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33E" w:rsidRDefault="008B223E" w:rsidP="00E55679">
      <w:pPr>
        <w:pStyle w:val="10"/>
        <w:numPr>
          <w:ilvl w:val="0"/>
          <w:numId w:val="0"/>
        </w:numPr>
        <w:ind w:left="851" w:hanging="851"/>
      </w:pPr>
      <w:bookmarkStart w:id="0" w:name="_GoBack"/>
      <w:bookmarkEnd w:id="0"/>
      <w:r>
        <w:t>Установка корневого сертификата.</w:t>
      </w:r>
    </w:p>
    <w:p w:rsidR="004A2870" w:rsidRDefault="00DF0951" w:rsidP="00A055ED">
      <w:pPr>
        <w:ind w:left="709"/>
      </w:pPr>
      <w:r>
        <w:t xml:space="preserve">Вместе с данной инструкцией был выслан файл Корневого сертификата УЦ ПАО </w:t>
      </w:r>
      <w:proofErr w:type="spellStart"/>
      <w:r>
        <w:t>Юнипро</w:t>
      </w:r>
      <w:proofErr w:type="spellEnd"/>
      <w:r>
        <w:t>. Для его установки следует кликнуть правой кнопкой мыши по файлу и выбрать пункт меню «Установить сертификат».</w:t>
      </w:r>
    </w:p>
    <w:p w:rsidR="00DF0951" w:rsidRDefault="00DF0951" w:rsidP="00A055ED">
      <w:pPr>
        <w:ind w:left="709"/>
      </w:pPr>
      <w:r>
        <w:rPr>
          <w:noProof/>
        </w:rPr>
        <w:drawing>
          <wp:inline distT="0" distB="0" distL="0" distR="0" wp14:anchorId="26B6FD8F" wp14:editId="29F43023">
            <wp:extent cx="6300470" cy="2071370"/>
            <wp:effectExtent l="0" t="0" r="5080" b="508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07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951" w:rsidRPr="00DF0951" w:rsidRDefault="00DF0951" w:rsidP="00A055ED">
      <w:pPr>
        <w:ind w:left="709"/>
      </w:pPr>
      <w:r>
        <w:t>Откроется окно «мастер импорта сертификатов», следует выбрать «Локальный компьютер» и нажать «Далее»</w:t>
      </w:r>
    </w:p>
    <w:p w:rsidR="00DF0951" w:rsidRDefault="00DF0951" w:rsidP="00A055ED">
      <w:pPr>
        <w:ind w:left="709"/>
      </w:pPr>
      <w:r>
        <w:rPr>
          <w:noProof/>
        </w:rPr>
        <w:drawing>
          <wp:inline distT="0" distB="0" distL="0" distR="0" wp14:anchorId="51CD2DD2" wp14:editId="23D31A70">
            <wp:extent cx="4807588" cy="47053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0910" cy="4708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951" w:rsidRDefault="00DF0951" w:rsidP="00A055ED">
      <w:pPr>
        <w:ind w:left="709"/>
      </w:pPr>
    </w:p>
    <w:p w:rsidR="00A055ED" w:rsidRDefault="00A055ED" w:rsidP="00A055ED">
      <w:pPr>
        <w:ind w:left="709"/>
      </w:pPr>
    </w:p>
    <w:p w:rsidR="00A055ED" w:rsidRDefault="00A055ED" w:rsidP="00A055ED">
      <w:pPr>
        <w:ind w:left="709"/>
      </w:pPr>
    </w:p>
    <w:p w:rsidR="00A055ED" w:rsidRDefault="00A055ED" w:rsidP="00A055ED">
      <w:pPr>
        <w:ind w:left="709"/>
      </w:pPr>
    </w:p>
    <w:p w:rsidR="00A055ED" w:rsidRDefault="00A055ED" w:rsidP="00A055ED">
      <w:pPr>
        <w:ind w:left="709"/>
      </w:pPr>
    </w:p>
    <w:p w:rsidR="00A055ED" w:rsidRDefault="00A055ED" w:rsidP="00A055ED">
      <w:pPr>
        <w:ind w:left="709"/>
      </w:pPr>
      <w:r>
        <w:t>В следующем окне выбрать «Поместить все сертификаты в следующее хранилище», нажать кнопку «Обзор» и выбрать «Доверенные корневые центры сертификации», нажать «ОК», нажать «Далее»</w:t>
      </w:r>
    </w:p>
    <w:p w:rsidR="00DF0951" w:rsidRPr="004A2870" w:rsidRDefault="00DF0951" w:rsidP="00A055ED">
      <w:pPr>
        <w:ind w:left="709"/>
      </w:pPr>
      <w:r>
        <w:rPr>
          <w:noProof/>
        </w:rPr>
        <w:drawing>
          <wp:inline distT="0" distB="0" distL="0" distR="0" wp14:anchorId="2433722A" wp14:editId="3C2C32AA">
            <wp:extent cx="4931422" cy="5276850"/>
            <wp:effectExtent l="0" t="0" r="254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9781" cy="528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870" w:rsidRDefault="00A055ED" w:rsidP="00A055ED">
      <w:pPr>
        <w:ind w:left="709"/>
      </w:pPr>
      <w:r>
        <w:t>Завершить работу мастера кнопкой «Готово»</w:t>
      </w:r>
    </w:p>
    <w:p w:rsidR="00A055ED" w:rsidRDefault="00A055ED" w:rsidP="00A055ED">
      <w:pPr>
        <w:ind w:left="709"/>
      </w:pPr>
      <w:r>
        <w:t>При успешном импорте будет отображено окно:</w:t>
      </w:r>
    </w:p>
    <w:p w:rsidR="00E55679" w:rsidRPr="00AF5213" w:rsidRDefault="00A055ED" w:rsidP="00E55679">
      <w:pPr>
        <w:ind w:left="709"/>
      </w:pPr>
      <w:r>
        <w:rPr>
          <w:noProof/>
          <w:lang w:eastAsia="ru-RU"/>
        </w:rPr>
        <w:drawing>
          <wp:inline distT="0" distB="0" distL="0" distR="0" wp14:anchorId="60C50649" wp14:editId="2542C711">
            <wp:extent cx="2444750" cy="1524882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5737" cy="153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5679" w:rsidRPr="00AF5213" w:rsidSect="00565D02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C5E0F"/>
    <w:multiLevelType w:val="multilevel"/>
    <w:tmpl w:val="A5E0F064"/>
    <w:styleLink w:val="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851" w:hanging="851"/>
      </w:pPr>
      <w:rPr>
        <w:rFonts w:hint="default"/>
      </w:rPr>
    </w:lvl>
  </w:abstractNum>
  <w:abstractNum w:abstractNumId="1" w15:restartNumberingAfterBreak="0">
    <w:nsid w:val="23AF39AA"/>
    <w:multiLevelType w:val="multilevel"/>
    <w:tmpl w:val="2AE0312A"/>
    <w:lvl w:ilvl="0">
      <w:start w:val="1"/>
      <w:numFmt w:val="decimal"/>
      <w:pStyle w:val="10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432"/>
        </w:tabs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432"/>
        </w:tabs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32"/>
        </w:tabs>
        <w:ind w:left="851" w:hanging="851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432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851" w:hanging="851"/>
      </w:pPr>
      <w:rPr>
        <w:rFonts w:hint="default"/>
      </w:rPr>
    </w:lvl>
  </w:abstractNum>
  <w:abstractNum w:abstractNumId="2" w15:restartNumberingAfterBreak="0">
    <w:nsid w:val="430D7E04"/>
    <w:multiLevelType w:val="multilevel"/>
    <w:tmpl w:val="A5E0F064"/>
    <w:numStyleLink w:val="1"/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FA0"/>
    <w:rsid w:val="00094508"/>
    <w:rsid w:val="000A333E"/>
    <w:rsid w:val="000A3EC7"/>
    <w:rsid w:val="00141820"/>
    <w:rsid w:val="003327E6"/>
    <w:rsid w:val="003345B7"/>
    <w:rsid w:val="003922DA"/>
    <w:rsid w:val="0046669F"/>
    <w:rsid w:val="004871F2"/>
    <w:rsid w:val="004A2870"/>
    <w:rsid w:val="005428D4"/>
    <w:rsid w:val="00565D02"/>
    <w:rsid w:val="005C4817"/>
    <w:rsid w:val="006047C8"/>
    <w:rsid w:val="00620400"/>
    <w:rsid w:val="0067667E"/>
    <w:rsid w:val="007F16FB"/>
    <w:rsid w:val="00811FA0"/>
    <w:rsid w:val="00820E70"/>
    <w:rsid w:val="008B223E"/>
    <w:rsid w:val="008B7CF1"/>
    <w:rsid w:val="009A6DE8"/>
    <w:rsid w:val="00A055ED"/>
    <w:rsid w:val="00A96007"/>
    <w:rsid w:val="00AD0F03"/>
    <w:rsid w:val="00AF5213"/>
    <w:rsid w:val="00B36E83"/>
    <w:rsid w:val="00B3782E"/>
    <w:rsid w:val="00BE69A0"/>
    <w:rsid w:val="00CB5408"/>
    <w:rsid w:val="00CD372A"/>
    <w:rsid w:val="00CE7541"/>
    <w:rsid w:val="00DA0B4A"/>
    <w:rsid w:val="00DB3C70"/>
    <w:rsid w:val="00DF0951"/>
    <w:rsid w:val="00E55679"/>
    <w:rsid w:val="00F74067"/>
    <w:rsid w:val="00FC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C60C"/>
  <w15:chartTrackingRefBased/>
  <w15:docId w15:val="{D6641DFE-D50F-48B3-BE06-57706F2A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5C481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C481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81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81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81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Заголовок 1_не_вкл_в_оглавление"/>
    <w:basedOn w:val="a"/>
    <w:link w:val="13"/>
    <w:qFormat/>
    <w:rsid w:val="00F74067"/>
    <w:pPr>
      <w:keepNext/>
      <w:pageBreakBefore/>
      <w:spacing w:before="240" w:after="60" w:line="360" w:lineRule="auto"/>
      <w:ind w:firstLine="851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13">
    <w:name w:val="Заголовок 1_не_вкл_в_оглавление Знак"/>
    <w:link w:val="12"/>
    <w:rsid w:val="00F74067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a3">
    <w:name w:val="List Paragraph"/>
    <w:basedOn w:val="a"/>
    <w:uiPriority w:val="34"/>
    <w:qFormat/>
    <w:rsid w:val="00F74067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5C48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a4">
    <w:name w:val="TOC Heading"/>
    <w:basedOn w:val="10"/>
    <w:next w:val="a"/>
    <w:uiPriority w:val="39"/>
    <w:unhideWhenUsed/>
    <w:qFormat/>
    <w:rsid w:val="00565D02"/>
    <w:pPr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565D02"/>
    <w:pPr>
      <w:spacing w:after="100"/>
    </w:pPr>
  </w:style>
  <w:style w:type="character" w:styleId="a5">
    <w:name w:val="Hyperlink"/>
    <w:basedOn w:val="a0"/>
    <w:uiPriority w:val="99"/>
    <w:unhideWhenUsed/>
    <w:rsid w:val="00565D0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C4817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C48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C481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4817"/>
    <w:rPr>
      <w:rFonts w:asciiTheme="majorHAnsi" w:eastAsiaTheme="majorEastAsia" w:hAnsiTheme="majorHAnsi" w:cstheme="majorBidi"/>
      <w:color w:val="2E74B5" w:themeColor="accent1" w:themeShade="BF"/>
    </w:rPr>
  </w:style>
  <w:style w:type="numbering" w:customStyle="1" w:styleId="1">
    <w:name w:val="Стиль1"/>
    <w:uiPriority w:val="99"/>
    <w:rsid w:val="005C481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7D1F5-EE09-400C-98C1-D53FED4C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Милишников Владимир Александрович</dc:creator>
  <cp:keywords/>
  <dc:description/>
  <cp:lastModifiedBy>LAV</cp:lastModifiedBy>
  <cp:revision>6</cp:revision>
  <dcterms:created xsi:type="dcterms:W3CDTF">2018-06-26T07:55:00Z</dcterms:created>
  <dcterms:modified xsi:type="dcterms:W3CDTF">2020-06-03T13:45:00Z</dcterms:modified>
</cp:coreProperties>
</file>