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BA1615">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BA1615">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BA1615">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BA1615">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221E6E">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BA1615">
        <w:rPr>
          <w:rFonts w:ascii="Arial" w:hAnsi="Arial" w:cs="Arial"/>
          <w:color w:val="000000"/>
          <w:sz w:val="22"/>
          <w:szCs w:val="22"/>
        </w:rPr>
        <w:t>144</w:t>
      </w:r>
      <w:r w:rsidR="0039550E">
        <w:rPr>
          <w:rFonts w:ascii="Arial" w:hAnsi="Arial" w:cs="Arial"/>
          <w:sz w:val="22"/>
          <w:szCs w:val="22"/>
        </w:rPr>
        <w:t xml:space="preserve"> </w:t>
      </w:r>
      <w:r w:rsidR="00840197" w:rsidRPr="006C54ED">
        <w:rPr>
          <w:rFonts w:ascii="Arial" w:hAnsi="Arial" w:cs="Arial"/>
          <w:sz w:val="22"/>
          <w:szCs w:val="22"/>
        </w:rPr>
        <w:t xml:space="preserve"> от </w:t>
      </w:r>
      <w:r w:rsidR="00BA1615">
        <w:rPr>
          <w:rFonts w:ascii="Arial" w:hAnsi="Arial" w:cs="Arial"/>
          <w:sz w:val="22"/>
          <w:szCs w:val="22"/>
        </w:rPr>
        <w:t>23</w:t>
      </w:r>
      <w:r w:rsidR="009A6427">
        <w:rPr>
          <w:rFonts w:ascii="Arial" w:hAnsi="Arial" w:cs="Arial"/>
          <w:sz w:val="22"/>
          <w:szCs w:val="22"/>
        </w:rPr>
        <w:t>.10</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094FDF" w:rsidRDefault="00BA1615" w:rsidP="004A0BEA">
            <w:pPr>
              <w:autoSpaceDE w:val="0"/>
              <w:autoSpaceDN w:val="0"/>
              <w:adjustRightInd w:val="0"/>
              <w:spacing w:line="276" w:lineRule="auto"/>
              <w:ind w:right="-72" w:firstLine="0"/>
              <w:jc w:val="left"/>
              <w:rPr>
                <w:rFonts w:ascii="Arial" w:hAnsi="Arial" w:cs="Arial"/>
                <w:bCs/>
                <w:sz w:val="22"/>
                <w:szCs w:val="22"/>
                <w:lang w:val="en-US"/>
              </w:rPr>
            </w:pPr>
            <w:r>
              <w:rPr>
                <w:rFonts w:ascii="Arial" w:hAnsi="Arial" w:cs="Arial"/>
                <w:color w:val="000000"/>
                <w:sz w:val="22"/>
                <w:szCs w:val="22"/>
              </w:rPr>
              <w:t>Светильники</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9A6427">
              <w:rPr>
                <w:rFonts w:ascii="Arial" w:hAnsi="Arial" w:cs="Arial"/>
                <w:sz w:val="22"/>
                <w:szCs w:val="22"/>
                <w:lang w:eastAsia="en-US"/>
              </w:rPr>
              <w:t>Братухина Ирина Адольфовна</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w:t>
            </w:r>
            <w:r w:rsidR="009A6427">
              <w:rPr>
                <w:rFonts w:ascii="Arial" w:hAnsi="Arial" w:cs="Arial"/>
                <w:sz w:val="22"/>
                <w:szCs w:val="22"/>
                <w:lang w:val="en-US" w:eastAsia="en-US"/>
              </w:rPr>
              <w:t>201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proofErr w:type="gramEnd"/>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BA1615">
              <w:rPr>
                <w:rFonts w:ascii="Arial" w:hAnsi="Arial" w:cs="Arial"/>
                <w:sz w:val="22"/>
                <w:szCs w:val="22"/>
                <w:lang w:eastAsia="en-US"/>
              </w:rPr>
              <w:t>23.10</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BA1615">
              <w:rPr>
                <w:rFonts w:ascii="Arial" w:hAnsi="Arial" w:cs="Arial"/>
                <w:sz w:val="22"/>
                <w:szCs w:val="22"/>
                <w:lang w:eastAsia="en-US"/>
              </w:rPr>
              <w:t>30</w:t>
            </w:r>
            <w:r w:rsidR="009A6427">
              <w:rPr>
                <w:rFonts w:ascii="Arial" w:hAnsi="Arial" w:cs="Arial"/>
                <w:sz w:val="22"/>
                <w:szCs w:val="22"/>
                <w:lang w:eastAsia="en-US"/>
              </w:rPr>
              <w:t>.</w:t>
            </w:r>
            <w:r w:rsidR="009A6427" w:rsidRPr="009A6427">
              <w:rPr>
                <w:rFonts w:ascii="Arial" w:hAnsi="Arial" w:cs="Arial"/>
                <w:sz w:val="22"/>
                <w:szCs w:val="22"/>
                <w:lang w:eastAsia="en-US"/>
              </w:rPr>
              <w:t>10</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9A6427">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r w:rsidR="00CE7715">
              <w:rPr>
                <w:rStyle w:val="af2"/>
                <w:rFonts w:ascii="Arial" w:hAnsi="Arial" w:cs="Arial"/>
                <w:sz w:val="22"/>
                <w:szCs w:val="22"/>
                <w:lang w:val="en-US" w:eastAsia="en-US"/>
              </w:rPr>
              <w:fldChar w:fldCharType="begin"/>
            </w:r>
            <w:r w:rsidR="00CE7715" w:rsidRPr="0039550E">
              <w:rPr>
                <w:rStyle w:val="af2"/>
                <w:rFonts w:ascii="Arial" w:hAnsi="Arial" w:cs="Arial"/>
                <w:sz w:val="22"/>
                <w:szCs w:val="22"/>
                <w:lang w:eastAsia="en-US"/>
              </w:rPr>
              <w:instrText xml:space="preserve"> </w:instrText>
            </w:r>
            <w:r w:rsidR="00CE7715">
              <w:rPr>
                <w:rStyle w:val="af2"/>
                <w:rFonts w:ascii="Arial" w:hAnsi="Arial" w:cs="Arial"/>
                <w:sz w:val="22"/>
                <w:szCs w:val="22"/>
                <w:lang w:val="en-US" w:eastAsia="en-US"/>
              </w:rPr>
              <w:instrText>HYPERLINK</w:instrText>
            </w:r>
            <w:r w:rsidR="00CE7715" w:rsidRPr="0039550E">
              <w:rPr>
                <w:rStyle w:val="af2"/>
                <w:rFonts w:ascii="Arial" w:hAnsi="Arial" w:cs="Arial"/>
                <w:sz w:val="22"/>
                <w:szCs w:val="22"/>
                <w:lang w:eastAsia="en-US"/>
              </w:rPr>
              <w:instrText xml:space="preserve"> "</w:instrText>
            </w:r>
            <w:r w:rsidR="00CE7715">
              <w:rPr>
                <w:rStyle w:val="af2"/>
                <w:rFonts w:ascii="Arial" w:hAnsi="Arial" w:cs="Arial"/>
                <w:sz w:val="22"/>
                <w:szCs w:val="22"/>
                <w:lang w:val="en-US" w:eastAsia="en-US"/>
              </w:rPr>
              <w:instrText>mailto</w:instrText>
            </w:r>
            <w:r w:rsidR="00CE7715" w:rsidRPr="0039550E">
              <w:rPr>
                <w:rStyle w:val="af2"/>
                <w:rFonts w:ascii="Arial" w:hAnsi="Arial" w:cs="Arial"/>
                <w:sz w:val="22"/>
                <w:szCs w:val="22"/>
                <w:lang w:eastAsia="en-US"/>
              </w:rPr>
              <w:instrText>:</w:instrText>
            </w:r>
            <w:r w:rsidR="00CE7715">
              <w:rPr>
                <w:rStyle w:val="af2"/>
                <w:rFonts w:ascii="Arial" w:hAnsi="Arial" w:cs="Arial"/>
                <w:sz w:val="22"/>
                <w:szCs w:val="22"/>
                <w:lang w:val="en-US" w:eastAsia="en-US"/>
              </w:rPr>
              <w:instrText>Bratuhina</w:instrText>
            </w:r>
            <w:r w:rsidR="00CE7715" w:rsidRPr="0039550E">
              <w:rPr>
                <w:rStyle w:val="af2"/>
                <w:rFonts w:ascii="Arial" w:hAnsi="Arial" w:cs="Arial"/>
                <w:sz w:val="22"/>
                <w:szCs w:val="22"/>
                <w:lang w:eastAsia="en-US"/>
              </w:rPr>
              <w:instrText>_</w:instrText>
            </w:r>
            <w:r w:rsidR="00CE7715">
              <w:rPr>
                <w:rStyle w:val="af2"/>
                <w:rFonts w:ascii="Arial" w:hAnsi="Arial" w:cs="Arial"/>
                <w:sz w:val="22"/>
                <w:szCs w:val="22"/>
                <w:lang w:val="en-US" w:eastAsia="en-US"/>
              </w:rPr>
              <w:instrText>I</w:instrText>
            </w:r>
            <w:r w:rsidR="00CE7715" w:rsidRPr="0039550E">
              <w:rPr>
                <w:rStyle w:val="af2"/>
                <w:rFonts w:ascii="Arial" w:hAnsi="Arial" w:cs="Arial"/>
                <w:sz w:val="22"/>
                <w:szCs w:val="22"/>
                <w:lang w:eastAsia="en-US"/>
              </w:rPr>
              <w:instrText>@</w:instrText>
            </w:r>
            <w:r w:rsidR="00CE7715">
              <w:rPr>
                <w:rStyle w:val="af2"/>
                <w:rFonts w:ascii="Arial" w:hAnsi="Arial" w:cs="Arial"/>
                <w:sz w:val="22"/>
                <w:szCs w:val="22"/>
                <w:lang w:val="en-US" w:eastAsia="en-US"/>
              </w:rPr>
              <w:instrText>unipro</w:instrText>
            </w:r>
            <w:r w:rsidR="00CE7715" w:rsidRPr="0039550E">
              <w:rPr>
                <w:rStyle w:val="af2"/>
                <w:rFonts w:ascii="Arial" w:hAnsi="Arial" w:cs="Arial"/>
                <w:sz w:val="22"/>
                <w:szCs w:val="22"/>
                <w:lang w:eastAsia="en-US"/>
              </w:rPr>
              <w:instrText>.</w:instrText>
            </w:r>
            <w:r w:rsidR="00CE7715">
              <w:rPr>
                <w:rStyle w:val="af2"/>
                <w:rFonts w:ascii="Arial" w:hAnsi="Arial" w:cs="Arial"/>
                <w:sz w:val="22"/>
                <w:szCs w:val="22"/>
                <w:lang w:val="en-US" w:eastAsia="en-US"/>
              </w:rPr>
              <w:instrText>energy</w:instrText>
            </w:r>
            <w:r w:rsidR="00CE7715" w:rsidRPr="0039550E">
              <w:rPr>
                <w:rStyle w:val="af2"/>
                <w:rFonts w:ascii="Arial" w:hAnsi="Arial" w:cs="Arial"/>
                <w:sz w:val="22"/>
                <w:szCs w:val="22"/>
                <w:lang w:eastAsia="en-US"/>
              </w:rPr>
              <w:instrText xml:space="preserve">" </w:instrText>
            </w:r>
            <w:r w:rsidR="00CE7715">
              <w:rPr>
                <w:rStyle w:val="af2"/>
                <w:rFonts w:ascii="Arial" w:hAnsi="Arial" w:cs="Arial"/>
                <w:sz w:val="22"/>
                <w:szCs w:val="22"/>
                <w:lang w:val="en-US" w:eastAsia="en-US"/>
              </w:rPr>
              <w:fldChar w:fldCharType="separate"/>
            </w:r>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r w:rsidR="00CE7715">
              <w:rPr>
                <w:rStyle w:val="af2"/>
                <w:rFonts w:ascii="Arial" w:hAnsi="Arial" w:cs="Arial"/>
                <w:sz w:val="22"/>
                <w:szCs w:val="22"/>
                <w:lang w:val="en-US" w:eastAsia="en-US"/>
              </w:rPr>
              <w:fldChar w:fldCharType="end"/>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BA1615">
              <w:rPr>
                <w:rFonts w:ascii="Arial" w:hAnsi="Arial" w:cs="Arial"/>
                <w:sz w:val="22"/>
                <w:szCs w:val="22"/>
                <w:lang w:eastAsia="en-US"/>
              </w:rPr>
              <w:t>25.11</w:t>
            </w:r>
            <w:r w:rsidR="009A6427">
              <w:rPr>
                <w:rFonts w:ascii="Arial" w:hAnsi="Arial" w:cs="Arial"/>
                <w:sz w:val="22"/>
                <w:szCs w:val="22"/>
                <w:lang w:eastAsia="en-US"/>
              </w:rPr>
              <w:t>.</w:t>
            </w:r>
            <w:r w:rsidR="00C72AEF" w:rsidRPr="00094FDF">
              <w:rPr>
                <w:rFonts w:ascii="Arial" w:hAnsi="Arial" w:cs="Arial"/>
                <w:sz w:val="22"/>
                <w:szCs w:val="22"/>
                <w:lang w:eastAsia="en-US"/>
              </w:rPr>
              <w:t>20</w:t>
            </w:r>
            <w:r w:rsidR="00BA1615">
              <w:rPr>
                <w:rFonts w:ascii="Arial" w:hAnsi="Arial" w:cs="Arial"/>
                <w:sz w:val="22"/>
                <w:szCs w:val="22"/>
                <w:lang w:eastAsia="en-US"/>
              </w:rPr>
              <w:t>19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2"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221E6E">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roofErr w:type="gramStart"/>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221E6E" w:rsidRPr="00094FDF">
        <w:rPr>
          <w:rFonts w:ascii="Arial" w:hAnsi="Arial" w:cs="Arial"/>
          <w:color w:val="000000"/>
          <w:sz w:val="22"/>
          <w:szCs w:val="22"/>
        </w:rPr>
        <w:t>График поставки товара  (форма</w:t>
      </w:r>
      <w:r w:rsidR="00221E6E" w:rsidRPr="00094FDF">
        <w:rPr>
          <w:rFonts w:ascii="Arial" w:hAnsi="Arial" w:cs="Arial"/>
          <w:noProof/>
          <w:color w:val="000000"/>
          <w:sz w:val="22"/>
          <w:szCs w:val="22"/>
        </w:rPr>
        <w:t xml:space="preserve"> 3)</w:t>
      </w:r>
      <w:r w:rsidRPr="00094FDF">
        <w:rPr>
          <w:rFonts w:ascii="Arial" w:hAnsi="Arial" w:cs="Arial"/>
          <w:sz w:val="22"/>
          <w:szCs w:val="22"/>
        </w:rPr>
        <w:fldChar w:fldCharType="end"/>
      </w:r>
      <w:proofErr w:type="gramEnd"/>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221E6E" w:rsidRPr="00221E6E">
        <w:rPr>
          <w:rFonts w:ascii="Arial" w:hAnsi="Arial" w:cs="Arial"/>
          <w:color w:val="000000"/>
          <w:sz w:val="22"/>
          <w:szCs w:val="22"/>
        </w:rPr>
        <w:t>Анкета Участника (форма 5</w:t>
      </w:r>
      <w:r w:rsidR="00221E6E" w:rsidRPr="00221E6E">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221E6E" w:rsidRPr="00221E6E">
        <w:rPr>
          <w:rFonts w:ascii="Arial" w:hAnsi="Arial" w:cs="Arial"/>
          <w:color w:val="000000"/>
          <w:sz w:val="22"/>
          <w:szCs w:val="22"/>
        </w:rPr>
        <w:t>Справка о перечне и годовых объемах выполнения аналогичных договоров (форма 6</w:t>
      </w:r>
      <w:r w:rsidR="00221E6E" w:rsidRPr="00221E6E">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221E6E">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221E6E">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3"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4"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9A6427">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9A6427">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9A6427">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9A6427">
        <w:trPr>
          <w:jc w:val="center"/>
        </w:trPr>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9A6427">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2B7E30">
        <w:rPr>
          <w:rFonts w:ascii="Arial" w:hAnsi="Arial" w:cs="Arial"/>
          <w:b/>
          <w:sz w:val="22"/>
          <w:szCs w:val="22"/>
        </w:rPr>
        <w:t>светильников</w:t>
      </w:r>
      <w:bookmarkStart w:id="80" w:name="_GoBack"/>
      <w:bookmarkEnd w:id="80"/>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835"/>
      </w:tblGrid>
      <w:tr w:rsidR="000165D0" w:rsidRPr="00E73DC4" w:rsidTr="000165D0">
        <w:trPr>
          <w:trHeight w:val="657"/>
        </w:trPr>
        <w:tc>
          <w:tcPr>
            <w:tcW w:w="567" w:type="dxa"/>
            <w:shd w:val="clear" w:color="auto" w:fill="auto"/>
            <w:vAlign w:val="center"/>
            <w:hideMark/>
          </w:tcPr>
          <w:p w:rsidR="000165D0" w:rsidRPr="00E73DC4" w:rsidRDefault="000165D0" w:rsidP="009A6427">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6521" w:type="dxa"/>
            <w:shd w:val="clear" w:color="auto" w:fill="auto"/>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835" w:type="dxa"/>
            <w:shd w:val="clear" w:color="auto" w:fill="auto"/>
            <w:noWrap/>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BA1615" w:rsidRPr="00E73DC4" w:rsidTr="009A6427">
        <w:trPr>
          <w:trHeight w:val="300"/>
        </w:trPr>
        <w:tc>
          <w:tcPr>
            <w:tcW w:w="567" w:type="dxa"/>
            <w:shd w:val="clear" w:color="auto" w:fill="auto"/>
            <w:vAlign w:val="center"/>
            <w:hideMark/>
          </w:tcPr>
          <w:p w:rsidR="00BA1615" w:rsidRPr="00E73DC4" w:rsidRDefault="00BA1615" w:rsidP="00BA1615">
            <w:pPr>
              <w:ind w:firstLine="0"/>
              <w:rPr>
                <w:rFonts w:ascii="Arial" w:hAnsi="Arial" w:cs="Arial"/>
                <w:sz w:val="24"/>
                <w:szCs w:val="24"/>
              </w:rPr>
            </w:pPr>
            <w:r w:rsidRPr="00E73DC4">
              <w:rPr>
                <w:rFonts w:ascii="Arial" w:hAnsi="Arial" w:cs="Arial"/>
                <w:sz w:val="24"/>
                <w:szCs w:val="24"/>
              </w:rPr>
              <w:t>1</w:t>
            </w:r>
          </w:p>
        </w:tc>
        <w:tc>
          <w:tcPr>
            <w:tcW w:w="6521" w:type="dxa"/>
            <w:shd w:val="clear" w:color="auto" w:fill="auto"/>
            <w:vAlign w:val="center"/>
          </w:tcPr>
          <w:p w:rsidR="00BA1615" w:rsidRDefault="00BA1615" w:rsidP="00BA1615">
            <w:pPr>
              <w:spacing w:line="240" w:lineRule="auto"/>
              <w:ind w:firstLine="0"/>
              <w:jc w:val="left"/>
              <w:rPr>
                <w:rFonts w:ascii="Calibri" w:hAnsi="Calibri" w:cs="Calibri"/>
                <w:snapToGrid/>
                <w:color w:val="000000"/>
                <w:sz w:val="22"/>
                <w:szCs w:val="22"/>
              </w:rPr>
            </w:pPr>
            <w:r>
              <w:rPr>
                <w:rFonts w:ascii="Calibri" w:hAnsi="Calibri" w:cs="Calibri"/>
                <w:color w:val="000000"/>
                <w:sz w:val="22"/>
                <w:szCs w:val="22"/>
              </w:rPr>
              <w:t>Светильник светодиодный Квант1.К-32/120-Д.AC220.L120-1ExsIIBT6.У1</w:t>
            </w:r>
          </w:p>
        </w:tc>
        <w:tc>
          <w:tcPr>
            <w:tcW w:w="2835" w:type="dxa"/>
            <w:shd w:val="clear" w:color="auto" w:fill="auto"/>
            <w:noWrap/>
          </w:tcPr>
          <w:p w:rsidR="00BA1615" w:rsidRPr="009A6427" w:rsidRDefault="00BA1615" w:rsidP="00BA1615">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r w:rsidR="00BA1615" w:rsidRPr="00E73DC4" w:rsidTr="009A6427">
        <w:trPr>
          <w:trHeight w:val="300"/>
        </w:trPr>
        <w:tc>
          <w:tcPr>
            <w:tcW w:w="567" w:type="dxa"/>
            <w:shd w:val="clear" w:color="auto" w:fill="auto"/>
            <w:vAlign w:val="center"/>
          </w:tcPr>
          <w:p w:rsidR="00BA1615" w:rsidRPr="00E73DC4" w:rsidRDefault="00BA1615" w:rsidP="00BA1615">
            <w:pPr>
              <w:ind w:firstLine="0"/>
              <w:rPr>
                <w:rFonts w:ascii="Arial" w:hAnsi="Arial" w:cs="Arial"/>
                <w:sz w:val="24"/>
                <w:szCs w:val="24"/>
                <w:lang w:val="en-US"/>
              </w:rPr>
            </w:pPr>
            <w:r w:rsidRPr="00E73DC4">
              <w:rPr>
                <w:rFonts w:ascii="Arial" w:hAnsi="Arial" w:cs="Arial"/>
                <w:sz w:val="24"/>
                <w:szCs w:val="24"/>
                <w:lang w:val="en-US"/>
              </w:rPr>
              <w:t>2</w:t>
            </w:r>
          </w:p>
        </w:tc>
        <w:tc>
          <w:tcPr>
            <w:tcW w:w="6521" w:type="dxa"/>
            <w:shd w:val="clear" w:color="auto" w:fill="auto"/>
            <w:vAlign w:val="center"/>
          </w:tcPr>
          <w:p w:rsidR="00BA1615" w:rsidRDefault="00BA1615" w:rsidP="00BA1615">
            <w:pPr>
              <w:ind w:firstLine="0"/>
              <w:rPr>
                <w:rFonts w:ascii="Calibri" w:hAnsi="Calibri" w:cs="Calibri"/>
                <w:color w:val="000000"/>
                <w:sz w:val="22"/>
                <w:szCs w:val="22"/>
              </w:rPr>
            </w:pPr>
            <w:r>
              <w:rPr>
                <w:rFonts w:ascii="Calibri" w:hAnsi="Calibri" w:cs="Calibri"/>
                <w:color w:val="000000"/>
                <w:sz w:val="22"/>
                <w:szCs w:val="22"/>
              </w:rPr>
              <w:t xml:space="preserve">Светильник Квант.4С-2/36-Д AC220 </w:t>
            </w:r>
            <w:proofErr w:type="spellStart"/>
            <w:r>
              <w:rPr>
                <w:rFonts w:ascii="Calibri" w:hAnsi="Calibri" w:cs="Calibri"/>
                <w:color w:val="000000"/>
                <w:sz w:val="22"/>
                <w:szCs w:val="22"/>
              </w:rPr>
              <w:t>РВExdIХ</w:t>
            </w:r>
            <w:proofErr w:type="spellEnd"/>
            <w:r>
              <w:rPr>
                <w:rFonts w:ascii="Calibri" w:hAnsi="Calibri" w:cs="Calibri"/>
                <w:color w:val="000000"/>
                <w:sz w:val="22"/>
                <w:szCs w:val="22"/>
              </w:rPr>
              <w:t>/1ExdIICT5Х.УХЛ1</w:t>
            </w:r>
          </w:p>
        </w:tc>
        <w:tc>
          <w:tcPr>
            <w:tcW w:w="2835" w:type="dxa"/>
            <w:shd w:val="clear" w:color="auto" w:fill="auto"/>
            <w:noWrap/>
          </w:tcPr>
          <w:p w:rsidR="00BA1615" w:rsidRPr="009A6427" w:rsidRDefault="00BA1615" w:rsidP="00BA1615">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bl>
    <w:p w:rsidR="008D243A" w:rsidRPr="00094FDF" w:rsidRDefault="008D243A" w:rsidP="008D243A">
      <w:pPr>
        <w:pStyle w:val="afffa"/>
        <w:ind w:left="-142"/>
        <w:rPr>
          <w:rFonts w:ascii="Arial" w:hAnsi="Arial" w:cs="Arial"/>
          <w:b/>
          <w:sz w:val="22"/>
          <w:szCs w:val="22"/>
        </w:rPr>
      </w:pP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BA1615">
        <w:rPr>
          <w:rFonts w:ascii="Arial" w:hAnsi="Arial" w:cs="Arial"/>
          <w:sz w:val="22"/>
          <w:szCs w:val="22"/>
        </w:rPr>
        <w:t>25 ноября</w:t>
      </w:r>
      <w:r w:rsidRPr="00094FDF">
        <w:rPr>
          <w:rFonts w:ascii="Arial" w:hAnsi="Arial" w:cs="Arial"/>
          <w:sz w:val="22"/>
          <w:szCs w:val="22"/>
        </w:rPr>
        <w:t xml:space="preserve"> </w:t>
      </w:r>
      <w:r w:rsidR="00C72AEF" w:rsidRPr="00094FDF">
        <w:rPr>
          <w:rFonts w:ascii="Arial" w:hAnsi="Arial" w:cs="Arial"/>
          <w:sz w:val="22"/>
          <w:szCs w:val="22"/>
        </w:rPr>
        <w:t>20</w:t>
      </w:r>
      <w:r w:rsidR="00BA1615">
        <w:rPr>
          <w:rFonts w:ascii="Arial" w:hAnsi="Arial" w:cs="Arial"/>
          <w:sz w:val="22"/>
          <w:szCs w:val="22"/>
        </w:rPr>
        <w:t>19</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w:t>
      </w:r>
      <w:r w:rsidRPr="00094FDF">
        <w:rPr>
          <w:rFonts w:ascii="Arial" w:hAnsi="Arial" w:cs="Arial"/>
          <w:sz w:val="22"/>
          <w:szCs w:val="22"/>
        </w:rPr>
        <w:lastRenderedPageBreak/>
        <w:t>транспортировки), поставщик (изготовитель) своими силами и средствами ремонтирует или заменяют изделие.</w:t>
      </w:r>
    </w:p>
    <w:p w:rsidR="007031B8" w:rsidRPr="00094FDF" w:rsidRDefault="009A6427" w:rsidP="00D35A17">
      <w:pPr>
        <w:ind w:firstLine="0"/>
        <w:rPr>
          <w:rFonts w:ascii="Arial" w:hAnsi="Arial" w:cs="Arial"/>
          <w:b/>
          <w:sz w:val="22"/>
          <w:szCs w:val="22"/>
        </w:rPr>
      </w:pPr>
      <w:r>
        <w:rPr>
          <w:rFonts w:ascii="Arial" w:hAnsi="Arial" w:cs="Arial"/>
          <w:b/>
          <w:sz w:val="22"/>
          <w:szCs w:val="22"/>
        </w:rPr>
        <w:t>26</w:t>
      </w:r>
      <w:r w:rsidR="007D2108"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9A6427" w:rsidP="007B5E41">
      <w:pPr>
        <w:pStyle w:val="afffa"/>
        <w:numPr>
          <w:ilvl w:val="0"/>
          <w:numId w:val="40"/>
        </w:numPr>
        <w:spacing w:after="200" w:line="276" w:lineRule="auto"/>
        <w:ind w:hanging="720"/>
        <w:contextualSpacing/>
        <w:jc w:val="both"/>
        <w:rPr>
          <w:rFonts w:ascii="Arial" w:hAnsi="Arial" w:cs="Arial"/>
          <w:sz w:val="22"/>
          <w:szCs w:val="22"/>
        </w:rPr>
      </w:pPr>
      <w:r>
        <w:rPr>
          <w:rFonts w:ascii="Arial" w:hAnsi="Arial" w:cs="Arial"/>
          <w:sz w:val="22"/>
          <w:szCs w:val="22"/>
        </w:rPr>
        <w:t>27</w:t>
      </w:r>
      <w:r w:rsidR="00D544F3"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в заводской жесткой, герметичной упаковке, ис</w:t>
      </w:r>
      <w:r>
        <w:rPr>
          <w:rFonts w:ascii="Arial" w:hAnsi="Arial" w:cs="Arial"/>
          <w:sz w:val="22"/>
          <w:szCs w:val="22"/>
        </w:rPr>
        <w:t>28</w:t>
      </w:r>
      <w:r w:rsidR="007031B8" w:rsidRPr="00094FDF">
        <w:rPr>
          <w:rFonts w:ascii="Arial" w:hAnsi="Arial" w:cs="Arial"/>
          <w:sz w:val="22"/>
          <w:szCs w:val="22"/>
        </w:rPr>
        <w:t>ключающей возможность попадания влаги, механических повреждений при тран</w:t>
      </w:r>
      <w:r>
        <w:rPr>
          <w:rFonts w:ascii="Arial" w:hAnsi="Arial" w:cs="Arial"/>
          <w:sz w:val="22"/>
          <w:szCs w:val="22"/>
        </w:rPr>
        <w:t>29</w:t>
      </w:r>
      <w:r w:rsidR="007031B8" w:rsidRPr="00094FDF">
        <w:rPr>
          <w:rFonts w:ascii="Arial" w:hAnsi="Arial" w:cs="Arial"/>
          <w:sz w:val="22"/>
          <w:szCs w:val="22"/>
        </w:rPr>
        <w:t xml:space="preserve">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2FA" w:rsidRDefault="002602FA">
      <w:r>
        <w:separator/>
      </w:r>
    </w:p>
  </w:endnote>
  <w:endnote w:type="continuationSeparator" w:id="0">
    <w:p w:rsidR="002602FA" w:rsidRDefault="0026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2AFF" w:usb1="4000ACFF"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BA1615" w:rsidRDefault="00BA1615">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BA1615" w:rsidRDefault="00BA16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2FA" w:rsidRDefault="002602FA">
      <w:r>
        <w:separator/>
      </w:r>
    </w:p>
  </w:footnote>
  <w:footnote w:type="continuationSeparator" w:id="0">
    <w:p w:rsidR="002602FA" w:rsidRDefault="0026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615" w:rsidRPr="00F71DC5" w:rsidRDefault="00BA1615"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BA1615" w:rsidRPr="00F71DC5" w:rsidRDefault="00BA1615"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BA1615" w:rsidRPr="00F01080" w:rsidRDefault="00BA1615"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144</w:t>
    </w:r>
    <w:proofErr w:type="gramEnd"/>
    <w:r w:rsidRPr="00B23FFE">
      <w:rPr>
        <w:i w:val="0"/>
      </w:rPr>
      <w:t xml:space="preserve"> </w:t>
    </w:r>
    <w:r>
      <w:rPr>
        <w:i w:val="0"/>
      </w:rPr>
      <w:t>от 23.10.2019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E6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2FA"/>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30"/>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50E"/>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45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427"/>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615"/>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7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1AD"/>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06643"/>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styleId="afffff6">
    <w:name w:val="Unresolved Mention"/>
    <w:basedOn w:val="ab"/>
    <w:uiPriority w:val="99"/>
    <w:semiHidden/>
    <w:unhideWhenUsed/>
    <w:rsid w:val="009A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210974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interaction/service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ratuhin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0B07B-0028-4067-8C70-1981AE37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11325</Words>
  <Characters>64555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75729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4</cp:revision>
  <cp:lastPrinted>2019-10-23T07:07:00Z</cp:lastPrinted>
  <dcterms:created xsi:type="dcterms:W3CDTF">2019-10-22T08:17:00Z</dcterms:created>
  <dcterms:modified xsi:type="dcterms:W3CDTF">2019-10-23T07:07:00Z</dcterms:modified>
</cp:coreProperties>
</file>