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B05A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CB05A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B05A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CB05A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597E98">
        <w:rPr>
          <w:rFonts w:ascii="Arial" w:hAnsi="Arial" w:cs="Arial"/>
          <w:color w:val="000000"/>
          <w:sz w:val="20"/>
        </w:rPr>
        <w:t>1</w:t>
      </w:r>
      <w:r w:rsidR="00065750">
        <w:rPr>
          <w:rFonts w:ascii="Arial" w:hAnsi="Arial" w:cs="Arial"/>
          <w:color w:val="000000"/>
          <w:sz w:val="20"/>
        </w:rPr>
        <w:t>29</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725A16">
        <w:rPr>
          <w:rFonts w:ascii="Arial" w:hAnsi="Arial" w:cs="Arial"/>
          <w:sz w:val="20"/>
        </w:rPr>
        <w:t>1</w:t>
      </w:r>
      <w:r w:rsidR="00065750">
        <w:rPr>
          <w:rFonts w:ascii="Arial" w:hAnsi="Arial" w:cs="Arial"/>
          <w:sz w:val="20"/>
        </w:rPr>
        <w:t>5</w:t>
      </w:r>
      <w:r w:rsidR="009B6F92">
        <w:rPr>
          <w:rFonts w:ascii="Arial" w:hAnsi="Arial" w:cs="Arial"/>
          <w:sz w:val="20"/>
        </w:rPr>
        <w:t>.</w:t>
      </w:r>
      <w:r w:rsidR="00065750">
        <w:rPr>
          <w:rFonts w:ascii="Arial" w:hAnsi="Arial" w:cs="Arial"/>
          <w:sz w:val="20"/>
        </w:rPr>
        <w:t>10</w:t>
      </w:r>
      <w:r w:rsidR="009B6F92">
        <w:rPr>
          <w:rFonts w:ascii="Arial" w:hAnsi="Arial" w:cs="Arial"/>
          <w:sz w:val="20"/>
        </w:rPr>
        <w:t>.2019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06575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65750">
              <w:rPr>
                <w:b/>
                <w:bCs/>
                <w:sz w:val="24"/>
                <w:szCs w:val="24"/>
              </w:rPr>
              <w:t>Противопожарный инвентарь</w:t>
            </w:r>
            <w:r w:rsidR="00725A16">
              <w:rPr>
                <w:b/>
                <w:bCs/>
                <w:sz w:val="24"/>
                <w:szCs w:val="24"/>
              </w:rPr>
              <w:t>.</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F33730">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725A16">
              <w:rPr>
                <w:sz w:val="24"/>
                <w:szCs w:val="24"/>
                <w:lang w:eastAsia="en-US"/>
              </w:rPr>
              <w:t>1</w:t>
            </w:r>
            <w:r w:rsidR="00F33730">
              <w:rPr>
                <w:sz w:val="24"/>
                <w:szCs w:val="24"/>
                <w:lang w:eastAsia="en-US"/>
              </w:rPr>
              <w:t>5</w:t>
            </w:r>
            <w:r w:rsidR="009B6F92">
              <w:rPr>
                <w:sz w:val="24"/>
                <w:szCs w:val="24"/>
                <w:lang w:eastAsia="en-US"/>
              </w:rPr>
              <w:t>.</w:t>
            </w:r>
            <w:r w:rsidR="00F33730">
              <w:rPr>
                <w:sz w:val="24"/>
                <w:szCs w:val="24"/>
                <w:lang w:eastAsia="en-US"/>
              </w:rPr>
              <w:t>10</w:t>
            </w:r>
            <w:r w:rsidR="009B6F92">
              <w:rPr>
                <w:sz w:val="24"/>
                <w:szCs w:val="24"/>
                <w:lang w:eastAsia="en-US"/>
              </w:rPr>
              <w:t>.2019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725A16">
              <w:rPr>
                <w:sz w:val="24"/>
                <w:szCs w:val="24"/>
                <w:lang w:eastAsia="en-US"/>
              </w:rPr>
              <w:t>2</w:t>
            </w:r>
            <w:r w:rsidR="00F33730">
              <w:rPr>
                <w:sz w:val="24"/>
                <w:szCs w:val="24"/>
                <w:lang w:eastAsia="en-US"/>
              </w:rPr>
              <w:t>3</w:t>
            </w:r>
            <w:r>
              <w:rPr>
                <w:sz w:val="24"/>
                <w:szCs w:val="24"/>
                <w:lang w:eastAsia="en-US"/>
              </w:rPr>
              <w:t xml:space="preserve"> </w:t>
            </w:r>
            <w:r w:rsidR="00F33730">
              <w:rPr>
                <w:sz w:val="24"/>
                <w:szCs w:val="24"/>
                <w:lang w:eastAsia="en-US"/>
              </w:rPr>
              <w:t>октября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33730"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725A16">
              <w:rPr>
                <w:rFonts w:ascii="Arial" w:hAnsi="Arial" w:cs="Arial"/>
                <w:sz w:val="20"/>
              </w:rPr>
              <w:t>(</w:t>
            </w:r>
            <w:r>
              <w:rPr>
                <w:rFonts w:ascii="Arial" w:hAnsi="Arial" w:cs="Arial"/>
                <w:sz w:val="20"/>
              </w:rPr>
              <w:t>два</w:t>
            </w:r>
            <w:bookmarkStart w:id="4" w:name="_GoBack"/>
            <w:bookmarkEnd w:id="4"/>
            <w:r w:rsidR="00725A16">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25A16" w:rsidRPr="00B7089A">
        <w:rPr>
          <w:rFonts w:ascii="Arial" w:hAnsi="Arial" w:cs="Arial"/>
          <w:color w:val="000000"/>
          <w:sz w:val="20"/>
        </w:rPr>
        <w:t>График поставки товара  (форма</w:t>
      </w:r>
      <w:r w:rsidR="00725A1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Анкета Участника (форма 5</w:t>
      </w:r>
      <w:r w:rsidR="00725A16" w:rsidRPr="00725A1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Справка о перечне и годовых объемах выполнения аналогичных договоров (форма 6</w:t>
      </w:r>
      <w:r w:rsidR="00725A16" w:rsidRPr="00725A1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25A1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25A1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A0" w:rsidRDefault="00CB05A0">
      <w:r>
        <w:separator/>
      </w:r>
    </w:p>
  </w:endnote>
  <w:endnote w:type="continuationSeparator" w:id="0">
    <w:p w:rsidR="00CB05A0" w:rsidRDefault="00CB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F33730">
          <w:rPr>
            <w:noProof/>
          </w:rPr>
          <w:t>8</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A0" w:rsidRDefault="00CB05A0">
      <w:r>
        <w:separator/>
      </w:r>
    </w:p>
  </w:footnote>
  <w:footnote w:type="continuationSeparator" w:id="0">
    <w:p w:rsidR="00CB05A0" w:rsidRDefault="00CB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575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EE"/>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16"/>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05A0"/>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730"/>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6CCEE"/>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299FB-AED5-4AD3-9641-5A4A6BBA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4785</Words>
  <Characters>27280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12</cp:revision>
  <cp:lastPrinted>2019-09-10T02:43:00Z</cp:lastPrinted>
  <dcterms:created xsi:type="dcterms:W3CDTF">2018-10-16T04:45:00Z</dcterms:created>
  <dcterms:modified xsi:type="dcterms:W3CDTF">2019-10-15T03:06:00Z</dcterms:modified>
</cp:coreProperties>
</file>