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bookmarkStart w:id="3" w:name="_GoBack"/>
      <w:bookmarkEnd w:id="3"/>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230F36">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6048B7">
          <w:rPr>
            <w:webHidden/>
          </w:rPr>
          <w:t>3</w:t>
        </w:r>
        <w:r w:rsidR="001F2C0F">
          <w:rPr>
            <w:webHidden/>
          </w:rPr>
          <w:fldChar w:fldCharType="end"/>
        </w:r>
      </w:hyperlink>
    </w:p>
    <w:p w:rsidR="001F2C0F" w:rsidRDefault="00672393">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6048B7">
          <w:rPr>
            <w:webHidden/>
          </w:rPr>
          <w:t>8</w:t>
        </w:r>
        <w:r w:rsidR="001F2C0F">
          <w:rPr>
            <w:webHidden/>
          </w:rPr>
          <w:fldChar w:fldCharType="end"/>
        </w:r>
      </w:hyperlink>
    </w:p>
    <w:p w:rsidR="001F2C0F" w:rsidRDefault="00672393">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6048B7">
          <w:rPr>
            <w:webHidden/>
          </w:rPr>
          <w:t>8</w:t>
        </w:r>
        <w:r w:rsidR="001F2C0F">
          <w:rPr>
            <w:webHidden/>
          </w:rPr>
          <w:fldChar w:fldCharType="end"/>
        </w:r>
      </w:hyperlink>
    </w:p>
    <w:p w:rsidR="001F2C0F" w:rsidRDefault="00672393">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6048B7">
          <w:rPr>
            <w:webHidden/>
          </w:rPr>
          <w:t>11</w:t>
        </w:r>
        <w:r w:rsidR="001F2C0F">
          <w:rPr>
            <w:webHidden/>
          </w:rPr>
          <w:fldChar w:fldCharType="end"/>
        </w:r>
      </w:hyperlink>
    </w:p>
    <w:p w:rsidR="001F2C0F" w:rsidRDefault="00672393">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6048B7">
          <w:rPr>
            <w:webHidden/>
          </w:rPr>
          <w:t>13</w:t>
        </w:r>
        <w:r w:rsidR="001F2C0F">
          <w:rPr>
            <w:webHidden/>
          </w:rPr>
          <w:fldChar w:fldCharType="end"/>
        </w:r>
      </w:hyperlink>
    </w:p>
    <w:p w:rsidR="001F2C0F" w:rsidRDefault="00672393">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6048B7">
          <w:rPr>
            <w:webHidden/>
          </w:rPr>
          <w:t>15</w:t>
        </w:r>
        <w:r w:rsidR="001F2C0F">
          <w:rPr>
            <w:webHidden/>
          </w:rPr>
          <w:fldChar w:fldCharType="end"/>
        </w:r>
      </w:hyperlink>
    </w:p>
    <w:p w:rsidR="001F2C0F" w:rsidRDefault="00672393">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6048B7">
          <w:rPr>
            <w:webHidden/>
          </w:rPr>
          <w:t>17</w:t>
        </w:r>
        <w:r w:rsidR="001F2C0F">
          <w:rPr>
            <w:webHidden/>
          </w:rPr>
          <w:fldChar w:fldCharType="end"/>
        </w:r>
      </w:hyperlink>
    </w:p>
    <w:p w:rsidR="001F2C0F" w:rsidRDefault="00672393">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6048B7">
          <w:rPr>
            <w:webHidden/>
          </w:rPr>
          <w:t>20</w:t>
        </w:r>
        <w:r w:rsidR="001F2C0F">
          <w:rPr>
            <w:webHidden/>
          </w:rPr>
          <w:fldChar w:fldCharType="end"/>
        </w:r>
      </w:hyperlink>
    </w:p>
    <w:p w:rsidR="001F2C0F" w:rsidRDefault="00672393">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6048B7">
          <w:rPr>
            <w:webHidden/>
          </w:rPr>
          <w:t>22</w:t>
        </w:r>
        <w:r w:rsidR="001F2C0F">
          <w:rPr>
            <w:webHidden/>
          </w:rPr>
          <w:fldChar w:fldCharType="end"/>
        </w:r>
      </w:hyperlink>
    </w:p>
    <w:p w:rsidR="001F2C0F" w:rsidRDefault="00672393">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6048B7">
          <w:rPr>
            <w:webHidden/>
          </w:rPr>
          <w:t>24</w:t>
        </w:r>
        <w:r w:rsidR="001F2C0F">
          <w:rPr>
            <w:webHidden/>
          </w:rPr>
          <w:fldChar w:fldCharType="end"/>
        </w:r>
      </w:hyperlink>
    </w:p>
    <w:p w:rsidR="001F2C0F" w:rsidRDefault="00672393">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6048B7">
          <w:rPr>
            <w:webHidden/>
          </w:rPr>
          <w:t>26</w:t>
        </w:r>
        <w:r w:rsidR="001F2C0F">
          <w:rPr>
            <w:webHidden/>
          </w:rPr>
          <w:fldChar w:fldCharType="end"/>
        </w:r>
      </w:hyperlink>
    </w:p>
    <w:p w:rsidR="001F2C0F" w:rsidRDefault="00672393">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6048B7">
          <w:rPr>
            <w:webHidden/>
          </w:rPr>
          <w:t>28</w:t>
        </w:r>
        <w:r w:rsidR="001F2C0F">
          <w:rPr>
            <w:webHidden/>
          </w:rPr>
          <w:fldChar w:fldCharType="end"/>
        </w:r>
      </w:hyperlink>
    </w:p>
    <w:p w:rsidR="001F2C0F" w:rsidRDefault="00672393">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6048B7">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4" w:name="_Toc428967876"/>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672393">
        <w:rPr>
          <w:color w:val="000000"/>
          <w:sz w:val="24"/>
          <w:szCs w:val="24"/>
          <w:lang w:val="en-US"/>
        </w:rPr>
        <w:t>GE</w:t>
      </w:r>
      <w:r w:rsidR="006B2F2B" w:rsidRPr="006B2F2B">
        <w:rPr>
          <w:color w:val="000000"/>
          <w:sz w:val="24"/>
          <w:szCs w:val="24"/>
        </w:rPr>
        <w:t>-1</w:t>
      </w:r>
      <w:r w:rsidR="00672393" w:rsidRPr="00672393">
        <w:rPr>
          <w:color w:val="000000"/>
          <w:sz w:val="24"/>
          <w:szCs w:val="24"/>
        </w:rPr>
        <w:t>/</w:t>
      </w:r>
      <w:r w:rsidR="006B2F2B" w:rsidRPr="006B2F2B">
        <w:rPr>
          <w:color w:val="000000"/>
          <w:sz w:val="24"/>
          <w:szCs w:val="24"/>
        </w:rPr>
        <w:t xml:space="preserve">20 </w:t>
      </w:r>
      <w:r w:rsidR="00F615D3" w:rsidRPr="001F2C0F">
        <w:rPr>
          <w:sz w:val="24"/>
          <w:szCs w:val="24"/>
        </w:rPr>
        <w:t xml:space="preserve">от </w:t>
      </w:r>
      <w:r w:rsidR="00672393" w:rsidRPr="00672393">
        <w:rPr>
          <w:sz w:val="24"/>
          <w:szCs w:val="24"/>
        </w:rPr>
        <w:t>27</w:t>
      </w:r>
      <w:r w:rsidR="00B130B0">
        <w:rPr>
          <w:sz w:val="24"/>
          <w:szCs w:val="24"/>
        </w:rPr>
        <w:t>.</w:t>
      </w:r>
      <w:r w:rsidR="00230F36">
        <w:rPr>
          <w:sz w:val="24"/>
          <w:szCs w:val="24"/>
        </w:rPr>
        <w:t>09</w:t>
      </w:r>
      <w:r w:rsidR="00F615D3" w:rsidRPr="001F2C0F">
        <w:rPr>
          <w:sz w:val="24"/>
          <w:szCs w:val="24"/>
        </w:rPr>
        <w:t>.201</w:t>
      </w:r>
      <w:r w:rsidR="00230F36">
        <w:rPr>
          <w:sz w:val="24"/>
          <w:szCs w:val="24"/>
        </w:rPr>
        <w:t>9</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672393" w:rsidP="009749B5">
            <w:pPr>
              <w:autoSpaceDE w:val="0"/>
              <w:autoSpaceDN w:val="0"/>
              <w:adjustRightInd w:val="0"/>
              <w:spacing w:line="276" w:lineRule="auto"/>
              <w:ind w:right="-72" w:firstLine="0"/>
              <w:rPr>
                <w:bCs/>
                <w:sz w:val="24"/>
                <w:szCs w:val="24"/>
              </w:rPr>
            </w:pPr>
            <w:r>
              <w:rPr>
                <w:bCs/>
                <w:color w:val="000000"/>
                <w:sz w:val="24"/>
                <w:szCs w:val="24"/>
              </w:rPr>
              <w:t>Запасные части ПГУ (</w:t>
            </w:r>
            <w:r>
              <w:rPr>
                <w:bCs/>
                <w:color w:val="000000"/>
                <w:sz w:val="24"/>
                <w:szCs w:val="24"/>
                <w:lang w:val="en-US"/>
              </w:rPr>
              <w:t>GE</w:t>
            </w:r>
            <w:r w:rsidRPr="00BA77E7">
              <w:rPr>
                <w:bCs/>
                <w:color w:val="000000"/>
                <w:sz w:val="24"/>
                <w:szCs w:val="24"/>
              </w:rPr>
              <w:t>)</w:t>
            </w:r>
            <w:r>
              <w:rPr>
                <w:bCs/>
                <w:color w:val="000000"/>
                <w:sz w:val="24"/>
                <w:szCs w:val="24"/>
              </w:rPr>
              <w:t>.</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Заказчик</w:t>
            </w:r>
            <w:r>
              <w:rPr>
                <w:b/>
                <w:sz w:val="24"/>
                <w:szCs w:val="24"/>
                <w:lang w:eastAsia="en-US"/>
              </w:rPr>
              <w:t>и</w:t>
            </w:r>
            <w:r w:rsidRPr="004747FE">
              <w:rPr>
                <w:b/>
                <w:sz w:val="24"/>
                <w:szCs w:val="24"/>
                <w:lang w:eastAsia="en-US"/>
              </w:rPr>
              <w:t xml:space="preserve"> </w:t>
            </w:r>
            <w:r>
              <w:rPr>
                <w:b/>
                <w:sz w:val="24"/>
                <w:szCs w:val="24"/>
                <w:lang w:eastAsia="en-US"/>
              </w:rPr>
              <w:t>и их местонахождения</w:t>
            </w:r>
          </w:p>
        </w:tc>
        <w:tc>
          <w:tcPr>
            <w:tcW w:w="5811" w:type="dxa"/>
          </w:tcPr>
          <w:p w:rsidR="000E569B" w:rsidRPr="0086710C" w:rsidRDefault="000E569B" w:rsidP="000E569B">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672393" w:rsidRPr="00672393">
              <w:rPr>
                <w:b/>
                <w:sz w:val="24"/>
                <w:szCs w:val="24"/>
                <w:lang w:eastAsia="en-US"/>
              </w:rPr>
              <w:t>1</w:t>
            </w:r>
            <w:r w:rsidRPr="00713B23">
              <w:rPr>
                <w:b/>
                <w:sz w:val="24"/>
                <w:szCs w:val="24"/>
                <w:lang w:eastAsia="en-US"/>
              </w:rPr>
              <w:t xml:space="preserve"> - Филиал «Шатурская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Московская обл., г. Шатура, </w:t>
            </w:r>
            <w:proofErr w:type="spellStart"/>
            <w:r w:rsidRPr="0086710C">
              <w:rPr>
                <w:sz w:val="24"/>
                <w:szCs w:val="24"/>
                <w:lang w:eastAsia="en-US"/>
              </w:rPr>
              <w:t>Черноозерский</w:t>
            </w:r>
            <w:proofErr w:type="spellEnd"/>
            <w:r w:rsidRPr="0086710C">
              <w:rPr>
                <w:sz w:val="24"/>
                <w:szCs w:val="24"/>
                <w:lang w:eastAsia="en-US"/>
              </w:rPr>
              <w:t xml:space="preserve"> </w:t>
            </w:r>
            <w:proofErr w:type="spellStart"/>
            <w:r w:rsidRPr="0086710C">
              <w:rPr>
                <w:sz w:val="24"/>
                <w:szCs w:val="24"/>
                <w:lang w:eastAsia="en-US"/>
              </w:rPr>
              <w:t>пр</w:t>
            </w:r>
            <w:proofErr w:type="spellEnd"/>
            <w:r w:rsidRPr="0086710C">
              <w:rPr>
                <w:sz w:val="24"/>
                <w:szCs w:val="24"/>
                <w:lang w:eastAsia="en-US"/>
              </w:rPr>
              <w:t>-д, д. 5;</w:t>
            </w:r>
          </w:p>
          <w:p w:rsidR="002E5F61" w:rsidRPr="004747FE" w:rsidRDefault="000E569B" w:rsidP="00672393">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672393" w:rsidRPr="00672393">
              <w:rPr>
                <w:b/>
                <w:sz w:val="24"/>
                <w:szCs w:val="24"/>
                <w:lang w:eastAsia="en-US"/>
              </w:rPr>
              <w:t>2</w:t>
            </w:r>
            <w:r w:rsidRPr="00713B23">
              <w:rPr>
                <w:b/>
                <w:sz w:val="24"/>
                <w:szCs w:val="24"/>
                <w:lang w:eastAsia="en-US"/>
              </w:rPr>
              <w:t xml:space="preserve"> - Филиал «</w:t>
            </w:r>
            <w:proofErr w:type="spellStart"/>
            <w:r w:rsidRPr="00713B23">
              <w:rPr>
                <w:b/>
                <w:sz w:val="24"/>
                <w:szCs w:val="24"/>
                <w:lang w:eastAsia="en-US"/>
              </w:rPr>
              <w:t>Сургутская</w:t>
            </w:r>
            <w:proofErr w:type="spellEnd"/>
            <w:r w:rsidRPr="00713B23">
              <w:rPr>
                <w:b/>
                <w:sz w:val="24"/>
                <w:szCs w:val="24"/>
                <w:lang w:eastAsia="en-US"/>
              </w:rPr>
              <w:t xml:space="preserve"> ГРЭС-2»</w:t>
            </w:r>
            <w:r w:rsidRPr="00713B23">
              <w:rPr>
                <w:sz w:val="24"/>
                <w:szCs w:val="24"/>
                <w:lang w:eastAsia="en-US"/>
              </w:rPr>
              <w:t xml:space="preserve"> </w:t>
            </w:r>
            <w:r>
              <w:rPr>
                <w:sz w:val="24"/>
                <w:szCs w:val="24"/>
                <w:lang w:eastAsia="en-US"/>
              </w:rPr>
              <w:t>ПАО «Юнипро»</w:t>
            </w:r>
            <w:r w:rsidRPr="00A24E99">
              <w:rPr>
                <w:sz w:val="24"/>
                <w:szCs w:val="24"/>
                <w:lang w:eastAsia="en-US"/>
              </w:rPr>
              <w:t xml:space="preserve">, 628406, Россия, Тюменская обл., Ханты-Мансийский автономный округ-Югра, г. Сургут ул. </w:t>
            </w:r>
            <w:proofErr w:type="spellStart"/>
            <w:r w:rsidRPr="00A24E99">
              <w:rPr>
                <w:sz w:val="24"/>
                <w:szCs w:val="24"/>
                <w:lang w:eastAsia="en-US"/>
              </w:rPr>
              <w:t>Энергостроителей</w:t>
            </w:r>
            <w:proofErr w:type="spellEnd"/>
            <w:r w:rsidRPr="00A24E99">
              <w:rPr>
                <w:sz w:val="24"/>
                <w:szCs w:val="24"/>
                <w:lang w:eastAsia="en-US"/>
              </w:rPr>
              <w:t>,  д.23, сооружение 34</w:t>
            </w:r>
            <w:r>
              <w:rPr>
                <w:sz w:val="24"/>
                <w:szCs w:val="24"/>
                <w:lang w:eastAsia="en-US"/>
              </w:rPr>
              <w:t>.</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6B2F2B">
              <w:rPr>
                <w:sz w:val="24"/>
                <w:szCs w:val="24"/>
                <w:lang w:eastAsia="en-US"/>
              </w:rPr>
              <w:t>Топольников Роман Александрович</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proofErr w:type="spellStart"/>
            <w:r w:rsidR="006B2F2B" w:rsidRPr="006B2F2B">
              <w:t>Topolnikov_R@unipro.energy</w:t>
            </w:r>
            <w:proofErr w:type="spellEnd"/>
            <w:r w:rsidRPr="004747FE">
              <w:rPr>
                <w:i/>
                <w:sz w:val="24"/>
                <w:szCs w:val="24"/>
                <w:lang w:eastAsia="en-US"/>
              </w:rPr>
              <w:t xml:space="preserve">  </w:t>
            </w:r>
          </w:p>
          <w:p w:rsidR="002E5F61" w:rsidRPr="004747FE" w:rsidRDefault="002E5F61" w:rsidP="006B2F2B">
            <w:pPr>
              <w:spacing w:line="276" w:lineRule="auto"/>
              <w:ind w:right="153" w:firstLine="0"/>
              <w:jc w:val="left"/>
              <w:rPr>
                <w:sz w:val="24"/>
                <w:szCs w:val="24"/>
                <w:lang w:eastAsia="en-US"/>
              </w:rPr>
            </w:pPr>
            <w:r w:rsidRPr="004747FE">
              <w:rPr>
                <w:sz w:val="24"/>
                <w:szCs w:val="24"/>
                <w:lang w:eastAsia="en-US"/>
              </w:rPr>
              <w:t>номер контактного телефона:  +7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 xml:space="preserve">545-38-38 доб. </w:t>
            </w:r>
            <w:r w:rsidR="006B2F2B">
              <w:rPr>
                <w:sz w:val="24"/>
                <w:szCs w:val="24"/>
                <w:lang w:eastAsia="en-US"/>
              </w:rPr>
              <w:t>4815</w:t>
            </w:r>
          </w:p>
        </w:tc>
      </w:tr>
      <w:tr w:rsidR="002E5F61" w:rsidRPr="004747FE" w:rsidTr="00C832FC">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proofErr w:type="gramStart"/>
            <w:r w:rsidRPr="004747FE">
              <w:rPr>
                <w:bCs/>
                <w:sz w:val="24"/>
                <w:szCs w:val="24"/>
              </w:rPr>
              <w:t>»:</w:t>
            </w:r>
            <w:r w:rsidRPr="004747FE">
              <w:rPr>
                <w:spacing w:val="-6"/>
                <w:sz w:val="24"/>
                <w:szCs w:val="24"/>
              </w:rPr>
              <w:t xml:space="preserve">  (</w:t>
            </w:r>
            <w:proofErr w:type="gramEnd"/>
            <w:r w:rsidRPr="00EF6872">
              <w:rPr>
                <w:rStyle w:val="af2"/>
                <w:sz w:val="24"/>
                <w:szCs w:val="24"/>
                <w:lang w:eastAsia="en-US"/>
              </w:rPr>
              <w:t>http://www.unipro.energy/purchase/announcement/</w:t>
            </w:r>
            <w:r w:rsidRPr="004747FE">
              <w:rPr>
                <w:sz w:val="24"/>
                <w:szCs w:val="24"/>
                <w:lang w:eastAsia="en-US"/>
              </w:rPr>
              <w:t>)</w:t>
            </w:r>
          </w:p>
          <w:p w:rsidR="002E5F61" w:rsidRDefault="002E5F61" w:rsidP="009749B5">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sidR="000E569B">
              <w:rPr>
                <w:sz w:val="24"/>
                <w:szCs w:val="24"/>
                <w:lang w:eastAsia="en-US"/>
              </w:rPr>
              <w:t>2</w:t>
            </w:r>
            <w:r w:rsidR="006B2F2B">
              <w:rPr>
                <w:sz w:val="24"/>
                <w:szCs w:val="24"/>
                <w:lang w:eastAsia="en-US"/>
              </w:rPr>
              <w:t>4</w:t>
            </w:r>
            <w:r w:rsidRPr="004747FE">
              <w:rPr>
                <w:sz w:val="24"/>
                <w:szCs w:val="24"/>
                <w:lang w:eastAsia="en-US"/>
              </w:rPr>
              <w:t>.</w:t>
            </w:r>
            <w:r w:rsidR="00230F36">
              <w:rPr>
                <w:sz w:val="24"/>
                <w:szCs w:val="24"/>
                <w:lang w:eastAsia="en-US"/>
              </w:rPr>
              <w:t>09</w:t>
            </w:r>
            <w:r w:rsidRPr="004747FE">
              <w:rPr>
                <w:sz w:val="24"/>
                <w:szCs w:val="24"/>
                <w:lang w:eastAsia="en-US"/>
              </w:rPr>
              <w:t>.201</w:t>
            </w:r>
            <w:r w:rsidR="00230F36">
              <w:rPr>
                <w:sz w:val="24"/>
                <w:szCs w:val="24"/>
                <w:lang w:eastAsia="en-US"/>
              </w:rPr>
              <w:t>9</w:t>
            </w:r>
            <w:r w:rsidRPr="004747FE">
              <w:rPr>
                <w:sz w:val="24"/>
                <w:szCs w:val="24"/>
                <w:lang w:eastAsia="en-US"/>
              </w:rPr>
              <w:t xml:space="preserve"> г.</w:t>
            </w:r>
          </w:p>
          <w:p w:rsidR="009749B5" w:rsidRDefault="009749B5" w:rsidP="009749B5">
            <w:pPr>
              <w:tabs>
                <w:tab w:val="left" w:pos="386"/>
              </w:tabs>
              <w:spacing w:line="276" w:lineRule="auto"/>
              <w:ind w:firstLine="0"/>
              <w:jc w:val="left"/>
              <w:rPr>
                <w:sz w:val="24"/>
                <w:szCs w:val="24"/>
                <w:lang w:eastAsia="en-US"/>
              </w:rPr>
            </w:pPr>
          </w:p>
          <w:p w:rsidR="009749B5" w:rsidRPr="004747FE" w:rsidRDefault="009749B5" w:rsidP="009749B5">
            <w:pPr>
              <w:tabs>
                <w:tab w:val="left" w:pos="386"/>
              </w:tabs>
              <w:spacing w:line="276" w:lineRule="auto"/>
              <w:ind w:firstLine="0"/>
              <w:jc w:val="left"/>
              <w:rPr>
                <w:sz w:val="24"/>
                <w:szCs w:val="24"/>
                <w:lang w:eastAsia="en-US"/>
              </w:rPr>
            </w:pPr>
          </w:p>
        </w:tc>
      </w:tr>
      <w:tr w:rsidR="00312340" w:rsidRPr="004747FE" w:rsidTr="00C832FC">
        <w:trPr>
          <w:trHeight w:val="152"/>
        </w:trPr>
        <w:tc>
          <w:tcPr>
            <w:tcW w:w="498" w:type="dxa"/>
          </w:tcPr>
          <w:p w:rsidR="00312340" w:rsidRPr="004747FE" w:rsidRDefault="00312340" w:rsidP="00312340">
            <w:pPr>
              <w:numPr>
                <w:ilvl w:val="0"/>
                <w:numId w:val="31"/>
              </w:numPr>
              <w:tabs>
                <w:tab w:val="num" w:pos="786"/>
              </w:tabs>
              <w:spacing w:line="276" w:lineRule="auto"/>
              <w:ind w:left="540" w:hanging="540"/>
              <w:jc w:val="left"/>
              <w:rPr>
                <w:sz w:val="24"/>
                <w:szCs w:val="24"/>
              </w:rPr>
            </w:pPr>
          </w:p>
        </w:tc>
        <w:tc>
          <w:tcPr>
            <w:tcW w:w="3969" w:type="dxa"/>
          </w:tcPr>
          <w:p w:rsidR="00312340" w:rsidRPr="004747FE" w:rsidRDefault="00312340" w:rsidP="00312340">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312340" w:rsidRPr="004747FE" w:rsidRDefault="00312340" w:rsidP="00312340">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6B2F2B">
              <w:rPr>
                <w:sz w:val="24"/>
                <w:szCs w:val="24"/>
                <w:lang w:eastAsia="en-US"/>
              </w:rPr>
              <w:t>17</w:t>
            </w:r>
            <w:r w:rsidRPr="004747FE">
              <w:rPr>
                <w:sz w:val="24"/>
                <w:szCs w:val="24"/>
                <w:lang w:eastAsia="en-US"/>
              </w:rPr>
              <w:t xml:space="preserve">:00 (МСК) </w:t>
            </w:r>
            <w:proofErr w:type="gramStart"/>
            <w:r w:rsidR="006B2F2B">
              <w:rPr>
                <w:sz w:val="24"/>
                <w:szCs w:val="24"/>
                <w:lang w:eastAsia="en-US"/>
              </w:rPr>
              <w:t>15</w:t>
            </w:r>
            <w:r w:rsidRPr="004747FE">
              <w:rPr>
                <w:sz w:val="24"/>
                <w:szCs w:val="24"/>
                <w:lang w:eastAsia="en-US"/>
              </w:rPr>
              <w:t>.</w:t>
            </w:r>
            <w:r>
              <w:rPr>
                <w:sz w:val="24"/>
                <w:szCs w:val="24"/>
                <w:lang w:eastAsia="en-US"/>
              </w:rPr>
              <w:t>10</w:t>
            </w:r>
            <w:r w:rsidRPr="004747FE">
              <w:rPr>
                <w:sz w:val="24"/>
                <w:szCs w:val="24"/>
                <w:lang w:eastAsia="en-US"/>
              </w:rPr>
              <w:t>.201</w:t>
            </w:r>
            <w:r>
              <w:rPr>
                <w:sz w:val="24"/>
                <w:szCs w:val="24"/>
                <w:lang w:eastAsia="en-US"/>
              </w:rPr>
              <w:t>9</w:t>
            </w:r>
            <w:r w:rsidRPr="004747FE">
              <w:rPr>
                <w:sz w:val="24"/>
                <w:szCs w:val="24"/>
                <w:lang w:eastAsia="en-US"/>
              </w:rPr>
              <w:t xml:space="preserve">  г.</w:t>
            </w:r>
            <w:proofErr w:type="gramEnd"/>
          </w:p>
          <w:p w:rsidR="00312340" w:rsidRPr="004747FE" w:rsidRDefault="00312340" w:rsidP="00312340">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312340" w:rsidRPr="004747FE" w:rsidRDefault="00312340" w:rsidP="00312340">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Pr="005D4070">
              <w:rPr>
                <w:sz w:val="24"/>
                <w:szCs w:val="24"/>
                <w:u w:val="single"/>
                <w:lang w:eastAsia="en-US"/>
              </w:rPr>
              <w:t>на бумажном носителе</w:t>
            </w:r>
          </w:p>
          <w:p w:rsidR="00312340" w:rsidRDefault="00312340" w:rsidP="00312340">
            <w:pPr>
              <w:tabs>
                <w:tab w:val="left" w:pos="142"/>
                <w:tab w:val="left" w:pos="284"/>
                <w:tab w:val="left" w:pos="426"/>
                <w:tab w:val="left" w:pos="567"/>
              </w:tabs>
              <w:spacing w:line="276" w:lineRule="auto"/>
              <w:ind w:firstLine="0"/>
              <w:contextualSpacing/>
              <w:jc w:val="left"/>
              <w:rPr>
                <w:b/>
                <w:sz w:val="24"/>
                <w:szCs w:val="24"/>
              </w:rPr>
            </w:pPr>
            <w:r w:rsidRPr="004747FE">
              <w:rPr>
                <w:b/>
                <w:sz w:val="24"/>
                <w:szCs w:val="24"/>
                <w:lang w:eastAsia="en-US"/>
              </w:rPr>
              <w:t>Место/адрес приема предложений:</w:t>
            </w:r>
            <w:r w:rsidRPr="004747FE">
              <w:rPr>
                <w:b/>
                <w:sz w:val="24"/>
                <w:szCs w:val="24"/>
              </w:rPr>
              <w:t xml:space="preserve"> </w:t>
            </w:r>
          </w:p>
          <w:p w:rsidR="00312340" w:rsidRPr="004747FE" w:rsidRDefault="00312340" w:rsidP="006B2F2B">
            <w:pPr>
              <w:tabs>
                <w:tab w:val="left" w:pos="142"/>
                <w:tab w:val="left" w:pos="284"/>
                <w:tab w:val="left" w:pos="426"/>
                <w:tab w:val="left" w:pos="567"/>
              </w:tabs>
              <w:spacing w:line="276" w:lineRule="auto"/>
              <w:ind w:firstLine="0"/>
              <w:contextualSpacing/>
              <w:jc w:val="left"/>
              <w:rPr>
                <w:sz w:val="24"/>
                <w:szCs w:val="24"/>
                <w:lang w:eastAsia="en-US"/>
              </w:rPr>
            </w:pPr>
            <w:r w:rsidRPr="004747FE">
              <w:rPr>
                <w:sz w:val="24"/>
                <w:szCs w:val="24"/>
                <w:lang w:eastAsia="en-US"/>
              </w:rPr>
              <w:t>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r w:rsidR="00D5435B">
              <w:rPr>
                <w:sz w:val="24"/>
                <w:szCs w:val="24"/>
                <w:lang w:eastAsia="en-US"/>
              </w:rPr>
              <w:t xml:space="preserve"> с пометкой для </w:t>
            </w:r>
            <w:proofErr w:type="spellStart"/>
            <w:r w:rsidR="006B2F2B">
              <w:rPr>
                <w:sz w:val="24"/>
                <w:szCs w:val="24"/>
                <w:lang w:eastAsia="en-US"/>
              </w:rPr>
              <w:t>Топольникову</w:t>
            </w:r>
            <w:proofErr w:type="spellEnd"/>
            <w:r w:rsidR="006B2F2B">
              <w:rPr>
                <w:sz w:val="24"/>
                <w:szCs w:val="24"/>
                <w:lang w:eastAsia="en-US"/>
              </w:rPr>
              <w:t xml:space="preserve"> Р.А</w:t>
            </w:r>
            <w:r w:rsidR="00D5435B">
              <w:rPr>
                <w:sz w:val="24"/>
                <w:szCs w:val="24"/>
                <w:lang w:eastAsia="en-US"/>
              </w:rPr>
              <w:t>.</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продукции </w:t>
            </w:r>
          </w:p>
        </w:tc>
        <w:tc>
          <w:tcPr>
            <w:tcW w:w="5811" w:type="dxa"/>
          </w:tcPr>
          <w:p w:rsidR="002E5F61" w:rsidRDefault="002E5F61" w:rsidP="002E5F61">
            <w:pPr>
              <w:tabs>
                <w:tab w:val="left" w:pos="0"/>
                <w:tab w:val="left" w:pos="5657"/>
              </w:tabs>
              <w:spacing w:line="276" w:lineRule="auto"/>
              <w:ind w:left="540" w:right="153" w:hanging="540"/>
              <w:jc w:val="left"/>
              <w:rPr>
                <w:i/>
                <w:sz w:val="24"/>
                <w:szCs w:val="24"/>
              </w:rPr>
            </w:pPr>
            <w:r w:rsidRPr="004747FE">
              <w:rPr>
                <w:sz w:val="24"/>
                <w:szCs w:val="24"/>
              </w:rPr>
              <w:t>В соответствии с</w:t>
            </w:r>
            <w:r w:rsidR="006B2F2B">
              <w:rPr>
                <w:sz w:val="24"/>
                <w:szCs w:val="24"/>
              </w:rPr>
              <w:t>о спецификацией (приложение №1)</w:t>
            </w:r>
          </w:p>
          <w:p w:rsidR="002E5F61" w:rsidRPr="004747FE" w:rsidRDefault="002E5F61" w:rsidP="002E5F61">
            <w:pPr>
              <w:tabs>
                <w:tab w:val="left" w:pos="0"/>
                <w:tab w:val="left" w:pos="5657"/>
              </w:tabs>
              <w:spacing w:line="276" w:lineRule="auto"/>
              <w:ind w:left="540" w:right="153" w:hanging="540"/>
              <w:jc w:val="left"/>
              <w:rPr>
                <w:sz w:val="24"/>
                <w:szCs w:val="24"/>
              </w:rPr>
            </w:pP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 товара / Реквизиты Грузополучателя</w:t>
            </w:r>
          </w:p>
        </w:tc>
        <w:tc>
          <w:tcPr>
            <w:tcW w:w="5811" w:type="dxa"/>
          </w:tcPr>
          <w:p w:rsidR="000E569B" w:rsidRPr="0086710C" w:rsidRDefault="000E569B" w:rsidP="000E569B">
            <w:pPr>
              <w:tabs>
                <w:tab w:val="left" w:pos="2410"/>
              </w:tabs>
              <w:spacing w:line="240" w:lineRule="auto"/>
              <w:ind w:firstLine="0"/>
              <w:rPr>
                <w:b/>
                <w:bCs/>
                <w:sz w:val="24"/>
                <w:szCs w:val="24"/>
                <w:u w:val="single"/>
              </w:rPr>
            </w:pPr>
            <w:r w:rsidRPr="0086710C">
              <w:rPr>
                <w:b/>
                <w:bCs/>
                <w:sz w:val="24"/>
                <w:szCs w:val="24"/>
                <w:u w:val="single"/>
              </w:rPr>
              <w:t xml:space="preserve">Лот 1: </w:t>
            </w:r>
          </w:p>
          <w:p w:rsidR="000E569B" w:rsidRPr="0086710C" w:rsidRDefault="000E569B" w:rsidP="000E569B">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sz w:val="24"/>
                <w:szCs w:val="24"/>
              </w:rPr>
              <w:t>Ф</w:t>
            </w:r>
            <w:r w:rsidRPr="0086710C">
              <w:rPr>
                <w:color w:val="000000"/>
                <w:sz w:val="24"/>
                <w:szCs w:val="24"/>
              </w:rPr>
              <w:t xml:space="preserve">илиал «Шатурская ГРЭС» </w:t>
            </w:r>
            <w:r>
              <w:rPr>
                <w:color w:val="000000"/>
                <w:sz w:val="24"/>
                <w:szCs w:val="24"/>
              </w:rPr>
              <w:t>ПАО «Юнипро»</w:t>
            </w:r>
            <w:r w:rsidRPr="0086710C">
              <w:rPr>
                <w:color w:val="000000"/>
                <w:sz w:val="24"/>
                <w:szCs w:val="24"/>
              </w:rPr>
              <w:t xml:space="preserve">, Московская обл., г. Шатура, </w:t>
            </w:r>
            <w:proofErr w:type="spellStart"/>
            <w:r w:rsidRPr="0086710C">
              <w:rPr>
                <w:color w:val="000000"/>
                <w:sz w:val="24"/>
                <w:szCs w:val="24"/>
              </w:rPr>
              <w:t>Черноозерский</w:t>
            </w:r>
            <w:proofErr w:type="spellEnd"/>
            <w:r w:rsidRPr="0086710C">
              <w:rPr>
                <w:color w:val="000000"/>
                <w:sz w:val="24"/>
                <w:szCs w:val="24"/>
              </w:rPr>
              <w:t xml:space="preserve"> </w:t>
            </w:r>
            <w:proofErr w:type="spellStart"/>
            <w:r w:rsidRPr="0086710C">
              <w:rPr>
                <w:color w:val="000000"/>
                <w:sz w:val="24"/>
                <w:szCs w:val="24"/>
              </w:rPr>
              <w:t>пр</w:t>
            </w:r>
            <w:proofErr w:type="spellEnd"/>
            <w:r w:rsidRPr="0086710C">
              <w:rPr>
                <w:color w:val="000000"/>
                <w:sz w:val="24"/>
                <w:szCs w:val="24"/>
              </w:rPr>
              <w:t>-д, д. 5;</w:t>
            </w:r>
          </w:p>
          <w:p w:rsidR="000E569B" w:rsidRDefault="000E569B" w:rsidP="000E569B">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«Шатурская ГРЭС» </w:t>
            </w:r>
            <w:r>
              <w:rPr>
                <w:color w:val="000000"/>
                <w:sz w:val="24"/>
                <w:szCs w:val="24"/>
              </w:rPr>
              <w:t>ПАО «Юнипро»</w:t>
            </w:r>
            <w:r w:rsidRPr="0086710C">
              <w:rPr>
                <w:color w:val="000000"/>
                <w:sz w:val="24"/>
                <w:szCs w:val="24"/>
              </w:rPr>
              <w:t xml:space="preserve">, Московская обл., г. Шатура, </w:t>
            </w:r>
            <w:proofErr w:type="spellStart"/>
            <w:r w:rsidRPr="0086710C">
              <w:rPr>
                <w:color w:val="000000"/>
                <w:sz w:val="24"/>
                <w:szCs w:val="24"/>
              </w:rPr>
              <w:t>Черноозерский</w:t>
            </w:r>
            <w:proofErr w:type="spellEnd"/>
            <w:r w:rsidRPr="0086710C">
              <w:rPr>
                <w:color w:val="000000"/>
                <w:sz w:val="24"/>
                <w:szCs w:val="24"/>
              </w:rPr>
              <w:t xml:space="preserve"> </w:t>
            </w:r>
            <w:proofErr w:type="spellStart"/>
            <w:r w:rsidRPr="0086710C">
              <w:rPr>
                <w:color w:val="000000"/>
                <w:sz w:val="24"/>
                <w:szCs w:val="24"/>
              </w:rPr>
              <w:t>пр</w:t>
            </w:r>
            <w:proofErr w:type="spellEnd"/>
            <w:r w:rsidRPr="0086710C">
              <w:rPr>
                <w:color w:val="000000"/>
                <w:sz w:val="24"/>
                <w:szCs w:val="24"/>
              </w:rPr>
              <w:t>-д, д. 5.</w:t>
            </w:r>
          </w:p>
          <w:p w:rsidR="000E569B" w:rsidRPr="0086710C" w:rsidRDefault="000E569B" w:rsidP="000E569B">
            <w:pPr>
              <w:tabs>
                <w:tab w:val="left" w:pos="2410"/>
              </w:tabs>
              <w:spacing w:line="240" w:lineRule="auto"/>
              <w:ind w:firstLine="0"/>
              <w:rPr>
                <w:b/>
                <w:bCs/>
                <w:sz w:val="24"/>
                <w:szCs w:val="24"/>
                <w:u w:val="single"/>
              </w:rPr>
            </w:pPr>
            <w:r w:rsidRPr="0086710C">
              <w:rPr>
                <w:b/>
                <w:bCs/>
                <w:sz w:val="24"/>
                <w:szCs w:val="24"/>
                <w:u w:val="single"/>
              </w:rPr>
              <w:t xml:space="preserve">Лот </w:t>
            </w:r>
            <w:r w:rsidR="00672393">
              <w:rPr>
                <w:b/>
                <w:bCs/>
                <w:sz w:val="24"/>
                <w:szCs w:val="24"/>
                <w:u w:val="single"/>
              </w:rPr>
              <w:t>2</w:t>
            </w:r>
            <w:r w:rsidRPr="0086710C">
              <w:rPr>
                <w:b/>
                <w:bCs/>
                <w:sz w:val="24"/>
                <w:szCs w:val="24"/>
                <w:u w:val="single"/>
              </w:rPr>
              <w:t xml:space="preserve">: </w:t>
            </w:r>
          </w:p>
          <w:p w:rsidR="000E569B" w:rsidRPr="00F6626D" w:rsidRDefault="000E569B" w:rsidP="000E569B">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д.23</w:t>
            </w:r>
            <w:proofErr w:type="gramEnd"/>
            <w:r w:rsidRPr="00F6626D">
              <w:rPr>
                <w:bCs/>
                <w:sz w:val="24"/>
                <w:szCs w:val="24"/>
              </w:rPr>
              <w:t>, сооружение 34;</w:t>
            </w:r>
          </w:p>
          <w:p w:rsidR="002E5F61" w:rsidRPr="009749B5" w:rsidRDefault="000E569B" w:rsidP="00732D29">
            <w:pPr>
              <w:shd w:val="clear" w:color="auto" w:fill="FFFFFF"/>
              <w:spacing w:line="240" w:lineRule="auto"/>
              <w:ind w:firstLine="0"/>
              <w:rPr>
                <w:bCs/>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r w:rsidRPr="00F6626D">
              <w:rPr>
                <w:bCs/>
                <w:sz w:val="24"/>
                <w:szCs w:val="24"/>
              </w:rPr>
              <w:t>Энергостроителей</w:t>
            </w:r>
            <w:proofErr w:type="spellEnd"/>
            <w:r w:rsidRPr="00F6626D">
              <w:rPr>
                <w:bCs/>
                <w:sz w:val="24"/>
                <w:szCs w:val="24"/>
              </w:rPr>
              <w:t>,  д.23, сооружение 34.</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672393"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2E5F61" w:rsidRPr="004747FE">
              <w:rPr>
                <w:sz w:val="24"/>
                <w:szCs w:val="24"/>
              </w:rPr>
              <w:t xml:space="preserve"> (</w:t>
            </w:r>
            <w:r>
              <w:rPr>
                <w:sz w:val="24"/>
                <w:szCs w:val="24"/>
              </w:rPr>
              <w:t>два</w:t>
            </w:r>
            <w:r w:rsidR="002E5F61"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5A26B6" w:rsidRPr="005A26B6" w:rsidRDefault="005A26B6" w:rsidP="005A26B6">
            <w:pPr>
              <w:spacing w:line="240" w:lineRule="auto"/>
              <w:ind w:firstLine="0"/>
              <w:rPr>
                <w:sz w:val="24"/>
                <w:szCs w:val="24"/>
              </w:rPr>
            </w:pPr>
            <w:r w:rsidRPr="005A26B6">
              <w:rPr>
                <w:sz w:val="24"/>
                <w:szCs w:val="24"/>
              </w:rPr>
              <w:t>Рубль</w:t>
            </w:r>
          </w:p>
          <w:p w:rsidR="002E5F61" w:rsidRPr="004747FE" w:rsidRDefault="005A26B6" w:rsidP="005A26B6">
            <w:pPr>
              <w:spacing w:line="240" w:lineRule="auto"/>
              <w:ind w:firstLine="0"/>
              <w:rPr>
                <w:sz w:val="24"/>
                <w:szCs w:val="24"/>
              </w:rPr>
            </w:pPr>
            <w:r w:rsidRPr="005A26B6">
              <w:rPr>
                <w:b/>
                <w:sz w:val="24"/>
                <w:szCs w:val="24"/>
              </w:rPr>
              <w:t>Цена на поставляемую продукцию в предложении должна быть указана в российских рублях без учета НДС с округлением до рубля (без копеек)</w:t>
            </w:r>
            <w:r w:rsidRPr="005A26B6">
              <w:rPr>
                <w:sz w:val="24"/>
                <w:szCs w:val="24"/>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Требования к участникам закупки определяются в соответствии с </w:t>
            </w:r>
            <w:proofErr w:type="gramStart"/>
            <w:r w:rsidRPr="004747FE">
              <w:rPr>
                <w:sz w:val="24"/>
                <w:szCs w:val="24"/>
              </w:rPr>
              <w:t>Разделом  2</w:t>
            </w:r>
            <w:proofErr w:type="gramEnd"/>
            <w:r w:rsidRPr="004747FE">
              <w:rPr>
                <w:sz w:val="24"/>
                <w:szCs w:val="24"/>
              </w:rPr>
              <w:t xml:space="preserve">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lastRenderedPageBreak/>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proofErr w:type="gramStart"/>
            <w:r w:rsidRPr="004747FE">
              <w:rPr>
                <w:sz w:val="24"/>
                <w:szCs w:val="24"/>
              </w:rPr>
              <w:t xml:space="preserve">В соответствии с </w:t>
            </w:r>
            <w:r w:rsidR="006B2F2B">
              <w:rPr>
                <w:sz w:val="24"/>
                <w:szCs w:val="24"/>
              </w:rPr>
              <w:t>спецификаций</w:t>
            </w:r>
            <w:proofErr w:type="gramEnd"/>
            <w:r w:rsidR="006B2F2B">
              <w:rPr>
                <w:sz w:val="24"/>
                <w:szCs w:val="24"/>
              </w:rPr>
              <w:t xml:space="preserve"> поставки (приложение №3)</w:t>
            </w:r>
            <w:r w:rsidRPr="004747FE">
              <w:rPr>
                <w:sz w:val="24"/>
                <w:szCs w:val="24"/>
              </w:rPr>
              <w:t>,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чем  </w:t>
            </w:r>
            <w:r w:rsidRPr="004747FE">
              <w:rPr>
                <w:i/>
                <w:sz w:val="24"/>
                <w:szCs w:val="24"/>
              </w:rPr>
              <w:t>60</w:t>
            </w:r>
            <w:r w:rsidRPr="004747FE">
              <w:rPr>
                <w:sz w:val="24"/>
                <w:szCs w:val="24"/>
              </w:rPr>
              <w:t xml:space="preserve"> календарных дней со дня, следующего за днем окончания приема Предложений</w:t>
            </w:r>
          </w:p>
        </w:tc>
      </w:tr>
      <w:tr w:rsidR="00F61712" w:rsidRPr="004747FE" w:rsidTr="00C832FC">
        <w:trPr>
          <w:trHeight w:val="979"/>
        </w:trPr>
        <w:tc>
          <w:tcPr>
            <w:tcW w:w="498" w:type="dxa"/>
          </w:tcPr>
          <w:p w:rsidR="00F61712" w:rsidRPr="004747FE" w:rsidRDefault="00F61712" w:rsidP="00F61712">
            <w:pPr>
              <w:numPr>
                <w:ilvl w:val="0"/>
                <w:numId w:val="31"/>
              </w:numPr>
              <w:tabs>
                <w:tab w:val="num" w:pos="786"/>
              </w:tabs>
              <w:spacing w:line="276" w:lineRule="auto"/>
              <w:ind w:left="540" w:hanging="540"/>
              <w:jc w:val="left"/>
              <w:rPr>
                <w:sz w:val="24"/>
                <w:szCs w:val="24"/>
              </w:rPr>
            </w:pPr>
          </w:p>
        </w:tc>
        <w:tc>
          <w:tcPr>
            <w:tcW w:w="3969" w:type="dxa"/>
          </w:tcPr>
          <w:p w:rsidR="00F61712" w:rsidRPr="004747FE" w:rsidRDefault="00F61712" w:rsidP="00F61712">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F61712" w:rsidRPr="005D4070" w:rsidRDefault="00F61712" w:rsidP="00F61712">
            <w:pPr>
              <w:pStyle w:val="Times12"/>
              <w:numPr>
                <w:ilvl w:val="0"/>
                <w:numId w:val="38"/>
              </w:numPr>
              <w:tabs>
                <w:tab w:val="left" w:pos="0"/>
                <w:tab w:val="left" w:pos="1140"/>
              </w:tabs>
              <w:spacing w:line="276" w:lineRule="auto"/>
              <w:ind w:right="153" w:hanging="720"/>
              <w:jc w:val="left"/>
              <w:rPr>
                <w:b/>
                <w:color w:val="000000"/>
                <w:szCs w:val="24"/>
              </w:rPr>
            </w:pPr>
            <w:r w:rsidRPr="005D4070">
              <w:rPr>
                <w:b/>
                <w:color w:val="000000"/>
                <w:szCs w:val="24"/>
              </w:rPr>
              <w:t>Предложения принимаются</w:t>
            </w:r>
          </w:p>
          <w:p w:rsidR="00F61712" w:rsidRPr="005D4070" w:rsidRDefault="00F61712" w:rsidP="00F61712">
            <w:pPr>
              <w:pStyle w:val="Times12"/>
              <w:tabs>
                <w:tab w:val="left" w:pos="0"/>
                <w:tab w:val="left" w:pos="1140"/>
              </w:tabs>
              <w:spacing w:line="276" w:lineRule="auto"/>
              <w:ind w:right="153" w:firstLine="0"/>
              <w:jc w:val="left"/>
              <w:rPr>
                <w:b/>
                <w:color w:val="000000"/>
                <w:szCs w:val="24"/>
              </w:rPr>
            </w:pPr>
            <w:r w:rsidRPr="005D4070">
              <w:rPr>
                <w:b/>
                <w:color w:val="000000"/>
                <w:szCs w:val="24"/>
              </w:rPr>
              <w:t>На бумажном носителе.</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b/>
                <w:color w:val="000000"/>
                <w:szCs w:val="24"/>
              </w:rPr>
              <w:t>2.</w:t>
            </w:r>
            <w:r>
              <w:rPr>
                <w:color w:val="000000"/>
                <w:szCs w:val="24"/>
              </w:rPr>
              <w:t xml:space="preserve"> </w:t>
            </w:r>
            <w:r w:rsidRPr="005D4070">
              <w:rPr>
                <w:b/>
                <w:color w:val="000000"/>
                <w:szCs w:val="24"/>
              </w:rPr>
              <w:t>Копия №1 на бумажном носителе</w:t>
            </w:r>
            <w:r w:rsidRPr="005D4070">
              <w:rPr>
                <w:color w:val="000000"/>
                <w:szCs w:val="24"/>
              </w:rPr>
              <w:t xml:space="preserve"> - Скан-копия с Оригинала Предложения в полном объеме; </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b/>
                <w:color w:val="000000"/>
                <w:szCs w:val="24"/>
              </w:rPr>
              <w:t>3.</w:t>
            </w:r>
            <w:r w:rsidRPr="005D4070">
              <w:rPr>
                <w:color w:val="000000"/>
                <w:szCs w:val="24"/>
              </w:rPr>
              <w:tab/>
            </w:r>
            <w:r w:rsidRPr="005D4070">
              <w:rPr>
                <w:b/>
                <w:color w:val="000000"/>
                <w:szCs w:val="24"/>
              </w:rPr>
              <w:t>Копия № 2 на электронном носителе</w:t>
            </w:r>
            <w:r w:rsidRPr="005D4070">
              <w:rPr>
                <w:color w:val="000000"/>
                <w:szCs w:val="24"/>
              </w:rPr>
              <w:t xml:space="preserve"> - Скан-копия с Оригинала Предложения в полном </w:t>
            </w:r>
            <w:r w:rsidRPr="005D4070">
              <w:rPr>
                <w:color w:val="000000"/>
                <w:szCs w:val="24"/>
              </w:rPr>
              <w:lastRenderedPageBreak/>
              <w:t>объеме (</w:t>
            </w:r>
            <w:r w:rsidRPr="005D4070">
              <w:rPr>
                <w:b/>
                <w:color w:val="000000"/>
                <w:szCs w:val="24"/>
              </w:rPr>
              <w:t>без указания коммерческой информации (стоимости предложения/цен</w:t>
            </w:r>
            <w:r w:rsidRPr="005D4070">
              <w:rPr>
                <w:color w:val="000000"/>
                <w:szCs w:val="24"/>
              </w:rPr>
              <w:t>));</w:t>
            </w:r>
            <w:r>
              <w:rPr>
                <w:color w:val="000000"/>
                <w:szCs w:val="24"/>
              </w:rPr>
              <w:t xml:space="preserve"> </w:t>
            </w:r>
            <w:r w:rsidRPr="004A35C3">
              <w:rPr>
                <w:b/>
                <w:color w:val="000000"/>
                <w:szCs w:val="24"/>
                <w:u w:val="single"/>
              </w:rPr>
              <w:t xml:space="preserve">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w:t>
            </w:r>
            <w:r>
              <w:rPr>
                <w:b/>
                <w:color w:val="000000"/>
                <w:szCs w:val="24"/>
                <w:u w:val="single"/>
              </w:rPr>
              <w:t xml:space="preserve"> на электронном носителе</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color w:val="000000"/>
                <w:szCs w:val="24"/>
              </w:rPr>
              <w:t>Требования к оформлению скан-копий:</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color w:val="000000"/>
                <w:szCs w:val="24"/>
              </w:rPr>
              <w:t>•</w:t>
            </w:r>
            <w:r w:rsidRPr="005D4070">
              <w:rPr>
                <w:color w:val="000000"/>
                <w:szCs w:val="24"/>
              </w:rPr>
              <w:tab/>
              <w:t>формат файлов PDF (архивирование не допускается);</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color w:val="000000"/>
                <w:szCs w:val="24"/>
              </w:rPr>
              <w:t>•</w:t>
            </w:r>
            <w:r w:rsidRPr="005D4070">
              <w:rPr>
                <w:color w:val="000000"/>
                <w:szCs w:val="24"/>
              </w:rPr>
              <w:tab/>
              <w:t xml:space="preserve">каждый вид документа должен быть поименован в соответствии с содержимым (например, Выписка из ЕГРЮЛ от 01.07.15.pdf); </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color w:val="000000"/>
                <w:szCs w:val="24"/>
              </w:rPr>
              <w:t>•</w:t>
            </w:r>
            <w:r w:rsidRPr="005D4070">
              <w:rPr>
                <w:color w:val="000000"/>
                <w:szCs w:val="24"/>
              </w:rPr>
              <w:tab/>
              <w:t>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w:t>
            </w:r>
          </w:p>
          <w:p w:rsidR="00F61712" w:rsidRDefault="00F61712" w:rsidP="00F61712">
            <w:pPr>
              <w:pStyle w:val="Times12"/>
              <w:tabs>
                <w:tab w:val="left" w:pos="0"/>
                <w:tab w:val="left" w:pos="1140"/>
              </w:tabs>
              <w:spacing w:line="276" w:lineRule="auto"/>
              <w:ind w:right="153" w:firstLine="0"/>
              <w:jc w:val="left"/>
              <w:rPr>
                <w:b/>
                <w:color w:val="000000"/>
                <w:szCs w:val="24"/>
              </w:rPr>
            </w:pPr>
            <w:r w:rsidRPr="005D4070">
              <w:rPr>
                <w:b/>
                <w:color w:val="000000"/>
                <w:szCs w:val="24"/>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w:t>
            </w:r>
            <w:proofErr w:type="gramStart"/>
            <w:r w:rsidRPr="005D4070">
              <w:rPr>
                <w:b/>
                <w:color w:val="000000"/>
                <w:szCs w:val="24"/>
              </w:rPr>
              <w:t>рассмотрения</w:t>
            </w:r>
            <w:proofErr w:type="gramEnd"/>
            <w:r w:rsidRPr="005D4070">
              <w:rPr>
                <w:b/>
                <w:color w:val="000000"/>
                <w:szCs w:val="24"/>
              </w:rPr>
              <w:t xml:space="preserve"> по существу.</w:t>
            </w:r>
          </w:p>
          <w:p w:rsidR="006B2F2B" w:rsidRPr="006B2F2B" w:rsidRDefault="006B2F2B" w:rsidP="00F61712">
            <w:pPr>
              <w:pStyle w:val="Times12"/>
              <w:tabs>
                <w:tab w:val="left" w:pos="0"/>
                <w:tab w:val="left" w:pos="1140"/>
              </w:tabs>
              <w:spacing w:line="276" w:lineRule="auto"/>
              <w:ind w:right="153" w:firstLine="0"/>
              <w:jc w:val="left"/>
              <w:rPr>
                <w:b/>
                <w:color w:val="000000"/>
                <w:szCs w:val="24"/>
                <w:u w:val="single"/>
              </w:rPr>
            </w:pPr>
            <w:r w:rsidRPr="006B2F2B">
              <w:rPr>
                <w:b/>
                <w:color w:val="000000"/>
                <w:szCs w:val="24"/>
                <w:u w:val="single"/>
              </w:rPr>
              <w:t xml:space="preserve">В обязательном порядке подается приложение №3 Спецификация поставки в формате </w:t>
            </w:r>
            <w:r w:rsidRPr="006B2F2B">
              <w:rPr>
                <w:b/>
                <w:color w:val="000000"/>
                <w:szCs w:val="24"/>
                <w:u w:val="single"/>
                <w:lang w:val="en-US"/>
              </w:rPr>
              <w:t>Excel</w:t>
            </w:r>
            <w:r w:rsidRPr="006B2F2B">
              <w:rPr>
                <w:b/>
                <w:color w:val="000000"/>
                <w:szCs w:val="24"/>
                <w:u w:val="single"/>
              </w:rPr>
              <w:t>, без изменения порядка строк, без объединений строк, допускается дополнять необходимыми столбцами по усмотрению участника.</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lastRenderedPageBreak/>
              <w:t>17</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19.</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Default="002E5F61" w:rsidP="002E5F61">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9" w:history="1">
              <w:r w:rsidRPr="004747FE">
                <w:rPr>
                  <w:rStyle w:val="af2"/>
                  <w:i/>
                  <w:sz w:val="24"/>
                  <w:szCs w:val="24"/>
                </w:rPr>
                <w:t>http://www.eon-russia.ru/files/117/</w:t>
              </w:r>
            </w:hyperlink>
            <w:r w:rsidRPr="004747FE">
              <w:rPr>
                <w:i/>
                <w:sz w:val="24"/>
                <w:szCs w:val="24"/>
              </w:rPr>
              <w:t xml:space="preserve">. </w:t>
            </w:r>
          </w:p>
          <w:p w:rsidR="002E5F61" w:rsidRPr="004747FE" w:rsidRDefault="002E5F61" w:rsidP="002E5F61">
            <w:pPr>
              <w:tabs>
                <w:tab w:val="left" w:pos="284"/>
              </w:tabs>
              <w:spacing w:line="276" w:lineRule="auto"/>
              <w:ind w:firstLine="0"/>
              <w:rPr>
                <w:color w:val="000000"/>
                <w:sz w:val="24"/>
                <w:szCs w:val="24"/>
              </w:rPr>
            </w:pP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20.</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0"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1" w:history="1">
              <w:r>
                <w:t xml:space="preserve"> </w:t>
              </w:r>
              <w:r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A95AA6" w:rsidRDefault="00A95AA6"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0E569B" w:rsidRPr="00717991" w:rsidRDefault="000E569B" w:rsidP="000E569B">
      <w:pPr>
        <w:pStyle w:val="a4"/>
        <w:numPr>
          <w:ilvl w:val="0"/>
          <w:numId w:val="0"/>
        </w:numPr>
        <w:spacing w:line="240" w:lineRule="auto"/>
        <w:rPr>
          <w:b/>
          <w:sz w:val="24"/>
          <w:szCs w:val="24"/>
        </w:rPr>
      </w:pPr>
    </w:p>
    <w:p w:rsidR="00717991" w:rsidRPr="00717991" w:rsidRDefault="00717991" w:rsidP="00F3026D">
      <w:pPr>
        <w:pStyle w:val="a4"/>
        <w:numPr>
          <w:ilvl w:val="0"/>
          <w:numId w:val="0"/>
        </w:numPr>
        <w:spacing w:line="240"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2"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6048B7" w:rsidRPr="001F2C0F">
        <w:rPr>
          <w:color w:val="000000"/>
          <w:sz w:val="24"/>
          <w:szCs w:val="24"/>
        </w:rPr>
        <w:t>График поставки товара  (форма</w:t>
      </w:r>
      <w:r w:rsidR="006048B7"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6048B7" w:rsidRPr="006048B7">
        <w:rPr>
          <w:color w:val="000000"/>
          <w:sz w:val="24"/>
          <w:szCs w:val="24"/>
        </w:rPr>
        <w:t>Анкета Участника (форма 5</w:t>
      </w:r>
      <w:r w:rsidR="006048B7" w:rsidRPr="006048B7">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6048B7" w:rsidRPr="006048B7">
        <w:rPr>
          <w:color w:val="000000"/>
          <w:sz w:val="24"/>
          <w:szCs w:val="24"/>
        </w:rPr>
        <w:t>Справка о перечне и годовых объемах выполнения аналогичных договоров (форма 6</w:t>
      </w:r>
      <w:r w:rsidR="006048B7" w:rsidRPr="006048B7">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6048B7">
        <w:rPr>
          <w:noProof/>
          <w:color w:val="000000"/>
          <w:sz w:val="24"/>
          <w:szCs w:val="24"/>
        </w:rPr>
        <w:t>1</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sidR="006B2F2B">
        <w:rPr>
          <w:b/>
          <w:sz w:val="24"/>
          <w:szCs w:val="24"/>
        </w:rPr>
        <w:t>, (приложение №3 Спецификация поставки).</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3"/>
      <w:footerReference w:type="default" r:id="rId14"/>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393" w:rsidRDefault="00672393">
      <w:r>
        <w:separator/>
      </w:r>
    </w:p>
  </w:endnote>
  <w:endnote w:type="continuationSeparator" w:id="0">
    <w:p w:rsidR="00672393" w:rsidRDefault="00672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Content>
      <w:p w:rsidR="00672393" w:rsidRDefault="00672393">
        <w:pPr>
          <w:pStyle w:val="af0"/>
          <w:jc w:val="right"/>
        </w:pPr>
        <w:r>
          <w:fldChar w:fldCharType="begin"/>
        </w:r>
        <w:r>
          <w:instrText xml:space="preserve"> PAGE   \* MERGEFORMAT </w:instrText>
        </w:r>
        <w:r>
          <w:fldChar w:fldCharType="separate"/>
        </w:r>
        <w:r w:rsidR="006048B7">
          <w:rPr>
            <w:noProof/>
          </w:rPr>
          <w:t>29</w:t>
        </w:r>
        <w:r>
          <w:rPr>
            <w:noProof/>
          </w:rPr>
          <w:fldChar w:fldCharType="end"/>
        </w:r>
      </w:p>
    </w:sdtContent>
  </w:sdt>
  <w:p w:rsidR="00672393" w:rsidRDefault="0067239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393" w:rsidRDefault="00672393">
      <w:r>
        <w:separator/>
      </w:r>
    </w:p>
  </w:footnote>
  <w:footnote w:type="continuationSeparator" w:id="0">
    <w:p w:rsidR="00672393" w:rsidRDefault="00672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393" w:rsidRPr="00F01080" w:rsidRDefault="0067239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5B2457"/>
    <w:multiLevelType w:val="hybridMultilevel"/>
    <w:tmpl w:val="76B8F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1"/>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1"/>
  </w:num>
  <w:num w:numId="25">
    <w:abstractNumId w:val="40"/>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69B"/>
    <w:rsid w:val="000E5827"/>
    <w:rsid w:val="000E7293"/>
    <w:rsid w:val="000F11B4"/>
    <w:rsid w:val="000F2642"/>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0F36"/>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34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6B6"/>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8B7"/>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393"/>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F2B"/>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2D29"/>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165"/>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9B5"/>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5AA6"/>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35B"/>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712"/>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CD116B9"/>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accreditation/portal/" TargetMode="External"/><Relationship Id="rId4" Type="http://schemas.openxmlformats.org/officeDocument/2006/relationships/styles" Target="styles.xml"/><Relationship Id="rId9" Type="http://schemas.openxmlformats.org/officeDocument/2006/relationships/hyperlink" Target="http://www.eon-russia.ru/files/11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947609-48C3-4711-A9D2-979ADF078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29</Pages>
  <Words>3614</Words>
  <Characters>27739</Characters>
  <Application>Microsoft Office Word</Application>
  <DocSecurity>0</DocSecurity>
  <Lines>231</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31291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12</cp:revision>
  <cp:lastPrinted>2019-09-27T10:30:00Z</cp:lastPrinted>
  <dcterms:created xsi:type="dcterms:W3CDTF">2018-11-23T13:16:00Z</dcterms:created>
  <dcterms:modified xsi:type="dcterms:W3CDTF">2019-09-27T10:31:00Z</dcterms:modified>
</cp:coreProperties>
</file>