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B1" w:rsidRPr="00954AFF" w:rsidRDefault="00CF1EB1" w:rsidP="00954AFF">
      <w:pPr>
        <w:pStyle w:val="a8"/>
        <w:ind w:right="-1" w:firstLine="5103"/>
        <w:rPr>
          <w:rFonts w:ascii="Times New Roman" w:hAnsi="Times New Roman"/>
          <w:sz w:val="18"/>
          <w:szCs w:val="18"/>
        </w:rPr>
      </w:pPr>
      <w:r w:rsidRPr="00954AFF">
        <w:rPr>
          <w:rFonts w:ascii="Times New Roman" w:hAnsi="Times New Roman"/>
          <w:sz w:val="18"/>
          <w:szCs w:val="18"/>
        </w:rPr>
        <w:t>Приложение №</w:t>
      </w:r>
      <w:r w:rsidR="00B45F7F">
        <w:rPr>
          <w:rFonts w:ascii="Times New Roman" w:hAnsi="Times New Roman"/>
          <w:sz w:val="18"/>
          <w:szCs w:val="18"/>
        </w:rPr>
        <w:t xml:space="preserve"> 6</w:t>
      </w:r>
      <w:r w:rsidR="00976291">
        <w:rPr>
          <w:rFonts w:ascii="Times New Roman" w:hAnsi="Times New Roman"/>
          <w:sz w:val="18"/>
          <w:szCs w:val="18"/>
        </w:rPr>
        <w:t>.2</w:t>
      </w:r>
      <w:r w:rsidR="00954AFF" w:rsidRPr="00954AFF">
        <w:rPr>
          <w:rFonts w:ascii="Times New Roman" w:hAnsi="Times New Roman"/>
          <w:sz w:val="18"/>
          <w:szCs w:val="18"/>
        </w:rPr>
        <w:t xml:space="preserve"> к договору</w:t>
      </w:r>
    </w:p>
    <w:p w:rsidR="00CF1EB1" w:rsidRPr="00954AFF" w:rsidRDefault="00CF1EB1" w:rsidP="00CF1EB1">
      <w:pPr>
        <w:pStyle w:val="a8"/>
        <w:ind w:right="-1" w:firstLine="5103"/>
        <w:rPr>
          <w:rFonts w:ascii="Times New Roman" w:hAnsi="Times New Roman"/>
          <w:sz w:val="18"/>
          <w:szCs w:val="18"/>
        </w:rPr>
      </w:pPr>
      <w:r w:rsidRPr="00954AFF">
        <w:rPr>
          <w:rFonts w:ascii="Times New Roman" w:hAnsi="Times New Roman"/>
          <w:sz w:val="18"/>
          <w:szCs w:val="18"/>
        </w:rPr>
        <w:t>№</w:t>
      </w:r>
      <w:r w:rsidR="00ED6496" w:rsidRPr="00954AFF">
        <w:rPr>
          <w:rFonts w:ascii="Times New Roman" w:hAnsi="Times New Roman"/>
          <w:sz w:val="18"/>
          <w:szCs w:val="18"/>
        </w:rPr>
        <w:t xml:space="preserve"> </w:t>
      </w:r>
      <w:r w:rsidR="00976291">
        <w:rPr>
          <w:rFonts w:ascii="Times New Roman" w:hAnsi="Times New Roman"/>
          <w:sz w:val="18"/>
          <w:szCs w:val="18"/>
        </w:rPr>
        <w:t>_________</w:t>
      </w:r>
      <w:r w:rsidR="00DA08A0">
        <w:rPr>
          <w:rFonts w:ascii="Times New Roman" w:hAnsi="Times New Roman"/>
          <w:sz w:val="18"/>
          <w:szCs w:val="18"/>
        </w:rPr>
        <w:t xml:space="preserve">            </w:t>
      </w:r>
      <w:r w:rsidR="00976291">
        <w:rPr>
          <w:rFonts w:ascii="Times New Roman" w:hAnsi="Times New Roman"/>
          <w:sz w:val="18"/>
          <w:szCs w:val="18"/>
        </w:rPr>
        <w:t>_</w:t>
      </w:r>
      <w:r w:rsidR="00954AFF" w:rsidRPr="00954AFF">
        <w:rPr>
          <w:rFonts w:ascii="Times New Roman" w:hAnsi="Times New Roman"/>
          <w:sz w:val="18"/>
          <w:szCs w:val="18"/>
        </w:rPr>
        <w:t xml:space="preserve"> от </w:t>
      </w:r>
      <w:r w:rsidR="00976291">
        <w:rPr>
          <w:rFonts w:ascii="Times New Roman" w:hAnsi="Times New Roman"/>
          <w:sz w:val="18"/>
          <w:szCs w:val="18"/>
        </w:rPr>
        <w:t>_</w:t>
      </w:r>
      <w:r w:rsidR="001B65CA">
        <w:rPr>
          <w:rFonts w:ascii="Times New Roman" w:hAnsi="Times New Roman"/>
          <w:sz w:val="18"/>
          <w:szCs w:val="18"/>
        </w:rPr>
        <w:t xml:space="preserve">              </w:t>
      </w:r>
      <w:r w:rsidR="00976291">
        <w:rPr>
          <w:rFonts w:ascii="Times New Roman" w:hAnsi="Times New Roman"/>
          <w:sz w:val="18"/>
          <w:szCs w:val="18"/>
        </w:rPr>
        <w:t>______</w:t>
      </w:r>
      <w:r w:rsidR="00954AFF" w:rsidRPr="00954AFF">
        <w:rPr>
          <w:rFonts w:ascii="Times New Roman" w:hAnsi="Times New Roman"/>
          <w:sz w:val="18"/>
          <w:szCs w:val="18"/>
        </w:rPr>
        <w:t xml:space="preserve"> г.</w:t>
      </w:r>
    </w:p>
    <w:p w:rsidR="00920400" w:rsidRPr="00954AFF" w:rsidRDefault="00920400" w:rsidP="00920400">
      <w:pPr>
        <w:overflowPunct w:val="0"/>
        <w:ind w:firstLine="540"/>
        <w:jc w:val="center"/>
        <w:rPr>
          <w:b/>
          <w:bCs/>
          <w:sz w:val="18"/>
          <w:szCs w:val="18"/>
        </w:rPr>
      </w:pPr>
    </w:p>
    <w:p w:rsidR="00920400" w:rsidRPr="00954AFF" w:rsidRDefault="00920400" w:rsidP="00920400">
      <w:pPr>
        <w:overflowPunct w:val="0"/>
        <w:ind w:firstLine="540"/>
        <w:jc w:val="center"/>
        <w:rPr>
          <w:b/>
          <w:bCs/>
          <w:sz w:val="18"/>
          <w:szCs w:val="18"/>
        </w:rPr>
      </w:pPr>
      <w:r w:rsidRPr="00954AFF">
        <w:rPr>
          <w:b/>
          <w:bCs/>
          <w:sz w:val="18"/>
          <w:szCs w:val="18"/>
        </w:rPr>
        <w:t>Единичные расценки стоимости монтажа/демонтажа строительных лесов и защитных улавливающих систем</w:t>
      </w:r>
    </w:p>
    <w:p w:rsidR="00920400" w:rsidRPr="00954AFF" w:rsidRDefault="00920400" w:rsidP="00920400">
      <w:pPr>
        <w:overflowPunct w:val="0"/>
        <w:ind w:firstLine="540"/>
        <w:jc w:val="center"/>
        <w:rPr>
          <w:b/>
          <w:bCs/>
          <w:sz w:val="18"/>
          <w:szCs w:val="18"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473"/>
        <w:gridCol w:w="96"/>
        <w:gridCol w:w="1059"/>
        <w:gridCol w:w="1396"/>
        <w:gridCol w:w="1276"/>
        <w:gridCol w:w="1417"/>
        <w:gridCol w:w="1417"/>
      </w:tblGrid>
      <w:tr w:rsidR="00920400" w:rsidRPr="00954AFF" w:rsidTr="00DB2526">
        <w:trPr>
          <w:trHeight w:val="96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Цена монтажа</w:t>
            </w:r>
          </w:p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без 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Цена монтажа 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Цена демонтажа без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Цена демонтажа с НДС, руб.</w:t>
            </w:r>
          </w:p>
        </w:tc>
      </w:tr>
      <w:tr w:rsidR="00920400" w:rsidRPr="00954AFF" w:rsidTr="00DB2526">
        <w:trPr>
          <w:trHeight w:val="383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val="en-US" w:eastAsia="en-US"/>
              </w:rPr>
              <w:t>I</w:t>
            </w:r>
            <w:r w:rsidRPr="00954AFF">
              <w:rPr>
                <w:color w:val="000000"/>
                <w:sz w:val="18"/>
                <w:szCs w:val="18"/>
                <w:lang w:eastAsia="en-US"/>
              </w:rPr>
              <w:t xml:space="preserve">. </w:t>
            </w:r>
            <w:r w:rsidRPr="00954AFF">
              <w:rPr>
                <w:b/>
                <w:bCs/>
                <w:color w:val="000000"/>
                <w:sz w:val="18"/>
                <w:szCs w:val="18"/>
              </w:rPr>
              <w:t>Леса стоечные приставные с клиновым креплением</w:t>
            </w:r>
          </w:p>
        </w:tc>
      </w:tr>
      <w:tr w:rsidR="00920400" w:rsidRPr="00954AFF" w:rsidTr="00123FC1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b/>
                <w:bCs/>
                <w:color w:val="000000"/>
                <w:sz w:val="18"/>
                <w:szCs w:val="18"/>
                <w:lang w:eastAsia="en-US"/>
              </w:rPr>
              <w:t>Леса наружные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20400" w:rsidRPr="00954AFF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Высотой до 16м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98.60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val="en-US" w:eastAsia="en-US"/>
              </w:rPr>
              <w:t>234.34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4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9.64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5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8.58</w:t>
            </w:r>
          </w:p>
        </w:tc>
      </w:tr>
      <w:tr w:rsidR="00920400" w:rsidRPr="00954AFF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Высотой до 20м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57.88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val="en-US" w:eastAsia="en-US"/>
              </w:rPr>
              <w:t>304.29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6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4.47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7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6.07</w:t>
            </w:r>
          </w:p>
        </w:tc>
      </w:tr>
      <w:tr w:rsidR="00920400" w:rsidRPr="00954AFF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Высотой до 24м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59.63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val="en-US" w:eastAsia="en-US"/>
              </w:rPr>
              <w:t>306.37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6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4.95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7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6.65</w:t>
            </w:r>
          </w:p>
        </w:tc>
      </w:tr>
      <w:tr w:rsidR="00920400" w:rsidRPr="00954AFF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Высотой до 72м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6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55.17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7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73.09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63.82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93.31</w:t>
            </w:r>
          </w:p>
        </w:tc>
      </w:tr>
      <w:tr w:rsidR="00920400" w:rsidRPr="00954AFF" w:rsidTr="00DB2526">
        <w:trPr>
          <w:trHeight w:val="29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  <w:p w:rsidR="00920400" w:rsidRPr="00954AFF" w:rsidRDefault="00920400" w:rsidP="00DB2526">
            <w:pPr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val="en-US" w:eastAsia="en-US"/>
              </w:rPr>
              <w:t>II.</w:t>
            </w:r>
            <w:r w:rsidRPr="00954AFF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54AFF">
              <w:rPr>
                <w:b/>
                <w:bCs/>
                <w:color w:val="000000"/>
                <w:sz w:val="18"/>
                <w:szCs w:val="18"/>
                <w:lang w:eastAsia="en-US"/>
              </w:rPr>
              <w:t>Леса подвесные</w:t>
            </w:r>
            <w:r w:rsidRPr="00954AFF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920400" w:rsidRPr="00954AFF" w:rsidTr="00DB2526">
        <w:trPr>
          <w:trHeight w:val="3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Высотой до 20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6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31.92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7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45.68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15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86.45</w:t>
            </w:r>
          </w:p>
        </w:tc>
      </w:tr>
      <w:tr w:rsidR="00920400" w:rsidRPr="00954AFF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Высотой до 24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6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96.24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val="en-US" w:eastAsia="en-US"/>
              </w:rPr>
              <w:t>821.57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74.08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val="en-US" w:eastAsia="en-US"/>
              </w:rPr>
              <w:t>205.42</w:t>
            </w:r>
          </w:p>
        </w:tc>
      </w:tr>
      <w:tr w:rsidR="00920400" w:rsidRPr="00954AFF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Высотой до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7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41.74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8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75.25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85.47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18.86</w:t>
            </w:r>
          </w:p>
        </w:tc>
      </w:tr>
      <w:tr w:rsidR="00920400" w:rsidRPr="00954AFF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Высотой свыше 53 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10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63.63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255.09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65.91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val="en-US" w:eastAsia="en-US"/>
              </w:rPr>
              <w:t>313.77</w:t>
            </w:r>
          </w:p>
        </w:tc>
      </w:tr>
      <w:tr w:rsidR="00920400" w:rsidRPr="00954AFF" w:rsidTr="00DB2526">
        <w:trPr>
          <w:trHeight w:val="356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 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III.</w:t>
            </w:r>
            <w:r w:rsidRPr="00954AFF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54AFF">
              <w:rPr>
                <w:b/>
                <w:color w:val="000000"/>
                <w:sz w:val="18"/>
                <w:szCs w:val="18"/>
                <w:lang w:eastAsia="en-US"/>
              </w:rPr>
              <w:t>Защитные улавливающие сетки </w:t>
            </w:r>
          </w:p>
        </w:tc>
      </w:tr>
      <w:tr w:rsidR="00920400" w:rsidRPr="00954AFF" w:rsidTr="00DB2526">
        <w:trPr>
          <w:trHeight w:val="2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конструкциям лесов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2.66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8.55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val="en-US" w:eastAsia="en-US"/>
              </w:rPr>
              <w:t>8.17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9,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64</w:t>
            </w:r>
          </w:p>
        </w:tc>
      </w:tr>
      <w:tr w:rsidR="00920400" w:rsidRPr="00954AFF" w:rsidTr="00DB2526">
        <w:trPr>
          <w:trHeight w:val="42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к колоннам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Комплект (82м²)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1215.40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5034.17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5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303.92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6258.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62</w:t>
            </w:r>
          </w:p>
        </w:tc>
      </w:tr>
      <w:tr w:rsidR="00920400" w:rsidRPr="00954AFF" w:rsidTr="00DB2526">
        <w:trPr>
          <w:trHeight w:val="25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Улавливающие сетки и противопожарные системы по балкам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Комплект (42м²)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10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866.60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12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822.58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716.64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205.64</w:t>
            </w:r>
          </w:p>
        </w:tc>
      </w:tr>
      <w:tr w:rsidR="00920400" w:rsidRPr="00954AFF" w:rsidTr="00DB2526">
        <w:trPr>
          <w:trHeight w:val="29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Улавливающие сетки и огнеупорные ткани под покрытием главного корпуса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32.64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1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56.51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4AFF">
              <w:rPr>
                <w:color w:val="000000"/>
                <w:sz w:val="18"/>
                <w:szCs w:val="18"/>
                <w:lang w:eastAsia="en-US"/>
              </w:rPr>
              <w:t>3</w:t>
            </w:r>
            <w:r w:rsidRPr="00954AFF">
              <w:rPr>
                <w:color w:val="000000"/>
                <w:sz w:val="18"/>
                <w:szCs w:val="18"/>
                <w:lang w:val="en-US" w:eastAsia="en-US"/>
              </w:rPr>
              <w:t>9.12</w:t>
            </w:r>
          </w:p>
        </w:tc>
      </w:tr>
      <w:tr w:rsidR="00920400" w:rsidRPr="00954AFF" w:rsidTr="00DB2526">
        <w:trPr>
          <w:trHeight w:val="36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  <w:lang w:val="en-US" w:eastAsia="en-US"/>
              </w:rPr>
              <w:t>I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V</w:t>
            </w:r>
            <w:r w:rsidRPr="00954AFF">
              <w:rPr>
                <w:color w:val="000000"/>
                <w:sz w:val="18"/>
                <w:szCs w:val="18"/>
              </w:rPr>
              <w:t>. </w:t>
            </w:r>
            <w:r w:rsidRPr="00954AFF">
              <w:rPr>
                <w:b/>
                <w:bCs/>
                <w:color w:val="000000"/>
                <w:sz w:val="18"/>
                <w:szCs w:val="18"/>
              </w:rPr>
              <w:t xml:space="preserve">Леса стоечные приставные с </w:t>
            </w:r>
            <w:proofErr w:type="spellStart"/>
            <w:r w:rsidRPr="00954AFF">
              <w:rPr>
                <w:b/>
                <w:bCs/>
                <w:color w:val="000000"/>
                <w:sz w:val="18"/>
                <w:szCs w:val="18"/>
              </w:rPr>
              <w:t>хомутовым</w:t>
            </w:r>
            <w:proofErr w:type="spellEnd"/>
            <w:r w:rsidRPr="00954AFF">
              <w:rPr>
                <w:b/>
                <w:bCs/>
                <w:color w:val="000000"/>
                <w:sz w:val="18"/>
                <w:szCs w:val="18"/>
              </w:rPr>
              <w:t xml:space="preserve"> креплением</w:t>
            </w:r>
            <w:r w:rsidRPr="00954AF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0400" w:rsidRPr="00954AFF" w:rsidTr="00DB2526">
        <w:trPr>
          <w:trHeight w:val="3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400" w:rsidRPr="00954AFF" w:rsidRDefault="00920400" w:rsidP="00DB252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54AFF">
              <w:rPr>
                <w:b/>
                <w:bCs/>
                <w:color w:val="000000"/>
                <w:sz w:val="18"/>
                <w:szCs w:val="18"/>
              </w:rPr>
              <w:t>Леса наружные</w:t>
            </w:r>
          </w:p>
        </w:tc>
      </w:tr>
      <w:tr w:rsidR="00920400" w:rsidRPr="00954AFF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Высотой до 16м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12.81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51.12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5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62.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81</w:t>
            </w:r>
          </w:p>
        </w:tc>
      </w:tr>
      <w:tr w:rsidR="00920400" w:rsidRPr="00954AFF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Высотой до 20м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41.02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84.40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  <w:lang w:val="en-US"/>
              </w:rPr>
              <w:t>60.26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  <w:lang w:val="en-US"/>
              </w:rPr>
              <w:t>71.11</w:t>
            </w:r>
          </w:p>
        </w:tc>
      </w:tr>
      <w:tr w:rsidR="00920400" w:rsidRPr="00954AFF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Высотой до 24м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2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72.88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3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22.00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6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8.22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  <w:lang w:val="en-US"/>
              </w:rPr>
              <w:t>80.50</w:t>
            </w:r>
          </w:p>
        </w:tc>
      </w:tr>
      <w:tr w:rsidR="00920400" w:rsidRPr="00954AFF" w:rsidTr="00DB2526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Высотой до 72м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м²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6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55.28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7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73.24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1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63.86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400" w:rsidRPr="00954AFF" w:rsidRDefault="00920400" w:rsidP="00DB2526">
            <w:pPr>
              <w:jc w:val="center"/>
              <w:rPr>
                <w:color w:val="000000"/>
                <w:sz w:val="18"/>
                <w:szCs w:val="18"/>
              </w:rPr>
            </w:pPr>
            <w:r w:rsidRPr="00954AFF">
              <w:rPr>
                <w:color w:val="000000"/>
                <w:sz w:val="18"/>
                <w:szCs w:val="18"/>
              </w:rPr>
              <w:t>1</w:t>
            </w:r>
            <w:r w:rsidRPr="00954AFF">
              <w:rPr>
                <w:color w:val="000000"/>
                <w:sz w:val="18"/>
                <w:szCs w:val="18"/>
                <w:lang w:val="en-US"/>
              </w:rPr>
              <w:t>93.36</w:t>
            </w:r>
          </w:p>
        </w:tc>
      </w:tr>
    </w:tbl>
    <w:p w:rsidR="00920400" w:rsidRPr="00954AFF" w:rsidRDefault="00920400" w:rsidP="00920400">
      <w:pPr>
        <w:tabs>
          <w:tab w:val="left" w:pos="5685"/>
        </w:tabs>
        <w:jc w:val="center"/>
        <w:rPr>
          <w:b/>
          <w:sz w:val="18"/>
          <w:szCs w:val="18"/>
        </w:rPr>
      </w:pPr>
    </w:p>
    <w:p w:rsidR="00920400" w:rsidRDefault="00920400" w:rsidP="00920400">
      <w:pPr>
        <w:jc w:val="right"/>
        <w:rPr>
          <w:color w:val="000000"/>
          <w:sz w:val="18"/>
          <w:szCs w:val="18"/>
        </w:rPr>
      </w:pPr>
    </w:p>
    <w:p w:rsidR="00954AFF" w:rsidRDefault="00954AFF" w:rsidP="00920400">
      <w:pPr>
        <w:jc w:val="right"/>
        <w:rPr>
          <w:color w:val="000000"/>
          <w:sz w:val="18"/>
          <w:szCs w:val="18"/>
        </w:rPr>
      </w:pPr>
    </w:p>
    <w:p w:rsidR="00954AFF" w:rsidRPr="00954AFF" w:rsidRDefault="00954AFF" w:rsidP="00920400">
      <w:pPr>
        <w:jc w:val="right"/>
        <w:rPr>
          <w:color w:val="000000"/>
          <w:sz w:val="18"/>
          <w:szCs w:val="1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57"/>
        <w:gridCol w:w="4507"/>
      </w:tblGrid>
      <w:tr w:rsidR="00976291" w:rsidTr="00976291">
        <w:tc>
          <w:tcPr>
            <w:tcW w:w="9463" w:type="dxa"/>
            <w:gridSpan w:val="2"/>
          </w:tcPr>
          <w:p w:rsidR="00976291" w:rsidRDefault="00976291">
            <w:pPr>
              <w:autoSpaceDE w:val="0"/>
              <w:autoSpaceDN w:val="0"/>
              <w:adjustRightInd w:val="0"/>
              <w:ind w:left="-30" w:right="-144"/>
              <w:jc w:val="both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76291" w:rsidTr="00976291">
        <w:tc>
          <w:tcPr>
            <w:tcW w:w="9463" w:type="dxa"/>
            <w:gridSpan w:val="2"/>
          </w:tcPr>
          <w:p w:rsidR="00976291" w:rsidRDefault="00976291">
            <w:pPr>
              <w:autoSpaceDE w:val="0"/>
              <w:autoSpaceDN w:val="0"/>
              <w:adjustRightInd w:val="0"/>
              <w:ind w:right="-144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976291" w:rsidTr="000618A6">
        <w:trPr>
          <w:trHeight w:val="377"/>
        </w:trPr>
        <w:tc>
          <w:tcPr>
            <w:tcW w:w="4957" w:type="dxa"/>
            <w:vAlign w:val="center"/>
          </w:tcPr>
          <w:p w:rsidR="00976291" w:rsidRDefault="00976291" w:rsidP="00B45F7F">
            <w:pPr>
              <w:pStyle w:val="a8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vAlign w:val="center"/>
          </w:tcPr>
          <w:p w:rsidR="00976291" w:rsidRDefault="00976291">
            <w:pPr>
              <w:pStyle w:val="a8"/>
              <w:ind w:right="-1"/>
              <w:jc w:val="both"/>
              <w:rPr>
                <w:rFonts w:ascii="Times New Roman" w:hAnsi="Times New Roman"/>
              </w:rPr>
            </w:pPr>
          </w:p>
        </w:tc>
      </w:tr>
      <w:tr w:rsidR="00976291" w:rsidTr="000618A6">
        <w:trPr>
          <w:trHeight w:val="284"/>
        </w:trPr>
        <w:tc>
          <w:tcPr>
            <w:tcW w:w="4957" w:type="dxa"/>
            <w:vAlign w:val="center"/>
          </w:tcPr>
          <w:p w:rsidR="00976291" w:rsidRDefault="00976291">
            <w:pPr>
              <w:pStyle w:val="a8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vAlign w:val="center"/>
          </w:tcPr>
          <w:p w:rsidR="00976291" w:rsidRDefault="00976291"/>
        </w:tc>
      </w:tr>
      <w:tr w:rsidR="00976291" w:rsidTr="000618A6">
        <w:trPr>
          <w:trHeight w:val="76"/>
        </w:trPr>
        <w:tc>
          <w:tcPr>
            <w:tcW w:w="4957" w:type="dxa"/>
            <w:vAlign w:val="center"/>
          </w:tcPr>
          <w:p w:rsidR="00976291" w:rsidRDefault="00976291" w:rsidP="00B45F7F">
            <w:pPr>
              <w:pStyle w:val="a8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vAlign w:val="center"/>
          </w:tcPr>
          <w:p w:rsidR="00976291" w:rsidRDefault="00976291" w:rsidP="001B65CA">
            <w:pPr>
              <w:pStyle w:val="a8"/>
              <w:ind w:right="-1"/>
              <w:jc w:val="both"/>
              <w:rPr>
                <w:rFonts w:ascii="Times New Roman" w:hAnsi="Times New Roman"/>
              </w:rPr>
            </w:pPr>
          </w:p>
        </w:tc>
      </w:tr>
      <w:tr w:rsidR="00976291" w:rsidTr="000618A6">
        <w:trPr>
          <w:trHeight w:val="80"/>
        </w:trPr>
        <w:tc>
          <w:tcPr>
            <w:tcW w:w="4957" w:type="dxa"/>
            <w:vAlign w:val="center"/>
          </w:tcPr>
          <w:p w:rsidR="00976291" w:rsidRDefault="00976291">
            <w:pPr>
              <w:pStyle w:val="a8"/>
              <w:ind w:right="-1"/>
              <w:jc w:val="both"/>
              <w:rPr>
                <w:rFonts w:ascii="Times New Roman" w:hAnsi="Times New Roman"/>
              </w:rPr>
            </w:pPr>
          </w:p>
        </w:tc>
        <w:tc>
          <w:tcPr>
            <w:tcW w:w="4507" w:type="dxa"/>
            <w:vAlign w:val="center"/>
          </w:tcPr>
          <w:p w:rsidR="00976291" w:rsidRDefault="00976291">
            <w:pPr>
              <w:pStyle w:val="a8"/>
              <w:ind w:right="-1"/>
              <w:jc w:val="both"/>
              <w:rPr>
                <w:rFonts w:ascii="Times New Roman" w:hAnsi="Times New Roman"/>
              </w:rPr>
            </w:pPr>
          </w:p>
        </w:tc>
      </w:tr>
    </w:tbl>
    <w:p w:rsidR="00920400" w:rsidRPr="00954AFF" w:rsidRDefault="00920400" w:rsidP="00920400">
      <w:pPr>
        <w:jc w:val="right"/>
        <w:rPr>
          <w:color w:val="000000"/>
          <w:sz w:val="18"/>
          <w:szCs w:val="18"/>
        </w:rPr>
      </w:pPr>
    </w:p>
    <w:p w:rsidR="00CF1EB1" w:rsidRPr="00954AFF" w:rsidRDefault="00CF1EB1" w:rsidP="00CF1EB1">
      <w:pPr>
        <w:pStyle w:val="a8"/>
        <w:ind w:right="-1" w:firstLine="5103"/>
        <w:rPr>
          <w:rFonts w:ascii="Times New Roman" w:hAnsi="Times New Roman"/>
          <w:sz w:val="18"/>
          <w:szCs w:val="18"/>
        </w:rPr>
      </w:pPr>
    </w:p>
    <w:sectPr w:rsidR="00CF1EB1" w:rsidRPr="00954AFF" w:rsidSect="005A36A6">
      <w:footerReference w:type="default" r:id="rId8"/>
      <w:pgSz w:w="11906" w:h="16838"/>
      <w:pgMar w:top="568" w:right="850" w:bottom="851" w:left="1701" w:header="708" w:footer="0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A79" w:rsidRDefault="00350A79" w:rsidP="00CF1EB1">
      <w:r>
        <w:separator/>
      </w:r>
    </w:p>
  </w:endnote>
  <w:endnote w:type="continuationSeparator" w:id="0">
    <w:p w:rsidR="00350A79" w:rsidRDefault="00350A79" w:rsidP="00CF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6A6" w:rsidRPr="00DA08A0" w:rsidRDefault="0061070E">
    <w:pPr>
      <w:pStyle w:val="ac"/>
      <w:jc w:val="right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523875" cy="323850"/>
          <wp:effectExtent l="0" t="0" r="9525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Договор согласован при помощи ЕАСУ ФХД (MS </w:t>
    </w:r>
    <w:proofErr w:type="spellStart"/>
    <w:r>
      <w:rPr>
        <w:sz w:val="22"/>
        <w:szCs w:val="22"/>
      </w:rPr>
      <w:t>Dynamics</w:t>
    </w:r>
    <w:proofErr w:type="spellEnd"/>
    <w:r>
      <w:rPr>
        <w:sz w:val="22"/>
        <w:szCs w:val="22"/>
      </w:rPr>
      <w:t xml:space="preserve"> AX 2009)</w:t>
    </w:r>
    <w:r w:rsidR="007320E9" w:rsidRPr="00DA08A0">
      <w:rPr>
        <w:noProof/>
        <w:sz w:val="22"/>
        <w:szCs w:val="22"/>
      </w:rPr>
      <w:drawing>
        <wp:inline distT="0" distB="0" distL="0" distR="0">
          <wp:extent cx="523875" cy="323850"/>
          <wp:effectExtent l="0" t="0" r="9525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20E9" w:rsidRPr="00DA08A0">
      <w:rPr>
        <w:sz w:val="22"/>
        <w:szCs w:val="22"/>
      </w:rPr>
      <w:t xml:space="preserve">Договор согласован при помощи ЕАСУ ФХД (MS </w:t>
    </w:r>
    <w:proofErr w:type="spellStart"/>
    <w:r w:rsidR="007320E9" w:rsidRPr="00DA08A0">
      <w:rPr>
        <w:sz w:val="22"/>
        <w:szCs w:val="22"/>
      </w:rPr>
      <w:t>Dynamics</w:t>
    </w:r>
    <w:proofErr w:type="spellEnd"/>
    <w:r w:rsidR="007320E9" w:rsidRPr="00DA08A0">
      <w:rPr>
        <w:sz w:val="22"/>
        <w:szCs w:val="22"/>
      </w:rPr>
      <w:t xml:space="preserve"> AX 2009)</w:t>
    </w:r>
    <w:sdt>
      <w:sdtPr>
        <w:rPr>
          <w:sz w:val="22"/>
          <w:szCs w:val="22"/>
        </w:rPr>
        <w:id w:val="-1811549758"/>
        <w:docPartObj>
          <w:docPartGallery w:val="Page Numbers (Bottom of Page)"/>
          <w:docPartUnique/>
        </w:docPartObj>
      </w:sdtPr>
      <w:sdtEndPr/>
      <w:sdtContent>
        <w:r w:rsidR="00954AFF" w:rsidRPr="00DA08A0">
          <w:rPr>
            <w:sz w:val="22"/>
            <w:szCs w:val="22"/>
          </w:rPr>
          <w:t xml:space="preserve"> </w:t>
        </w:r>
        <w:r w:rsidR="00DA08A0">
          <w:rPr>
            <w:sz w:val="22"/>
            <w:szCs w:val="22"/>
          </w:rPr>
          <w:t>88</w:t>
        </w:r>
      </w:sdtContent>
    </w:sdt>
  </w:p>
  <w:p w:rsidR="00CF1EB1" w:rsidRDefault="00CF1E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A79" w:rsidRDefault="00350A79" w:rsidP="00CF1EB1">
      <w:r>
        <w:separator/>
      </w:r>
    </w:p>
  </w:footnote>
  <w:footnote w:type="continuationSeparator" w:id="0">
    <w:p w:rsidR="00350A79" w:rsidRDefault="00350A79" w:rsidP="00CF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BD"/>
    <w:rsid w:val="000618A6"/>
    <w:rsid w:val="00123FC1"/>
    <w:rsid w:val="001B65CA"/>
    <w:rsid w:val="00350A79"/>
    <w:rsid w:val="005A36A6"/>
    <w:rsid w:val="0061070E"/>
    <w:rsid w:val="007320E9"/>
    <w:rsid w:val="007419FF"/>
    <w:rsid w:val="007C346C"/>
    <w:rsid w:val="00840511"/>
    <w:rsid w:val="008E4068"/>
    <w:rsid w:val="00920400"/>
    <w:rsid w:val="00954AFF"/>
    <w:rsid w:val="00976291"/>
    <w:rsid w:val="009804A6"/>
    <w:rsid w:val="00A3704C"/>
    <w:rsid w:val="00A758BD"/>
    <w:rsid w:val="00B134EA"/>
    <w:rsid w:val="00B45F7F"/>
    <w:rsid w:val="00B931D4"/>
    <w:rsid w:val="00C1366E"/>
    <w:rsid w:val="00CF0285"/>
    <w:rsid w:val="00CF1EB1"/>
    <w:rsid w:val="00DA08A0"/>
    <w:rsid w:val="00E47DFF"/>
    <w:rsid w:val="00ED5733"/>
    <w:rsid w:val="00ED6496"/>
    <w:rsid w:val="00FD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5E8096-FE25-4B3F-B47F-E2A9D450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0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0400"/>
    <w:pPr>
      <w:ind w:left="720"/>
      <w:contextualSpacing/>
    </w:pPr>
  </w:style>
  <w:style w:type="paragraph" w:customStyle="1" w:styleId="a">
    <w:name w:val="Список нумерованный"/>
    <w:basedOn w:val="a0"/>
    <w:rsid w:val="00920400"/>
    <w:pPr>
      <w:numPr>
        <w:numId w:val="2"/>
      </w:numPr>
      <w:spacing w:after="240"/>
    </w:pPr>
    <w:rPr>
      <w:rFonts w:ascii="Verdana" w:hAnsi="Verdana"/>
      <w:sz w:val="18"/>
    </w:rPr>
  </w:style>
  <w:style w:type="character" w:customStyle="1" w:styleId="a5">
    <w:name w:val="Абзац списка Знак"/>
    <w:link w:val="a4"/>
    <w:uiPriority w:val="34"/>
    <w:locked/>
    <w:rsid w:val="00920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D3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FD3969"/>
    <w:rPr>
      <w:rFonts w:ascii="Calibri" w:eastAsia="Times New Roman" w:hAnsi="Calibri" w:cs="Times New Roman"/>
      <w:lang w:eastAsia="ru-RU"/>
    </w:rPr>
  </w:style>
  <w:style w:type="paragraph" w:styleId="a8">
    <w:name w:val="Plain Text"/>
    <w:basedOn w:val="a0"/>
    <w:link w:val="1"/>
    <w:uiPriority w:val="99"/>
    <w:rsid w:val="00CF1EB1"/>
    <w:rPr>
      <w:rFonts w:ascii="Courier New" w:hAnsi="Courier New"/>
      <w:sz w:val="20"/>
      <w:szCs w:val="20"/>
      <w:lang w:eastAsia="en-US"/>
    </w:rPr>
  </w:style>
  <w:style w:type="character" w:customStyle="1" w:styleId="a9">
    <w:name w:val="Текст Знак"/>
    <w:basedOn w:val="a1"/>
    <w:uiPriority w:val="99"/>
    <w:semiHidden/>
    <w:rsid w:val="00CF1EB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">
    <w:name w:val="Текст Знак1"/>
    <w:link w:val="a8"/>
    <w:locked/>
    <w:rsid w:val="00CF1EB1"/>
    <w:rPr>
      <w:rFonts w:ascii="Courier New" w:eastAsia="Times New Roman" w:hAnsi="Courier New" w:cs="Times New Roman"/>
      <w:sz w:val="20"/>
      <w:szCs w:val="20"/>
    </w:rPr>
  </w:style>
  <w:style w:type="paragraph" w:styleId="aa">
    <w:name w:val="header"/>
    <w:basedOn w:val="a0"/>
    <w:link w:val="ab"/>
    <w:uiPriority w:val="99"/>
    <w:unhideWhenUsed/>
    <w:rsid w:val="00CF1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F1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CF1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F1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5A36A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5A3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92A9-E0B7-4E6C-9B63-051C4E5C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Коновалов Алексей Юрьевич</cp:lastModifiedBy>
  <cp:revision>3</cp:revision>
  <cp:lastPrinted>2018-08-10T04:46:00Z</cp:lastPrinted>
  <dcterms:created xsi:type="dcterms:W3CDTF">2019-09-03T06:44:00Z</dcterms:created>
  <dcterms:modified xsi:type="dcterms:W3CDTF">2019-09-03T07:41:00Z</dcterms:modified>
</cp:coreProperties>
</file>