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EA65B7">
          <w:rPr>
            <w:webHidden/>
          </w:rPr>
          <w:t>3</w:t>
        </w:r>
        <w:r w:rsidR="00472F94">
          <w:rPr>
            <w:webHidden/>
          </w:rPr>
          <w:fldChar w:fldCharType="end"/>
        </w:r>
      </w:hyperlink>
    </w:p>
    <w:p w:rsidR="00472F94" w:rsidRDefault="00A438CD">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EA65B7">
          <w:rPr>
            <w:webHidden/>
          </w:rPr>
          <w:t>7</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EA65B7">
          <w:rPr>
            <w:webHidden/>
          </w:rPr>
          <w:t>7</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EA65B7">
          <w:rPr>
            <w:webHidden/>
          </w:rPr>
          <w:t>10</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EA65B7">
          <w:rPr>
            <w:webHidden/>
          </w:rPr>
          <w:t>13</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EA65B7">
          <w:rPr>
            <w:webHidden/>
          </w:rPr>
          <w:t>15</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EA65B7">
          <w:rPr>
            <w:webHidden/>
          </w:rPr>
          <w:t>17</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EA65B7">
          <w:rPr>
            <w:webHidden/>
          </w:rPr>
          <w:t>20</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EA65B7">
          <w:rPr>
            <w:webHidden/>
          </w:rPr>
          <w:t>22</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EA65B7">
          <w:rPr>
            <w:webHidden/>
          </w:rPr>
          <w:t>24</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EA65B7">
          <w:rPr>
            <w:webHidden/>
          </w:rPr>
          <w:t>26</w:t>
        </w:r>
        <w:r w:rsidR="00472F94">
          <w:rPr>
            <w:webHidden/>
          </w:rPr>
          <w:fldChar w:fldCharType="end"/>
        </w:r>
      </w:hyperlink>
    </w:p>
    <w:p w:rsidR="00472F94" w:rsidRDefault="00A438CD">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EA65B7">
          <w:rPr>
            <w:webHidden/>
          </w:rPr>
          <w:t>28</w:t>
        </w:r>
        <w:r w:rsidR="00472F94">
          <w:rPr>
            <w:webHidden/>
          </w:rPr>
          <w:fldChar w:fldCharType="end"/>
        </w:r>
      </w:hyperlink>
    </w:p>
    <w:p w:rsidR="00472F94" w:rsidRDefault="00A438CD">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EA65B7">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144856">
        <w:rPr>
          <w:color w:val="000000"/>
          <w:sz w:val="24"/>
          <w:szCs w:val="24"/>
          <w:shd w:val="clear" w:color="auto" w:fill="FFFFFF" w:themeFill="background1"/>
        </w:rPr>
        <w:t>405</w:t>
      </w:r>
      <w:r w:rsidR="007C7D4B">
        <w:rPr>
          <w:color w:val="000000"/>
          <w:sz w:val="24"/>
          <w:szCs w:val="24"/>
          <w:shd w:val="clear" w:color="auto" w:fill="FFFFFF" w:themeFill="background1"/>
        </w:rPr>
        <w:t xml:space="preserve"> </w:t>
      </w:r>
      <w:r w:rsidR="005270A1" w:rsidRPr="005270A1">
        <w:rPr>
          <w:i/>
          <w:sz w:val="24"/>
          <w:szCs w:val="24"/>
          <w:shd w:val="clear" w:color="auto" w:fill="FFFFFF" w:themeFill="background1"/>
        </w:rPr>
        <w:t xml:space="preserve">от </w:t>
      </w:r>
      <w:r w:rsidR="00144856">
        <w:rPr>
          <w:i/>
          <w:sz w:val="24"/>
          <w:szCs w:val="24"/>
          <w:shd w:val="clear" w:color="auto" w:fill="FFFFFF" w:themeFill="background1"/>
        </w:rPr>
        <w:t>06.08</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144856" w:rsidP="00B43A44">
            <w:pPr>
              <w:autoSpaceDE w:val="0"/>
              <w:autoSpaceDN w:val="0"/>
              <w:adjustRightInd w:val="0"/>
              <w:spacing w:line="276" w:lineRule="auto"/>
              <w:ind w:right="-72" w:firstLine="0"/>
              <w:jc w:val="left"/>
              <w:rPr>
                <w:bCs/>
                <w:sz w:val="24"/>
                <w:szCs w:val="24"/>
              </w:rPr>
            </w:pPr>
            <w:r w:rsidRPr="00144856">
              <w:rPr>
                <w:bCs/>
                <w:sz w:val="24"/>
                <w:szCs w:val="24"/>
              </w:rPr>
              <w:t>Труба бесшовная 18" SCH 60 (45</w:t>
            </w:r>
            <w:r w:rsidR="00B43A44" w:rsidRPr="00B43A44">
              <w:rPr>
                <w:bCs/>
                <w:sz w:val="24"/>
                <w:szCs w:val="24"/>
              </w:rPr>
              <w:t>7</w:t>
            </w:r>
            <w:r w:rsidRPr="00144856">
              <w:rPr>
                <w:bCs/>
                <w:sz w:val="24"/>
                <w:szCs w:val="24"/>
              </w:rPr>
              <w:t>,2х19,05) A335 Cr. P22 для ремонта сварных стыков паропровода ГПП.</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144856">
              <w:rPr>
                <w:sz w:val="24"/>
                <w:szCs w:val="24"/>
                <w:lang w:eastAsia="en-US"/>
              </w:rPr>
              <w:t>Курцев Р.Г.</w:t>
            </w:r>
            <w:r w:rsidRPr="008261F5">
              <w:rPr>
                <w:i/>
                <w:sz w:val="24"/>
                <w:szCs w:val="24"/>
                <w:lang w:eastAsia="en-US"/>
              </w:rPr>
              <w:t xml:space="preserve"> </w:t>
            </w:r>
          </w:p>
          <w:p w:rsidR="00EE7DC0" w:rsidRPr="00144856"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44856" w:rsidRPr="003C1A77">
                <w:rPr>
                  <w:rStyle w:val="af2"/>
                  <w:sz w:val="24"/>
                  <w:szCs w:val="24"/>
                  <w:lang w:val="en-US" w:eastAsia="en-US"/>
                </w:rPr>
                <w:t>Kurzev</w:t>
              </w:r>
              <w:r w:rsidR="00144856" w:rsidRPr="00144856">
                <w:rPr>
                  <w:rStyle w:val="af2"/>
                  <w:sz w:val="24"/>
                  <w:szCs w:val="24"/>
                  <w:lang w:eastAsia="en-US"/>
                </w:rPr>
                <w:t>_</w:t>
              </w:r>
              <w:r w:rsidR="00144856" w:rsidRPr="003C1A77">
                <w:rPr>
                  <w:rStyle w:val="af2"/>
                  <w:sz w:val="24"/>
                  <w:szCs w:val="24"/>
                  <w:lang w:val="en-US" w:eastAsia="en-US"/>
                </w:rPr>
                <w:t>RG</w:t>
              </w:r>
              <w:r w:rsidR="00144856" w:rsidRPr="00144856">
                <w:rPr>
                  <w:rStyle w:val="af2"/>
                  <w:sz w:val="24"/>
                  <w:szCs w:val="24"/>
                  <w:lang w:eastAsia="en-US"/>
                </w:rPr>
                <w:t>@</w:t>
              </w:r>
              <w:r w:rsidR="00144856" w:rsidRPr="003C1A77">
                <w:rPr>
                  <w:rStyle w:val="af2"/>
                  <w:sz w:val="24"/>
                  <w:szCs w:val="24"/>
                  <w:lang w:val="en-US" w:eastAsia="en-US"/>
                </w:rPr>
                <w:t>unipro</w:t>
              </w:r>
              <w:r w:rsidR="00144856" w:rsidRPr="00144856">
                <w:rPr>
                  <w:rStyle w:val="af2"/>
                  <w:sz w:val="24"/>
                  <w:szCs w:val="24"/>
                  <w:lang w:eastAsia="en-US"/>
                </w:rPr>
                <w:t>.</w:t>
              </w:r>
              <w:r w:rsidR="00144856" w:rsidRPr="003C1A77">
                <w:rPr>
                  <w:rStyle w:val="af2"/>
                  <w:sz w:val="24"/>
                  <w:szCs w:val="24"/>
                  <w:lang w:val="en-US" w:eastAsia="en-US"/>
                </w:rPr>
                <w:t>energy</w:t>
              </w:r>
            </w:hyperlink>
            <w:r w:rsidR="00144856" w:rsidRPr="00144856">
              <w:rPr>
                <w:sz w:val="24"/>
                <w:szCs w:val="24"/>
                <w:lang w:eastAsia="en-US"/>
              </w:rPr>
              <w:t xml:space="preserve"> </w:t>
            </w:r>
          </w:p>
          <w:p w:rsidR="00EE7DC0" w:rsidRPr="00D55BF3" w:rsidRDefault="00EE7DC0" w:rsidP="0014485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144856">
              <w:rPr>
                <w:sz w:val="24"/>
                <w:szCs w:val="24"/>
                <w:lang w:val="en-US" w:eastAsia="en-US"/>
              </w:rPr>
              <w:t>4-73</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14485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4856">
              <w:rPr>
                <w:b/>
                <w:sz w:val="24"/>
                <w:szCs w:val="24"/>
                <w:lang w:val="en-US" w:eastAsia="en-US"/>
              </w:rPr>
              <w:t>06</w:t>
            </w:r>
            <w:r w:rsidR="00144856">
              <w:rPr>
                <w:b/>
                <w:sz w:val="24"/>
                <w:szCs w:val="24"/>
                <w:lang w:eastAsia="en-US"/>
              </w:rPr>
              <w:t>.</w:t>
            </w:r>
            <w:r w:rsidR="00144856">
              <w:rPr>
                <w:b/>
                <w:sz w:val="24"/>
                <w:szCs w:val="24"/>
                <w:lang w:val="en-US" w:eastAsia="en-US"/>
              </w:rPr>
              <w:t>08</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144856">
              <w:rPr>
                <w:b/>
                <w:sz w:val="24"/>
                <w:szCs w:val="24"/>
                <w:lang w:eastAsia="en-US"/>
              </w:rPr>
              <w:t>13</w:t>
            </w:r>
            <w:r w:rsidRPr="000F748C">
              <w:rPr>
                <w:b/>
                <w:sz w:val="24"/>
                <w:szCs w:val="24"/>
                <w:lang w:eastAsia="en-US"/>
              </w:rPr>
              <w:t>.</w:t>
            </w:r>
            <w:r w:rsidR="009B3C3A">
              <w:rPr>
                <w:b/>
                <w:sz w:val="24"/>
                <w:szCs w:val="24"/>
                <w:lang w:eastAsia="en-US"/>
              </w:rPr>
              <w:t>0</w:t>
            </w:r>
            <w:r w:rsidR="00144856">
              <w:rPr>
                <w:b/>
                <w:sz w:val="24"/>
                <w:szCs w:val="24"/>
                <w:lang w:eastAsia="en-US"/>
              </w:rPr>
              <w:t>8</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44856" w:rsidRPr="00144856" w:rsidRDefault="00CA4DFA" w:rsidP="00144856">
            <w:pPr>
              <w:shd w:val="clear" w:color="auto" w:fill="FFFFFF"/>
              <w:spacing w:line="240" w:lineRule="auto"/>
              <w:ind w:firstLine="0"/>
              <w:rPr>
                <w:color w:val="000000"/>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144856" w:rsidRPr="003C1A77">
                <w:rPr>
                  <w:rStyle w:val="af2"/>
                  <w:sz w:val="24"/>
                  <w:szCs w:val="24"/>
                  <w:lang w:val="en-US"/>
                </w:rPr>
                <w:t>Kurzev</w:t>
              </w:r>
              <w:r w:rsidR="00144856" w:rsidRPr="00144856">
                <w:rPr>
                  <w:rStyle w:val="af2"/>
                  <w:sz w:val="24"/>
                  <w:szCs w:val="24"/>
                </w:rPr>
                <w:t>_</w:t>
              </w:r>
              <w:r w:rsidR="00144856" w:rsidRPr="003C1A77">
                <w:rPr>
                  <w:rStyle w:val="af2"/>
                  <w:sz w:val="24"/>
                  <w:szCs w:val="24"/>
                  <w:lang w:val="en-US"/>
                </w:rPr>
                <w:t>RG</w:t>
              </w:r>
              <w:r w:rsidR="00144856" w:rsidRPr="00144856">
                <w:rPr>
                  <w:rStyle w:val="af2"/>
                  <w:sz w:val="24"/>
                  <w:szCs w:val="24"/>
                </w:rPr>
                <w:t>@</w:t>
              </w:r>
              <w:r w:rsidR="00144856" w:rsidRPr="003C1A77">
                <w:rPr>
                  <w:rStyle w:val="af2"/>
                  <w:sz w:val="24"/>
                  <w:szCs w:val="24"/>
                  <w:lang w:val="en-US"/>
                </w:rPr>
                <w:t>unipro</w:t>
              </w:r>
              <w:r w:rsidR="00144856" w:rsidRPr="00144856">
                <w:rPr>
                  <w:rStyle w:val="af2"/>
                  <w:sz w:val="24"/>
                  <w:szCs w:val="24"/>
                </w:rPr>
                <w:t>.</w:t>
              </w:r>
              <w:r w:rsidR="00144856" w:rsidRPr="003C1A77">
                <w:rPr>
                  <w:rStyle w:val="af2"/>
                  <w:sz w:val="24"/>
                  <w:szCs w:val="24"/>
                  <w:lang w:val="en-US"/>
                </w:rPr>
                <w:t>energy</w:t>
              </w:r>
            </w:hyperlink>
            <w:r w:rsidR="00144856" w:rsidRPr="00144856">
              <w:rPr>
                <w:color w:val="000000"/>
                <w:sz w:val="24"/>
                <w:szCs w:val="24"/>
              </w:rPr>
              <w:t xml:space="preserve"> </w:t>
            </w:r>
          </w:p>
          <w:p w:rsidR="00144856" w:rsidRPr="00144856" w:rsidRDefault="00144856" w:rsidP="00144856">
            <w:pPr>
              <w:shd w:val="clear" w:color="auto" w:fill="FFFFFF"/>
              <w:spacing w:line="240" w:lineRule="auto"/>
              <w:ind w:firstLine="0"/>
              <w:rPr>
                <w:color w:val="000000"/>
                <w:sz w:val="24"/>
                <w:szCs w:val="24"/>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A438CD"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158965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158965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A65B7" w:rsidRPr="00CC6391">
        <w:rPr>
          <w:color w:val="000000"/>
          <w:sz w:val="24"/>
          <w:szCs w:val="24"/>
        </w:rPr>
        <w:t>График поставки товара  (форма</w:t>
      </w:r>
      <w:r w:rsidR="00EA65B7" w:rsidRPr="00CC6391">
        <w:rPr>
          <w:noProof/>
          <w:color w:val="000000"/>
          <w:sz w:val="24"/>
          <w:szCs w:val="24"/>
        </w:rPr>
        <w:t xml:space="preserve"> </w:t>
      </w:r>
      <w:r w:rsidR="00EA65B7">
        <w:rPr>
          <w:noProof/>
          <w:color w:val="000000"/>
          <w:sz w:val="24"/>
          <w:szCs w:val="24"/>
        </w:rPr>
        <w:t>3</w:t>
      </w:r>
      <w:r w:rsidR="00EA65B7"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A65B7" w:rsidRPr="00EA65B7">
        <w:rPr>
          <w:color w:val="000000"/>
          <w:sz w:val="24"/>
          <w:szCs w:val="24"/>
        </w:rPr>
        <w:t>Анкета Участника (форма 5</w:t>
      </w:r>
      <w:r w:rsidR="00EA65B7" w:rsidRPr="00EA65B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A65B7" w:rsidRPr="00EA65B7">
        <w:rPr>
          <w:color w:val="000000"/>
          <w:sz w:val="24"/>
          <w:szCs w:val="24"/>
        </w:rPr>
        <w:t>Справка о перечне и годовых объемах выполнения аналогичных договоров (форма 6</w:t>
      </w:r>
      <w:r w:rsidR="00EA65B7" w:rsidRPr="00EA65B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158965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A65B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A65B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158965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158965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7" w:name="_Toc15896553"/>
      <w:r w:rsidRPr="000F7325">
        <w:rPr>
          <w:sz w:val="24"/>
          <w:szCs w:val="24"/>
        </w:rPr>
        <w:t>Согласие на обработку персональных данных (Форма 14)</w:t>
      </w:r>
      <w:bookmarkEnd w:id="77"/>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8" w:name="_Toc493505355"/>
      <w:bookmarkStart w:id="79" w:name="_Toc15896554"/>
      <w:r w:rsidRPr="000E2B07">
        <w:rPr>
          <w:rFonts w:ascii="Times New Roman" w:hAnsi="Times New Roman"/>
          <w:sz w:val="28"/>
          <w:szCs w:val="28"/>
        </w:rPr>
        <w:lastRenderedPageBreak/>
        <w:t>ПРОЕКТ ДОГОВОРА (с приложениями)</w:t>
      </w:r>
      <w:bookmarkEnd w:id="78"/>
      <w:bookmarkEnd w:id="79"/>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0" w:name="OCRUncertain200"/>
      <w:r w:rsidRPr="00472F94">
        <w:rPr>
          <w:rFonts w:ascii="Verdana" w:hAnsi="Verdana"/>
          <w:snapToGrid/>
          <w:sz w:val="22"/>
          <w:szCs w:val="22"/>
        </w:rPr>
        <w:t>доказывания</w:t>
      </w:r>
      <w:bookmarkEnd w:id="80"/>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bookmarkStart w:id="81" w:name="_GoBack"/>
      <w:bookmarkEnd w:id="81"/>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lastRenderedPageBreak/>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Банковские реквизиты: 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1C4700" w:rsidRPr="00EA65B7" w:rsidRDefault="001C4700" w:rsidP="00EA65B7">
      <w:pPr>
        <w:keepNext/>
        <w:spacing w:line="240" w:lineRule="auto"/>
        <w:ind w:right="-365" w:firstLine="0"/>
        <w:jc w:val="left"/>
        <w:outlineLvl w:val="1"/>
        <w:rPr>
          <w:rFonts w:ascii="Verdana" w:hAnsi="Verdana"/>
          <w:snapToGrid/>
          <w:sz w:val="22"/>
          <w:szCs w:val="22"/>
        </w:rPr>
      </w:pPr>
    </w:p>
    <w:sectPr w:rsidR="001C4700" w:rsidRPr="00EA65B7"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A438CD">
          <w:rPr>
            <w:noProof/>
          </w:rPr>
          <w:t>43</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8CD"/>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65B7"/>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Kurzev_R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DBC30-7DBB-44AA-9C13-B886A3A1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45</Pages>
  <Words>11836</Words>
  <Characters>67470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79148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45</cp:revision>
  <cp:lastPrinted>2019-08-06T05:05:00Z</cp:lastPrinted>
  <dcterms:created xsi:type="dcterms:W3CDTF">2016-08-17T12:16:00Z</dcterms:created>
  <dcterms:modified xsi:type="dcterms:W3CDTF">2019-08-06T05:56:00Z</dcterms:modified>
</cp:coreProperties>
</file>