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3630B">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3</w:t>
        </w:r>
        <w:r w:rsidR="001F2C0F" w:rsidRPr="00AE5DB2">
          <w:rPr>
            <w:rFonts w:ascii="Arial" w:hAnsi="Arial" w:cs="Arial"/>
            <w:webHidden/>
          </w:rPr>
          <w:fldChar w:fldCharType="end"/>
        </w:r>
      </w:hyperlink>
    </w:p>
    <w:p w:rsidR="001F2C0F" w:rsidRPr="00AE5DB2" w:rsidRDefault="00014AF5">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7</w:t>
        </w:r>
        <w:r w:rsidR="001F2C0F" w:rsidRPr="00AE5DB2">
          <w:rPr>
            <w:rFonts w:ascii="Arial" w:hAnsi="Arial" w:cs="Arial"/>
            <w:webHidden/>
          </w:rPr>
          <w:fldChar w:fldCharType="end"/>
        </w:r>
      </w:hyperlink>
    </w:p>
    <w:p w:rsidR="001F2C0F" w:rsidRPr="00AE5DB2" w:rsidRDefault="00014AF5">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7</w:t>
        </w:r>
        <w:r w:rsidR="001F2C0F" w:rsidRPr="00AE5DB2">
          <w:rPr>
            <w:rFonts w:ascii="Arial" w:hAnsi="Arial" w:cs="Arial"/>
            <w:webHidden/>
          </w:rPr>
          <w:fldChar w:fldCharType="end"/>
        </w:r>
      </w:hyperlink>
    </w:p>
    <w:p w:rsidR="001F2C0F" w:rsidRPr="00AE5DB2" w:rsidRDefault="00014AF5">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10</w:t>
        </w:r>
        <w:r w:rsidR="001F2C0F" w:rsidRPr="00AE5DB2">
          <w:rPr>
            <w:rFonts w:ascii="Arial" w:hAnsi="Arial" w:cs="Arial"/>
            <w:webHidden/>
          </w:rPr>
          <w:fldChar w:fldCharType="end"/>
        </w:r>
      </w:hyperlink>
    </w:p>
    <w:p w:rsidR="001F2C0F" w:rsidRPr="00AE5DB2" w:rsidRDefault="00014AF5">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13</w:t>
        </w:r>
        <w:r w:rsidR="001F2C0F" w:rsidRPr="00AE5DB2">
          <w:rPr>
            <w:rFonts w:ascii="Arial" w:hAnsi="Arial" w:cs="Arial"/>
            <w:webHidden/>
          </w:rPr>
          <w:fldChar w:fldCharType="end"/>
        </w:r>
      </w:hyperlink>
    </w:p>
    <w:p w:rsidR="001F2C0F" w:rsidRPr="00AE5DB2" w:rsidRDefault="00014AF5">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15</w:t>
        </w:r>
        <w:r w:rsidR="001F2C0F" w:rsidRPr="00AE5DB2">
          <w:rPr>
            <w:rFonts w:ascii="Arial" w:hAnsi="Arial" w:cs="Arial"/>
            <w:webHidden/>
          </w:rPr>
          <w:fldChar w:fldCharType="end"/>
        </w:r>
      </w:hyperlink>
    </w:p>
    <w:p w:rsidR="001F2C0F" w:rsidRPr="00AE5DB2" w:rsidRDefault="00014AF5">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17</w:t>
        </w:r>
        <w:r w:rsidR="001F2C0F" w:rsidRPr="00AE5DB2">
          <w:rPr>
            <w:rFonts w:ascii="Arial" w:hAnsi="Arial" w:cs="Arial"/>
            <w:webHidden/>
          </w:rPr>
          <w:fldChar w:fldCharType="end"/>
        </w:r>
      </w:hyperlink>
    </w:p>
    <w:p w:rsidR="001F2C0F" w:rsidRPr="00AE5DB2" w:rsidRDefault="00014AF5">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21</w:t>
        </w:r>
        <w:r w:rsidR="001F2C0F" w:rsidRPr="00AE5DB2">
          <w:rPr>
            <w:rFonts w:ascii="Arial" w:hAnsi="Arial" w:cs="Arial"/>
            <w:webHidden/>
          </w:rPr>
          <w:fldChar w:fldCharType="end"/>
        </w:r>
      </w:hyperlink>
    </w:p>
    <w:p w:rsidR="001F2C0F" w:rsidRPr="00AE5DB2" w:rsidRDefault="00014AF5">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23</w:t>
        </w:r>
        <w:r w:rsidR="001F2C0F" w:rsidRPr="00AE5DB2">
          <w:rPr>
            <w:rFonts w:ascii="Arial" w:hAnsi="Arial" w:cs="Arial"/>
            <w:webHidden/>
          </w:rPr>
          <w:fldChar w:fldCharType="end"/>
        </w:r>
      </w:hyperlink>
    </w:p>
    <w:p w:rsidR="001F2C0F" w:rsidRPr="00AE5DB2" w:rsidRDefault="00014AF5">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25</w:t>
        </w:r>
        <w:r w:rsidR="001F2C0F" w:rsidRPr="00AE5DB2">
          <w:rPr>
            <w:rFonts w:ascii="Arial" w:hAnsi="Arial" w:cs="Arial"/>
            <w:webHidden/>
          </w:rPr>
          <w:fldChar w:fldCharType="end"/>
        </w:r>
      </w:hyperlink>
    </w:p>
    <w:p w:rsidR="001F2C0F" w:rsidRPr="00AE5DB2" w:rsidRDefault="00014AF5">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27</w:t>
        </w:r>
        <w:r w:rsidR="001F2C0F" w:rsidRPr="00AE5DB2">
          <w:rPr>
            <w:rFonts w:ascii="Arial" w:hAnsi="Arial" w:cs="Arial"/>
            <w:webHidden/>
          </w:rPr>
          <w:fldChar w:fldCharType="end"/>
        </w:r>
      </w:hyperlink>
    </w:p>
    <w:p w:rsidR="001F2C0F" w:rsidRPr="00AE5DB2" w:rsidRDefault="00014AF5">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29</w:t>
        </w:r>
        <w:r w:rsidR="001F2C0F" w:rsidRPr="00AE5DB2">
          <w:rPr>
            <w:rFonts w:ascii="Arial" w:hAnsi="Arial" w:cs="Arial"/>
            <w:webHidden/>
          </w:rPr>
          <w:fldChar w:fldCharType="end"/>
        </w:r>
      </w:hyperlink>
    </w:p>
    <w:p w:rsidR="001F2C0F" w:rsidRPr="00AE5DB2" w:rsidRDefault="00014AF5">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371A40">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014AF5">
        <w:rPr>
          <w:rFonts w:ascii="Arial" w:hAnsi="Arial" w:cs="Arial"/>
          <w:sz w:val="24"/>
          <w:szCs w:val="24"/>
        </w:rPr>
        <w:t>ТРЛ2-</w:t>
      </w:r>
      <w:r w:rsidR="00E3630B" w:rsidRPr="00E3630B">
        <w:rPr>
          <w:rFonts w:ascii="Arial" w:hAnsi="Arial" w:cs="Arial"/>
          <w:sz w:val="24"/>
          <w:szCs w:val="24"/>
        </w:rPr>
        <w:t>19</w:t>
      </w:r>
      <w:r w:rsidR="0062790D">
        <w:rPr>
          <w:rFonts w:ascii="Arial" w:hAnsi="Arial" w:cs="Arial"/>
          <w:sz w:val="24"/>
          <w:szCs w:val="24"/>
        </w:rPr>
        <w:t xml:space="preserve"> </w:t>
      </w:r>
      <w:r w:rsidR="00F615D3" w:rsidRPr="00AE5DB2">
        <w:rPr>
          <w:rFonts w:ascii="Arial" w:hAnsi="Arial" w:cs="Arial"/>
          <w:sz w:val="24"/>
          <w:szCs w:val="24"/>
        </w:rPr>
        <w:t xml:space="preserve">от </w:t>
      </w:r>
      <w:r w:rsidR="00371A40">
        <w:rPr>
          <w:rFonts w:ascii="Arial" w:hAnsi="Arial" w:cs="Arial"/>
          <w:sz w:val="24"/>
          <w:szCs w:val="24"/>
        </w:rPr>
        <w:t>17</w:t>
      </w:r>
      <w:r w:rsidR="00F615D3" w:rsidRPr="00AE5DB2">
        <w:rPr>
          <w:rFonts w:ascii="Arial" w:hAnsi="Arial" w:cs="Arial"/>
          <w:sz w:val="24"/>
          <w:szCs w:val="24"/>
        </w:rPr>
        <w:t>.</w:t>
      </w:r>
      <w:r w:rsidR="00014AF5">
        <w:rPr>
          <w:rFonts w:ascii="Arial" w:hAnsi="Arial" w:cs="Arial"/>
          <w:sz w:val="24"/>
          <w:szCs w:val="24"/>
        </w:rPr>
        <w:t>07</w:t>
      </w:r>
      <w:r w:rsidR="00F615D3" w:rsidRPr="00AE5DB2">
        <w:rPr>
          <w:rFonts w:ascii="Arial" w:hAnsi="Arial" w:cs="Arial"/>
          <w:sz w:val="24"/>
          <w:szCs w:val="24"/>
        </w:rPr>
        <w:t>.201</w:t>
      </w:r>
      <w:r w:rsidR="00E3630B" w:rsidRPr="00E3630B">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14AF5" w:rsidRDefault="00014AF5"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Транспортерная лента</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91565E" w:rsidRDefault="00E3630B" w:rsidP="0091565E">
            <w:pPr>
              <w:pStyle w:val="afffa"/>
              <w:numPr>
                <w:ilvl w:val="0"/>
                <w:numId w:val="38"/>
              </w:numPr>
              <w:spacing w:after="200" w:line="276" w:lineRule="auto"/>
              <w:rPr>
                <w:rFonts w:ascii="Arial" w:hAnsi="Arial" w:cs="Arial"/>
              </w:rPr>
            </w:pPr>
            <w:r w:rsidRPr="00E3630B">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w:t>
            </w:r>
            <w:bookmarkStart w:id="4" w:name="_GoBack"/>
            <w:bookmarkEnd w:id="4"/>
            <w:r w:rsidR="00D92B0A" w:rsidRPr="000A42D9">
              <w:rPr>
                <w:rFonts w:ascii="Arial" w:hAnsi="Arial" w:cs="Arial"/>
                <w:sz w:val="24"/>
                <w:szCs w:val="24"/>
                <w:lang w:eastAsia="en-US"/>
              </w:rPr>
              <w:t>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91565E">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91565E">
              <w:rPr>
                <w:rFonts w:ascii="Arial" w:hAnsi="Arial" w:cs="Arial"/>
                <w:sz w:val="24"/>
                <w:szCs w:val="24"/>
                <w:lang w:val="en-US" w:eastAsia="en-US"/>
              </w:rPr>
              <w:t>16</w:t>
            </w:r>
            <w:r w:rsidR="00BC5425" w:rsidRPr="00AE5DB2">
              <w:rPr>
                <w:rFonts w:ascii="Arial" w:hAnsi="Arial" w:cs="Arial"/>
                <w:sz w:val="24"/>
                <w:szCs w:val="24"/>
                <w:lang w:eastAsia="en-US"/>
              </w:rPr>
              <w:t>.</w:t>
            </w:r>
            <w:r w:rsidR="0091565E">
              <w:rPr>
                <w:rFonts w:ascii="Arial" w:hAnsi="Arial" w:cs="Arial"/>
                <w:sz w:val="24"/>
                <w:szCs w:val="24"/>
                <w:lang w:eastAsia="en-US"/>
              </w:rPr>
              <w:t>07</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3630B">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04390B" w:rsidRPr="0004390B" w:rsidRDefault="0004390B" w:rsidP="0004390B">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t>Дата окончания приема Предложения:</w:t>
            </w:r>
            <w:r w:rsidRPr="0004390B">
              <w:rPr>
                <w:rFonts w:ascii="Arial" w:hAnsi="Arial" w:cs="Arial"/>
                <w:sz w:val="24"/>
                <w:szCs w:val="24"/>
                <w:lang w:eastAsia="en-US"/>
              </w:rPr>
              <w:t xml:space="preserve">                             до 12.00 (по московскому времени) </w:t>
            </w:r>
            <w:r>
              <w:rPr>
                <w:rFonts w:ascii="Arial" w:hAnsi="Arial" w:cs="Arial"/>
                <w:sz w:val="24"/>
                <w:szCs w:val="24"/>
                <w:lang w:eastAsia="en-US"/>
              </w:rPr>
              <w:t>31.07.2019</w:t>
            </w:r>
            <w:r w:rsidRPr="0004390B">
              <w:rPr>
                <w:rFonts w:ascii="Arial" w:hAnsi="Arial" w:cs="Arial"/>
                <w:sz w:val="24"/>
                <w:szCs w:val="24"/>
                <w:lang w:eastAsia="en-US"/>
              </w:rPr>
              <w:t xml:space="preserve"> г. </w:t>
            </w:r>
          </w:p>
          <w:p w:rsidR="0004390B" w:rsidRPr="0004390B" w:rsidRDefault="0004390B" w:rsidP="0004390B">
            <w:pPr>
              <w:spacing w:line="276" w:lineRule="auto"/>
              <w:ind w:right="153" w:firstLine="0"/>
              <w:jc w:val="left"/>
              <w:rPr>
                <w:rFonts w:ascii="Arial" w:hAnsi="Arial" w:cs="Arial"/>
                <w:sz w:val="24"/>
                <w:szCs w:val="24"/>
                <w:lang w:eastAsia="en-US"/>
              </w:rPr>
            </w:pPr>
            <w:r w:rsidRPr="0004390B">
              <w:rPr>
                <w:rFonts w:ascii="Arial" w:hAnsi="Arial" w:cs="Arial"/>
                <w:sz w:val="24"/>
                <w:szCs w:val="24"/>
                <w:lang w:eastAsia="en-US"/>
              </w:rPr>
              <w:t>*Организатор имеет право продлить срок окончания приема Предложений.</w:t>
            </w:r>
          </w:p>
          <w:p w:rsidR="0004390B" w:rsidRPr="0004390B" w:rsidRDefault="0004390B" w:rsidP="0004390B">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t>Форма подачи Предложения:</w:t>
            </w:r>
            <w:r w:rsidRPr="0004390B">
              <w:rPr>
                <w:rFonts w:ascii="Arial" w:hAnsi="Arial" w:cs="Arial"/>
                <w:sz w:val="24"/>
                <w:szCs w:val="24"/>
                <w:lang w:eastAsia="en-US"/>
              </w:rPr>
              <w:t xml:space="preserve"> </w:t>
            </w:r>
            <w:r w:rsidRPr="0004390B">
              <w:rPr>
                <w:rFonts w:ascii="Arial" w:hAnsi="Arial" w:cs="Arial"/>
                <w:b/>
                <w:sz w:val="24"/>
                <w:szCs w:val="24"/>
                <w:u w:val="single"/>
                <w:lang w:eastAsia="en-US"/>
              </w:rPr>
              <w:t>Предложение должно быть подано в запечатанном конверте.</w:t>
            </w:r>
          </w:p>
          <w:p w:rsidR="00854C96" w:rsidRPr="00854C96" w:rsidRDefault="0004390B" w:rsidP="0004390B">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04390B">
              <w:rPr>
                <w:rFonts w:ascii="Arial" w:hAnsi="Arial" w:cs="Arial"/>
                <w:sz w:val="24"/>
                <w:szCs w:val="24"/>
                <w:lang w:eastAsia="en-US"/>
              </w:rPr>
              <w:t>Место приема предложений: г. Москва, Пресненская набережная, д. 10, блок B, этаж 23</w:t>
            </w: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83154B">
              <w:rPr>
                <w:rFonts w:ascii="Arial" w:hAnsi="Arial" w:cs="Arial"/>
                <w:sz w:val="24"/>
                <w:szCs w:val="24"/>
              </w:rPr>
              <w:t>асно условий лота</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83154B" w:rsidRDefault="00E3630B" w:rsidP="0083154B">
            <w:pPr>
              <w:pStyle w:val="afffa"/>
              <w:numPr>
                <w:ilvl w:val="0"/>
                <w:numId w:val="39"/>
              </w:numPr>
              <w:spacing w:after="200" w:line="276" w:lineRule="auto"/>
              <w:rPr>
                <w:rFonts w:ascii="Arial" w:hAnsi="Arial" w:cs="Arial"/>
              </w:rPr>
            </w:pPr>
            <w:r w:rsidRPr="00E3630B">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83154B" w:rsidP="0083154B">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6437CD">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1"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83154B">
        <w:rPr>
          <w:rFonts w:ascii="Arial" w:hAnsi="Arial" w:cs="Arial"/>
          <w:b/>
          <w:sz w:val="24"/>
          <w:szCs w:val="24"/>
        </w:rPr>
        <w:t>Е</w:t>
      </w:r>
      <w:r w:rsidR="000E0614">
        <w:rPr>
          <w:rFonts w:ascii="Arial" w:hAnsi="Arial" w:cs="Arial"/>
          <w:b/>
          <w:sz w:val="24"/>
          <w:szCs w:val="24"/>
        </w:rPr>
        <w:t xml:space="preserve">.А. </w:t>
      </w:r>
      <w:r w:rsidR="0083154B">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2"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371A40" w:rsidRPr="00AE5DB2">
        <w:rPr>
          <w:rFonts w:ascii="Arial" w:hAnsi="Arial" w:cs="Arial"/>
          <w:color w:val="000000"/>
          <w:sz w:val="24"/>
          <w:szCs w:val="24"/>
        </w:rPr>
        <w:t>График поставки товара  (форма</w:t>
      </w:r>
      <w:r w:rsidR="00371A40"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371A40" w:rsidRPr="00371A40">
        <w:rPr>
          <w:rFonts w:ascii="Arial" w:hAnsi="Arial" w:cs="Arial"/>
          <w:color w:val="000000"/>
          <w:sz w:val="24"/>
          <w:szCs w:val="24"/>
        </w:rPr>
        <w:t>Анкета Участника (форма 5</w:t>
      </w:r>
      <w:r w:rsidR="00371A40" w:rsidRPr="00371A40">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371A40" w:rsidRPr="00371A40">
        <w:rPr>
          <w:rFonts w:ascii="Arial" w:hAnsi="Arial" w:cs="Arial"/>
          <w:color w:val="000000"/>
          <w:sz w:val="24"/>
          <w:szCs w:val="24"/>
        </w:rPr>
        <w:t>Справка о перечне и годовых объемах выполнения аналогичных договоров (форма 6</w:t>
      </w:r>
      <w:r w:rsidR="00371A40" w:rsidRPr="00371A40">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371A40">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371A40">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3"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4"/>
      <w:footerReference w:type="default" r:id="rId15"/>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AF5" w:rsidRDefault="00014AF5">
      <w:r>
        <w:separator/>
      </w:r>
    </w:p>
  </w:endnote>
  <w:endnote w:type="continuationSeparator" w:id="0">
    <w:p w:rsidR="00014AF5" w:rsidRDefault="0001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014AF5" w:rsidRDefault="00014AF5">
        <w:pPr>
          <w:pStyle w:val="af0"/>
          <w:jc w:val="right"/>
        </w:pPr>
        <w:r>
          <w:fldChar w:fldCharType="begin"/>
        </w:r>
        <w:r>
          <w:instrText xml:space="preserve"> PAGE   \* MERGEFORMAT </w:instrText>
        </w:r>
        <w:r>
          <w:fldChar w:fldCharType="separate"/>
        </w:r>
        <w:r w:rsidR="00371A40">
          <w:rPr>
            <w:noProof/>
          </w:rPr>
          <w:t>4</w:t>
        </w:r>
        <w:r>
          <w:rPr>
            <w:noProof/>
          </w:rPr>
          <w:fldChar w:fldCharType="end"/>
        </w:r>
      </w:p>
    </w:sdtContent>
  </w:sdt>
  <w:p w:rsidR="00014AF5" w:rsidRDefault="00014AF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AF5" w:rsidRDefault="00014AF5">
      <w:r>
        <w:separator/>
      </w:r>
    </w:p>
  </w:footnote>
  <w:footnote w:type="continuationSeparator" w:id="0">
    <w:p w:rsidR="00014AF5" w:rsidRDefault="0001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AF5" w:rsidRPr="00F01080" w:rsidRDefault="00014AF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AF5"/>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0B"/>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5A3"/>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1A40"/>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CD"/>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162"/>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0C"/>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4B"/>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11D"/>
    <w:rsid w:val="00914840"/>
    <w:rsid w:val="00914C19"/>
    <w:rsid w:val="0091565E"/>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0B"/>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F6D11E"/>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rocedur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interaction/un_principle/"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9058C-9F34-4A78-BF2A-315AE16B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30</Pages>
  <Words>5097</Words>
  <Characters>29056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29</cp:revision>
  <cp:lastPrinted>2019-07-17T06:12:00Z</cp:lastPrinted>
  <dcterms:created xsi:type="dcterms:W3CDTF">2016-11-07T14:50:00Z</dcterms:created>
  <dcterms:modified xsi:type="dcterms:W3CDTF">2019-07-17T06:12:00Z</dcterms:modified>
</cp:coreProperties>
</file>