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№  </w:t>
      </w:r>
      <w:r w:rsidR="00384CC6">
        <w:rPr>
          <w:rFonts w:ascii="Arial" w:hAnsi="Arial" w:cs="Arial"/>
        </w:rPr>
        <w:t>12</w:t>
      </w:r>
      <w:proofErr w:type="gramEnd"/>
      <w:r w:rsidR="00E613C2">
        <w:rPr>
          <w:rFonts w:ascii="Arial" w:hAnsi="Arial" w:cs="Arial"/>
        </w:rPr>
        <w:t xml:space="preserve"> от 25</w:t>
      </w:r>
      <w:r w:rsidR="00A7789A">
        <w:rPr>
          <w:rFonts w:ascii="Arial" w:hAnsi="Arial" w:cs="Arial"/>
        </w:rPr>
        <w:t>.</w:t>
      </w:r>
      <w:r w:rsidR="00E613C2">
        <w:rPr>
          <w:rFonts w:ascii="Arial" w:hAnsi="Arial" w:cs="Arial"/>
          <w:lang w:val="en-US"/>
        </w:rPr>
        <w:t>01</w:t>
      </w:r>
      <w:r w:rsidR="00E613C2">
        <w:rPr>
          <w:rFonts w:ascii="Arial" w:hAnsi="Arial" w:cs="Arial"/>
        </w:rPr>
        <w:t>.2019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4"/>
        <w:gridCol w:w="1843"/>
        <w:gridCol w:w="851"/>
        <w:gridCol w:w="850"/>
      </w:tblGrid>
      <w:tr w:rsidR="00535809" w:rsidRPr="00A7789A" w:rsidTr="00A7789A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535809" w:rsidRPr="00A7789A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</w:tcPr>
          <w:p w:rsidR="00535809" w:rsidRPr="00A7789A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E613C2" w:rsidRPr="00A7789A" w:rsidTr="00B9406E">
        <w:trPr>
          <w:trHeight w:val="300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E613C2" w:rsidRPr="00E613C2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613C2">
              <w:rPr>
                <w:rFonts w:ascii="Arial" w:hAnsi="Arial" w:cs="Arial"/>
                <w:b/>
                <w:color w:val="000000"/>
              </w:rPr>
              <w:t>Лот № 1</w:t>
            </w:r>
          </w:p>
        </w:tc>
      </w:tr>
      <w:tr w:rsidR="00A7789A" w:rsidRPr="00A7789A" w:rsidTr="00A7789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A7789A" w:rsidRPr="00A7789A" w:rsidRDefault="00E613C2" w:rsidP="00A778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7789A" w:rsidRPr="0094068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4068A">
              <w:rPr>
                <w:rFonts w:ascii="Arial" w:hAnsi="Arial" w:cs="Arial"/>
                <w:color w:val="000000"/>
              </w:rPr>
              <w:t>Газоанализатор ГАНК-4С</w:t>
            </w:r>
            <w:r w:rsidR="0094068A">
              <w:rPr>
                <w:rFonts w:ascii="Arial" w:hAnsi="Arial" w:cs="Arial"/>
                <w:color w:val="000000"/>
              </w:rPr>
              <w:t xml:space="preserve"> в соответствии с П</w:t>
            </w:r>
            <w:bookmarkStart w:id="0" w:name="_GoBack"/>
            <w:bookmarkEnd w:id="0"/>
            <w:r w:rsidR="0094068A">
              <w:rPr>
                <w:rFonts w:ascii="Arial" w:hAnsi="Arial" w:cs="Arial"/>
                <w:color w:val="000000"/>
              </w:rPr>
              <w:t>риложение № 3</w:t>
            </w:r>
          </w:p>
        </w:tc>
        <w:tc>
          <w:tcPr>
            <w:tcW w:w="1984" w:type="dxa"/>
          </w:tcPr>
          <w:p w:rsidR="00A7789A" w:rsidRPr="00A7789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13C2">
              <w:rPr>
                <w:rFonts w:ascii="Arial" w:hAnsi="Arial" w:cs="Arial"/>
                <w:color w:val="000000"/>
                <w:lang w:val="en-US"/>
              </w:rPr>
              <w:t>ГАНК-4С</w:t>
            </w:r>
          </w:p>
        </w:tc>
        <w:tc>
          <w:tcPr>
            <w:tcW w:w="1843" w:type="dxa"/>
            <w:shd w:val="clear" w:color="auto" w:fill="auto"/>
            <w:noWrap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7789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4</w:t>
            </w:r>
          </w:p>
        </w:tc>
      </w:tr>
      <w:tr w:rsidR="00E613C2" w:rsidRPr="00A7789A" w:rsidTr="008B6D6C">
        <w:trPr>
          <w:trHeight w:val="300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E613C2" w:rsidRPr="00E613C2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613C2">
              <w:rPr>
                <w:rFonts w:ascii="Arial" w:hAnsi="Arial" w:cs="Arial"/>
                <w:b/>
                <w:color w:val="000000"/>
              </w:rPr>
              <w:t>Лот № 2</w:t>
            </w:r>
          </w:p>
        </w:tc>
      </w:tr>
      <w:tr w:rsidR="00A7789A" w:rsidRPr="00A7789A" w:rsidTr="00A7789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A7789A" w:rsidRPr="00A7789A" w:rsidRDefault="00E613C2" w:rsidP="00A778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7789A" w:rsidRPr="0094068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13C2">
              <w:rPr>
                <w:rFonts w:ascii="Arial" w:hAnsi="Arial" w:cs="Arial"/>
                <w:color w:val="000000"/>
              </w:rPr>
              <w:t>Газоанализатор</w:t>
            </w:r>
            <w:r w:rsidRPr="0094068A">
              <w:rPr>
                <w:rFonts w:ascii="Arial" w:hAnsi="Arial" w:cs="Arial"/>
                <w:color w:val="000000"/>
              </w:rPr>
              <w:t xml:space="preserve"> </w:t>
            </w:r>
            <w:r w:rsidRPr="00E613C2">
              <w:rPr>
                <w:rFonts w:ascii="Arial" w:hAnsi="Arial" w:cs="Arial"/>
                <w:color w:val="000000"/>
                <w:lang w:val="en-US"/>
              </w:rPr>
              <w:t>Altair</w:t>
            </w:r>
            <w:r w:rsidRPr="0094068A">
              <w:rPr>
                <w:rFonts w:ascii="Arial" w:hAnsi="Arial" w:cs="Arial"/>
                <w:color w:val="000000"/>
              </w:rPr>
              <w:t xml:space="preserve"> 4</w:t>
            </w:r>
            <w:r w:rsidRPr="00E613C2">
              <w:rPr>
                <w:rFonts w:ascii="Arial" w:hAnsi="Arial" w:cs="Arial"/>
                <w:color w:val="000000"/>
                <w:lang w:val="en-US"/>
              </w:rPr>
              <w:t>X</w:t>
            </w:r>
            <w:r w:rsidRPr="0094068A">
              <w:rPr>
                <w:rFonts w:ascii="Arial" w:hAnsi="Arial" w:cs="Arial"/>
                <w:color w:val="000000"/>
              </w:rPr>
              <w:t xml:space="preserve"> </w:t>
            </w:r>
            <w:r w:rsidRPr="00E613C2">
              <w:rPr>
                <w:rFonts w:ascii="Arial" w:hAnsi="Arial" w:cs="Arial"/>
                <w:color w:val="000000"/>
                <w:lang w:val="en-US"/>
              </w:rPr>
              <w:t>CH</w:t>
            </w:r>
            <w:r w:rsidRPr="0094068A">
              <w:rPr>
                <w:rFonts w:ascii="Arial" w:hAnsi="Arial" w:cs="Arial"/>
                <w:color w:val="000000"/>
              </w:rPr>
              <w:t>4-</w:t>
            </w:r>
            <w:r w:rsidRPr="00E613C2">
              <w:rPr>
                <w:rFonts w:ascii="Arial" w:hAnsi="Arial" w:cs="Arial"/>
                <w:color w:val="000000"/>
                <w:lang w:val="en-US"/>
              </w:rPr>
              <w:t>O</w:t>
            </w:r>
            <w:r w:rsidRPr="0094068A">
              <w:rPr>
                <w:rFonts w:ascii="Arial" w:hAnsi="Arial" w:cs="Arial"/>
                <w:color w:val="000000"/>
              </w:rPr>
              <w:t>2-</w:t>
            </w:r>
            <w:r w:rsidRPr="00E613C2">
              <w:rPr>
                <w:rFonts w:ascii="Arial" w:hAnsi="Arial" w:cs="Arial"/>
                <w:color w:val="000000"/>
                <w:lang w:val="en-US"/>
              </w:rPr>
              <w:t>CO</w:t>
            </w:r>
            <w:r w:rsidRPr="0094068A">
              <w:rPr>
                <w:rFonts w:ascii="Arial" w:hAnsi="Arial" w:cs="Arial"/>
                <w:color w:val="000000"/>
              </w:rPr>
              <w:t>-</w:t>
            </w:r>
            <w:r w:rsidRPr="00E613C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94068A">
              <w:rPr>
                <w:rFonts w:ascii="Arial" w:hAnsi="Arial" w:cs="Arial"/>
                <w:color w:val="000000"/>
              </w:rPr>
              <w:t>2</w:t>
            </w:r>
            <w:r w:rsidRPr="00E613C2">
              <w:rPr>
                <w:rFonts w:ascii="Arial" w:hAnsi="Arial" w:cs="Arial"/>
                <w:color w:val="000000"/>
                <w:lang w:val="en-US"/>
              </w:rPr>
              <w:t>S</w:t>
            </w:r>
            <w:r w:rsidR="0094068A">
              <w:rPr>
                <w:rFonts w:ascii="Arial" w:hAnsi="Arial" w:cs="Arial"/>
                <w:color w:val="000000"/>
              </w:rPr>
              <w:t xml:space="preserve"> в соответствии с Приложением № 4</w:t>
            </w:r>
          </w:p>
        </w:tc>
        <w:tc>
          <w:tcPr>
            <w:tcW w:w="1984" w:type="dxa"/>
          </w:tcPr>
          <w:p w:rsidR="00A7789A" w:rsidRPr="00E613C2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E613C2">
              <w:rPr>
                <w:rFonts w:ascii="Arial" w:hAnsi="Arial" w:cs="Arial"/>
                <w:color w:val="000000"/>
                <w:lang w:val="en-US"/>
              </w:rPr>
              <w:t>Altair 4X CH4-O2-CO-H2S</w:t>
            </w:r>
          </w:p>
        </w:tc>
        <w:tc>
          <w:tcPr>
            <w:tcW w:w="1843" w:type="dxa"/>
            <w:shd w:val="clear" w:color="auto" w:fill="auto"/>
            <w:noWrap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7789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789A" w:rsidRPr="00A7789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E613C2" w:rsidRPr="00A7789A" w:rsidTr="007740A7">
        <w:trPr>
          <w:trHeight w:val="300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E613C2" w:rsidRPr="00E613C2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613C2">
              <w:rPr>
                <w:rFonts w:ascii="Arial" w:hAnsi="Arial" w:cs="Arial"/>
                <w:b/>
                <w:color w:val="000000"/>
              </w:rPr>
              <w:t>Лот № 3</w:t>
            </w:r>
          </w:p>
        </w:tc>
      </w:tr>
      <w:tr w:rsidR="00A7789A" w:rsidRPr="00A7789A" w:rsidTr="00A7789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A7789A" w:rsidRPr="00A7789A" w:rsidRDefault="00E613C2" w:rsidP="00A778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7789A" w:rsidRPr="00A7789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13C2">
              <w:rPr>
                <w:rFonts w:ascii="Arial" w:hAnsi="Arial" w:cs="Arial"/>
                <w:color w:val="000000"/>
              </w:rPr>
              <w:t>Прибор ВТИ для окисления масел из молибденового стекла с пришлифованной пробкой по ГОСТ 981-75</w:t>
            </w:r>
          </w:p>
        </w:tc>
        <w:tc>
          <w:tcPr>
            <w:tcW w:w="1984" w:type="dxa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7789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789A" w:rsidRPr="00A7789A" w:rsidRDefault="00E613C2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E613C2" w:rsidRDefault="00E613C2" w:rsidP="00BD094A">
      <w:pPr>
        <w:jc w:val="center"/>
        <w:rPr>
          <w:rFonts w:ascii="Arial" w:hAnsi="Arial" w:cs="Arial"/>
        </w:rPr>
      </w:pPr>
    </w:p>
    <w:p w:rsidR="00E613C2" w:rsidRDefault="00E613C2" w:rsidP="00BD094A">
      <w:pPr>
        <w:jc w:val="center"/>
        <w:rPr>
          <w:rFonts w:ascii="Arial" w:hAnsi="Arial" w:cs="Arial"/>
        </w:rPr>
      </w:pPr>
    </w:p>
    <w:sectPr w:rsidR="00E6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384CC6"/>
    <w:rsid w:val="0050751A"/>
    <w:rsid w:val="00535809"/>
    <w:rsid w:val="005514BF"/>
    <w:rsid w:val="005C3F2D"/>
    <w:rsid w:val="00656798"/>
    <w:rsid w:val="00752E3B"/>
    <w:rsid w:val="0079185F"/>
    <w:rsid w:val="007B0CE6"/>
    <w:rsid w:val="008D2976"/>
    <w:rsid w:val="009213A6"/>
    <w:rsid w:val="0094068A"/>
    <w:rsid w:val="009E3D78"/>
    <w:rsid w:val="00A23002"/>
    <w:rsid w:val="00A7789A"/>
    <w:rsid w:val="00AA1AA6"/>
    <w:rsid w:val="00BA287A"/>
    <w:rsid w:val="00BD094A"/>
    <w:rsid w:val="00D00153"/>
    <w:rsid w:val="00D20045"/>
    <w:rsid w:val="00D74396"/>
    <w:rsid w:val="00E347BC"/>
    <w:rsid w:val="00E613C2"/>
    <w:rsid w:val="00E660FA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39</cp:revision>
  <dcterms:created xsi:type="dcterms:W3CDTF">2015-11-19T01:08:00Z</dcterms:created>
  <dcterms:modified xsi:type="dcterms:W3CDTF">2019-01-25T07:00:00Z</dcterms:modified>
</cp:coreProperties>
</file>