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60" w:type="dxa"/>
        <w:tblLook w:val="04A0" w:firstRow="1" w:lastRow="0" w:firstColumn="1" w:lastColumn="0" w:noHBand="0" w:noVBand="1"/>
      </w:tblPr>
      <w:tblGrid>
        <w:gridCol w:w="447"/>
        <w:gridCol w:w="4482"/>
        <w:gridCol w:w="2261"/>
      </w:tblGrid>
      <w:tr w:rsidR="00A4137B" w:rsidRPr="00A4137B" w:rsidTr="00A4137B">
        <w:trPr>
          <w:trHeight w:val="2865"/>
        </w:trPr>
        <w:tc>
          <w:tcPr>
            <w:tcW w:w="7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Приложение №1</w:t>
            </w:r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br/>
              <w:t>к ТЕХНИЧЕСКОЕ ЗАДАНИЮ на обслуживание технических средств: системы контроля и управления доступом (СКУД), системы видеонаблюдения, системы экстренной связи и IP-телефонии,</w:t>
            </w:r>
            <w:r w:rsidR="0046407E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системы пожарно-охранной сигнализации и оповещения при пожаре, расположенных на территории строительной площадки  ремонтно-восстановительных работ 3-го энергоблока филиала «Березовская ГРЭС» ПАО "Юнипро"</w:t>
            </w:r>
          </w:p>
        </w:tc>
      </w:tr>
      <w:tr w:rsidR="00A4137B" w:rsidRPr="00A4137B" w:rsidTr="00A4137B">
        <w:trPr>
          <w:trHeight w:val="69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СКУД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Кол-во, шт.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Пост 19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Турникет PERCo-TTR-04 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Контроллер "</w:t>
            </w:r>
            <w:proofErr w:type="spellStart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Кодос</w:t>
            </w:r>
            <w:proofErr w:type="spellEnd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-PRO"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Контроллер АД-10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Считыватель RD - 1100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Пульт управления Perco-H6/4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Системный блок с монитором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ИБП</w:t>
            </w: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 xml:space="preserve"> (UPS 500 APC Back BK500-RS)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 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Контроллер "</w:t>
            </w:r>
            <w:proofErr w:type="spellStart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Кодос</w:t>
            </w:r>
            <w:proofErr w:type="spellEnd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-PRO"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Контроллер АД-10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Считыватель RDM - 20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Системный блок с монитором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ИБП</w:t>
            </w: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 xml:space="preserve"> (UPS 500 APC Back BK500-RS)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Уличный монитор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 15, 16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Турникет PERCo-TTR-04 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Контроллер "</w:t>
            </w:r>
            <w:proofErr w:type="spellStart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Кодос</w:t>
            </w:r>
            <w:proofErr w:type="spellEnd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-PRO"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Контроллер АД-10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Считыватель RDM - 20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Считыватель RD - 1100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Пульт управления Perco-H6/4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ручной </w:t>
            </w:r>
            <w:proofErr w:type="spellStart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автосчитыватель</w:t>
            </w:r>
            <w:proofErr w:type="spellEnd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Системный блок с монитором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Уличный монитор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ИБП</w:t>
            </w: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 xml:space="preserve"> (UPS 500 APC Back BK500-RS)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Бюро пропусков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Системный блок с монитором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ИБП</w:t>
            </w: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 xml:space="preserve"> (UPS 500 APC Back BK500-RS)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Считыватель (USB)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Коммутатор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Пост 21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Турникет PERCo-TTR-04 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4137B" w:rsidRPr="00A4137B" w:rsidTr="005C1708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Контроллер "</w:t>
            </w:r>
            <w:proofErr w:type="spellStart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Кодос</w:t>
            </w:r>
            <w:proofErr w:type="spellEnd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-PRO"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5C1708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Контроллер АД-10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Считыватель RD - 1100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Пульт управления Perco-H6/4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Системный блок с монитором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ИБП</w:t>
            </w: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 xml:space="preserve"> (UPS 500 APC Back BK500-RS)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 28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Турникет PERCo-TTR-04 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Контроллер "</w:t>
            </w:r>
            <w:proofErr w:type="spellStart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Кодос</w:t>
            </w:r>
            <w:proofErr w:type="spellEnd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-PRO"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Контроллер АД-10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Считыватель RD - 1100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Пульт управления Perco-H6/4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Системный блок с монитором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ИБП</w:t>
            </w: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 xml:space="preserve"> (UPS 500 APC Back BK500-RS)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255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 30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137B" w:rsidRPr="00A4137B" w:rsidTr="00A4137B">
        <w:trPr>
          <w:trHeight w:val="3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Турникет PERCo-TTR-04 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4137B" w:rsidRPr="00A4137B" w:rsidTr="00A4137B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Контроллер "</w:t>
            </w:r>
            <w:proofErr w:type="spellStart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Кодос</w:t>
            </w:r>
            <w:proofErr w:type="spellEnd"/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-PRO"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Контроллер АД-10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4137B" w:rsidRPr="00A4137B" w:rsidTr="00A4137B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Считыватель RD - 1100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4137B" w:rsidRPr="00A4137B" w:rsidTr="00A4137B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Пульт управления Perco-H6/4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4137B" w:rsidRPr="00A4137B" w:rsidTr="00A4137B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Системный блок с монитором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300"/>
        </w:trPr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ИБП</w:t>
            </w:r>
            <w:r w:rsidRPr="00A4137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 xml:space="preserve"> (UPS 500 APC Back BK500-RS)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4137B" w:rsidRPr="00A4137B" w:rsidTr="00A4137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37B" w:rsidRPr="00A4137B" w:rsidTr="00A4137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37B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 ведущий инженер ОИТ, Фадеев Э. А.</w:t>
            </w:r>
          </w:p>
        </w:tc>
      </w:tr>
      <w:tr w:rsidR="00A4137B" w:rsidRPr="00A4137B" w:rsidTr="00A4137B">
        <w:trPr>
          <w:trHeight w:val="30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37B" w:rsidRPr="00A4137B" w:rsidRDefault="00A4137B" w:rsidP="00A41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34BA" w:rsidRDefault="0046407E"/>
    <w:p w:rsidR="00A4137B" w:rsidRDefault="00A4137B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tbl>
      <w:tblPr>
        <w:tblW w:w="9800" w:type="dxa"/>
        <w:tblLook w:val="04A0" w:firstRow="1" w:lastRow="0" w:firstColumn="1" w:lastColumn="0" w:noHBand="0" w:noVBand="1"/>
      </w:tblPr>
      <w:tblGrid>
        <w:gridCol w:w="442"/>
        <w:gridCol w:w="660"/>
        <w:gridCol w:w="5580"/>
        <w:gridCol w:w="2200"/>
        <w:gridCol w:w="960"/>
      </w:tblGrid>
      <w:tr w:rsidR="005C1708" w:rsidRPr="005C1708" w:rsidTr="005C1708">
        <w:trPr>
          <w:trHeight w:val="253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lastRenderedPageBreak/>
              <w:t>Приложение №2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br/>
              <w:t>к ТЕХНИЧЕСКОЕ ЗАДАНИЮ на обслуживание технических средств: системы контроля и управления доступом (СКУД), системы видеонаблюдения, системы экстренной связи и IP-</w:t>
            </w:r>
            <w:proofErr w:type="spellStart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телефонии,системы</w:t>
            </w:r>
            <w:proofErr w:type="spellEnd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пожарно-охранной сигнализации и оповещения при пожаре, расположенных на территории строительной площадки  ремонтно-восстановительных работ 3-го энергоблока филиала «Березовская ГРЭС» ПАО "Юнипро"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Пункты экстренной связи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5C1708" w:rsidRPr="005C1708" w:rsidTr="005C1708">
        <w:trPr>
          <w:trHeight w:val="58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Пункт экстренной связи около столовой (550 посадочных мест)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Телефонный  аппарат Гранит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52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Телефонный  аппарат Гранит 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Голосовой шлюз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52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Пункт экстренной связи на площадке РВР ГК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Телефонный  аппарат Гранит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52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Телефонный  аппарат Гранит 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Голосовой шлюз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Радиомодуль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UBNT (M5)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52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Пункт экстренной связи на площадке ТМБ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Телефонный  аппарат Гранит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52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Телефонный  аппарат Гранит 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Голосовой шлюз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Радиомодуль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UBNT (M5)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61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Пункт экстренной связи на площадке ВВЖПС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Телефонный  аппарат Гранит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52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Телефонный  аппарат Гранит 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5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Голосовой шлюз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Дополнительное оборудование связи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Бюро пропусков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IP-телефон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КПП №15,16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IP-телефон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КПП 5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IP-телефон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КПП №23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IP-телефон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КПП №21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IP-телефон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КПП №28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IP-телефон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КПП №30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IP-телефон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5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Телефон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экстреной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связи в модулях ВВЖПС 1-10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Телефонный  аппарат Гранит 201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Голосовой шлюз (ВВЖПС модули 1-10)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 порта FXS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Телефон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экстреной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связи в здании ТМБ ряд В, ось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Телефонный  аппарат Гранит 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11.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Голосовой шлюз в здании ТМБ ряд В, ось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 порта FXS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УПТ - Радиомодуль (кровля УПТ)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Радиомост Кровля УПТ - кровля гаража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ТрансАвто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UBNT (M5)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14.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Кровля гаража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ТрансАвто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- ШК (гараж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ТрансАвто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15.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Коммутатор D-link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DGS-300-10TC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 ведущий инженер ОИТ, Фадеев Э. 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C1708" w:rsidRDefault="005C1708"/>
    <w:p w:rsidR="00A4137B" w:rsidRDefault="00A4137B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tbl>
      <w:tblPr>
        <w:tblW w:w="7560" w:type="dxa"/>
        <w:tblLook w:val="04A0" w:firstRow="1" w:lastRow="0" w:firstColumn="1" w:lastColumn="0" w:noHBand="0" w:noVBand="1"/>
      </w:tblPr>
      <w:tblGrid>
        <w:gridCol w:w="447"/>
        <w:gridCol w:w="2197"/>
        <w:gridCol w:w="5034"/>
      </w:tblGrid>
      <w:tr w:rsidR="005C1708" w:rsidRPr="005C1708" w:rsidTr="005C1708">
        <w:trPr>
          <w:trHeight w:val="2685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lastRenderedPageBreak/>
              <w:t>Приложение №3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br/>
              <w:t>к ТЕХНИЧЕСКОЕ ЗАДАНИЮ на обслуживание технических средств: системы контроля и управления доступом (СКУД), системы видеонаблюдения, системы экстренной связи и IP-</w:t>
            </w:r>
            <w:proofErr w:type="spellStart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телефонии,системы</w:t>
            </w:r>
            <w:proofErr w:type="spellEnd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пожарно-охранной сигнализации и оповещения при пожаре, расположенных на территории строительной площадки  ремонтно-восстановительных работ 3-го энергоблока филиала «Березовская ГРЭС» ПАО "Юнипро"</w:t>
            </w:r>
          </w:p>
        </w:tc>
      </w:tr>
      <w:tr w:rsidR="005C1708" w:rsidRPr="005C1708" w:rsidTr="005C1708">
        <w:trPr>
          <w:trHeight w:val="55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Распределительные устройства</w:t>
            </w:r>
          </w:p>
        </w:tc>
      </w:tr>
      <w:tr w:rsidR="005C1708" w:rsidRPr="005C1708" w:rsidTr="005C1708">
        <w:trPr>
          <w:trHeight w:val="51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расположения на строительной площадке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1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КПП 15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ПАСС Сирена 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3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Мачта освещения 3 у торца ГК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4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КПП 5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5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КПП 19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6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БК 1000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7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Здание  СЭМ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9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 1/17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10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Площадка ТМБ мачта освещения 1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11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Площадка ТМБ мачта освещения 3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12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Площадка ТМБ мачта освещения 2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13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Бытовой блок ВВЖПС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14</w:t>
            </w:r>
          </w:p>
        </w:tc>
        <w:tc>
          <w:tcPr>
            <w:tcW w:w="5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Торец старой столовой, около БК 510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 ведущий инженер ОИТ, Фадеев Э. А.</w:t>
            </w:r>
          </w:p>
        </w:tc>
      </w:tr>
      <w:tr w:rsidR="005C1708" w:rsidRPr="005C1708" w:rsidTr="005C1708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tbl>
      <w:tblPr>
        <w:tblW w:w="8500" w:type="dxa"/>
        <w:tblLook w:val="04A0" w:firstRow="1" w:lastRow="0" w:firstColumn="1" w:lastColumn="0" w:noHBand="0" w:noVBand="1"/>
      </w:tblPr>
      <w:tblGrid>
        <w:gridCol w:w="447"/>
        <w:gridCol w:w="4991"/>
        <w:gridCol w:w="1799"/>
        <w:gridCol w:w="1440"/>
      </w:tblGrid>
      <w:tr w:rsidR="005C1708" w:rsidRPr="005C1708" w:rsidTr="005C1708">
        <w:trPr>
          <w:trHeight w:val="3330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Приложение №4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br/>
              <w:t>к ТЕХНИЧЕСКОЕ ЗАДАНИЮ на обслуживание технических средств: системы контроля и управления доступом (СКУД), системы видеонаблюдения, системы экстренной связи и IP-</w:t>
            </w:r>
            <w:proofErr w:type="spellStart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телефонии,системы</w:t>
            </w:r>
            <w:proofErr w:type="spellEnd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пожарно-охранной сигнализации и оповещения при пожаре, расположенных на территории строительной площадки  ремонтно-восстановительных работ 3-го энергоблока филиала «Березовская ГРЭС» ПАО "Юнипро"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Лини</w:t>
            </w:r>
            <w:r w:rsidRPr="005C1708">
              <w:rPr>
                <w:rFonts w:ascii="Verdana" w:eastAsia="Times New Roman" w:hAnsi="Verdana" w:cs="Times New Roman"/>
                <w:b/>
                <w:bCs/>
                <w:lang w:eastAsia="ru-RU"/>
              </w:rPr>
              <w:t>и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связи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1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Участок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Тип кабеля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Длинна, м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ШК КЭС - ШК (15,16 посты)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ОКСТ-16-02-0.22-8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ШС КЭС - ШК (ПАС)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ОКСТ-16-02-0.22-8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серверная КЭС - ШК (Мачта освещения №3)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ОКСТ-16-02-0.22-8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800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серверная КЭС - ШК (пост 28)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ОКСТ-16-02-0.22-8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КЭС - ШК СЭМ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ОКСТ-16-02-0.22-8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СЭМ - ШК БК510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ОКСТ-16-02-0.22-8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СЭМ - ШК (Столовая)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ОКСТ-16-02-0.22-8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</w:tr>
      <w:tr w:rsidR="005C1708" w:rsidRPr="005C1708" w:rsidTr="005C1708">
        <w:trPr>
          <w:trHeight w:val="52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(Бывший пост 1/17) - ШК (Бытовой модуль ВВЖПС)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ОКСТ-16-02-0.22-8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1100</w:t>
            </w:r>
          </w:p>
        </w:tc>
      </w:tr>
      <w:tr w:rsidR="005C1708" w:rsidRPr="005C1708" w:rsidTr="005C1708">
        <w:trPr>
          <w:trHeight w:val="66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(Бытовой модуль ВВЖПС) - ШК (Модуль №4 ВВЖПС)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ОКСТ-16-02-0.22-8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350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(Мачта освещения №3) - ШК (пост 23)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ОКСТ-16-02-0.22-8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(Мачта освещения №3) - ШК (пост 19)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ОКСТ-16-02-0.22-8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(пост 23) - ШК (Штабной модуль УПТ)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FTP-KAT7-4x2x0,5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52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(модуль №4 ВВЖПС) - ШК (модуль №7 ВВЖПС)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52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(модуль №4 ВВЖПС) - ШК (модуль №5 ВВЖПС)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52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(модуль №4 ВВЖПС) - ШК (модуль №1 ВВЖПС)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52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(модуль №7 ВВЖПС) - ШК (модуль №8 ВВЖПС)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52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(модуль №8 ВВЖПС) - ШК (модуль №9 ВВЖПС)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52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(модуль №5 ВВЖПС) - ШК (модуль №6 ВВЖПС)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52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(модуль №1 ВВЖПС) - ШК (модуль №2 ВВЖПС)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52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ШК (модуль №2 ВВЖПС) - ШК (модуль №1 ВВЖПС)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№17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№18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№19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№20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№21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№22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№23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№24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№26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№27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№28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Камера №29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ШК - ТА(модуль ВВЖПС1)1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ВВЖПС1)2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ВВЖПС2)3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ВВЖПС2)4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ВВЖПС3)5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ВВЖПС3)6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ВВЖПС4)7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ВВЖПС4)8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ВВЖПС5)9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ВВЖПС5)10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ВВЖПС6)11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ВВЖПС6)12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ВВЖПС7)13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ВВЖПС7)14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ВВЖПС8)15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ВВЖПС8)16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ВВЖПС9)17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ВВЖПС9)18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ВВЖПС10)19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ТА(модуль ВВЖПС10)20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Бюро пропусков ШК - IP- телефон №1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КПП №15,16 ШК - IP- телефон №2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КПП 5  ШК - IP- телефон №3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КПП №23  ШК - IP- телефон №4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КПП №21 ШК - IP- телефон №5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КПП №28 ШК - IP- телефон №6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КПП №30 ШК - IP- телефон №7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ТМБ (внутри здания) ШК - VOIP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 - VOIP шлюз №3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FTP-KAT5-4x2x0,5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Здание КЭС - КПП № 19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ОККМС-0,22-8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1240</w:t>
            </w: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 ведущий инженер ОИТ, Фадеев Э. А.</w:t>
            </w: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C1708" w:rsidRDefault="005C1708"/>
    <w:p w:rsidR="005C1708" w:rsidRDefault="005C1708"/>
    <w:tbl>
      <w:tblPr>
        <w:tblW w:w="8040" w:type="dxa"/>
        <w:tblLook w:val="04A0" w:firstRow="1" w:lastRow="0" w:firstColumn="1" w:lastColumn="0" w:noHBand="0" w:noVBand="1"/>
      </w:tblPr>
      <w:tblGrid>
        <w:gridCol w:w="447"/>
        <w:gridCol w:w="4231"/>
        <w:gridCol w:w="2347"/>
        <w:gridCol w:w="1200"/>
      </w:tblGrid>
      <w:tr w:rsidR="005C1708" w:rsidRPr="005C1708" w:rsidTr="005C1708">
        <w:trPr>
          <w:trHeight w:val="336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lastRenderedPageBreak/>
              <w:t>Приложение №5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br/>
              <w:t>к ТЕХНИЧЕСКОЕ ЗАДАНИЮ на обслуживание технических средств: системы контроля и управления доступом (СКУД), системы видеонаблюдения, системы экстренной связи и IP-</w:t>
            </w:r>
            <w:proofErr w:type="spellStart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телефонии,системы</w:t>
            </w:r>
            <w:proofErr w:type="spellEnd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пожарно-охранной сигнализации и оповещения при пожаре, расположенных на территории строительной площадки  ремонтно-восстановительных работ 3-го энергоблока филиала «Березовская ГРЭС» ПАО "Юнипро"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33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Видеонаблюдение 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КПП 19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Медиаконвертер 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D-link DMC-920T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D-link 5004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D-link DGS-300-10TC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Trendnet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tpe-s44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Камера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Beward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BD4330DS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Камера 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Beward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BD4680RVZ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КПП 21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АРМ-видео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ПК+ LCD монитор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Камера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Beward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BD4330DS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интелектуальный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Catalist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2960-(24)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КПП 5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Медиаконвертер 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D-link DMC-920T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PoE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- инжектор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Камера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AXIS Q6032-E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Стабилизатор переменного напряжения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ШТИЛЬ R2000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D-LINK DGS-1100-08P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КПП 15, 16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Медиаконвертер 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D-link DMC-920T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D-link dgs-3000-10tc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PoE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- инжектор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D-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link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des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1016 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Камера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AXIS P1347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Камера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Beward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BD2570 RVZ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Камера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Beward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BD4330DS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Стабилизатор переменного напряжения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ШТИЛЬ R2000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Автопарковка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PoE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- инжектор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Камера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Beward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BD4680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Шлагбаум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Came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Gard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3750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Здание КЭС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Камера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AXIS Q6032-E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Камера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Beward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BD4330DS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Камера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AXIS P1347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PoE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- инжектор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5C170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Камера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Beward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BD4680RVZ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Мачта освещения №3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Медиаконвертер 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D-link DMC-920T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Коммутатор интеллектуальный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DGS-3120 24 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Радиомодуль (UBNT)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M-5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78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Уличный источник бесперебойного питания в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термоконтейнере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с блоком аккумуляторов емкостью 120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Ah</w:t>
            </w:r>
            <w:proofErr w:type="spellEnd"/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 xml:space="preserve">SKAT-V.220AC-800VA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исп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КПП 28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Камера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Beward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PoE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- инжектор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Beward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Коммутатор интеллектуальный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DGS-3000-10 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КПП 30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Камера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Beward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BD4330DS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PoE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- инжектор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Beward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интелектуальный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DGS-3000-10 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ВВЖПС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Камера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AXIS Q6032-E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Камера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Beward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BD4680RVZ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интелектуальный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Catalist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2960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d-link 5004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D-link DES-1008D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Коммутатор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интелектуальный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DGS-3000-10 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Медиаконвертер 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D-link DMC-920T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PoE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- инжектор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 ведущий инженер ОИТ, Фадеев Э. А.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tbl>
      <w:tblPr>
        <w:tblW w:w="9420" w:type="dxa"/>
        <w:tblLook w:val="04A0" w:firstRow="1" w:lastRow="0" w:firstColumn="1" w:lastColumn="0" w:noHBand="0" w:noVBand="1"/>
      </w:tblPr>
      <w:tblGrid>
        <w:gridCol w:w="7855"/>
        <w:gridCol w:w="858"/>
        <w:gridCol w:w="725"/>
      </w:tblGrid>
      <w:tr w:rsidR="005C1708" w:rsidRPr="005C1708" w:rsidTr="005C1708">
        <w:trPr>
          <w:trHeight w:val="2490"/>
        </w:trPr>
        <w:tc>
          <w:tcPr>
            <w:tcW w:w="9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lastRenderedPageBreak/>
              <w:t>Приложение №6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br/>
              <w:t>к ТЕХНИЧЕСКОЕ ЗАДАНИЮ на обслуживание технических средств: системы контроля и управления доступом (СКУД), системы видеонаблюдения, системы экстренной связи и IP-</w:t>
            </w:r>
            <w:proofErr w:type="spellStart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телефонии,системы</w:t>
            </w:r>
            <w:proofErr w:type="spellEnd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пожарно-охранной сигнализации и оповещения при пожаре, расположенных на территории строительной площадки  ремонтно-восстановительных работ 3-го энергоблока филиала «Березовская ГРЭС» ПАО "Юнипро"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пожарной сигнализации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Обслуживания ОПС и системы оповещения при пожаре в помещении жилого модуля 1/10 ВВЖПС в составе технических средств: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Сигнал20 СМД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 Рокот-2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Прибор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приемо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-контрольный С2000БКИ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АККУМУЛЯТОРНАЯ БАТАРЕЯ 7 А/ч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питания ИВЭПР 12/5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Табло "Выход"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Кристал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Табло "Стрелка"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Кристал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Пожарный извещатель ручной ИПР513-10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Пожарный извещатель дымовой ИП212-45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Пожарный извещатель тепловой ИП101-1А-А1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речевой АС2-2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светоакустическй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Маяк 12К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унифицированная на защелке КС-4У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Реле УК-ВК/02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 КОПСЭВ-FRLS 1х2х0,5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 КОПСЭВ-FRLS 1х2х0,8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1120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 UTP 4 с тросом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Металлическая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гофротруба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Шкаф 700х500х250 ШМП-07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1.20. Устройство оконечное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конторы СЭМ.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63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9 шлейфов, "Гранит-8".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40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РИП-12.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6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дымовой, ИП 212-44.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5C1708" w:rsidRPr="005C1708" w:rsidTr="005C1708">
        <w:trPr>
          <w:trHeight w:val="61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тепловой, ИП 101-А1.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43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звуковой, Маяк-12-3.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1708" w:rsidRPr="005C1708" w:rsidTr="005C1708">
        <w:trPr>
          <w:trHeight w:val="705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Провод телефонный распределительный, КСПВ 2х0,25мм².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20х12 мм.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БК-1000.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84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20 шлейфов, "Сигнал-20П".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6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Преобразователь интерфейсов, С2000-ПИ.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6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Пульт контроля и управления, С2000М.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67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контроля и индикации пожарно-охранный, С2000-БКИ.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оповещения, Рокот-2.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4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6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дымовой, ИП 212-70.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5C1708" w:rsidRPr="005C1708" w:rsidTr="005C1708">
        <w:trPr>
          <w:trHeight w:val="57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66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тепловой, ИП 101-А1.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C1708" w:rsidRPr="005C1708" w:rsidTr="005C1708">
        <w:trPr>
          <w:trHeight w:val="4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69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световой, Маяк-12К.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57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РИП-12.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Скат-1200С.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4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Устройство коммутационное, УК-ВК/02.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Аккумулятор на 7,0 А/ч, 12 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C1708" w:rsidRPr="005C1708" w:rsidTr="005C1708">
        <w:trPr>
          <w:trHeight w:val="45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Аккумулятор на 17,0 А/ч, 12 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54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Металлический шкаф, ШМП-06 500х400х170.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84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C1708" w:rsidRPr="005C1708" w:rsidTr="005C1708">
        <w:trPr>
          <w:trHeight w:val="102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КПКВнг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(А)-FRLS 1х2х0,2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5C1708" w:rsidRPr="005C1708" w:rsidTr="005C1708">
        <w:trPr>
          <w:trHeight w:val="1065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КПКВнг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(А)-FRLS 1х2х0,5 мм².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15х25 мм.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Труба поливинилхлоридная, Ø10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коммутационная, КС-4.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Вилка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C1708" w:rsidRPr="005C1708" w:rsidTr="005C1708">
        <w:trPr>
          <w:trHeight w:val="8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3.26.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5C1708" w:rsidRPr="005C1708" w:rsidTr="005C1708">
        <w:trPr>
          <w:trHeight w:val="55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4. Обслуживание пожарной сигнализации и систем оповещения при пожаре помещений БК 510.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67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4.1. Прибор приемно-контрольный охранно-пожарный Сигнал-20П SMD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4.2.Пульт контроля и управления охранно-пожарный С2000М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4.3. Блок индикации с клавиатурой С2000-БКИ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4.4. Извещатель пожарный дымовой ИП 212-45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4.5. Извещатель пожарный ручной ИПР 513-10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4.6. Максимальный извещатель пожарный тепловой ИП 101-1А-А1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4.7. Световой пожарный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«Выход» Кристалл-12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4.8. Световой пожарный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«Стрелка» Кристалл-12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4.9. Прибор управления речевыми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оповещателями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Рокот-2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4.10.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охранно-пожарный речевой АС2-2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4.11.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охранно-пожарный комбинированный Маяк-12К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6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4.12. Источник вторичного электропитания резервированный ИВЭПР 12/5 к1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4.13. Источник вторичного электропитания резервированный ББП-20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4.14. Устройство коммутационное УК-ВК/0,2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4.15. Аккумуляторная батарея АКБ 12В, 7А/ч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4.16. Коробка коммутационная УК-2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4.17. Кабель КОПСЭВ-FRLS 1х2х0,5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4.18. Кабель КОПСЭВ-FRLS 1х2х0,8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4.19. Кабель ВВГнг-FRLS 3х1,5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4.20.  Кабель FTP 5CAT с тросом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5C1708" w:rsidRPr="005C1708" w:rsidTr="005C1708">
        <w:trPr>
          <w:trHeight w:val="72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4.21. Щит распределительный с монтажной панелью 650х500х250, IP54 ЩМП 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помещений здания КПП №30 ВВЖПС.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7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Пульт контроля и управления, С2000М.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67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контроля и индикации пожарно-охранный, С2000-БКИ.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45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дымовой, ИП 212-41М.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C1708" w:rsidRPr="005C1708" w:rsidTr="005C1708">
        <w:trPr>
          <w:trHeight w:val="69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C1708" w:rsidRPr="005C1708" w:rsidTr="005C1708">
        <w:trPr>
          <w:trHeight w:val="4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12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КПСВВнг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84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4х1,5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Оконечное устройство.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8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58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Труба стальная электросварная, Ø16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Труба поливинилхлоридная, Ø0,8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4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7х12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5C1708" w:rsidRPr="005C1708" w:rsidTr="005C1708">
        <w:trPr>
          <w:trHeight w:val="63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Скат-1200С.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61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Оболочка для выключателя ВА61-29.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91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Выключатель однополюсный бытового назначения,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Iн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=16А, ВА61F29-1В16.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73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световой, Маяк-12К.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Провод телефонный распределительный, КПСВ 4х0,5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5C1708" w:rsidRPr="005C1708" w:rsidTr="005C1708">
        <w:trPr>
          <w:trHeight w:val="45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5.30.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585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5.31.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5.32.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7х12 мм.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Бытовой блок ВВЖПС.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10 шлейфов, "Сигнал-10П".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4 шлейфа, "Сигнал-2/4-СИ".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дымовой, ИП 212-41М.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 для подвесных потолков, ИП 212-3СУ.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тепловой, ИП 101-1А.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КПСВВнг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Оконечное устройство.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Труба стальная электросварная, Ø50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Труба поливинилхлоридная, Ø0,8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15х12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12 А/ч ББП-20.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7 А/ч ББП-20.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звуковой, Маяк-12-3.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КПСВВнг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15х12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6.23.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"СТРЕЛКА",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Модуль 1/9 ВВЖПС.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20 шлейфов, "Сигнал-20П"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дымовой, ИП 212-45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тепловой, ИП 101-1А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Реле контактное РЭК 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20х12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Бокс навесной двустворчатый металлический для установки приборов "Сигнал-20П", "Рокот-2" и ИВЭПР, 684х898х170 мм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ИВЭПР-112-5-1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Интерфейс, RS485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Оболочка для выключателя ВА61-29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Выключатель однополюсный бытового назначения,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Iн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=16А, ВА61F29-1В16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оповещения, Рокот-2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 Маяк-12К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распространяющий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"СТРЕЛКА", "Маяк-12С"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7.23.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"ЗАПАСНЫЙ ВЫХОД", "Маяк-12С"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7.24. Устройство оконечное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Модуль 1/8 ВВЖПС.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20 шлейфов, "Сигнал-20П".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дымовой, ИП 212-45.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тепловой, ИП 101-1А.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Реле контактное, РЭК 150.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20х12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Бокс навесной двустворчатый металлический для установки приборов "Сигнал-20П", "Рокот-2" и ИВЭПР, 684х898х170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ИВЭПР-112-5-1.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Интерфейс, RS485.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Оболочка для выключателя ВА61-29.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Выключатель однополюсный бытового назначения,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Iн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=16А, ВА61F29-1В16.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оповещения, Рокот-2.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световой, Маяк-12К.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распространяющий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"СТРЕЛКА",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8.23.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"ЗАПАСНЫЙ 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8.24. Устройство оконечное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5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Модуль 1/7 ВВЖПС.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20 шлейфов, "Сигнал-20П".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дымовой, ИП 212-45.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5C1708" w:rsidRPr="005C1708" w:rsidTr="005C1708">
        <w:trPr>
          <w:trHeight w:val="6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тепловой, ИП 101-1А.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Реле контактное, РЭК 150.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100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9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</w:tr>
      <w:tr w:rsidR="005C1708" w:rsidRPr="005C1708" w:rsidTr="005C1708">
        <w:trPr>
          <w:trHeight w:val="73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85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20х12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</w:tr>
      <w:tr w:rsidR="005C1708" w:rsidRPr="005C1708" w:rsidTr="005C1708">
        <w:trPr>
          <w:trHeight w:val="61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Бокс навесной двустворчатый металлический для установки приборов "Сигнал-20П", "Рокот-2" и ИВЭПР, 684х898х170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ИВЭПР-112-5-1.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Интерфейс, RS485.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70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Оболочка для выключателя ВА61-29.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Выключатель однополюсный бытового назначения,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Iн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=16А, ВА61F29-1В16.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1708" w:rsidRPr="005C1708" w:rsidTr="005C1708">
        <w:trPr>
          <w:trHeight w:val="66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оповещения, Рокот-2.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1125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 Маяк-12К.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распространяющий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"СТРЕЛКА",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9.23.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"ЗАПАСНЫЙ 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9.24. Устройство оконечное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Модуль 1/6 ВВЖПС.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20 шлейфов, "Сигнал-20П".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дымовой, ИП 212-45.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тепловой, ИП 101-1А.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Реле контактное, РЭК 150.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20х12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Бокс навесной двустворчатый металлический для установки приборов "Сигнал-20П", "Рокот-2" и ИВЭПР, 684х898х170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ИВЭПР-112-5-1.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Интерфейс, RS485.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Оболочка для выключателя ВА61-29.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Выключатель однополюсный бытового назначения,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Iн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=16А, ВА61F29-1В16.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оповещения, Рокот-2.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световой, Маяк-12К.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распространяющий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"СТРЕЛКА", "Маяк-12С".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10.23.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"ЗАПАСНЫЙ 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10.24. Устройство оконечное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Модуль 1/5 ВВЖПС.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20 шлейфов, "Сигнал-20П".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дымовой, ИП 212-45.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тепловой, ИП 101-1А.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Реле контактное, РЭК 150.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20х12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Бокс навесной двустворчатый металлический для установки приборов "Сигнал-20П", "Рокот-2" и ИВЭПР, 684х898х170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ИВЭПР-112-5-1.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Интерфейс, RS485.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Оболочка для выключателя ВА61-29.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Выключатель однополюсный бытового назначения,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Iн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=16А, ВА61F29-1В16.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оповещения, Рокот-2.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световой, Маяк-12К.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распространяющий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"СТРЕЛКА",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11.23.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"ЗАПАСНЫЙ 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11.24. Устройство оконечное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Модуль 1/4 ВВЖПС.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20 шлейфов, "Сигнал-20П".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дымовой, ИП 212-45.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тепловой, ИП 101-1А.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Реле контактное, РЭК 150.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20х12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Бокс навесной двустворчатый металлический для установки приборов "Сигнал-20П", "Рокот-2" и ИВЭПР, 684х898х170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ИВЭПР-112-5-1.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Интерфейс, RS485.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Оболочка для выключателя ВА61-29.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Выключатель однополюсный бытового назначения,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Iн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=16А, ВА61F29-1В16.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оповещения, Рокот-2.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световой, Маяк-12К.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распространяющий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"СТРЕЛКА",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12.23.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"ЗАПАСНЫЙ 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12.24. Устройство оконечное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Модуль 1/3 ВВЖПС.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20 шлейфов, "Сигнал-20П".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дымовой, ИП 212-45.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тепловой, ИП 101-1А.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Реле контактное, РЭК 150.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20х12 мм.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Бокс навесной двустворчатый металлический для установки приборов "Сигнал-20П", "Рокот-2" и ИВЭПР, 684х898х170 мм.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ИВЭПР-112-5-1.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Интерфейс, RS485.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Оболочка для выключателя ВА61-29.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Выключатель однополюсный бытового назначения,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Iн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=16А, ВА61F29-1В16.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оповещения, Рокот-2.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световой, Маяк-12К.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распространяющий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  <w:tr w:rsidR="005C1708" w:rsidRPr="005C1708" w:rsidTr="005C1708">
        <w:trPr>
          <w:trHeight w:val="8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58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"СТРЕЛКА",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13.23.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"ЗАПАСНЫЙ 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7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13.24. Устройство оконечное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54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Модуль 1/2 ВВЖПС.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20 шлейфов, "Сигнал-20П".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130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дымовой, ИП 212-45.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</w:tr>
      <w:tr w:rsidR="005C1708" w:rsidRPr="005C1708" w:rsidTr="005C1708">
        <w:trPr>
          <w:trHeight w:val="126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тепловой, ИП 101-1А.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5C1708" w:rsidRPr="005C1708" w:rsidTr="005C1708">
        <w:trPr>
          <w:trHeight w:val="105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Реле контактное, РЭК 150.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102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</w:tr>
      <w:tr w:rsidR="005C1708" w:rsidRPr="005C1708" w:rsidTr="005C1708">
        <w:trPr>
          <w:trHeight w:val="6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C1708" w:rsidRPr="005C1708" w:rsidTr="005C1708">
        <w:trPr>
          <w:trHeight w:val="555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45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85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20х12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</w:tr>
      <w:tr w:rsidR="005C1708" w:rsidRPr="005C1708" w:rsidTr="005C1708">
        <w:trPr>
          <w:trHeight w:val="64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Бокс навесной двустворчатый металлический для установки приборов "Сигнал-20П", "Рокот-2" и ИВЭПР, 684х898х170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66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ИВЭПР-112-5-1.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91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Интерфейс, RS485.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123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Оболочка для выключателя ВА61-29.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63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Выключатель однополюсный бытового назначения,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Iн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=16А, ВА61F29-1В16.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5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оповещения, Рокот-2.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76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распространяющий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57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"СТРЕЛКА",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61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14.23.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"ЗАПАСНЫЙ 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4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14.24. Устройство оконечное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54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пожарной сигнализации и систем оповещения при пожаре помещений здания Модуль 1/1 ВВЖПС.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133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20 шлейфов, "Сигнал-20П".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1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дымовой, ИП 212-45.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</w:tr>
      <w:tr w:rsidR="005C1708" w:rsidRPr="005C1708" w:rsidTr="005C1708">
        <w:trPr>
          <w:trHeight w:val="100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тепловой, ИП 101-1А.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Реле контактное, РЭК 150.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84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57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</w:tr>
      <w:tr w:rsidR="005C1708" w:rsidRPr="005C1708" w:rsidTr="005C1708">
        <w:trPr>
          <w:trHeight w:val="49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C1708" w:rsidRPr="005C1708" w:rsidTr="005C1708">
        <w:trPr>
          <w:trHeight w:val="6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102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Резистор 5,6кОм, С2-33Н-0,5.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54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20х12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Бокс навесной двустворчатый металлический для установки приборов "Сигнал-20П", "Рокот-2" и ИВЭПР, 684х898х170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69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ИВЭПР-112-5-1.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100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Интерфейс, RS485.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58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Оболочка для выключателя ВА61-29.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66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Выключатель однополюсный бытового назначения,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Iн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=16А, ВА61F29-1В16.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70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1708" w:rsidRPr="005C1708" w:rsidTr="005C1708">
        <w:trPr>
          <w:trHeight w:val="79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оповещения, Рокот-2.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5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световой, Маяк-12К.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66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распространяющий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-LSFR 2х0,5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"СТРЕЛКА",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15.23.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Световой указатель "ЗАПАСНЫЙ 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15.24. Устройство оконечное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наружных сетей пожарной сигнализации временного вахтового жилого поселка строителей.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 телефонный, ТАШС 1х2х0,8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16.2.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Труба стальная электросварная, Ø16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Обслуживания ОПС и системы оповещения при пожаре в помещении бюро пропусков и класса по ОТ в составе технических средств: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Прибор ПС приемно-контрольный, пусковой, концентратор блок базовый на 10 лучей Гранд Магистр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93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Пожарный извещатель дымовой ИП212-45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Пожарный извещатель тепловой ИП101-1А-А1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Пожарный извещатель ручной ИПР513-10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Транспарант световой (табло "Выход")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Кристал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НБО-12В-02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Аппарат (звуковой сигнал) управления и сигнализации, (Маяк 12-3М)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светоакустическй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Маяк 12К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Аккумуляторная батарея АКБ GP 672 7,2Ач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96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системы пожарной сигнализации в помещениях штабного модуля расположенного на территории РВР ГК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8 шлейфов, "Гранд МАГИСТР".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звуковой, Маяк-12-3.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световой, Маяк-12К.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ИПР-513-10.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Указатель "ВЫХОД", "Маяк-12С".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Коробка универсальная, УК-2П.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тепловой ИП 101-А1-1А.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дымовой ИП 212-45.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КСВВнг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(А)-LS 2х0,5 мм²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 силовой,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 – канал, 10х16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5C170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Обслуживание пожарной сигнализации и систем оповещения при пожаре помещений здания КЭС.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Прибор приемно-контрольный пожарно-охранный на 20 шлейфов, "Сигнал-20П".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Пульт контроля и управления, С2000М.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контроля и индикации пожарно-охранный, С2000-БКИ.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Блок речевого оповещения, Рокот-2.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Модуль акустический, АС2.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дымовой, ИП 212-41М.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дымовой, ИП 212-70.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ручной с кнопкой, ИПР-3С.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Извещатель пожарный тепловой, ИП 101-А1.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Указатель "ВЫХОД",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Оповещатель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комбинированный звуковой световой, Маяк-12К.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ИВЭПР-112-5-1.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19.13.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Источник бесперебойного питания, Скат-1200С.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19.14.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Аккумулятор на 7,0 А/ч, 12 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19.15.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Кабель силовой с медными жилами, с ПВХ изоляцией, негорючий с низким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газовыделением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, ВВГнг-LS 3х1,5 мм².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C1708" w:rsidRPr="005C1708" w:rsidTr="005C1708">
        <w:trPr>
          <w:trHeight w:val="93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19.16.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КПКВнг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(А)-FRLS 1х2х0,2 мм².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</w:tr>
      <w:tr w:rsidR="005C1708" w:rsidRPr="005C1708" w:rsidTr="005C1708">
        <w:trPr>
          <w:trHeight w:val="780"/>
        </w:trPr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19.17.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Провод телефонный распределительный не распространяющей горение, обеспечивающий низкое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дымо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и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газо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выделение, </w:t>
            </w:r>
            <w:proofErr w:type="spellStart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КПКВнг</w:t>
            </w:r>
            <w:proofErr w:type="spellEnd"/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(А)-FRLS 1х2х0,25мм².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19.18.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Кабель-канал, 15х25 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1740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19.19.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Труба поливинилхлоридная, Ø16мм.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Металлический шкаф, ШМП-06 500х400х170.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19.21.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Вилка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C1708" w:rsidRPr="005C1708" w:rsidTr="005C1708">
        <w:trPr>
          <w:trHeight w:val="525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19.22.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Розетка штепсельная для открытой установки, с заземляющим контактом, 10А, 220В, индекс 05.1.2-16, РА10-2638.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C1708" w:rsidRPr="005C1708" w:rsidTr="005C1708">
        <w:trPr>
          <w:trHeight w:val="30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5C170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Обслуживание удаленного АРМ в помещении ПАСС  Сирена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20.1.  АРМ на базе ПК (системный блок+ монитор)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20.2. Повторитель, преобразователь интерфейса С-2000ПИ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20.3. ПО "Орион ПРО"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20.4. ПО "Администратор базы данных Орион ПРО" 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шт.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 ведущий инженер ОИТ, Фадеев Э. А.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tbl>
      <w:tblPr>
        <w:tblW w:w="8540" w:type="dxa"/>
        <w:tblLook w:val="04A0" w:firstRow="1" w:lastRow="0" w:firstColumn="1" w:lastColumn="0" w:noHBand="0" w:noVBand="1"/>
      </w:tblPr>
      <w:tblGrid>
        <w:gridCol w:w="5400"/>
        <w:gridCol w:w="1600"/>
        <w:gridCol w:w="1540"/>
      </w:tblGrid>
      <w:tr w:rsidR="005C1708" w:rsidRPr="005C1708" w:rsidTr="005C1708">
        <w:trPr>
          <w:trHeight w:val="2415"/>
        </w:trPr>
        <w:tc>
          <w:tcPr>
            <w:tcW w:w="8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Приложение №7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br/>
              <w:t>к ТЕХНИЧЕСКОЕ ЗАДАНИЮ на обслуживание технических средств: системы контроля и управления доступом (СКУД), системы видеонаблюдения, системы экстренной связи и IP-</w:t>
            </w:r>
            <w:proofErr w:type="spellStart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телефонии,системы</w:t>
            </w:r>
            <w:proofErr w:type="spellEnd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пожарно-охранной сигнализации и оповещения при пожаре, расположенных на территории строительной площадки  ремонтно-восстановительных работ 3-го энергоблока филиала «Березовская ГРЭС» ПАО "Юнипро"</w:t>
            </w:r>
          </w:p>
        </w:tc>
      </w:tr>
      <w:tr w:rsidR="005C1708" w:rsidRPr="005C1708" w:rsidTr="005C1708">
        <w:trPr>
          <w:trHeight w:val="36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75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Тревожные кнопки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модуля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количетво</w:t>
            </w:r>
            <w:proofErr w:type="spellEnd"/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 шт.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Контроллер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АРМ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 ведущий инженер ОИТ, Фадеев Э. А.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tbl>
      <w:tblPr>
        <w:tblW w:w="8400" w:type="dxa"/>
        <w:tblLook w:val="04A0" w:firstRow="1" w:lastRow="0" w:firstColumn="1" w:lastColumn="0" w:noHBand="0" w:noVBand="1"/>
      </w:tblPr>
      <w:tblGrid>
        <w:gridCol w:w="476"/>
        <w:gridCol w:w="2057"/>
        <w:gridCol w:w="1413"/>
        <w:gridCol w:w="4454"/>
      </w:tblGrid>
      <w:tr w:rsidR="005C1708" w:rsidRPr="005C1708" w:rsidTr="005C1708">
        <w:trPr>
          <w:trHeight w:val="300"/>
        </w:trPr>
        <w:tc>
          <w:tcPr>
            <w:tcW w:w="84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Приложение №10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br/>
              <w:t>к ТЕХНИЧЕСКОЕ ЗАДАНИЮ на обслуживание технических средств: системы контроля и управления доступом (СКУД), системы видеонаблюдения, системы экстренной связи и IP-</w:t>
            </w:r>
            <w:proofErr w:type="spellStart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телефонии,системы</w:t>
            </w:r>
            <w:proofErr w:type="spellEnd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пожарно-охранной сигнализации и оповещения при пожаре, расположенных на территории строительной площадки  ремонтно-восстановительных работ 3-го энергоблока филиала «Березовская ГРЭС» ПАО "Юнипро"</w:t>
            </w:r>
          </w:p>
        </w:tc>
      </w:tr>
      <w:tr w:rsidR="005C1708" w:rsidRPr="005C1708" w:rsidTr="005C1708">
        <w:trPr>
          <w:trHeight w:val="450"/>
        </w:trPr>
        <w:tc>
          <w:tcPr>
            <w:tcW w:w="8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450"/>
        </w:trPr>
        <w:tc>
          <w:tcPr>
            <w:tcW w:w="8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450"/>
        </w:trPr>
        <w:tc>
          <w:tcPr>
            <w:tcW w:w="8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450"/>
        </w:trPr>
        <w:tc>
          <w:tcPr>
            <w:tcW w:w="8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450"/>
        </w:trPr>
        <w:tc>
          <w:tcPr>
            <w:tcW w:w="8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615"/>
        </w:trPr>
        <w:tc>
          <w:tcPr>
            <w:tcW w:w="8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</w:tr>
      <w:tr w:rsidR="005C1708" w:rsidRPr="005C1708" w:rsidTr="005C1708">
        <w:trPr>
          <w:trHeight w:val="91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УПАТС (Учрежденческо-Производственная Автоматическая Телефонная </w:t>
            </w:r>
            <w:proofErr w:type="spellStart"/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Станци</w:t>
            </w:r>
            <w:proofErr w:type="spellEnd"/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Таблица №1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Наименование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 шт.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5C1708" w:rsidRPr="005C1708" w:rsidTr="005C1708">
        <w:trPr>
          <w:trHeight w:val="300"/>
        </w:trPr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УПАТС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Ericsson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business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phone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250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CPU-D5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Плата процессора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BTUA 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Плата аналоговая 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ELU-D3 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Плата цифровая абонентских линий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VMU-HD 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Модуль голосовой почты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IPU 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Модуль IP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ELUA 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Модуль аналоговых абонентских линий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BTUD P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Модуль цифрового потока Е1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SIPU 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Модуль SIP</w:t>
            </w:r>
          </w:p>
        </w:tc>
      </w:tr>
      <w:tr w:rsidR="005C1708" w:rsidRPr="005C1708" w:rsidTr="005C1708">
        <w:trPr>
          <w:trHeight w:val="300"/>
        </w:trPr>
        <w:tc>
          <w:tcPr>
            <w:tcW w:w="8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УПАТС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Samsung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OfficeServ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7200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MP20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Плата процессора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OAS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Плата 16-VoIP каналов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TEPRI 2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Плата T1/E1 PRI интерфейсов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8COMBO2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Модуль абонентских линий 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LCP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Дочерняя плата к LCP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SVMi20i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Плата голосовой почты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Таблица №2</w:t>
            </w:r>
          </w:p>
        </w:tc>
      </w:tr>
      <w:tr w:rsidR="005C1708" w:rsidRPr="005C1708" w:rsidTr="005C1708">
        <w:trPr>
          <w:trHeight w:val="31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5C1708" w:rsidRPr="005C1708" w:rsidTr="005C1708">
        <w:trPr>
          <w:trHeight w:val="21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Устранение неисправностей и коррекция необходимых системных настроек УПАТС: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Ericsson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business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phone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250,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Samsung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OfficeServ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7200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 результатам анализа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log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-файлов, заявок от представителя Заказчика, производить настройку и коррекцию алгоритмов обработки звонков с целью устранения неполадок. При необходимости производить обновление Программного обеспечения УПАТС</w:t>
            </w:r>
          </w:p>
        </w:tc>
      </w:tr>
      <w:tr w:rsidR="005C1708" w:rsidRPr="005C1708" w:rsidTr="005C1708">
        <w:trPr>
          <w:trHeight w:val="675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Администрирование алгоритма соединений абонентов/линий УПАТС: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Ericsson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business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phone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250,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Samsung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OfficeServ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7200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1. Переименование внутренних абонентов согласно заявке заказчика*.</w:t>
            </w:r>
          </w:p>
        </w:tc>
      </w:tr>
      <w:tr w:rsidR="005C1708" w:rsidRPr="005C1708" w:rsidTr="005C1708">
        <w:trPr>
          <w:trHeight w:val="130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2. Изменение программных алгоритмов обработки звонков (переадресация, детектирование отбоя, перевод вызова) в соответствии с заявкой заказчика*.</w:t>
            </w:r>
          </w:p>
        </w:tc>
      </w:tr>
      <w:tr w:rsidR="005C1708" w:rsidRPr="005C1708" w:rsidTr="005C1708">
        <w:trPr>
          <w:trHeight w:val="6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3. Тестирование связи после изменения алгоритмов обработки звонков.</w:t>
            </w:r>
          </w:p>
        </w:tc>
      </w:tr>
      <w:tr w:rsidR="005C1708" w:rsidRPr="005C1708" w:rsidTr="005C1708">
        <w:trPr>
          <w:trHeight w:val="39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4. Сохранение измененной конфигурации.</w:t>
            </w:r>
          </w:p>
        </w:tc>
      </w:tr>
      <w:tr w:rsidR="005C1708" w:rsidRPr="005C1708" w:rsidTr="005C1708">
        <w:trPr>
          <w:trHeight w:val="9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5. Корректировка учетных данных в системе биллинга в соответствии с внесенными изменениями в УПАТС.</w:t>
            </w:r>
          </w:p>
        </w:tc>
      </w:tr>
      <w:tr w:rsidR="005C1708" w:rsidRPr="005C1708" w:rsidTr="005C1708">
        <w:trPr>
          <w:trHeight w:val="21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Информационная безопасность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Регулярно (не реже одного раза в </w:t>
            </w:r>
            <w:proofErr w:type="gram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месяц)  производить</w:t>
            </w:r>
            <w:proofErr w:type="gram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действия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направленые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  проверку настроек безопасности (уязвимости)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исключяющие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несанкцианированый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доступ к оборудованию УПАТС. Устранять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выявленые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уязвимости.</w:t>
            </w:r>
          </w:p>
        </w:tc>
      </w:tr>
      <w:tr w:rsidR="005C1708" w:rsidRPr="005C1708" w:rsidTr="005C1708">
        <w:trPr>
          <w:trHeight w:val="6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Документирование изменений.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1. В соответствии с внесенными в конфигурацию изменениями.*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* Перечень актуальных изменений согласовывает Заказчик на день проведения работ</w:t>
            </w:r>
          </w:p>
        </w:tc>
      </w:tr>
      <w:tr w:rsidR="005C1708" w:rsidRPr="005C1708" w:rsidTr="005C1708">
        <w:trPr>
          <w:trHeight w:val="30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 ведущий инженер ОИТ, Фадеев Э. А.</w:t>
            </w:r>
          </w:p>
        </w:tc>
      </w:tr>
    </w:tbl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p w:rsidR="005C1708" w:rsidRDefault="005C1708"/>
    <w:tbl>
      <w:tblPr>
        <w:tblW w:w="9355" w:type="dxa"/>
        <w:tblLook w:val="04A0" w:firstRow="1" w:lastRow="0" w:firstColumn="1" w:lastColumn="0" w:noHBand="0" w:noVBand="1"/>
      </w:tblPr>
      <w:tblGrid>
        <w:gridCol w:w="784"/>
        <w:gridCol w:w="4306"/>
        <w:gridCol w:w="4265"/>
      </w:tblGrid>
      <w:tr w:rsidR="005C1708" w:rsidRPr="005C1708" w:rsidTr="001A4D61">
        <w:trPr>
          <w:trHeight w:val="4545"/>
        </w:trPr>
        <w:tc>
          <w:tcPr>
            <w:tcW w:w="93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Приложение №11</w:t>
            </w: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br/>
              <w:t>к ТЕХНИЧЕСКОЕ ЗАДАНИЮ на обслуживание технических средств: системы контроля и управления доступом (СКУД), системы видеонаблюдения, системы экстренной связи и IP-</w:t>
            </w:r>
            <w:proofErr w:type="spellStart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телефонии,системы</w:t>
            </w:r>
            <w:proofErr w:type="spellEnd"/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 xml:space="preserve"> пожарно-охранной сигнализации и оповещения при пожаре, расположенных на территории строительной площадки  ремонтно-восстановительных работ 3-го энергоблока филиала «Березовская ГРЭС» ПАО "Юнипро"</w:t>
            </w:r>
          </w:p>
          <w:p w:rsidR="005C1708" w:rsidRPr="005C1708" w:rsidRDefault="005C1708" w:rsidP="005C17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lang w:eastAsia="ru-RU"/>
              </w:rPr>
              <w:t>Дополнительное оборудование КПП №19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Таблица №1(Видеонаблюдение)</w:t>
            </w:r>
          </w:p>
        </w:tc>
      </w:tr>
      <w:tr w:rsidR="005C1708" w:rsidRPr="005C1708" w:rsidTr="005C1708">
        <w:trPr>
          <w:trHeight w:val="31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№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оборудования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LTV CNE-740 48, купольная IP-видеокамера 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 шт.</w:t>
            </w:r>
          </w:p>
        </w:tc>
      </w:tr>
      <w:tr w:rsidR="005C1708" w:rsidRPr="005C1708" w:rsidTr="005C1708">
        <w:trPr>
          <w:trHeight w:val="6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LTV CNE-640, антивандальная цилиндрическая IP-видеокамера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PoE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инжектор (IEEE 802.3af), ≤6 Вт)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Коммутатор NIS-3500-2307CE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6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Коммутатор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Cisco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Catalyst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WS-C2960C-8TC-L (8 портов) или аналог этого производителя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Оптический трансивер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Cisco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GLC-LH-SMD или аналог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Блок питания AD1048-12FS 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Устройство защиты портов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Fast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Ethernet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ExPro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FEth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Блок силовых розеток в стойку 19"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105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АРМ (процессор: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Intel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Core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i7 6700; частота процессора: 3.4 ГГц оперативная память: DDR4 8192 Мб 2400 МГц; видеокарта: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Intel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HD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Graphics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530; HDD: 500 Гб, 7200 об/мин, SATA III)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555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Монитор для АРМ( 23.8", матрица IPS с разрешением 1920×1080, отношением сторон 16:9, разъем VGA, DVI, HDMI)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 HDMI (5 метров)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Блок бесперебойного питания 19” 1000 VA.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Таблица №2 (Видео-переговорное устройство)</w:t>
            </w:r>
          </w:p>
        </w:tc>
      </w:tr>
      <w:tr w:rsidR="005C1708" w:rsidRPr="005C1708" w:rsidTr="005C1708">
        <w:trPr>
          <w:trHeight w:val="31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№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оборудования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Монитор видеодомофона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KCV-434SD (белый) в комплекте с вызывной панелью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Замок электромагнитный серый ML-400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Кнопка выхода с индикацией (SB 2)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КОНТРОЛЛЕР ДОСТУПА С2000-2 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Считыватель бесконтактный Proxy-3A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C1708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ru-RU"/>
              </w:rPr>
              <w:t>Таблица №3 (Охранная сигнализация)</w:t>
            </w:r>
          </w:p>
        </w:tc>
      </w:tr>
      <w:tr w:rsidR="005C1708" w:rsidRPr="005C1708" w:rsidTr="005C1708">
        <w:trPr>
          <w:trHeight w:val="31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№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оборудования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5C1708" w:rsidRPr="005C1708" w:rsidTr="005C1708">
        <w:trPr>
          <w:trHeight w:val="6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Извещатель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охранный точечный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магнитоконтактный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ИО 102-16/1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Датчики положения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магнитоконтактный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ДМГ 2-100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ИО 102-20 Б2П (В)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 шт.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С2000-Ethernet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6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Извещатель охранный поверхностный звуковой (Астра-С (ИО 329-5)) или аналог.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5 шт.</w:t>
            </w:r>
          </w:p>
        </w:tc>
      </w:tr>
      <w:tr w:rsidR="005C1708" w:rsidRPr="005C1708" w:rsidTr="005C1708">
        <w:trPr>
          <w:trHeight w:val="6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ПУЛЬТ КОНТРОЛЯ И УПРАВЛЕНИЯ ОХРАННО-ПОЖАРНЫЙ С2000М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9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БЛОК ПРИЕМНО-КОНТРОЛЬНЫЙ (АДРЕСНЫЙ РАСШИРИТЕЛЬ ШЛЕЙФОВ) ОХРАННО-ПОЖАРНЫЙ СИГНАЛ-20П, СИГНАЛ-20П ИСП.01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6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Шкаф пожарной сигнализации (ШПС-12) или аналог. размеры (650х500х220)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6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Извещатель охранный ручной точечный 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электроконтактный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ИО 101-7 “Астра-321” или аналог.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 шт.</w:t>
            </w:r>
          </w:p>
        </w:tc>
      </w:tr>
      <w:tr w:rsidR="005C1708" w:rsidRPr="005C1708" w:rsidTr="005C1708">
        <w:trPr>
          <w:trHeight w:val="6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Кабель-канал с двойным замком белый (</w:t>
            </w:r>
            <w:proofErr w:type="spellStart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самозатухающий</w:t>
            </w:r>
            <w:proofErr w:type="spellEnd"/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ПВХ, IP40, tраб.-40…+45°С, 16х16)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150 м.</w:t>
            </w:r>
          </w:p>
        </w:tc>
      </w:tr>
      <w:tr w:rsidR="005C1708" w:rsidRPr="005C1708" w:rsidTr="005C1708">
        <w:trPr>
          <w:trHeight w:val="6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 для систем пожарной и охранной сигнализации (КПСВВ 2х2х0,5)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300 м.</w:t>
            </w: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708" w:rsidRPr="005C1708" w:rsidTr="005C1708">
        <w:trPr>
          <w:trHeight w:val="300"/>
        </w:trPr>
        <w:tc>
          <w:tcPr>
            <w:tcW w:w="5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1708">
              <w:rPr>
                <w:rFonts w:ascii="Calibri" w:eastAsia="Times New Roman" w:hAnsi="Calibri" w:cs="Times New Roman"/>
                <w:color w:val="000000"/>
                <w:lang w:eastAsia="ru-RU"/>
              </w:rPr>
              <w:t>_________________________ ведущий инженер ОИТ, Фадеев Э. А.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08" w:rsidRPr="005C1708" w:rsidRDefault="005C1708" w:rsidP="005C17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C1708" w:rsidRDefault="005C1708"/>
    <w:sectPr w:rsidR="005C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B"/>
    <w:rsid w:val="00171CE2"/>
    <w:rsid w:val="001B5AB3"/>
    <w:rsid w:val="0046407E"/>
    <w:rsid w:val="005C1708"/>
    <w:rsid w:val="00A4137B"/>
    <w:rsid w:val="00BA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2F296-0A3F-4608-BF86-F9D61317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7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1708"/>
    <w:rPr>
      <w:color w:val="800080"/>
      <w:u w:val="single"/>
    </w:rPr>
  </w:style>
  <w:style w:type="paragraph" w:customStyle="1" w:styleId="msonormal0">
    <w:name w:val="msonormal"/>
    <w:basedOn w:val="a"/>
    <w:rsid w:val="005C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5C17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9"/>
      <w:szCs w:val="19"/>
      <w:lang w:eastAsia="ru-RU"/>
    </w:rPr>
  </w:style>
  <w:style w:type="paragraph" w:customStyle="1" w:styleId="font6">
    <w:name w:val="font6"/>
    <w:basedOn w:val="a"/>
    <w:rsid w:val="005C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7">
    <w:name w:val="font7"/>
    <w:basedOn w:val="a"/>
    <w:rsid w:val="005C17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9"/>
      <w:szCs w:val="19"/>
      <w:lang w:eastAsia="ru-RU"/>
    </w:rPr>
  </w:style>
  <w:style w:type="paragraph" w:customStyle="1" w:styleId="font8">
    <w:name w:val="font8"/>
    <w:basedOn w:val="a"/>
    <w:rsid w:val="005C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9">
    <w:name w:val="font9"/>
    <w:basedOn w:val="a"/>
    <w:rsid w:val="005C17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9"/>
      <w:szCs w:val="19"/>
      <w:lang w:eastAsia="ru-RU"/>
    </w:rPr>
  </w:style>
  <w:style w:type="paragraph" w:customStyle="1" w:styleId="font10">
    <w:name w:val="font10"/>
    <w:basedOn w:val="a"/>
    <w:rsid w:val="005C17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9"/>
      <w:szCs w:val="19"/>
      <w:lang w:eastAsia="ru-RU"/>
    </w:rPr>
  </w:style>
  <w:style w:type="paragraph" w:customStyle="1" w:styleId="font11">
    <w:name w:val="font11"/>
    <w:basedOn w:val="a"/>
    <w:rsid w:val="005C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12">
    <w:name w:val="font12"/>
    <w:basedOn w:val="a"/>
    <w:rsid w:val="005C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7">
    <w:name w:val="xl67"/>
    <w:basedOn w:val="a"/>
    <w:rsid w:val="005C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C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C170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C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C1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C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5C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C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C1708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C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xl77">
    <w:name w:val="xl77"/>
    <w:basedOn w:val="a"/>
    <w:rsid w:val="005C1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xl78">
    <w:name w:val="xl78"/>
    <w:basedOn w:val="a"/>
    <w:rsid w:val="005C17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C1708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C17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C17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5C17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C17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C17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6947</Words>
  <Characters>39600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46455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Фадеев Эдуард Александрович</dc:creator>
  <cp:keywords/>
  <dc:description/>
  <cp:lastModifiedBy>Обирина Юлия Александровна</cp:lastModifiedBy>
  <cp:revision>3</cp:revision>
  <dcterms:created xsi:type="dcterms:W3CDTF">2018-12-18T09:39:00Z</dcterms:created>
  <dcterms:modified xsi:type="dcterms:W3CDTF">2018-12-18T09:39:00Z</dcterms:modified>
</cp:coreProperties>
</file>