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50" w:rsidRDefault="00A94C50" w:rsidP="0096229E"/>
    <w:p w:rsidR="00DB0A06" w:rsidRPr="00172384" w:rsidRDefault="00DB0A06" w:rsidP="00DB0A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2384">
        <w:rPr>
          <w:rFonts w:ascii="Arial" w:eastAsia="Times New Roman" w:hAnsi="Arial" w:cs="Arial"/>
          <w:b/>
          <w:sz w:val="24"/>
          <w:szCs w:val="24"/>
          <w:lang w:eastAsia="ru-RU"/>
        </w:rPr>
        <w:t>ТЕХНИЧЕСКОЕ   ЗАДАНИЕ</w:t>
      </w:r>
    </w:p>
    <w:p w:rsidR="00DB0A06" w:rsidRPr="00172384" w:rsidRDefault="00DB0A06" w:rsidP="00DB0A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2384">
        <w:rPr>
          <w:rFonts w:ascii="Arial" w:eastAsia="Times New Roman" w:hAnsi="Arial" w:cs="Arial"/>
          <w:b/>
          <w:sz w:val="24"/>
          <w:szCs w:val="24"/>
          <w:lang w:eastAsia="ru-RU"/>
        </w:rPr>
        <w:t>на оказание услуг по техн</w:t>
      </w:r>
      <w:r w:rsidR="00172384" w:rsidRPr="00172384">
        <w:rPr>
          <w:rFonts w:ascii="Arial" w:eastAsia="Times New Roman" w:hAnsi="Arial" w:cs="Arial"/>
          <w:b/>
          <w:sz w:val="24"/>
          <w:szCs w:val="24"/>
          <w:lang w:eastAsia="ru-RU"/>
        </w:rPr>
        <w:t>ическому обслуживанию и зарядке</w:t>
      </w:r>
      <w:r w:rsidRPr="001723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огнетушителей </w:t>
      </w:r>
    </w:p>
    <w:p w:rsidR="00DB0A06" w:rsidRPr="00172384" w:rsidRDefault="00DB0A06" w:rsidP="00DB0A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2384">
        <w:rPr>
          <w:rFonts w:ascii="Arial" w:eastAsia="Times New Roman" w:hAnsi="Arial" w:cs="Arial"/>
          <w:b/>
          <w:sz w:val="24"/>
          <w:szCs w:val="24"/>
          <w:lang w:eastAsia="ru-RU"/>
        </w:rPr>
        <w:t>в 2019 г.</w:t>
      </w:r>
    </w:p>
    <w:p w:rsidR="00DB0A06" w:rsidRPr="00F91A30" w:rsidRDefault="00DB0A06" w:rsidP="00DB0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0A06" w:rsidRPr="00172384" w:rsidRDefault="00DB0A06" w:rsidP="00DB0A06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Наименование филиала</w:t>
      </w:r>
      <w:r w:rsidRPr="0017238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: 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Филиал «Березовская ГРЭС» ПАО «Юнипро»</w:t>
      </w: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17238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Место оказания услуг:</w:t>
      </w:r>
      <w:r w:rsidRPr="00172384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Объект – огнетушители типа «ОУ» и «ОП», находящиеся в подразделениях филиала «Березовская ГРЭС». </w:t>
      </w: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Основание</w:t>
      </w:r>
      <w:r w:rsidRPr="00172384">
        <w:rPr>
          <w:rFonts w:ascii="Arial" w:eastAsia="Times New Roman" w:hAnsi="Arial" w:cs="Arial"/>
          <w:sz w:val="20"/>
          <w:szCs w:val="20"/>
          <w:u w:val="single"/>
          <w:lang w:eastAsia="ru-RU"/>
        </w:rPr>
        <w:t>:</w:t>
      </w:r>
      <w:r w:rsidR="00172384"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Производственная программа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по работам (услугам) производственного назначения на 201</w:t>
      </w:r>
      <w:r w:rsidR="00172384" w:rsidRPr="00172384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год.</w:t>
      </w: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Цель оказания услуг: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Поддержание исправности огнетушителей в соответствии с действующими нормативно-техническими документами:</w:t>
      </w:r>
    </w:p>
    <w:p w:rsidR="00DB0A06" w:rsidRPr="00172384" w:rsidRDefault="00DB0A06" w:rsidP="00DB0A06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09" w:firstLine="142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Федеральный закон № 123 ФЗ от 22.07.2008 г. «Технический регламент о требованиях</w:t>
      </w:r>
    </w:p>
    <w:p w:rsidR="00DB0A06" w:rsidRPr="00172384" w:rsidRDefault="00DB0A06" w:rsidP="00DB0A06">
      <w:pPr>
        <w:tabs>
          <w:tab w:val="left" w:pos="284"/>
        </w:tabs>
        <w:spacing w:after="0" w:line="240" w:lineRule="auto"/>
        <w:ind w:left="709" w:firstLine="142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пожарной безопасности».</w:t>
      </w:r>
    </w:p>
    <w:p w:rsidR="00DB0A06" w:rsidRPr="00172384" w:rsidRDefault="00DB0A06" w:rsidP="00DB0A06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Правил противопожарного режима в РФ (утв. Постановлением Правительства РФ №390 от 25.04.2012 г.).</w:t>
      </w:r>
    </w:p>
    <w:p w:rsidR="00DB0A06" w:rsidRPr="00172384" w:rsidRDefault="00DB4A70" w:rsidP="00DB0A06">
      <w:pPr>
        <w:tabs>
          <w:tab w:val="left" w:pos="284"/>
        </w:tabs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● СП 9.13130.2009 </w:t>
      </w:r>
      <w:r w:rsidR="00DB0A06" w:rsidRPr="00172384">
        <w:rPr>
          <w:rFonts w:ascii="Arial" w:eastAsia="Times New Roman" w:hAnsi="Arial" w:cs="Arial"/>
          <w:sz w:val="20"/>
          <w:szCs w:val="20"/>
          <w:lang w:eastAsia="ru-RU"/>
        </w:rPr>
        <w:t>«Нормы пожарно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й безопасности "Техника пожарная</w:t>
      </w:r>
      <w:r w:rsidR="00DB0A06" w:rsidRPr="00172384">
        <w:rPr>
          <w:rFonts w:ascii="Arial" w:eastAsia="Times New Roman" w:hAnsi="Arial" w:cs="Arial"/>
          <w:sz w:val="20"/>
          <w:szCs w:val="20"/>
          <w:lang w:eastAsia="ru-RU"/>
        </w:rPr>
        <w:t>. Огнетушители. Требования к эксплуатации";</w:t>
      </w:r>
    </w:p>
    <w:p w:rsidR="00DB0A06" w:rsidRPr="00172384" w:rsidRDefault="00DB0A06" w:rsidP="00DB0A06">
      <w:pPr>
        <w:tabs>
          <w:tab w:val="left" w:pos="284"/>
        </w:tabs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● РД</w:t>
      </w:r>
      <w:r w:rsidRPr="00172384">
        <w:rPr>
          <w:rFonts w:ascii="Arial" w:eastAsia="Times New Roman" w:hAnsi="Arial" w:cs="Arial"/>
          <w:noProof/>
          <w:sz w:val="20"/>
          <w:szCs w:val="20"/>
          <w:lang w:eastAsia="ru-RU"/>
        </w:rPr>
        <w:t xml:space="preserve"> </w:t>
      </w:r>
      <w:proofErr w:type="gramStart"/>
      <w:r w:rsidRPr="00172384">
        <w:rPr>
          <w:rFonts w:ascii="Arial" w:eastAsia="Times New Roman" w:hAnsi="Arial" w:cs="Arial"/>
          <w:sz w:val="20"/>
          <w:szCs w:val="20"/>
          <w:lang w:eastAsia="ru-RU"/>
        </w:rPr>
        <w:t>153.-</w:t>
      </w:r>
      <w:proofErr w:type="gramEnd"/>
      <w:r w:rsidRPr="00172384">
        <w:rPr>
          <w:rFonts w:ascii="Arial" w:eastAsia="Times New Roman" w:hAnsi="Arial" w:cs="Arial"/>
          <w:noProof/>
          <w:sz w:val="20"/>
          <w:szCs w:val="20"/>
          <w:lang w:eastAsia="ru-RU"/>
        </w:rPr>
        <w:t>34.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0-</w:t>
      </w:r>
      <w:r w:rsidRPr="00172384">
        <w:rPr>
          <w:rFonts w:ascii="Arial" w:eastAsia="Times New Roman" w:hAnsi="Arial" w:cs="Arial"/>
          <w:noProof/>
          <w:sz w:val="20"/>
          <w:szCs w:val="20"/>
          <w:lang w:eastAsia="ru-RU"/>
        </w:rPr>
        <w:t>03.301-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00 (ВППБ</w:t>
      </w:r>
      <w:r w:rsidRPr="00172384">
        <w:rPr>
          <w:rFonts w:ascii="Arial" w:eastAsia="Times New Roman" w:hAnsi="Arial" w:cs="Arial"/>
          <w:noProof/>
          <w:sz w:val="20"/>
          <w:szCs w:val="20"/>
          <w:lang w:eastAsia="ru-RU"/>
        </w:rPr>
        <w:t xml:space="preserve"> 01-02-95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*) «Правила пожарной </w:t>
      </w:r>
    </w:p>
    <w:p w:rsidR="00DB0A06" w:rsidRPr="00172384" w:rsidRDefault="00DB0A06" w:rsidP="00DB0A06">
      <w:pPr>
        <w:tabs>
          <w:tab w:val="left" w:pos="284"/>
        </w:tabs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 безопасности для энергетических предприятий»;</w:t>
      </w:r>
    </w:p>
    <w:p w:rsidR="00DB0A06" w:rsidRPr="00172384" w:rsidRDefault="00DB0A06" w:rsidP="00DB0A06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09" w:firstLine="142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Типовая инструкция по применению и техническому обслуживанию огнетушителей на энергетических предприятиях (ЗА</w:t>
      </w:r>
      <w:r w:rsidR="006E78EB">
        <w:rPr>
          <w:rFonts w:ascii="Arial" w:eastAsia="Times New Roman" w:hAnsi="Arial" w:cs="Arial"/>
          <w:sz w:val="20"/>
          <w:szCs w:val="20"/>
          <w:lang w:eastAsia="ru-RU"/>
        </w:rPr>
        <w:t xml:space="preserve">О «Энергетические технологии», 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2006 г.)</w:t>
      </w: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Содержание услуг:</w:t>
      </w:r>
      <w:r w:rsidRPr="0017238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проведение    технического обслуживания огнетушителей. </w:t>
      </w: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Техническое обслуживание включает в себя: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-   внешний осмотр;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-   определение величины утечки вытесняющего газа из газового баллона;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-   вскрытие (полное или выборочное);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-   оценку состояния фильтров;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- проверку параметров ОВ, если они не соответствуют требованиям соответствующих нормативных актов, производится перезарядка ог</w:t>
      </w:r>
      <w:r w:rsidR="00DB4A70" w:rsidRPr="00172384">
        <w:rPr>
          <w:rFonts w:ascii="Arial" w:eastAsia="Times New Roman" w:hAnsi="Arial" w:cs="Arial"/>
          <w:sz w:val="20"/>
          <w:szCs w:val="20"/>
          <w:lang w:eastAsia="ru-RU"/>
        </w:rPr>
        <w:t>нетушителей.  (СП 9.13130.2009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);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- зарядка (перезарядка огнетушителей)</w:t>
      </w:r>
    </w:p>
    <w:p w:rsidR="00DB0A06" w:rsidRPr="00172384" w:rsidRDefault="00DB0A06" w:rsidP="00DB0A06">
      <w:pPr>
        <w:spacing w:after="0" w:line="240" w:lineRule="auto"/>
        <w:ind w:left="709" w:firstLine="142"/>
        <w:jc w:val="both"/>
        <w:rPr>
          <w:rFonts w:ascii="Arial" w:eastAsia="Calibri" w:hAnsi="Arial" w:cs="Arial"/>
          <w:sz w:val="20"/>
          <w:szCs w:val="20"/>
        </w:rPr>
      </w:pPr>
      <w:r w:rsidRPr="00172384">
        <w:rPr>
          <w:rFonts w:ascii="Arial" w:eastAsia="Calibri" w:hAnsi="Arial" w:cs="Arial"/>
          <w:sz w:val="20"/>
          <w:szCs w:val="20"/>
        </w:rPr>
        <w:t xml:space="preserve">Запускающее или запорно-пусковое устройство огнетушителя должно быть опломбировано одноразовой пластиковой номерной контрольной пломбой роторного типа. </w:t>
      </w:r>
    </w:p>
    <w:p w:rsidR="00DB0A06" w:rsidRPr="00172384" w:rsidRDefault="00DB0A06" w:rsidP="00DB0A0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172384">
        <w:rPr>
          <w:rFonts w:ascii="Arial" w:eastAsia="Calibri" w:hAnsi="Arial" w:cs="Arial"/>
          <w:sz w:val="20"/>
          <w:szCs w:val="20"/>
        </w:rPr>
        <w:t>После проведения регламентных работ специализированными организациями, на одноразовую номерную контрольную пломбу с ротором желтого цвета наносятся следующие обозначения: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172384">
        <w:rPr>
          <w:rFonts w:ascii="Arial" w:eastAsia="Calibri" w:hAnsi="Arial" w:cs="Arial"/>
          <w:sz w:val="20"/>
          <w:szCs w:val="20"/>
        </w:rPr>
        <w:t>а) индивидуальный номер пломбы;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172384">
        <w:rPr>
          <w:rFonts w:ascii="Arial" w:eastAsia="Calibri" w:hAnsi="Arial" w:cs="Arial"/>
          <w:sz w:val="20"/>
          <w:szCs w:val="20"/>
        </w:rPr>
        <w:t>б) дата в формате квартал-год;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172384">
        <w:rPr>
          <w:rFonts w:ascii="Arial" w:eastAsia="Calibri" w:hAnsi="Arial" w:cs="Arial"/>
          <w:sz w:val="20"/>
          <w:szCs w:val="20"/>
        </w:rPr>
        <w:t>в) модель пломбировочного устройства;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172384">
        <w:rPr>
          <w:rFonts w:ascii="Arial" w:eastAsia="Calibri" w:hAnsi="Arial" w:cs="Arial"/>
          <w:sz w:val="20"/>
          <w:szCs w:val="20"/>
        </w:rPr>
        <w:t>г) символ завода-изготовителя пломбировочного устройства.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:rsidR="00DB0A06" w:rsidRPr="00172384" w:rsidRDefault="00DB0A06" w:rsidP="00DB0A06">
      <w:pPr>
        <w:numPr>
          <w:ilvl w:val="0"/>
          <w:numId w:val="17"/>
        </w:numPr>
        <w:spacing w:after="0" w:line="240" w:lineRule="auto"/>
        <w:ind w:left="851" w:firstLine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17238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Марка и количество огнетушителей для оказания услуг: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tbl>
      <w:tblPr>
        <w:tblStyle w:val="af5"/>
        <w:tblW w:w="9922" w:type="dxa"/>
        <w:tblInd w:w="846" w:type="dxa"/>
        <w:tblLook w:val="04A0" w:firstRow="1" w:lastRow="0" w:firstColumn="1" w:lastColumn="0" w:noHBand="0" w:noVBand="1"/>
      </w:tblPr>
      <w:tblGrid>
        <w:gridCol w:w="1134"/>
        <w:gridCol w:w="5812"/>
        <w:gridCol w:w="2976"/>
      </w:tblGrid>
      <w:tr w:rsidR="00DB0A06" w:rsidRPr="00172384" w:rsidTr="00DF6B17">
        <w:tc>
          <w:tcPr>
            <w:tcW w:w="1134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5812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Марка</w:t>
            </w:r>
          </w:p>
        </w:tc>
        <w:tc>
          <w:tcPr>
            <w:tcW w:w="2976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количество</w:t>
            </w:r>
          </w:p>
        </w:tc>
      </w:tr>
      <w:tr w:rsidR="00DB0A06" w:rsidRPr="00172384" w:rsidTr="00DF6B17">
        <w:tc>
          <w:tcPr>
            <w:tcW w:w="1134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812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</w:tr>
      <w:tr w:rsidR="00DB0A06" w:rsidRPr="00172384" w:rsidTr="00DF6B17">
        <w:tc>
          <w:tcPr>
            <w:tcW w:w="9922" w:type="dxa"/>
            <w:gridSpan w:val="3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384">
              <w:rPr>
                <w:rFonts w:ascii="Arial" w:hAnsi="Arial" w:cs="Arial"/>
                <w:sz w:val="20"/>
                <w:szCs w:val="20"/>
              </w:rPr>
              <w:t>Углекислотные</w:t>
            </w:r>
          </w:p>
        </w:tc>
      </w:tr>
      <w:tr w:rsidR="00DB0A06" w:rsidRPr="00172384" w:rsidTr="00DF6B17">
        <w:tc>
          <w:tcPr>
            <w:tcW w:w="1134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:rsidR="00DB0A06" w:rsidRPr="00172384" w:rsidRDefault="00DB0A06" w:rsidP="00DF6B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2976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i/>
                <w:sz w:val="20"/>
                <w:szCs w:val="20"/>
              </w:rPr>
              <w:t>1 112</w:t>
            </w:r>
          </w:p>
        </w:tc>
      </w:tr>
      <w:tr w:rsidR="00DB0A06" w:rsidRPr="00172384" w:rsidTr="00DF6B17">
        <w:tc>
          <w:tcPr>
            <w:tcW w:w="9922" w:type="dxa"/>
            <w:gridSpan w:val="3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384">
              <w:rPr>
                <w:rFonts w:ascii="Arial" w:hAnsi="Arial" w:cs="Arial"/>
                <w:sz w:val="20"/>
                <w:szCs w:val="20"/>
              </w:rPr>
              <w:t>Порошковые</w:t>
            </w:r>
          </w:p>
        </w:tc>
      </w:tr>
      <w:tr w:rsidR="00DB0A06" w:rsidRPr="00172384" w:rsidTr="00DF6B17">
        <w:tc>
          <w:tcPr>
            <w:tcW w:w="1134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:rsidR="00DB0A06" w:rsidRPr="00172384" w:rsidRDefault="00DB0A06" w:rsidP="00DF6B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2976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i/>
                <w:sz w:val="20"/>
                <w:szCs w:val="20"/>
              </w:rPr>
              <w:t>185</w:t>
            </w:r>
          </w:p>
        </w:tc>
      </w:tr>
      <w:tr w:rsidR="00DB0A06" w:rsidRPr="00172384" w:rsidTr="00DF6B17">
        <w:tc>
          <w:tcPr>
            <w:tcW w:w="9922" w:type="dxa"/>
            <w:gridSpan w:val="3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06" w:rsidRPr="00172384" w:rsidTr="00DF6B17">
        <w:tc>
          <w:tcPr>
            <w:tcW w:w="1134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DB0A06" w:rsidRPr="00172384" w:rsidRDefault="00DB0A06" w:rsidP="00DF6B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976" w:type="dxa"/>
          </w:tcPr>
          <w:p w:rsidR="00DB0A06" w:rsidRPr="00172384" w:rsidRDefault="00DB0A06" w:rsidP="00DF6B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384">
              <w:rPr>
                <w:rFonts w:ascii="Arial" w:hAnsi="Arial" w:cs="Arial"/>
                <w:b/>
                <w:sz w:val="20"/>
                <w:szCs w:val="20"/>
              </w:rPr>
              <w:t>1 297</w:t>
            </w:r>
          </w:p>
        </w:tc>
      </w:tr>
    </w:tbl>
    <w:p w:rsidR="00DB0A06" w:rsidRPr="00172384" w:rsidRDefault="00DB0A06" w:rsidP="006E78E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DB0A06" w:rsidRPr="00172384" w:rsidRDefault="00DB0A06" w:rsidP="00DB0A06">
      <w:pPr>
        <w:numPr>
          <w:ilvl w:val="0"/>
          <w:numId w:val="17"/>
        </w:numPr>
        <w:shd w:val="clear" w:color="auto" w:fill="FFFFFF"/>
        <w:spacing w:after="0" w:line="360" w:lineRule="auto"/>
        <w:ind w:left="851" w:firstLine="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 w:rsidRPr="00172384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Требования к исполнителю:</w:t>
      </w:r>
    </w:p>
    <w:p w:rsidR="00DB0A06" w:rsidRPr="00172384" w:rsidRDefault="006E78EB" w:rsidP="00DB0A06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● </w:t>
      </w:r>
      <w:r w:rsidR="00DB0A06"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Организация или предприятие, осуществляющие техническое обслуживание и </w:t>
      </w:r>
      <w:proofErr w:type="gramStart"/>
      <w:r w:rsidR="00DB0A06" w:rsidRPr="00172384">
        <w:rPr>
          <w:rFonts w:ascii="Arial" w:eastAsia="Times New Roman" w:hAnsi="Arial" w:cs="Arial"/>
          <w:sz w:val="20"/>
          <w:szCs w:val="20"/>
          <w:lang w:eastAsia="ru-RU"/>
        </w:rPr>
        <w:t>зарядку  огнетушителей</w:t>
      </w:r>
      <w:proofErr w:type="gramEnd"/>
      <w:r w:rsidR="00DB0A06"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(в дальнейшем - организация), должна иметь лицензию МЧС России на право оказания  данного вида услуг.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●Организация должна располагать квалифицированным персоналом, прошедшим специальное обучение по обращению с сосудами, работающими под давлением, по техническому обслуживанию, зарядке и 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безопасной работе с огнетушителями, знающим действующую нормативную и техническую документацию на </w:t>
      </w:r>
      <w:r w:rsidR="006E78EB" w:rsidRPr="00172384">
        <w:rPr>
          <w:rFonts w:ascii="Arial" w:eastAsia="Times New Roman" w:hAnsi="Arial" w:cs="Arial"/>
          <w:sz w:val="20"/>
          <w:szCs w:val="20"/>
          <w:lang w:eastAsia="ru-RU"/>
        </w:rPr>
        <w:t>огнетушители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, источники вытесняющего газа и на используемые виды ОТВ, имеющие удостоверения на право выполнения работ.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● Наличие у Исполнителя материально-техн</w:t>
      </w:r>
      <w:r w:rsidR="006E78EB">
        <w:rPr>
          <w:rFonts w:ascii="Arial" w:eastAsia="Times New Roman" w:hAnsi="Arial" w:cs="Arial"/>
          <w:sz w:val="20"/>
          <w:szCs w:val="20"/>
          <w:lang w:eastAsia="ru-RU"/>
        </w:rPr>
        <w:t>ической базы и оборудования для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оказания услуг;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● Наличие у Исполнителя опыта оказания услуг по тех. обслуживанию огнетушителей типа ОУ и ОП.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pacing w:val="-8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● Наличие у Исполнителя положительных референций.</w:t>
      </w:r>
    </w:p>
    <w:p w:rsidR="00DB0A06" w:rsidRPr="00172384" w:rsidRDefault="00DB0A06" w:rsidP="00DB0A06">
      <w:pPr>
        <w:shd w:val="clear" w:color="auto" w:fill="FFFFFF"/>
        <w:tabs>
          <w:tab w:val="left" w:pos="202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DB0A06" w:rsidRPr="00172384" w:rsidRDefault="00DB0A06" w:rsidP="00DB0A06">
      <w:pPr>
        <w:numPr>
          <w:ilvl w:val="0"/>
          <w:numId w:val="17"/>
        </w:numPr>
        <w:shd w:val="clear" w:color="auto" w:fill="FFFFFF"/>
        <w:tabs>
          <w:tab w:val="left" w:pos="202"/>
        </w:tabs>
        <w:spacing w:after="0" w:line="240" w:lineRule="auto"/>
        <w:ind w:left="851" w:firstLine="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 w:rsidRPr="00172384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Требования к оказанию услуг:</w:t>
      </w:r>
    </w:p>
    <w:p w:rsidR="00DB0A06" w:rsidRPr="00172384" w:rsidRDefault="00DB0A06" w:rsidP="00DB0A06">
      <w:pPr>
        <w:shd w:val="clear" w:color="auto" w:fill="FFFFFF"/>
        <w:tabs>
          <w:tab w:val="left" w:pos="202"/>
        </w:tabs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DB0A06" w:rsidRPr="00172384" w:rsidRDefault="00DB0A06" w:rsidP="00DB0A06">
      <w:pPr>
        <w:shd w:val="clear" w:color="auto" w:fill="FFFFFF"/>
        <w:tabs>
          <w:tab w:val="left" w:pos="302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pacing w:val="-9"/>
          <w:sz w:val="20"/>
          <w:szCs w:val="20"/>
          <w:lang w:eastAsia="ru-RU"/>
        </w:rPr>
        <w:t>1.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Услуги должн</w:t>
      </w:r>
      <w:r w:rsidR="006E78EB">
        <w:rPr>
          <w:rFonts w:ascii="Arial" w:eastAsia="Times New Roman" w:hAnsi="Arial" w:cs="Arial"/>
          <w:sz w:val="20"/>
          <w:szCs w:val="20"/>
          <w:lang w:eastAsia="ru-RU"/>
        </w:rPr>
        <w:t>ы быть оказаны в соответствии с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действующими нормативными актами и нормативно-техническими документами в рамках настоящего Технического задания.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172384">
        <w:rPr>
          <w:rFonts w:ascii="Arial" w:eastAsia="Times New Roman" w:hAnsi="Arial" w:cs="Arial"/>
          <w:spacing w:val="-9"/>
          <w:sz w:val="20"/>
          <w:szCs w:val="20"/>
        </w:rPr>
        <w:t xml:space="preserve">2.  </w:t>
      </w:r>
      <w:r w:rsidRPr="00172384">
        <w:rPr>
          <w:rFonts w:ascii="Arial" w:eastAsia="Times New Roman" w:hAnsi="Arial" w:cs="Arial"/>
          <w:sz w:val="20"/>
          <w:szCs w:val="20"/>
        </w:rPr>
        <w:t xml:space="preserve">При оказании услуг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регулировании». </w:t>
      </w:r>
    </w:p>
    <w:p w:rsidR="00DB0A06" w:rsidRPr="00172384" w:rsidRDefault="00DB0A06" w:rsidP="00DB0A06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:rsidR="00DB0A06" w:rsidRPr="00172384" w:rsidRDefault="00DB0A06" w:rsidP="00DB0A06">
      <w:pPr>
        <w:numPr>
          <w:ilvl w:val="0"/>
          <w:numId w:val="17"/>
        </w:numPr>
        <w:spacing w:after="0" w:line="240" w:lineRule="auto"/>
        <w:ind w:left="851" w:firstLine="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172384">
        <w:rPr>
          <w:rFonts w:ascii="Arial" w:eastAsia="Times New Roman" w:hAnsi="Arial" w:cs="Arial"/>
          <w:b/>
          <w:bCs/>
          <w:sz w:val="20"/>
          <w:szCs w:val="20"/>
          <w:u w:val="single"/>
        </w:rPr>
        <w:t>Этапы и сроки оказания услуг: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Техническое обслуживание и зарядка огнетушителей </w:t>
      </w:r>
      <w:proofErr w:type="gramStart"/>
      <w:r w:rsidRPr="00172384">
        <w:rPr>
          <w:rFonts w:ascii="Arial" w:eastAsia="Times New Roman" w:hAnsi="Arial" w:cs="Arial"/>
          <w:sz w:val="20"/>
          <w:szCs w:val="20"/>
          <w:lang w:eastAsia="ru-RU"/>
        </w:rPr>
        <w:t>проводится</w:t>
      </w:r>
      <w:proofErr w:type="gramEnd"/>
      <w:r w:rsidRPr="00172384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с 01.01.по 31.12.2019 г., согласно графику (Приложение № 3 к договору.). </w:t>
      </w:r>
    </w:p>
    <w:p w:rsidR="00DB0A06" w:rsidRPr="00172384" w:rsidRDefault="00DB0A06" w:rsidP="00DB0A06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widowControl w:val="0"/>
        <w:numPr>
          <w:ilvl w:val="0"/>
          <w:numId w:val="17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851" w:firstLine="142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 w:rsidRPr="00172384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Требования к приемке:</w:t>
      </w:r>
    </w:p>
    <w:p w:rsidR="00DB0A06" w:rsidRPr="00172384" w:rsidRDefault="00DB0A06" w:rsidP="00DB0A06">
      <w:pPr>
        <w:spacing w:before="120"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</w:rPr>
      </w:pPr>
      <w:r w:rsidRPr="00172384">
        <w:rPr>
          <w:rFonts w:ascii="Arial" w:eastAsia="Times New Roman" w:hAnsi="Arial" w:cs="Arial"/>
          <w:sz w:val="20"/>
          <w:szCs w:val="20"/>
        </w:rPr>
        <w:t>1. Техническое обслуживание и зарядка огнетушителей должны соответствовать требованиям действующих НТД.</w:t>
      </w:r>
    </w:p>
    <w:p w:rsidR="00DB0A06" w:rsidRPr="00172384" w:rsidRDefault="00DB0A06" w:rsidP="00DB0A06">
      <w:pPr>
        <w:shd w:val="clear" w:color="auto" w:fill="FFFFFF"/>
        <w:tabs>
          <w:tab w:val="left" w:pos="350"/>
        </w:tabs>
        <w:spacing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2. Недостатки услуг, обнаруженные в ходе приемки или выявленные в период гарантийной эксплуатации объекта фиксируются в соответствующем акте, подписываемом представителями Заказчика и Исполнителя с указанием срока и порядка их устранения.</w:t>
      </w:r>
    </w:p>
    <w:p w:rsidR="00DB0A06" w:rsidRPr="00172384" w:rsidRDefault="00DB0A06" w:rsidP="00DB0A06">
      <w:pPr>
        <w:spacing w:after="12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3. Факт приемки-передачи услуг подтверждается подписанием Сторонами соответствующего Акта сдачи-приемки оказанных услуг (далее - «Акт»). Исполнитель прилагает к Акту Отчет об оказанных услугах по форме, согласованной Заказчиком.</w:t>
      </w:r>
    </w:p>
    <w:p w:rsidR="00DB0A06" w:rsidRPr="00172384" w:rsidRDefault="00DB0A06" w:rsidP="00DB0A06">
      <w:pPr>
        <w:spacing w:after="12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4.  Заказчик обязуется в течение 5 (пяти) рабочих дней с момента получения от Исполнителя Акта и Отчета об оказанных услугах принять оказанные услуги, подписав Акт и направив его Исполнителю, или представить свои возражения по Акту и Отчету об оказанных услугах в письменной форме (далее по тексту – «Возражения») с указанием разумных сроков исправления выявленных отступлений от условий Договора и иных недостатков. </w:t>
      </w:r>
    </w:p>
    <w:p w:rsidR="00DB0A06" w:rsidRPr="00172384" w:rsidRDefault="00DB0A06" w:rsidP="00DB0A06">
      <w:pPr>
        <w:numPr>
          <w:ilvl w:val="0"/>
          <w:numId w:val="19"/>
        </w:numPr>
        <w:shd w:val="clear" w:color="auto" w:fill="FFFFFF"/>
        <w:spacing w:after="0" w:line="360" w:lineRule="auto"/>
        <w:ind w:left="851" w:firstLine="142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 w:rsidRPr="00172384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 xml:space="preserve"> Документация, предъявляемая Заказчику:</w:t>
      </w:r>
    </w:p>
    <w:p w:rsidR="00DB0A06" w:rsidRPr="00172384" w:rsidRDefault="00DB0A06" w:rsidP="00DB0A06">
      <w:pPr>
        <w:numPr>
          <w:ilvl w:val="0"/>
          <w:numId w:val="20"/>
        </w:numPr>
        <w:spacing w:after="0" w:line="240" w:lineRule="auto"/>
        <w:ind w:left="851" w:firstLine="142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О проведенном техническом обслуживании делается отметка в паспорте огнетушителя и производится запись в журнале учета огнетушителей.</w:t>
      </w:r>
    </w:p>
    <w:p w:rsidR="00DB0A06" w:rsidRPr="00172384" w:rsidRDefault="00DB0A06" w:rsidP="00DB0A06">
      <w:pPr>
        <w:numPr>
          <w:ilvl w:val="0"/>
          <w:numId w:val="20"/>
        </w:numPr>
        <w:spacing w:after="0" w:line="240" w:lineRule="auto"/>
        <w:ind w:left="851" w:firstLine="142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На огнетушителе, при регламентном техническом обслуживании или зарядке (перезарядке) в специализированной организации, должны быть установлены одноразовые номерные контрольные пломбы роторного типа жёлтого цвета.</w:t>
      </w:r>
    </w:p>
    <w:p w:rsidR="00DB0A06" w:rsidRPr="00172384" w:rsidRDefault="00DB0A06" w:rsidP="00DB0A06">
      <w:pPr>
        <w:spacing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3.  Акт сдачи-приемки оказанных услуг за отчетный месяц.</w:t>
      </w:r>
    </w:p>
    <w:p w:rsidR="00DB0A06" w:rsidRPr="00172384" w:rsidRDefault="00DB0A06" w:rsidP="00DB0A06">
      <w:pPr>
        <w:spacing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4. Счет-фактура, оформленная в соответствии с действующими нормативными документами.</w:t>
      </w:r>
    </w:p>
    <w:p w:rsidR="00DB0A06" w:rsidRPr="00172384" w:rsidRDefault="00DB0A06" w:rsidP="00DB0A06">
      <w:pPr>
        <w:spacing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numPr>
          <w:ilvl w:val="0"/>
          <w:numId w:val="19"/>
        </w:numPr>
        <w:shd w:val="clear" w:color="auto" w:fill="FFFFFF"/>
        <w:spacing w:after="0" w:line="360" w:lineRule="auto"/>
        <w:ind w:left="851" w:firstLine="142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 w:rsidRPr="00172384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Гарантия Исполнителя услуг:</w:t>
      </w:r>
    </w:p>
    <w:p w:rsidR="00DB0A06" w:rsidRPr="00172384" w:rsidRDefault="00DB0A06" w:rsidP="00DB0A06">
      <w:pPr>
        <w:shd w:val="clear" w:color="auto" w:fill="FFFFFF"/>
        <w:spacing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Исполнитель должен гарантировать:</w:t>
      </w:r>
    </w:p>
    <w:p w:rsidR="00DB0A06" w:rsidRPr="00172384" w:rsidRDefault="00DB0A06" w:rsidP="00DB0A06">
      <w:pPr>
        <w:shd w:val="clear" w:color="auto" w:fill="FFFFFF"/>
        <w:spacing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A06" w:rsidRPr="00172384" w:rsidRDefault="00DB0A06" w:rsidP="00DB0A06">
      <w:pPr>
        <w:numPr>
          <w:ilvl w:val="0"/>
          <w:numId w:val="21"/>
        </w:numPr>
        <w:shd w:val="clear" w:color="auto" w:fill="FFFFFF"/>
        <w:tabs>
          <w:tab w:val="left" w:pos="100"/>
          <w:tab w:val="left" w:pos="370"/>
        </w:tabs>
        <w:spacing w:after="0" w:line="240" w:lineRule="auto"/>
        <w:ind w:left="851" w:firstLine="142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>Надлежащее качество услуг в полном объеме в соответствии с действующей нормативно-технической документацией;</w:t>
      </w:r>
    </w:p>
    <w:p w:rsidR="00DB0A06" w:rsidRPr="00172384" w:rsidRDefault="00DB0A06" w:rsidP="00DB0A06">
      <w:pPr>
        <w:shd w:val="clear" w:color="auto" w:fill="FFFFFF"/>
        <w:tabs>
          <w:tab w:val="left" w:pos="100"/>
          <w:tab w:val="left" w:pos="370"/>
        </w:tabs>
        <w:spacing w:after="0" w:line="240" w:lineRule="auto"/>
        <w:ind w:left="851" w:firstLine="142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DB0A06" w:rsidRPr="00172384" w:rsidRDefault="00DB0A06" w:rsidP="00DB0A06">
      <w:pPr>
        <w:shd w:val="clear" w:color="auto" w:fill="FFFFFF"/>
        <w:tabs>
          <w:tab w:val="left" w:pos="100"/>
          <w:tab w:val="left" w:pos="370"/>
        </w:tabs>
        <w:spacing w:after="0" w:line="240" w:lineRule="auto"/>
        <w:ind w:left="851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72384">
        <w:rPr>
          <w:rFonts w:ascii="Arial" w:eastAsia="Times New Roman" w:hAnsi="Arial" w:cs="Arial"/>
          <w:spacing w:val="-8"/>
          <w:sz w:val="20"/>
          <w:szCs w:val="20"/>
          <w:lang w:eastAsia="ru-RU"/>
        </w:rPr>
        <w:t>2.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ab/>
        <w:t>Оказание всех услуг в установленные сроки;</w:t>
      </w:r>
    </w:p>
    <w:p w:rsidR="00DB0A06" w:rsidRPr="00172384" w:rsidRDefault="00DB0A06" w:rsidP="00DB0A06">
      <w:pPr>
        <w:spacing w:before="60" w:after="0" w:line="240" w:lineRule="auto"/>
        <w:ind w:left="851" w:firstLine="142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172384">
        <w:rPr>
          <w:rFonts w:ascii="Arial" w:eastAsia="Times New Roman" w:hAnsi="Arial" w:cs="Arial"/>
          <w:spacing w:val="-1"/>
          <w:sz w:val="20"/>
          <w:szCs w:val="20"/>
          <w:lang w:eastAsia="ru-RU"/>
        </w:rPr>
        <w:t>Срок гарантии оказанных услуг устанавливается продолжительностью</w:t>
      </w:r>
      <w:r w:rsidRPr="00172384">
        <w:rPr>
          <w:rFonts w:ascii="Arial" w:eastAsia="Times New Roman" w:hAnsi="Arial" w:cs="Arial"/>
          <w:spacing w:val="-3"/>
          <w:sz w:val="20"/>
          <w:szCs w:val="20"/>
          <w:lang w:eastAsia="ru-RU"/>
        </w:rPr>
        <w:t xml:space="preserve"> один год с момента </w:t>
      </w:r>
      <w:r w:rsidRPr="00172384">
        <w:rPr>
          <w:rFonts w:ascii="Arial" w:eastAsia="Times New Roman" w:hAnsi="Arial" w:cs="Arial"/>
          <w:sz w:val="20"/>
          <w:szCs w:val="20"/>
          <w:lang w:eastAsia="ru-RU"/>
        </w:rPr>
        <w:t>подписания акта приемки оказанных услуг.</w:t>
      </w:r>
    </w:p>
    <w:p w:rsidR="00DB0A06" w:rsidRPr="00172384" w:rsidRDefault="00DB0A06" w:rsidP="00DB0A0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</w:p>
    <w:sectPr w:rsidR="00DB0A06" w:rsidRPr="00172384" w:rsidSect="006E78EB">
      <w:pgSz w:w="11906" w:h="16838"/>
      <w:pgMar w:top="851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73DB"/>
    <w:multiLevelType w:val="hybridMultilevel"/>
    <w:tmpl w:val="BB80A226"/>
    <w:lvl w:ilvl="0" w:tplc="DF92740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7E7E74"/>
    <w:multiLevelType w:val="multilevel"/>
    <w:tmpl w:val="DC124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2B23963"/>
    <w:multiLevelType w:val="hybridMultilevel"/>
    <w:tmpl w:val="872AE9A0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0F033AE"/>
    <w:multiLevelType w:val="multilevel"/>
    <w:tmpl w:val="69DCBB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39404AC"/>
    <w:multiLevelType w:val="multilevel"/>
    <w:tmpl w:val="EBC46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34C65E3A"/>
    <w:multiLevelType w:val="hybridMultilevel"/>
    <w:tmpl w:val="B2AE4F9E"/>
    <w:lvl w:ilvl="0" w:tplc="E32A8764">
      <w:start w:val="1"/>
      <w:numFmt w:val="decimal"/>
      <w:lvlText w:val="%1."/>
      <w:lvlJc w:val="left"/>
      <w:pPr>
        <w:ind w:left="1094" w:hanging="81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9F4FDE"/>
    <w:multiLevelType w:val="hybridMultilevel"/>
    <w:tmpl w:val="65ACC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B6A2E"/>
    <w:multiLevelType w:val="hybridMultilevel"/>
    <w:tmpl w:val="5E12520A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C85B15"/>
    <w:multiLevelType w:val="multilevel"/>
    <w:tmpl w:val="103C4F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12F6B11"/>
    <w:multiLevelType w:val="hybridMultilevel"/>
    <w:tmpl w:val="974CD962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C1D67"/>
    <w:multiLevelType w:val="hybridMultilevel"/>
    <w:tmpl w:val="3492371E"/>
    <w:lvl w:ilvl="0" w:tplc="D60E8B1C">
      <w:start w:val="11"/>
      <w:numFmt w:val="decimal"/>
      <w:lvlText w:val="%1."/>
      <w:lvlJc w:val="left"/>
      <w:pPr>
        <w:ind w:left="825" w:hanging="375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E3766D8"/>
    <w:multiLevelType w:val="hybridMultilevel"/>
    <w:tmpl w:val="5BD67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E2656"/>
    <w:multiLevelType w:val="multilevel"/>
    <w:tmpl w:val="006C9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14" w15:restartNumberingAfterBreak="0">
    <w:nsid w:val="5BDA7651"/>
    <w:multiLevelType w:val="multilevel"/>
    <w:tmpl w:val="BA0E1F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5" w15:restartNumberingAfterBreak="0">
    <w:nsid w:val="5C462BD4"/>
    <w:multiLevelType w:val="hybridMultilevel"/>
    <w:tmpl w:val="32BA945A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820CF"/>
    <w:multiLevelType w:val="hybridMultilevel"/>
    <w:tmpl w:val="B45EFD0A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196722"/>
    <w:multiLevelType w:val="multilevel"/>
    <w:tmpl w:val="7D20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93A7013"/>
    <w:multiLevelType w:val="hybridMultilevel"/>
    <w:tmpl w:val="486A5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04E6C"/>
    <w:multiLevelType w:val="hybridMultilevel"/>
    <w:tmpl w:val="CC764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2C070D"/>
    <w:multiLevelType w:val="hybridMultilevel"/>
    <w:tmpl w:val="EC7CD644"/>
    <w:lvl w:ilvl="0" w:tplc="75CCA0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4"/>
  </w:num>
  <w:num w:numId="5">
    <w:abstractNumId w:val="14"/>
  </w:num>
  <w:num w:numId="6">
    <w:abstractNumId w:val="9"/>
  </w:num>
  <w:num w:numId="7">
    <w:abstractNumId w:val="1"/>
  </w:num>
  <w:num w:numId="8">
    <w:abstractNumId w:val="15"/>
  </w:num>
  <w:num w:numId="9">
    <w:abstractNumId w:val="8"/>
  </w:num>
  <w:num w:numId="10">
    <w:abstractNumId w:val="16"/>
  </w:num>
  <w:num w:numId="11">
    <w:abstractNumId w:val="2"/>
  </w:num>
  <w:num w:numId="12">
    <w:abstractNumId w:val="1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A6"/>
    <w:rsid w:val="00090D92"/>
    <w:rsid w:val="000E06F0"/>
    <w:rsid w:val="000F5726"/>
    <w:rsid w:val="00135C7F"/>
    <w:rsid w:val="00172384"/>
    <w:rsid w:val="00184076"/>
    <w:rsid w:val="001F1886"/>
    <w:rsid w:val="00224157"/>
    <w:rsid w:val="002366B3"/>
    <w:rsid w:val="0023766D"/>
    <w:rsid w:val="002D59CA"/>
    <w:rsid w:val="00327D34"/>
    <w:rsid w:val="003361C0"/>
    <w:rsid w:val="00391AED"/>
    <w:rsid w:val="003A644F"/>
    <w:rsid w:val="003B29E1"/>
    <w:rsid w:val="003F48EF"/>
    <w:rsid w:val="00430FDF"/>
    <w:rsid w:val="004417A6"/>
    <w:rsid w:val="005A0810"/>
    <w:rsid w:val="005E389E"/>
    <w:rsid w:val="005F582D"/>
    <w:rsid w:val="006C048E"/>
    <w:rsid w:val="006D0D5A"/>
    <w:rsid w:val="006E78EB"/>
    <w:rsid w:val="00747618"/>
    <w:rsid w:val="00755E76"/>
    <w:rsid w:val="00786F8D"/>
    <w:rsid w:val="0081582E"/>
    <w:rsid w:val="00852D0E"/>
    <w:rsid w:val="008768D9"/>
    <w:rsid w:val="00902139"/>
    <w:rsid w:val="00913B7E"/>
    <w:rsid w:val="0096229E"/>
    <w:rsid w:val="0099154D"/>
    <w:rsid w:val="009F3C88"/>
    <w:rsid w:val="00A3589E"/>
    <w:rsid w:val="00A44FC5"/>
    <w:rsid w:val="00A94C50"/>
    <w:rsid w:val="00AA1E06"/>
    <w:rsid w:val="00B143C2"/>
    <w:rsid w:val="00B21D2C"/>
    <w:rsid w:val="00B90682"/>
    <w:rsid w:val="00B967A7"/>
    <w:rsid w:val="00BA0597"/>
    <w:rsid w:val="00BA1A46"/>
    <w:rsid w:val="00BC2EEE"/>
    <w:rsid w:val="00BD624D"/>
    <w:rsid w:val="00BF06E1"/>
    <w:rsid w:val="00C11190"/>
    <w:rsid w:val="00C14376"/>
    <w:rsid w:val="00C375E8"/>
    <w:rsid w:val="00C663AC"/>
    <w:rsid w:val="00CB7092"/>
    <w:rsid w:val="00D17A37"/>
    <w:rsid w:val="00D34743"/>
    <w:rsid w:val="00D4168B"/>
    <w:rsid w:val="00DB0A06"/>
    <w:rsid w:val="00DB4A70"/>
    <w:rsid w:val="00DC28B6"/>
    <w:rsid w:val="00DD6A2C"/>
    <w:rsid w:val="00E07B5F"/>
    <w:rsid w:val="00E5564E"/>
    <w:rsid w:val="00EB55BB"/>
    <w:rsid w:val="00F072C0"/>
    <w:rsid w:val="00F1645C"/>
    <w:rsid w:val="00FA0B7E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682D7-C615-4AAA-9087-43D5982A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0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F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5726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5"/>
    <w:uiPriority w:val="59"/>
    <w:rsid w:val="00B2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B2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5"/>
    <w:uiPriority w:val="59"/>
    <w:rsid w:val="003F48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Борщев Николай Яковлевич</dc:creator>
  <cp:keywords/>
  <dc:description/>
  <cp:lastModifiedBy>Usacheva_L</cp:lastModifiedBy>
  <cp:revision>6</cp:revision>
  <cp:lastPrinted>2018-10-19T01:59:00Z</cp:lastPrinted>
  <dcterms:created xsi:type="dcterms:W3CDTF">2018-10-19T01:42:00Z</dcterms:created>
  <dcterms:modified xsi:type="dcterms:W3CDTF">2018-11-14T08:20:00Z</dcterms:modified>
</cp:coreProperties>
</file>