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 xml:space="preserve">накладной </w:t>
      </w:r>
      <w:r w:rsidRPr="00C42749">
        <w:rPr>
          <w:rFonts w:ascii="Verdana" w:hAnsi="Verdana"/>
          <w:sz w:val="22"/>
          <w:szCs w:val="22"/>
          <w:lang w:val="ru-RU"/>
        </w:rPr>
        <w:lastRenderedPageBreak/>
        <w:t>(</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907F5D">
        <w:rPr>
          <w:rFonts w:ascii="Verdana" w:hAnsi="Verdana"/>
          <w:sz w:val="22"/>
          <w:szCs w:val="22"/>
          <w:lang w:val="ru-RU"/>
        </w:rPr>
        <w:t xml:space="preserve"> </w:t>
      </w:r>
      <w:r w:rsidR="00CC64B3" w:rsidRPr="00907F5D">
        <w:rPr>
          <w:rFonts w:ascii="Verdana" w:hAnsi="Verdana"/>
          <w:sz w:val="22"/>
          <w:szCs w:val="22"/>
          <w:lang w:val="ru-RU"/>
        </w:rPr>
        <w:t>.</w:t>
      </w:r>
      <w:proofErr w:type="gramEnd"/>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по оплате считается исполненной с момента списания денежных сре</w:t>
      </w:r>
      <w:proofErr w:type="gramStart"/>
      <w:r w:rsidR="00B127AA" w:rsidRPr="00C42749">
        <w:rPr>
          <w:rFonts w:ascii="Verdana" w:hAnsi="Verdana"/>
          <w:sz w:val="22"/>
          <w:szCs w:val="22"/>
        </w:rPr>
        <w:t>дств с р</w:t>
      </w:r>
      <w:proofErr w:type="gramEnd"/>
      <w:r w:rsidR="00B127AA" w:rsidRPr="00C42749">
        <w:rPr>
          <w:rFonts w:ascii="Verdana" w:hAnsi="Verdana"/>
          <w:sz w:val="22"/>
          <w:szCs w:val="22"/>
        </w:rPr>
        <w:t xml:space="preserve">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lastRenderedPageBreak/>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w:t>
      </w:r>
      <w:r w:rsidR="00DC0D32" w:rsidRPr="00C42749">
        <w:rPr>
          <w:rFonts w:ascii="Verdana" w:hAnsi="Verdana"/>
          <w:sz w:val="22"/>
          <w:szCs w:val="22"/>
          <w:lang w:val="ru-RU"/>
        </w:rPr>
        <w:lastRenderedPageBreak/>
        <w:t>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1F6D34ED" w14:textId="7C95C86F" w:rsidR="00674891" w:rsidRPr="00671491" w:rsidRDefault="00064D1D" w:rsidP="00671491">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2749">
        <w:rPr>
          <w:rFonts w:ascii="Verdana" w:hAnsi="Verdana"/>
          <w:sz w:val="22"/>
          <w:szCs w:val="22"/>
        </w:rPr>
        <w:t>с даты</w:t>
      </w:r>
      <w:proofErr w:type="gramEnd"/>
      <w:r w:rsidRPr="00C42749">
        <w:rPr>
          <w:rFonts w:ascii="Verdana" w:hAnsi="Verdana"/>
          <w:sz w:val="22"/>
          <w:szCs w:val="22"/>
        </w:rPr>
        <w:t xml:space="preserve">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lastRenderedPageBreak/>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59A279F9"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w:t>
      </w:r>
      <w:r w:rsidR="001C42EC">
        <w:rPr>
          <w:rFonts w:ascii="Verdana" w:hAnsi="Verdana"/>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492E2FC8"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 xml:space="preserve">___ дней (недель, месяцев) </w:t>
      </w:r>
      <w:proofErr w:type="gramStart"/>
      <w:r w:rsidR="00A40CD1" w:rsidRPr="00C42749">
        <w:rPr>
          <w:rFonts w:ascii="Verdana" w:hAnsi="Verdana"/>
          <w:i/>
          <w:sz w:val="22"/>
          <w:szCs w:val="22"/>
          <w:lang w:val="ru-RU"/>
        </w:rPr>
        <w:t>с даты подписания</w:t>
      </w:r>
      <w:proofErr w:type="gramEnd"/>
      <w:r w:rsidR="00A40CD1" w:rsidRPr="00C42749">
        <w:rPr>
          <w:rFonts w:ascii="Verdana" w:hAnsi="Verdana"/>
          <w:i/>
          <w:sz w:val="22"/>
          <w:szCs w:val="22"/>
          <w:lang w:val="ru-RU"/>
        </w:rPr>
        <w:t xml:space="preserve"> настоящей спецификации.</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0BEBDBD5"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4F4C84EC"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proofErr w:type="gramStart"/>
      <w:r w:rsidR="001C42EC">
        <w:rPr>
          <w:rFonts w:ascii="Verdana" w:hAnsi="Verdana"/>
          <w:i/>
          <w:sz w:val="22"/>
          <w:szCs w:val="22"/>
          <w:lang w:val="ru-RU"/>
        </w:rPr>
        <w:t xml:space="preserve"> </w:t>
      </w:r>
      <w:r w:rsidRPr="003762DD">
        <w:rPr>
          <w:rFonts w:ascii="Verdana" w:hAnsi="Verdana"/>
          <w:i/>
          <w:sz w:val="22"/>
          <w:lang w:val="ru-RU"/>
        </w:rPr>
        <w:t>.</w:t>
      </w:r>
      <w:proofErr w:type="gramEnd"/>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1C42EC">
      <w:pPr>
        <w:pStyle w:val="a4"/>
        <w:tabs>
          <w:tab w:val="clear" w:pos="1276"/>
          <w:tab w:val="num" w:pos="0"/>
          <w:tab w:val="num" w:pos="851"/>
        </w:tabs>
        <w:ind w:right="-2"/>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157DD7F0"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lastRenderedPageBreak/>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w:t>
      </w:r>
      <w:bookmarkStart w:id="1" w:name="_GoBack"/>
      <w:bookmarkEnd w:id="1"/>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69FE00D6" w14:textId="77777777" w:rsidR="00272058" w:rsidRDefault="00272058" w:rsidP="001C42EC">
      <w:pPr>
        <w:pStyle w:val="a4"/>
        <w:tabs>
          <w:tab w:val="clear" w:pos="1276"/>
          <w:tab w:val="num" w:pos="0"/>
          <w:tab w:val="num" w:pos="851"/>
        </w:tabs>
        <w:ind w:right="-2"/>
        <w:jc w:val="both"/>
        <w:rPr>
          <w:rFonts w:ascii="Verdana" w:hAnsi="Verdana"/>
          <w:b/>
          <w:sz w:val="22"/>
          <w:szCs w:val="22"/>
          <w:lang w:val="ru-RU"/>
        </w:rPr>
      </w:pPr>
    </w:p>
    <w:p w14:paraId="23162E04" w14:textId="6315D884"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с момента получения продукции Покупателем</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816D4" w14:textId="77777777" w:rsidR="00DF0DB5" w:rsidRDefault="00DF0DB5">
      <w:r>
        <w:separator/>
      </w:r>
    </w:p>
  </w:endnote>
  <w:endnote w:type="continuationSeparator" w:id="0">
    <w:p w14:paraId="17EFFC2F" w14:textId="77777777" w:rsidR="00DF0DB5" w:rsidRDefault="00DF0DB5">
      <w:r>
        <w:continuationSeparator/>
      </w:r>
    </w:p>
  </w:endnote>
  <w:endnote w:type="continuationNotice" w:id="1">
    <w:p w14:paraId="5B6DFB3B" w14:textId="77777777" w:rsidR="00DF0DB5" w:rsidRDefault="00DF0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36260">
      <w:rPr>
        <w:rFonts w:ascii="Calibri" w:hAnsi="Calibri"/>
        <w:noProof/>
      </w:rPr>
      <w:t>14</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BEA6C" w14:textId="77777777" w:rsidR="00DF0DB5" w:rsidRDefault="00DF0DB5">
      <w:r>
        <w:separator/>
      </w:r>
    </w:p>
  </w:footnote>
  <w:footnote w:type="continuationSeparator" w:id="0">
    <w:p w14:paraId="2AFF174D" w14:textId="77777777" w:rsidR="00DF0DB5" w:rsidRDefault="00DF0DB5">
      <w:r>
        <w:continuationSeparator/>
      </w:r>
    </w:p>
  </w:footnote>
  <w:footnote w:type="continuationNotice" w:id="1">
    <w:p w14:paraId="4E66011C" w14:textId="77777777" w:rsidR="00DF0DB5" w:rsidRDefault="00DF0D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1D62"/>
    <w:rsid w:val="0018468B"/>
    <w:rsid w:val="001932F6"/>
    <w:rsid w:val="001975F4"/>
    <w:rsid w:val="001A6B74"/>
    <w:rsid w:val="001A6C08"/>
    <w:rsid w:val="001B27EA"/>
    <w:rsid w:val="001B326F"/>
    <w:rsid w:val="001B4CCF"/>
    <w:rsid w:val="001C1ACD"/>
    <w:rsid w:val="001C42EC"/>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260"/>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491"/>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E78D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650C3"/>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0DB5"/>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C24E78A-4CAE-4C44-8B34-B8B69D6D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5990</Words>
  <Characters>34144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40054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Новикова Ольга Анатольевна</cp:lastModifiedBy>
  <cp:revision>5</cp:revision>
  <cp:lastPrinted>2008-10-16T11:25:00Z</cp:lastPrinted>
  <dcterms:created xsi:type="dcterms:W3CDTF">2017-09-11T11:05:00Z</dcterms:created>
  <dcterms:modified xsi:type="dcterms:W3CDTF">2018-10-16T08:25:00Z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