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E51BC3" w:rsidRPr="00E51BC3" w:rsidRDefault="00504FF1" w:rsidP="00E51BC3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E51BC3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E51B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1BC3" w:rsidRPr="00E51BC3">
        <w:rPr>
          <w:rFonts w:ascii="Times New Roman" w:hAnsi="Times New Roman" w:cs="Times New Roman"/>
        </w:rPr>
        <w:t>6190460</w:t>
      </w:r>
      <w:r w:rsidR="00077D17" w:rsidRPr="00E51BC3">
        <w:rPr>
          <w:rFonts w:ascii="Times New Roman" w:hAnsi="Times New Roman" w:cs="Times New Roman"/>
        </w:rPr>
        <w:t xml:space="preserve"> </w:t>
      </w:r>
      <w:r w:rsidR="001A32BC" w:rsidRPr="00E51BC3">
        <w:rPr>
          <w:rFonts w:ascii="Times New Roman" w:hAnsi="Times New Roman" w:cs="Times New Roman"/>
        </w:rPr>
        <w:t xml:space="preserve">– 1 </w:t>
      </w:r>
      <w:r w:rsidRPr="00E51BC3">
        <w:rPr>
          <w:rFonts w:ascii="Times New Roman" w:eastAsia="Times New Roman" w:hAnsi="Times New Roman" w:cs="Times New Roman"/>
          <w:lang w:eastAsia="ru-RU"/>
        </w:rPr>
        <w:t>от «</w:t>
      </w:r>
      <w:r w:rsidR="00E51BC3" w:rsidRPr="00E51BC3">
        <w:rPr>
          <w:rFonts w:ascii="Times New Roman" w:eastAsia="Times New Roman" w:hAnsi="Times New Roman" w:cs="Times New Roman"/>
          <w:lang w:eastAsia="ru-RU"/>
        </w:rPr>
        <w:t>11</w:t>
      </w:r>
      <w:r w:rsidRPr="00E51BC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E51B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1BC3" w:rsidRPr="00E51BC3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E51BC3">
        <w:rPr>
          <w:rFonts w:ascii="Times New Roman" w:eastAsia="Times New Roman" w:hAnsi="Times New Roman" w:cs="Times New Roman"/>
          <w:lang w:eastAsia="ru-RU"/>
        </w:rPr>
        <w:t>бря</w:t>
      </w:r>
      <w:r w:rsidRPr="00E51BC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E51BC3">
        <w:rPr>
          <w:rFonts w:ascii="Times New Roman" w:eastAsia="Times New Roman" w:hAnsi="Times New Roman" w:cs="Times New Roman"/>
          <w:lang w:eastAsia="ru-RU"/>
        </w:rPr>
        <w:t>1</w:t>
      </w:r>
      <w:r w:rsidR="00114693" w:rsidRPr="00E51BC3">
        <w:rPr>
          <w:rFonts w:ascii="Times New Roman" w:eastAsia="Times New Roman" w:hAnsi="Times New Roman" w:cs="Times New Roman"/>
          <w:lang w:eastAsia="ru-RU"/>
        </w:rPr>
        <w:t>8</w:t>
      </w:r>
      <w:r w:rsidRPr="00E51BC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E51BC3">
        <w:rPr>
          <w:rFonts w:ascii="Times New Roman" w:eastAsia="Times New Roman" w:hAnsi="Times New Roman" w:cs="Times New Roman"/>
          <w:lang w:eastAsia="ru-RU"/>
        </w:rPr>
        <w:t>,</w:t>
      </w:r>
      <w:r w:rsidR="00797E01" w:rsidRPr="00E51B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1BC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E51BC3">
        <w:rPr>
          <w:rFonts w:ascii="Times New Roman" w:hAnsi="Times New Roman" w:cs="Times New Roman"/>
        </w:rPr>
        <w:t>на</w:t>
      </w:r>
      <w:r w:rsidR="007260C9" w:rsidRPr="00E51BC3">
        <w:rPr>
          <w:rFonts w:ascii="Times New Roman" w:hAnsi="Times New Roman" w:cs="Times New Roman"/>
        </w:rPr>
        <w:t xml:space="preserve"> «</w:t>
      </w:r>
      <w:r w:rsidR="00E51BC3" w:rsidRPr="00E51BC3">
        <w:rPr>
          <w:rFonts w:ascii="Times New Roman" w:hAnsi="Times New Roman" w:cs="Times New Roman"/>
        </w:rPr>
        <w:t>Выполнение работ по ремонту и техническому обслуживанию системы автоматизированного управления горелками Котла №1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1BC3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2018-10-11T04:43:00Z</dcterms:created>
  <dcterms:modified xsi:type="dcterms:W3CDTF">2018-10-11T04:43:00Z</dcterms:modified>
</cp:coreProperties>
</file>