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8B" w:rsidRPr="00FE43CF" w:rsidRDefault="005C1A1D" w:rsidP="00FE43CF">
      <w:pPr>
        <w:tabs>
          <w:tab w:val="left" w:pos="6531"/>
          <w:tab w:val="right" w:pos="10602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B10F4C" w:rsidRDefault="003F5D8B" w:rsidP="00B10F4C">
      <w:pPr>
        <w:jc w:val="center"/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Техническое требование к договору на поставку х</w:t>
      </w:r>
      <w:r w:rsidR="006A1CBB" w:rsidRPr="005C1A1D">
        <w:rPr>
          <w:rFonts w:ascii="Arial" w:hAnsi="Arial" w:cs="Arial"/>
          <w:b/>
          <w:sz w:val="24"/>
          <w:szCs w:val="24"/>
        </w:rPr>
        <w:t>и</w:t>
      </w:r>
      <w:r w:rsidR="00B10F4C">
        <w:rPr>
          <w:rFonts w:ascii="Arial" w:hAnsi="Arial" w:cs="Arial"/>
          <w:b/>
          <w:sz w:val="24"/>
          <w:szCs w:val="24"/>
        </w:rPr>
        <w:t>мреактивов,</w:t>
      </w:r>
    </w:p>
    <w:p w:rsidR="003F5D8B" w:rsidRDefault="00B10F4C" w:rsidP="00B10F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ГСО</w:t>
      </w:r>
      <w:r w:rsidR="00505D8D">
        <w:rPr>
          <w:rFonts w:ascii="Arial" w:hAnsi="Arial" w:cs="Arial"/>
          <w:b/>
          <w:sz w:val="24"/>
          <w:szCs w:val="24"/>
        </w:rPr>
        <w:t xml:space="preserve"> и стандарт-титров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5D8B" w:rsidRPr="005C1A1D">
        <w:rPr>
          <w:rFonts w:ascii="Arial" w:hAnsi="Arial" w:cs="Arial"/>
          <w:b/>
          <w:sz w:val="24"/>
          <w:szCs w:val="24"/>
        </w:rPr>
        <w:t>на 201</w:t>
      </w:r>
      <w:r w:rsidR="00706667">
        <w:rPr>
          <w:rFonts w:ascii="Arial" w:hAnsi="Arial" w:cs="Arial"/>
          <w:b/>
          <w:sz w:val="24"/>
          <w:szCs w:val="24"/>
        </w:rPr>
        <w:t>9</w:t>
      </w:r>
      <w:r w:rsidR="00973311">
        <w:rPr>
          <w:rFonts w:ascii="Arial" w:hAnsi="Arial" w:cs="Arial"/>
          <w:b/>
          <w:sz w:val="24"/>
          <w:szCs w:val="24"/>
        </w:rPr>
        <w:t>-2021 годы</w:t>
      </w:r>
    </w:p>
    <w:p w:rsidR="00FE43CF" w:rsidRPr="00FE43CF" w:rsidRDefault="00FE43CF" w:rsidP="00FE43CF">
      <w:pPr>
        <w:jc w:val="center"/>
        <w:rPr>
          <w:rFonts w:ascii="Arial" w:hAnsi="Arial" w:cs="Arial"/>
          <w:b/>
          <w:sz w:val="24"/>
          <w:szCs w:val="24"/>
        </w:rPr>
      </w:pPr>
    </w:p>
    <w:p w:rsidR="003F5D8B" w:rsidRDefault="003F5D8B" w:rsidP="003F5D8B">
      <w:pPr>
        <w:rPr>
          <w:rFonts w:ascii="Arial" w:hAnsi="Arial" w:cs="Arial"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Предприятие:</w:t>
      </w:r>
      <w:r w:rsidR="00F57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филиал «Березовская ГРЭС» ПАО «</w:t>
      </w:r>
      <w:proofErr w:type="spellStart"/>
      <w:r>
        <w:rPr>
          <w:rFonts w:ascii="Arial" w:hAnsi="Arial" w:cs="Arial"/>
          <w:sz w:val="24"/>
          <w:szCs w:val="24"/>
        </w:rPr>
        <w:t>Юнипро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B268EC" w:rsidRDefault="003F5D8B" w:rsidP="003F5D8B">
      <w:pPr>
        <w:rPr>
          <w:rFonts w:ascii="Arial" w:hAnsi="Arial" w:cs="Arial"/>
          <w:sz w:val="24"/>
          <w:szCs w:val="24"/>
        </w:rPr>
      </w:pPr>
      <w:r w:rsidRPr="00B268EC">
        <w:rPr>
          <w:rFonts w:ascii="Arial" w:hAnsi="Arial" w:cs="Arial"/>
          <w:b/>
          <w:sz w:val="24"/>
          <w:szCs w:val="24"/>
        </w:rPr>
        <w:t>Цель: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5D8B" w:rsidRPr="00B268EC" w:rsidRDefault="00B268EC" w:rsidP="00B268EC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F5D8B" w:rsidRPr="00B268EC">
        <w:rPr>
          <w:rFonts w:ascii="Arial" w:hAnsi="Arial" w:cs="Arial"/>
          <w:sz w:val="24"/>
          <w:szCs w:val="24"/>
        </w:rPr>
        <w:t>беспечение выполнени</w:t>
      </w:r>
      <w:r w:rsidR="006A1CBB" w:rsidRPr="00B268EC">
        <w:rPr>
          <w:rFonts w:ascii="Arial" w:hAnsi="Arial" w:cs="Arial"/>
          <w:sz w:val="24"/>
          <w:szCs w:val="24"/>
        </w:rPr>
        <w:t>я</w:t>
      </w:r>
      <w:r w:rsidR="003F5D8B" w:rsidRPr="00B268EC">
        <w:rPr>
          <w:rFonts w:ascii="Arial" w:hAnsi="Arial" w:cs="Arial"/>
          <w:sz w:val="24"/>
          <w:szCs w:val="24"/>
        </w:rPr>
        <w:t xml:space="preserve"> обязательств по поставке Поставщиком продукции (качество, количество, сроки поставки, документация и др.)</w:t>
      </w:r>
      <w:r>
        <w:rPr>
          <w:rFonts w:ascii="Arial" w:hAnsi="Arial" w:cs="Arial"/>
          <w:sz w:val="24"/>
          <w:szCs w:val="24"/>
        </w:rPr>
        <w:t>.</w:t>
      </w:r>
    </w:p>
    <w:p w:rsidR="003F5D8B" w:rsidRPr="005C1A1D" w:rsidRDefault="003F5D8B" w:rsidP="003F5D8B">
      <w:pPr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Требования к поставщику:</w:t>
      </w:r>
    </w:p>
    <w:p w:rsidR="003F5D8B" w:rsidRDefault="003F5D8B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должен гарантировать выполнение обязательств по поставке в установленные договором сроки.</w:t>
      </w:r>
    </w:p>
    <w:p w:rsidR="003F5D8B" w:rsidRDefault="00695666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Строго соблюдать</w:t>
      </w:r>
      <w:r w:rsidR="003F5D8B">
        <w:rPr>
          <w:rFonts w:ascii="Arial" w:hAnsi="Arial" w:cs="Arial"/>
          <w:sz w:val="24"/>
          <w:szCs w:val="24"/>
        </w:rPr>
        <w:t xml:space="preserve"> ГОСТ, ТУ </w:t>
      </w:r>
      <w:r>
        <w:rPr>
          <w:rFonts w:ascii="Arial" w:hAnsi="Arial" w:cs="Arial"/>
          <w:sz w:val="24"/>
          <w:szCs w:val="24"/>
        </w:rPr>
        <w:t>и требо</w:t>
      </w:r>
      <w:r w:rsidR="002B0269">
        <w:rPr>
          <w:rFonts w:ascii="Arial" w:hAnsi="Arial" w:cs="Arial"/>
          <w:sz w:val="24"/>
          <w:szCs w:val="24"/>
        </w:rPr>
        <w:t xml:space="preserve">вания к таре и упаковке, указанные в Приложении 1 для </w:t>
      </w:r>
      <w:r w:rsidR="003F5D8B">
        <w:rPr>
          <w:rFonts w:ascii="Arial" w:hAnsi="Arial" w:cs="Arial"/>
          <w:sz w:val="24"/>
          <w:szCs w:val="24"/>
        </w:rPr>
        <w:t>поставляемых реактивов</w:t>
      </w:r>
      <w:r w:rsidR="002B0269">
        <w:rPr>
          <w:rFonts w:ascii="Arial" w:hAnsi="Arial" w:cs="Arial"/>
          <w:sz w:val="24"/>
          <w:szCs w:val="24"/>
        </w:rPr>
        <w:t>, ГСО и стандарт-титров.</w:t>
      </w:r>
    </w:p>
    <w:p w:rsidR="009F6107" w:rsidRDefault="009F6107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Поставщик обязан иметь сертификат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 xml:space="preserve">. Лицензию, на осуществление деятельности по обороту наркотических средств, психотропных веществ и их </w:t>
      </w:r>
      <w:proofErr w:type="spellStart"/>
      <w:r>
        <w:rPr>
          <w:rFonts w:ascii="Arial" w:hAnsi="Arial" w:cs="Arial"/>
          <w:sz w:val="24"/>
          <w:szCs w:val="24"/>
        </w:rPr>
        <w:t>прекурсоров</w:t>
      </w:r>
      <w:proofErr w:type="spellEnd"/>
      <w:r>
        <w:rPr>
          <w:rFonts w:ascii="Arial" w:hAnsi="Arial" w:cs="Arial"/>
          <w:sz w:val="24"/>
          <w:szCs w:val="24"/>
        </w:rPr>
        <w:t xml:space="preserve">. Свидетельство о постановке на специальный учет государственной пробирной палаты как юридическое лицо. В договоре необходимо указывать: «стороны гарантируют, что в случае поставки веществ, находящихся под особым государственным контролем (сильнодействующие, ядовитые вещества, </w:t>
      </w:r>
      <w:proofErr w:type="spellStart"/>
      <w:r>
        <w:rPr>
          <w:rFonts w:ascii="Arial" w:hAnsi="Arial" w:cs="Arial"/>
          <w:sz w:val="24"/>
          <w:szCs w:val="24"/>
        </w:rPr>
        <w:t>прекурсоры</w:t>
      </w:r>
      <w:proofErr w:type="spellEnd"/>
      <w:r>
        <w:rPr>
          <w:rFonts w:ascii="Arial" w:hAnsi="Arial" w:cs="Arial"/>
          <w:sz w:val="24"/>
          <w:szCs w:val="24"/>
        </w:rPr>
        <w:t xml:space="preserve"> наркотических средств и психотропных веществ), их реализация, хранение, учет и использование будут осуществляться в соответствии с требованиями дейс</w:t>
      </w:r>
      <w:r w:rsidR="006A1CBB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вующего законодательства РФ».</w:t>
      </w:r>
    </w:p>
    <w:p w:rsidR="009F6107" w:rsidRDefault="009F6107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не должен пос</w:t>
      </w:r>
      <w:r w:rsidR="00973311">
        <w:rPr>
          <w:rFonts w:ascii="Arial" w:hAnsi="Arial" w:cs="Arial"/>
          <w:sz w:val="24"/>
          <w:szCs w:val="24"/>
        </w:rPr>
        <w:t xml:space="preserve">тавлять реактивы, </w:t>
      </w:r>
      <w:r w:rsidR="00B10F4C">
        <w:rPr>
          <w:rFonts w:ascii="Arial" w:hAnsi="Arial" w:cs="Arial"/>
          <w:sz w:val="24"/>
          <w:szCs w:val="24"/>
        </w:rPr>
        <w:t>ГСО и стандарт-титры</w:t>
      </w:r>
      <w:r>
        <w:rPr>
          <w:rFonts w:ascii="Arial" w:hAnsi="Arial" w:cs="Arial"/>
          <w:sz w:val="24"/>
          <w:szCs w:val="24"/>
        </w:rPr>
        <w:t xml:space="preserve"> китайского производства.</w:t>
      </w:r>
    </w:p>
    <w:p w:rsidR="009F6107" w:rsidRDefault="009F6107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Строгое</w:t>
      </w:r>
      <w:r w:rsidR="006A1CBB">
        <w:rPr>
          <w:rFonts w:ascii="Arial" w:hAnsi="Arial" w:cs="Arial"/>
          <w:sz w:val="24"/>
          <w:szCs w:val="24"/>
        </w:rPr>
        <w:t xml:space="preserve"> соблюдение </w:t>
      </w:r>
      <w:r w:rsidR="006659F2">
        <w:rPr>
          <w:rFonts w:ascii="Arial" w:hAnsi="Arial" w:cs="Arial"/>
          <w:sz w:val="24"/>
          <w:szCs w:val="24"/>
        </w:rPr>
        <w:t xml:space="preserve">сроков и графика поставки, </w:t>
      </w:r>
      <w:r w:rsidR="002B0269">
        <w:rPr>
          <w:rFonts w:ascii="Arial" w:hAnsi="Arial" w:cs="Arial"/>
          <w:sz w:val="24"/>
          <w:szCs w:val="24"/>
        </w:rPr>
        <w:t xml:space="preserve">указанных в </w:t>
      </w:r>
      <w:r w:rsidR="00856DC6">
        <w:rPr>
          <w:rFonts w:ascii="Arial" w:hAnsi="Arial" w:cs="Arial"/>
          <w:sz w:val="24"/>
          <w:szCs w:val="24"/>
        </w:rPr>
        <w:t>Прилож</w:t>
      </w:r>
      <w:r w:rsidR="002B0269">
        <w:rPr>
          <w:rFonts w:ascii="Arial" w:hAnsi="Arial" w:cs="Arial"/>
          <w:sz w:val="24"/>
          <w:szCs w:val="24"/>
        </w:rPr>
        <w:t>ении</w:t>
      </w:r>
      <w:r w:rsidR="00856DC6">
        <w:rPr>
          <w:rFonts w:ascii="Arial" w:hAnsi="Arial" w:cs="Arial"/>
          <w:sz w:val="24"/>
          <w:szCs w:val="24"/>
        </w:rPr>
        <w:t xml:space="preserve"> 1, </w:t>
      </w:r>
      <w:r w:rsidR="006A1CBB">
        <w:rPr>
          <w:rFonts w:ascii="Arial" w:hAnsi="Arial" w:cs="Arial"/>
          <w:sz w:val="24"/>
          <w:szCs w:val="24"/>
        </w:rPr>
        <w:t>если общее количество заказ</w:t>
      </w:r>
      <w:r w:rsidR="006659F2">
        <w:rPr>
          <w:rFonts w:ascii="Arial" w:hAnsi="Arial" w:cs="Arial"/>
          <w:sz w:val="24"/>
          <w:szCs w:val="24"/>
        </w:rPr>
        <w:t>ываемого реактива</w:t>
      </w:r>
      <w:r w:rsidR="00B10F4C">
        <w:rPr>
          <w:rFonts w:ascii="Arial" w:hAnsi="Arial" w:cs="Arial"/>
          <w:sz w:val="24"/>
          <w:szCs w:val="24"/>
        </w:rPr>
        <w:t>, ГСО и стандарт-титров</w:t>
      </w:r>
      <w:r w:rsidR="006659F2">
        <w:rPr>
          <w:rFonts w:ascii="Arial" w:hAnsi="Arial" w:cs="Arial"/>
          <w:sz w:val="24"/>
          <w:szCs w:val="24"/>
        </w:rPr>
        <w:t xml:space="preserve"> разбито на две и более поставки.</w:t>
      </w:r>
    </w:p>
    <w:p w:rsidR="006A1CBB" w:rsidRDefault="00E20A70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выпуска</w:t>
      </w:r>
      <w:r w:rsidR="0062130F">
        <w:rPr>
          <w:rFonts w:ascii="Arial" w:hAnsi="Arial" w:cs="Arial"/>
          <w:sz w:val="24"/>
          <w:szCs w:val="24"/>
        </w:rPr>
        <w:t xml:space="preserve"> должна быть не ранее января</w:t>
      </w:r>
      <w:r w:rsidR="006A1CBB">
        <w:rPr>
          <w:rFonts w:ascii="Arial" w:hAnsi="Arial" w:cs="Arial"/>
          <w:sz w:val="24"/>
          <w:szCs w:val="24"/>
        </w:rPr>
        <w:t xml:space="preserve"> года</w:t>
      </w:r>
      <w:r w:rsidR="0062130F">
        <w:rPr>
          <w:rFonts w:ascii="Arial" w:hAnsi="Arial" w:cs="Arial"/>
          <w:sz w:val="24"/>
          <w:szCs w:val="24"/>
        </w:rPr>
        <w:t xml:space="preserve"> поставки</w:t>
      </w:r>
      <w:r w:rsidR="006A1CBB">
        <w:rPr>
          <w:rFonts w:ascii="Arial" w:hAnsi="Arial" w:cs="Arial"/>
          <w:sz w:val="24"/>
          <w:szCs w:val="24"/>
        </w:rPr>
        <w:t xml:space="preserve"> – для реактивов</w:t>
      </w:r>
      <w:r w:rsidR="00B10F4C">
        <w:rPr>
          <w:rFonts w:ascii="Arial" w:hAnsi="Arial" w:cs="Arial"/>
          <w:sz w:val="24"/>
          <w:szCs w:val="24"/>
        </w:rPr>
        <w:t>,</w:t>
      </w:r>
      <w:r w:rsidR="00B10F4C" w:rsidRPr="00B10F4C">
        <w:rPr>
          <w:rFonts w:ascii="Arial" w:hAnsi="Arial" w:cs="Arial"/>
          <w:sz w:val="24"/>
          <w:szCs w:val="24"/>
        </w:rPr>
        <w:t xml:space="preserve"> </w:t>
      </w:r>
      <w:r w:rsidR="00B10F4C">
        <w:rPr>
          <w:rFonts w:ascii="Arial" w:hAnsi="Arial" w:cs="Arial"/>
          <w:sz w:val="24"/>
          <w:szCs w:val="24"/>
        </w:rPr>
        <w:t>ГСО и стандарт-титров</w:t>
      </w:r>
      <w:r w:rsidR="006A1CBB">
        <w:rPr>
          <w:rFonts w:ascii="Arial" w:hAnsi="Arial" w:cs="Arial"/>
          <w:sz w:val="24"/>
          <w:szCs w:val="24"/>
        </w:rPr>
        <w:t xml:space="preserve"> со сроком годности 1 и более лет.</w:t>
      </w:r>
    </w:p>
    <w:p w:rsidR="006A1CBB" w:rsidRDefault="006A1CBB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Реактив</w:t>
      </w:r>
      <w:r w:rsidR="00B10F4C">
        <w:rPr>
          <w:rFonts w:ascii="Arial" w:hAnsi="Arial" w:cs="Arial"/>
          <w:sz w:val="24"/>
          <w:szCs w:val="24"/>
        </w:rPr>
        <w:t>ы,</w:t>
      </w:r>
      <w:r w:rsidR="00B10F4C" w:rsidRPr="00B10F4C">
        <w:rPr>
          <w:rFonts w:ascii="Arial" w:hAnsi="Arial" w:cs="Arial"/>
          <w:sz w:val="24"/>
          <w:szCs w:val="24"/>
        </w:rPr>
        <w:t xml:space="preserve"> </w:t>
      </w:r>
      <w:r w:rsidR="00B10F4C">
        <w:rPr>
          <w:rFonts w:ascii="Arial" w:hAnsi="Arial" w:cs="Arial"/>
          <w:sz w:val="24"/>
          <w:szCs w:val="24"/>
        </w:rPr>
        <w:t>ГСО и стандарт-титры</w:t>
      </w:r>
      <w:r>
        <w:rPr>
          <w:rFonts w:ascii="Arial" w:hAnsi="Arial" w:cs="Arial"/>
          <w:sz w:val="24"/>
          <w:szCs w:val="24"/>
        </w:rPr>
        <w:t xml:space="preserve"> со сроком годности 6 мес</w:t>
      </w:r>
      <w:r w:rsidR="006659F2">
        <w:rPr>
          <w:rFonts w:ascii="Arial" w:hAnsi="Arial" w:cs="Arial"/>
          <w:sz w:val="24"/>
          <w:szCs w:val="24"/>
        </w:rPr>
        <w:t>яцев</w:t>
      </w:r>
      <w:r w:rsidR="00B10F4C">
        <w:rPr>
          <w:rFonts w:ascii="Arial" w:hAnsi="Arial" w:cs="Arial"/>
          <w:sz w:val="24"/>
          <w:szCs w:val="24"/>
        </w:rPr>
        <w:t xml:space="preserve"> должны быть пригодны</w:t>
      </w:r>
      <w:r>
        <w:rPr>
          <w:rFonts w:ascii="Arial" w:hAnsi="Arial" w:cs="Arial"/>
          <w:sz w:val="24"/>
          <w:szCs w:val="24"/>
        </w:rPr>
        <w:t xml:space="preserve"> для работы </w:t>
      </w:r>
      <w:r w:rsidR="000614B3">
        <w:rPr>
          <w:rFonts w:ascii="Arial" w:hAnsi="Arial" w:cs="Arial"/>
          <w:sz w:val="24"/>
          <w:szCs w:val="24"/>
        </w:rPr>
        <w:t>в течении ещё 5</w:t>
      </w:r>
      <w:r w:rsidR="006659F2">
        <w:rPr>
          <w:rFonts w:ascii="Arial" w:hAnsi="Arial" w:cs="Arial"/>
          <w:sz w:val="24"/>
          <w:szCs w:val="24"/>
        </w:rPr>
        <w:t xml:space="preserve"> месяцев.</w:t>
      </w:r>
    </w:p>
    <w:p w:rsidR="000614B3" w:rsidRDefault="000614B3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Реактив</w:t>
      </w:r>
      <w:r w:rsidR="00B10F4C">
        <w:rPr>
          <w:rFonts w:ascii="Arial" w:hAnsi="Arial" w:cs="Arial"/>
          <w:sz w:val="24"/>
          <w:szCs w:val="24"/>
        </w:rPr>
        <w:t>ы,</w:t>
      </w:r>
      <w:r w:rsidR="00B10F4C" w:rsidRPr="00B10F4C">
        <w:rPr>
          <w:rFonts w:ascii="Arial" w:hAnsi="Arial" w:cs="Arial"/>
          <w:sz w:val="24"/>
          <w:szCs w:val="24"/>
        </w:rPr>
        <w:t xml:space="preserve"> </w:t>
      </w:r>
      <w:r w:rsidR="00B10F4C">
        <w:rPr>
          <w:rFonts w:ascii="Arial" w:hAnsi="Arial" w:cs="Arial"/>
          <w:sz w:val="24"/>
          <w:szCs w:val="24"/>
        </w:rPr>
        <w:t>ГСО и стандарт-титры</w:t>
      </w:r>
      <w:r>
        <w:rPr>
          <w:rFonts w:ascii="Arial" w:hAnsi="Arial" w:cs="Arial"/>
          <w:sz w:val="24"/>
          <w:szCs w:val="24"/>
        </w:rPr>
        <w:t xml:space="preserve"> со сроком годности 3 мес</w:t>
      </w:r>
      <w:r w:rsidR="006659F2">
        <w:rPr>
          <w:rFonts w:ascii="Arial" w:hAnsi="Arial" w:cs="Arial"/>
          <w:sz w:val="24"/>
          <w:szCs w:val="24"/>
        </w:rPr>
        <w:t>яцев</w:t>
      </w:r>
      <w:r>
        <w:rPr>
          <w:rFonts w:ascii="Arial" w:hAnsi="Arial" w:cs="Arial"/>
          <w:sz w:val="24"/>
          <w:szCs w:val="24"/>
        </w:rPr>
        <w:t xml:space="preserve"> должен быт</w:t>
      </w:r>
      <w:r w:rsidR="00B10F4C">
        <w:rPr>
          <w:rFonts w:ascii="Arial" w:hAnsi="Arial" w:cs="Arial"/>
          <w:sz w:val="24"/>
          <w:szCs w:val="24"/>
        </w:rPr>
        <w:t>ь пригодны</w:t>
      </w:r>
      <w:r>
        <w:rPr>
          <w:rFonts w:ascii="Arial" w:hAnsi="Arial" w:cs="Arial"/>
          <w:sz w:val="24"/>
          <w:szCs w:val="24"/>
        </w:rPr>
        <w:t xml:space="preserve"> для работы в течении 2 мес</w:t>
      </w:r>
      <w:r w:rsidR="006659F2">
        <w:rPr>
          <w:rFonts w:ascii="Arial" w:hAnsi="Arial" w:cs="Arial"/>
          <w:sz w:val="24"/>
          <w:szCs w:val="24"/>
        </w:rPr>
        <w:t>яцев</w:t>
      </w:r>
      <w:r>
        <w:rPr>
          <w:rFonts w:ascii="Arial" w:hAnsi="Arial" w:cs="Arial"/>
          <w:sz w:val="24"/>
          <w:szCs w:val="24"/>
        </w:rPr>
        <w:t>.</w:t>
      </w:r>
    </w:p>
    <w:p w:rsidR="00CB42CD" w:rsidRDefault="000614B3" w:rsidP="003F5D8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Перефасовка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B42CD">
        <w:rPr>
          <w:rFonts w:ascii="Arial" w:hAnsi="Arial" w:cs="Arial"/>
          <w:sz w:val="24"/>
          <w:szCs w:val="24"/>
        </w:rPr>
        <w:t xml:space="preserve">реактивов </w:t>
      </w:r>
      <w:r>
        <w:rPr>
          <w:rFonts w:ascii="Arial" w:hAnsi="Arial" w:cs="Arial"/>
          <w:sz w:val="24"/>
          <w:szCs w:val="24"/>
        </w:rPr>
        <w:t>должна быть осуществлена не в полиэтиленовые</w:t>
      </w:r>
      <w:r w:rsidR="00CB42CD">
        <w:rPr>
          <w:rFonts w:ascii="Arial" w:hAnsi="Arial" w:cs="Arial"/>
          <w:sz w:val="24"/>
          <w:szCs w:val="24"/>
        </w:rPr>
        <w:t xml:space="preserve"> пакеты (брикеты), а стеклянные или </w:t>
      </w:r>
      <w:r>
        <w:rPr>
          <w:rFonts w:ascii="Arial" w:hAnsi="Arial" w:cs="Arial"/>
          <w:sz w:val="24"/>
          <w:szCs w:val="24"/>
        </w:rPr>
        <w:t>пластмассовые бутылки, банки, контейнеры согласно ГОСТ 3885-73 «Реактивы и особо чистые вещества. Правила приемки, отбор проб, фасовка, упаковка, маркировка, транспортирование и хранение (с Изменениями № 1, 2, 3, 4, 5)» и ГОСТ к упаковке на каждый конкретный реактив.</w:t>
      </w:r>
      <w:r w:rsidR="00063A89">
        <w:rPr>
          <w:rFonts w:ascii="Arial" w:hAnsi="Arial" w:cs="Arial"/>
          <w:sz w:val="24"/>
          <w:szCs w:val="24"/>
        </w:rPr>
        <w:t xml:space="preserve"> </w:t>
      </w:r>
    </w:p>
    <w:p w:rsidR="00FE43CF" w:rsidRDefault="00FE43CF" w:rsidP="00EC5CB5">
      <w:pPr>
        <w:pStyle w:val="a3"/>
        <w:rPr>
          <w:rFonts w:ascii="Arial" w:hAnsi="Arial" w:cs="Arial"/>
          <w:sz w:val="24"/>
          <w:szCs w:val="24"/>
        </w:rPr>
      </w:pPr>
    </w:p>
    <w:p w:rsidR="000614B3" w:rsidRPr="005C1A1D" w:rsidRDefault="000614B3" w:rsidP="000614B3">
      <w:pPr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Дополнительные требования:</w:t>
      </w:r>
    </w:p>
    <w:p w:rsidR="003341B3" w:rsidRPr="003341B3" w:rsidRDefault="00EF5D08" w:rsidP="003341B3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Поставщик должен гарантировать выполнение обязательств по поставке </w:t>
      </w:r>
      <w:r w:rsidR="00CB5953">
        <w:rPr>
          <w:rFonts w:ascii="Arial" w:hAnsi="Arial" w:cs="Arial"/>
          <w:sz w:val="24"/>
          <w:szCs w:val="24"/>
        </w:rPr>
        <w:t xml:space="preserve">реактивов, ГСО и стандарт-титров </w:t>
      </w:r>
      <w:r>
        <w:rPr>
          <w:rFonts w:ascii="Arial" w:hAnsi="Arial" w:cs="Arial"/>
          <w:sz w:val="24"/>
          <w:szCs w:val="24"/>
        </w:rPr>
        <w:t>в установленные договором сроки.</w:t>
      </w:r>
    </w:p>
    <w:p w:rsidR="00EF5D08" w:rsidRPr="005C1A1D" w:rsidRDefault="00EF5D08" w:rsidP="00EF5D08">
      <w:pPr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Требования к приемке:</w:t>
      </w:r>
    </w:p>
    <w:p w:rsidR="00226B42" w:rsidRDefault="00226B42" w:rsidP="00EF5D08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Приемка </w:t>
      </w:r>
      <w:r w:rsidR="00852DED">
        <w:rPr>
          <w:rFonts w:ascii="Arial" w:hAnsi="Arial" w:cs="Arial"/>
          <w:sz w:val="24"/>
          <w:szCs w:val="24"/>
        </w:rPr>
        <w:t>реактивов, ГСО и стандарт-титров</w:t>
      </w:r>
      <w:r>
        <w:rPr>
          <w:rFonts w:ascii="Arial" w:hAnsi="Arial" w:cs="Arial"/>
          <w:sz w:val="24"/>
          <w:szCs w:val="24"/>
        </w:rPr>
        <w:t xml:space="preserve"> по количеству и качеству производится Заказчиком в соответствии </w:t>
      </w:r>
      <w:r w:rsidRPr="00195C9F">
        <w:rPr>
          <w:rFonts w:ascii="Arial" w:hAnsi="Arial" w:cs="Arial"/>
          <w:sz w:val="24"/>
          <w:szCs w:val="24"/>
        </w:rPr>
        <w:t xml:space="preserve">с </w:t>
      </w:r>
      <w:r w:rsidR="00195C9F">
        <w:rPr>
          <w:rFonts w:ascii="Arial" w:hAnsi="Arial" w:cs="Arial"/>
          <w:sz w:val="24"/>
          <w:szCs w:val="24"/>
        </w:rPr>
        <w:t>пунктом 7 Положения об управлении МПЗ (СТО № УСЛ-П).</w:t>
      </w:r>
    </w:p>
    <w:p w:rsidR="00226B42" w:rsidRDefault="00226B42" w:rsidP="00EF5D08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нарушении правил упаковки, транспортировки, при </w:t>
      </w:r>
      <w:r w:rsidR="006659F2">
        <w:rPr>
          <w:rFonts w:ascii="Arial" w:hAnsi="Arial" w:cs="Arial"/>
          <w:sz w:val="24"/>
          <w:szCs w:val="24"/>
        </w:rPr>
        <w:t>повреждении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6659F2">
        <w:rPr>
          <w:rFonts w:ascii="Arial" w:hAnsi="Arial" w:cs="Arial"/>
          <w:sz w:val="24"/>
          <w:szCs w:val="24"/>
        </w:rPr>
        <w:t xml:space="preserve">упаковки или неудовлетворительном качестве реактивов, </w:t>
      </w:r>
      <w:r w:rsidR="00852DED">
        <w:rPr>
          <w:rFonts w:ascii="Arial" w:hAnsi="Arial" w:cs="Arial"/>
          <w:sz w:val="24"/>
          <w:szCs w:val="24"/>
        </w:rPr>
        <w:t xml:space="preserve">ГСО и стандарт-титров </w:t>
      </w:r>
      <w:r>
        <w:rPr>
          <w:rFonts w:ascii="Arial" w:hAnsi="Arial" w:cs="Arial"/>
          <w:sz w:val="24"/>
          <w:szCs w:val="24"/>
        </w:rPr>
        <w:t>вся ответственность лежит на Поставщике продукции согласно условий договора поставки.</w:t>
      </w:r>
    </w:p>
    <w:p w:rsidR="00226B42" w:rsidRPr="005C1A1D" w:rsidRDefault="00226B42" w:rsidP="00226B42">
      <w:pPr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Перечень документации:</w:t>
      </w:r>
    </w:p>
    <w:p w:rsidR="005C1A1D" w:rsidRPr="0093487C" w:rsidRDefault="00226B42" w:rsidP="005C1A1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каждый реактив</w:t>
      </w:r>
      <w:r w:rsidR="0093487C">
        <w:rPr>
          <w:rFonts w:ascii="Arial" w:hAnsi="Arial" w:cs="Arial"/>
          <w:sz w:val="24"/>
          <w:szCs w:val="24"/>
        </w:rPr>
        <w:t>, ГСО и стандарт-титр</w:t>
      </w:r>
      <w:r>
        <w:rPr>
          <w:rFonts w:ascii="Arial" w:hAnsi="Arial" w:cs="Arial"/>
          <w:sz w:val="24"/>
          <w:szCs w:val="24"/>
        </w:rPr>
        <w:t xml:space="preserve"> должны быть предоставлены документы на русском языке: паспорт (сертификат качества) на продукцию, паспорт безопасности, санитарно-</w:t>
      </w:r>
      <w:r w:rsidR="005C1A1D">
        <w:rPr>
          <w:rFonts w:ascii="Arial" w:hAnsi="Arial" w:cs="Arial"/>
          <w:sz w:val="24"/>
          <w:szCs w:val="24"/>
        </w:rPr>
        <w:t>эпидемиологическое заключение. Для реактивов</w:t>
      </w:r>
      <w:r w:rsidR="0093487C">
        <w:rPr>
          <w:rFonts w:ascii="Arial" w:hAnsi="Arial" w:cs="Arial"/>
          <w:sz w:val="24"/>
          <w:szCs w:val="24"/>
        </w:rPr>
        <w:t>, ГСО и стандарт-титров</w:t>
      </w:r>
      <w:r w:rsidR="005C1A1D">
        <w:rPr>
          <w:rFonts w:ascii="Arial" w:hAnsi="Arial" w:cs="Arial"/>
          <w:sz w:val="24"/>
          <w:szCs w:val="24"/>
        </w:rPr>
        <w:t xml:space="preserve"> иностранного производства на этикетке необходимо дублировать название на русском языке дату производства и срок годности.</w:t>
      </w:r>
      <w:r w:rsidR="0093487C">
        <w:rPr>
          <w:rFonts w:ascii="Arial" w:hAnsi="Arial" w:cs="Arial"/>
          <w:sz w:val="24"/>
          <w:szCs w:val="24"/>
        </w:rPr>
        <w:t xml:space="preserve"> Этикетки должны легко читаться.</w:t>
      </w:r>
    </w:p>
    <w:p w:rsidR="005C1A1D" w:rsidRPr="005C1A1D" w:rsidRDefault="005C1A1D" w:rsidP="005C1A1D">
      <w:pPr>
        <w:rPr>
          <w:rFonts w:ascii="Arial" w:hAnsi="Arial" w:cs="Arial"/>
          <w:b/>
          <w:sz w:val="24"/>
          <w:szCs w:val="24"/>
        </w:rPr>
      </w:pPr>
      <w:r w:rsidRPr="005C1A1D">
        <w:rPr>
          <w:rFonts w:ascii="Arial" w:hAnsi="Arial" w:cs="Arial"/>
          <w:b/>
          <w:sz w:val="24"/>
          <w:szCs w:val="24"/>
        </w:rPr>
        <w:t>Гарантии:</w:t>
      </w:r>
    </w:p>
    <w:p w:rsidR="005C1A1D" w:rsidRDefault="005C1A1D" w:rsidP="005C1A1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Поставка согласно настоящим требованиям и в установленные сроки.</w:t>
      </w: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jc w:val="right"/>
        <w:rPr>
          <w:rFonts w:ascii="Verdana" w:hAnsi="Verdana"/>
          <w:color w:val="000000"/>
        </w:rPr>
      </w:pPr>
    </w:p>
    <w:p w:rsidR="00D825E9" w:rsidRDefault="00D825E9" w:rsidP="00D825E9">
      <w:pPr>
        <w:pStyle w:val="a6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Технические требования к договору на поставку химреактивов на 2019 – 2021 годы</w:t>
      </w:r>
    </w:p>
    <w:p w:rsidR="00D825E9" w:rsidRDefault="00D825E9" w:rsidP="00D825E9">
      <w:pPr>
        <w:pStyle w:val="a6"/>
        <w:jc w:val="center"/>
        <w:rPr>
          <w:rFonts w:ascii="Arial" w:hAnsi="Arial" w:cs="Arial"/>
          <w:sz w:val="22"/>
          <w:szCs w:val="22"/>
        </w:rPr>
      </w:pPr>
    </w:p>
    <w:p w:rsidR="00D825E9" w:rsidRDefault="00D825E9" w:rsidP="00D825E9">
      <w:pPr>
        <w:pStyle w:val="a6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Предприятие</w:t>
      </w:r>
      <w:r>
        <w:rPr>
          <w:rFonts w:ascii="Arial" w:hAnsi="Arial" w:cs="Arial"/>
          <w:sz w:val="20"/>
          <w:szCs w:val="20"/>
        </w:rPr>
        <w:t>: филиал «Березовская ГРЭС» ПАО «</w:t>
      </w:r>
      <w:proofErr w:type="spellStart"/>
      <w:r>
        <w:rPr>
          <w:rFonts w:ascii="Arial" w:hAnsi="Arial" w:cs="Arial"/>
          <w:sz w:val="20"/>
          <w:szCs w:val="20"/>
        </w:rPr>
        <w:t>Юнипро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D825E9" w:rsidRDefault="00D825E9" w:rsidP="00D825E9">
      <w:pPr>
        <w:ind w:left="10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Цель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 выполнения обязательств по поставке Поставщиком продукции (качество, количество, сроки поставки, документация и др.)</w:t>
      </w:r>
    </w:p>
    <w:p w:rsidR="00D825E9" w:rsidRDefault="00D825E9" w:rsidP="00D825E9">
      <w:pPr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Требования к поставщику</w:t>
      </w:r>
      <w:r>
        <w:rPr>
          <w:rFonts w:ascii="Arial" w:hAnsi="Arial" w:cs="Arial"/>
        </w:rPr>
        <w:t xml:space="preserve">: 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Поставщик должен гарантировать выполнение обязательств по поставке в установленные договором сроки.</w:t>
      </w:r>
    </w:p>
    <w:p w:rsidR="00D825E9" w:rsidRDefault="00D825E9" w:rsidP="00D825E9">
      <w:pPr>
        <w:pStyle w:val="a3"/>
        <w:numPr>
          <w:ilvl w:val="0"/>
          <w:numId w:val="6"/>
        </w:numPr>
        <w:spacing w:after="200" w:line="276" w:lineRule="auto"/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Поставщик должен строго соблюдать квалификации, ГОСТ, ТУ поставляемых реактивов, а также заявленных производителей согласно Заявке Покупателя и Единичных расценок.</w:t>
      </w:r>
    </w:p>
    <w:p w:rsidR="00D825E9" w:rsidRDefault="00D825E9" w:rsidP="00D825E9">
      <w:pPr>
        <w:pStyle w:val="a3"/>
        <w:numPr>
          <w:ilvl w:val="0"/>
          <w:numId w:val="6"/>
        </w:numPr>
        <w:spacing w:after="200" w:line="276" w:lineRule="auto"/>
        <w:ind w:left="184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поставки реактивов – </w:t>
      </w:r>
      <w:proofErr w:type="spellStart"/>
      <w:r>
        <w:rPr>
          <w:rFonts w:ascii="Arial" w:hAnsi="Arial" w:cs="Arial"/>
        </w:rPr>
        <w:t>прекурсоров</w:t>
      </w:r>
      <w:proofErr w:type="spellEnd"/>
      <w:r>
        <w:rPr>
          <w:rFonts w:ascii="Arial" w:hAnsi="Arial" w:cs="Arial"/>
        </w:rPr>
        <w:t xml:space="preserve"> Поставщик обязан иметь сертификат ISO и Лицензию на осуществление деятельности по обороту наркотических средств, психотропных веществ и их </w:t>
      </w:r>
      <w:proofErr w:type="spellStart"/>
      <w:r>
        <w:rPr>
          <w:rFonts w:ascii="Arial" w:hAnsi="Arial" w:cs="Arial"/>
        </w:rPr>
        <w:t>прекурсоров</w:t>
      </w:r>
      <w:proofErr w:type="spellEnd"/>
      <w:r>
        <w:rPr>
          <w:rFonts w:ascii="Arial" w:hAnsi="Arial" w:cs="Arial"/>
        </w:rPr>
        <w:t xml:space="preserve">. Свидетельство о постановке на специальный учет государственной пробирной палаты как юридическое лицо. В договоре необходимо указывать: " Стороны гарантируют, что в случае поставки веществ, находящихся под особым государственным контролем (сильнодействующие, ядовитые вещества, </w:t>
      </w:r>
      <w:proofErr w:type="spellStart"/>
      <w:r>
        <w:rPr>
          <w:rFonts w:ascii="Arial" w:hAnsi="Arial" w:cs="Arial"/>
        </w:rPr>
        <w:t>прекурсоры</w:t>
      </w:r>
      <w:proofErr w:type="spellEnd"/>
      <w:r>
        <w:rPr>
          <w:rFonts w:ascii="Arial" w:hAnsi="Arial" w:cs="Arial"/>
        </w:rPr>
        <w:t xml:space="preserve"> наркотических средств и психотропных веществ), их реализация будет осуществляться в соответствии с требованиями действующего законодательства РФ."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приоритетном порядке будут рассматриваться предложения, поданные на реактивы, растворы и пр. отечественного и импортного производства стран </w:t>
      </w:r>
      <w:r>
        <w:rPr>
          <w:rFonts w:ascii="Arial" w:hAnsi="Arial" w:cs="Arial"/>
          <w:lang w:val="en-US"/>
        </w:rPr>
        <w:t>EU</w:t>
      </w:r>
      <w:r>
        <w:rPr>
          <w:rFonts w:ascii="Arial" w:hAnsi="Arial" w:cs="Arial"/>
        </w:rPr>
        <w:t>.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общее количество заказываемого в течение календарного года реактива разбито на 2 и более поставок - не допускается объединять их в одну поставку.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 допускается поставка количества реактивов выше заказанного.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Продукция со сроком годности 1 год и более должна быть изготовлена не ранее трех месяцев по отношению к месяцу </w:t>
      </w:r>
      <w:proofErr w:type="spellStart"/>
      <w:r>
        <w:rPr>
          <w:rFonts w:ascii="Arial" w:hAnsi="Arial" w:cs="Arial"/>
        </w:rPr>
        <w:t>отгрузки.Для</w:t>
      </w:r>
      <w:proofErr w:type="spellEnd"/>
      <w:r>
        <w:rPr>
          <w:rFonts w:ascii="Arial" w:hAnsi="Arial" w:cs="Arial"/>
        </w:rPr>
        <w:t xml:space="preserve"> реактивов со сроком годности 6 месяцев поставка должна осуществляться не более чем за 5 месяцев до даты истечения срока годности </w:t>
      </w:r>
      <w:r>
        <w:rPr>
          <w:rFonts w:ascii="Arial" w:hAnsi="Arial" w:cs="Arial"/>
          <w:i/>
        </w:rPr>
        <w:t>(Перечисляются реактивы для конкретного филиала)</w:t>
      </w:r>
      <w:r>
        <w:rPr>
          <w:rFonts w:ascii="Arial" w:hAnsi="Arial" w:cs="Arial"/>
        </w:rPr>
        <w:t xml:space="preserve">. 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Для реактивов со сроком годности 3 месяца поставка должна осуществляться не более чем за 2 месяца до даты истечения срока годности </w:t>
      </w:r>
      <w:r>
        <w:rPr>
          <w:rFonts w:ascii="Arial" w:hAnsi="Arial" w:cs="Arial"/>
          <w:i/>
        </w:rPr>
        <w:t>(Перечисляются реактивы для конкретного филиала).</w:t>
      </w:r>
    </w:p>
    <w:p w:rsidR="00D825E9" w:rsidRDefault="00D825E9" w:rsidP="00D825E9">
      <w:pPr>
        <w:pStyle w:val="a3"/>
        <w:numPr>
          <w:ilvl w:val="1"/>
          <w:numId w:val="6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Перефасовка</w:t>
      </w:r>
      <w:proofErr w:type="spellEnd"/>
      <w:r>
        <w:rPr>
          <w:rFonts w:ascii="Arial" w:hAnsi="Arial" w:cs="Arial"/>
        </w:rPr>
        <w:t xml:space="preserve"> должна быть осуществлена в стеклянные/пластмассовые бутылки, банки, контейнеры согласно ГОСТ 3885-73 «Реактивы и особо чистые вещества. Правила приемки, отбор проб, фасовка, упаковка, маркировка, транспортирование и хранение (с Изменениями N 1, 2, 3, 4, 5)» и ГОСТ к упаковке на каждый конкретный реактив. </w:t>
      </w:r>
      <w:proofErr w:type="spellStart"/>
      <w:r>
        <w:rPr>
          <w:rFonts w:ascii="Arial" w:hAnsi="Arial" w:cs="Arial"/>
        </w:rPr>
        <w:t>Перефасовка</w:t>
      </w:r>
      <w:proofErr w:type="spellEnd"/>
      <w:r>
        <w:rPr>
          <w:rFonts w:ascii="Arial" w:hAnsi="Arial" w:cs="Arial"/>
        </w:rPr>
        <w:t xml:space="preserve"> в полиэтиленовые пакеты (брикеты) не приемлема.</w:t>
      </w:r>
    </w:p>
    <w:p w:rsidR="00D825E9" w:rsidRDefault="00D825E9" w:rsidP="00D825E9">
      <w:pPr>
        <w:pStyle w:val="a6"/>
        <w:ind w:left="1070"/>
        <w:jc w:val="both"/>
        <w:rPr>
          <w:rFonts w:ascii="Arial" w:hAnsi="Arial" w:cs="Arial"/>
          <w:b/>
          <w:sz w:val="22"/>
          <w:szCs w:val="22"/>
        </w:rPr>
      </w:pPr>
    </w:p>
    <w:p w:rsidR="00D825E9" w:rsidRDefault="00D825E9" w:rsidP="00D825E9">
      <w:pPr>
        <w:pStyle w:val="a6"/>
        <w:ind w:left="10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Дополнительные требования: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Заказчик вправе дополнять, изменять или исключать реактивы, растворы и пр., входящие в объем поставки, при заключении договора. Все предлагаемые изменения в спецификации к поставке реактивов, растворов и пр. согласовывается с Заказчиком. 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Сроки поставки</w:t>
      </w:r>
      <w:r>
        <w:rPr>
          <w:rFonts w:ascii="Arial" w:hAnsi="Arial" w:cs="Arial"/>
        </w:rPr>
        <w:t>: Поставщик должен гарантировать выполнение обязательств по поставке в установленные договором сроки.</w:t>
      </w:r>
    </w:p>
    <w:p w:rsidR="00D825E9" w:rsidRDefault="00D825E9" w:rsidP="00D825E9">
      <w:pPr>
        <w:pStyle w:val="a6"/>
        <w:ind w:left="10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Требования к приемке</w:t>
      </w:r>
      <w:r>
        <w:rPr>
          <w:rFonts w:ascii="Arial" w:hAnsi="Arial" w:cs="Arial"/>
          <w:sz w:val="22"/>
          <w:szCs w:val="22"/>
        </w:rPr>
        <w:t xml:space="preserve">: 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Поставляемые реактивы, растворы и пр.  должно пройти входной контроль в соответствие с ГОСТ 24297-2013.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Приемка продукции по количеству и качеству производится Заказчиком в соответствии с Инструкциями о порядке приемки продукции производственно-</w:t>
      </w:r>
      <w:r>
        <w:rPr>
          <w:rFonts w:ascii="Arial" w:hAnsi="Arial" w:cs="Arial"/>
          <w:bCs/>
          <w:color w:val="000000"/>
        </w:rPr>
        <w:lastRenderedPageBreak/>
        <w:t>технического назначения и товаров народного потребления № П-6 и № П-7, установленных Постановлением Госарбитража.</w:t>
      </w:r>
    </w:p>
    <w:p w:rsidR="00D825E9" w:rsidRDefault="00D825E9" w:rsidP="00D825E9">
      <w:pPr>
        <w:numPr>
          <w:ilvl w:val="1"/>
          <w:numId w:val="6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 нарушении правил упаковки, транспортировки, при случайной гибели или повреждения поставки реактивов, растворов и пр. вся ответственность лежит на Поставщике продукции согласно условий договора поставки.</w:t>
      </w:r>
    </w:p>
    <w:p w:rsidR="00D825E9" w:rsidRDefault="00D825E9" w:rsidP="00D825E9">
      <w:pPr>
        <w:pStyle w:val="a6"/>
        <w:ind w:left="10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Перечень документации</w:t>
      </w:r>
      <w:r>
        <w:rPr>
          <w:rFonts w:ascii="Arial" w:hAnsi="Arial" w:cs="Arial"/>
          <w:sz w:val="22"/>
          <w:szCs w:val="22"/>
        </w:rPr>
        <w:t xml:space="preserve">: </w:t>
      </w:r>
    </w:p>
    <w:p w:rsidR="00D825E9" w:rsidRDefault="00D825E9" w:rsidP="00D825E9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На каждый реактив должны быть предоставлены документы на русском языке: паспорт (сертификат качества) на продукцию, паспорт безопасности, санитарно-эпидемиологическое заключение. Для реактивов иностранного производства на этикетке необходимо дублировать название на русском языке дату производства и срок годности.</w:t>
      </w:r>
    </w:p>
    <w:p w:rsidR="00D825E9" w:rsidRDefault="00D825E9" w:rsidP="00D825E9">
      <w:pPr>
        <w:pStyle w:val="a6"/>
        <w:ind w:left="10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Гарантии:</w:t>
      </w:r>
    </w:p>
    <w:p w:rsidR="00D825E9" w:rsidRDefault="00D825E9" w:rsidP="00D825E9">
      <w:pPr>
        <w:pStyle w:val="a6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Поставка согласно настоящим требованиям и в установленные сроки.</w:t>
      </w:r>
    </w:p>
    <w:p w:rsidR="00D825E9" w:rsidRDefault="00D825E9" w:rsidP="00D825E9">
      <w:pPr>
        <w:pStyle w:val="a6"/>
        <w:ind w:left="1080"/>
        <w:rPr>
          <w:rFonts w:ascii="Arial" w:hAnsi="Arial" w:cs="Arial"/>
          <w:sz w:val="22"/>
          <w:szCs w:val="22"/>
        </w:rPr>
      </w:pPr>
    </w:p>
    <w:p w:rsidR="00D825E9" w:rsidRDefault="00D825E9" w:rsidP="00D825E9">
      <w:pPr>
        <w:pStyle w:val="a6"/>
        <w:ind w:left="1080"/>
        <w:rPr>
          <w:rFonts w:ascii="Arial" w:hAnsi="Arial" w:cs="Arial"/>
          <w:sz w:val="22"/>
          <w:szCs w:val="22"/>
        </w:rPr>
      </w:pPr>
    </w:p>
    <w:p w:rsidR="00D825E9" w:rsidRPr="00D825E9" w:rsidRDefault="00D825E9" w:rsidP="00D825E9">
      <w:pPr>
        <w:rPr>
          <w:rFonts w:ascii="Arial" w:hAnsi="Arial" w:cs="Arial"/>
          <w:sz w:val="24"/>
          <w:szCs w:val="24"/>
        </w:rPr>
      </w:pPr>
    </w:p>
    <w:p w:rsidR="005C1A1D" w:rsidRDefault="005C1A1D" w:rsidP="005C1A1D">
      <w:pPr>
        <w:rPr>
          <w:rFonts w:ascii="Arial" w:hAnsi="Arial" w:cs="Arial"/>
          <w:sz w:val="24"/>
          <w:szCs w:val="24"/>
        </w:rPr>
      </w:pPr>
    </w:p>
    <w:p w:rsidR="005B0CA6" w:rsidRDefault="005B0CA6" w:rsidP="005B0CA6">
      <w:pPr>
        <w:spacing w:after="0" w:line="264" w:lineRule="auto"/>
        <w:rPr>
          <w:rFonts w:ascii="Arial" w:hAnsi="Arial" w:cs="Arial"/>
        </w:rPr>
      </w:pPr>
    </w:p>
    <w:p w:rsidR="003F5D8B" w:rsidRPr="003F5D8B" w:rsidRDefault="003F5D8B" w:rsidP="003F5D8B">
      <w:pPr>
        <w:jc w:val="right"/>
        <w:rPr>
          <w:rFonts w:ascii="Arial" w:hAnsi="Arial" w:cs="Arial"/>
          <w:sz w:val="28"/>
          <w:szCs w:val="28"/>
        </w:rPr>
      </w:pPr>
    </w:p>
    <w:sectPr w:rsidR="003F5D8B" w:rsidRPr="003F5D8B" w:rsidSect="00CA10C9">
      <w:pgSz w:w="11906" w:h="16838"/>
      <w:pgMar w:top="964" w:right="56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8BB"/>
    <w:multiLevelType w:val="hybridMultilevel"/>
    <w:tmpl w:val="11401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003FA"/>
    <w:multiLevelType w:val="hybridMultilevel"/>
    <w:tmpl w:val="959635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C6C83"/>
    <w:multiLevelType w:val="hybridMultilevel"/>
    <w:tmpl w:val="4B741B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C66D4"/>
    <w:multiLevelType w:val="hybridMultilevel"/>
    <w:tmpl w:val="E49AA40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i w:val="0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719EE"/>
    <w:multiLevelType w:val="hybridMultilevel"/>
    <w:tmpl w:val="FC2A7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E27BE"/>
    <w:multiLevelType w:val="hybridMultilevel"/>
    <w:tmpl w:val="C9FA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8B"/>
    <w:rsid w:val="000614B3"/>
    <w:rsid w:val="00063A89"/>
    <w:rsid w:val="00146879"/>
    <w:rsid w:val="00195C9F"/>
    <w:rsid w:val="00226B42"/>
    <w:rsid w:val="002B0269"/>
    <w:rsid w:val="003341B3"/>
    <w:rsid w:val="003F5D8B"/>
    <w:rsid w:val="004769A2"/>
    <w:rsid w:val="00505D8D"/>
    <w:rsid w:val="005B0CA6"/>
    <w:rsid w:val="005C1A1D"/>
    <w:rsid w:val="0062130F"/>
    <w:rsid w:val="006659F2"/>
    <w:rsid w:val="00695666"/>
    <w:rsid w:val="006A1CBB"/>
    <w:rsid w:val="00706667"/>
    <w:rsid w:val="00852DED"/>
    <w:rsid w:val="00856DC6"/>
    <w:rsid w:val="008B3910"/>
    <w:rsid w:val="0093487C"/>
    <w:rsid w:val="00973311"/>
    <w:rsid w:val="009F6107"/>
    <w:rsid w:val="00B10F4C"/>
    <w:rsid w:val="00B268EC"/>
    <w:rsid w:val="00CA10C9"/>
    <w:rsid w:val="00CB42CD"/>
    <w:rsid w:val="00CB5953"/>
    <w:rsid w:val="00D50961"/>
    <w:rsid w:val="00D825E9"/>
    <w:rsid w:val="00D96C58"/>
    <w:rsid w:val="00E20A70"/>
    <w:rsid w:val="00EC5CB5"/>
    <w:rsid w:val="00EF5D08"/>
    <w:rsid w:val="00F321E3"/>
    <w:rsid w:val="00F57C37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B3AAE-6291-4F72-A11D-E26CF9F2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79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D825E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D825E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AC7F-4C8D-461A-8301-4E4F0E2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Наталья Анатольевна</dc:creator>
  <cp:keywords/>
  <dc:description/>
  <cp:lastModifiedBy>Тартачакова Надежда Аркадьевна</cp:lastModifiedBy>
  <cp:revision>4</cp:revision>
  <cp:lastPrinted>2018-09-05T02:21:00Z</cp:lastPrinted>
  <dcterms:created xsi:type="dcterms:W3CDTF">2018-09-05T02:23:00Z</dcterms:created>
  <dcterms:modified xsi:type="dcterms:W3CDTF">2018-09-10T01:48:00Z</dcterms:modified>
</cp:coreProperties>
</file>