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58" w:rsidRPr="00994497" w:rsidRDefault="00E07258" w:rsidP="00E07258">
      <w:pPr>
        <w:pageBreakBefore/>
        <w:spacing w:after="0" w:line="240" w:lineRule="auto"/>
        <w:ind w:left="5387"/>
        <w:jc w:val="center"/>
        <w:rPr>
          <w:rFonts w:ascii="Verdana" w:eastAsia="Times New Roman" w:hAnsi="Verdana"/>
          <w:color w:val="000000"/>
          <w:lang w:eastAsia="ru-RU"/>
        </w:rPr>
      </w:pPr>
      <w:r w:rsidRPr="00994497">
        <w:rPr>
          <w:rFonts w:ascii="Verdana" w:eastAsia="Times New Roman" w:hAnsi="Verdana"/>
          <w:color w:val="000000"/>
          <w:lang w:eastAsia="ru-RU"/>
        </w:rPr>
        <w:t xml:space="preserve">Приложение № </w:t>
      </w:r>
      <w:r w:rsidR="00954288" w:rsidRPr="00994497">
        <w:rPr>
          <w:rFonts w:ascii="Verdana" w:eastAsia="Times New Roman" w:hAnsi="Verdana"/>
          <w:color w:val="000000"/>
          <w:lang w:eastAsia="ru-RU"/>
        </w:rPr>
        <w:t>12.2.</w:t>
      </w:r>
    </w:p>
    <w:p w:rsidR="00E07258" w:rsidRPr="00994497" w:rsidRDefault="00E07258" w:rsidP="00E07258">
      <w:pPr>
        <w:spacing w:after="0" w:line="240" w:lineRule="auto"/>
        <w:ind w:left="5387"/>
        <w:jc w:val="right"/>
        <w:rPr>
          <w:rFonts w:ascii="Verdana" w:eastAsia="Times New Roman" w:hAnsi="Verdana"/>
          <w:color w:val="000000"/>
          <w:lang w:eastAsia="ru-RU"/>
        </w:rPr>
      </w:pPr>
      <w:r w:rsidRPr="00994497">
        <w:rPr>
          <w:rFonts w:ascii="Verdana" w:eastAsia="Times New Roman" w:hAnsi="Verdana"/>
          <w:color w:val="000000"/>
          <w:lang w:eastAsia="ru-RU"/>
        </w:rPr>
        <w:t>к договору № </w:t>
      </w:r>
    </w:p>
    <w:p w:rsidR="00E07258" w:rsidRPr="00994497" w:rsidRDefault="009A5897" w:rsidP="00E07258">
      <w:pPr>
        <w:spacing w:after="0" w:line="240" w:lineRule="auto"/>
        <w:ind w:left="5387"/>
        <w:jc w:val="right"/>
        <w:rPr>
          <w:rFonts w:ascii="Verdana" w:eastAsia="Times New Roman" w:hAnsi="Verdana"/>
          <w:color w:val="000000"/>
          <w:lang w:eastAsia="ru-RU"/>
        </w:rPr>
      </w:pPr>
      <w:r>
        <w:rPr>
          <w:rFonts w:ascii="Verdana" w:eastAsia="Times New Roman" w:hAnsi="Verdana"/>
          <w:color w:val="000000"/>
          <w:lang w:eastAsia="ru-RU"/>
        </w:rPr>
        <w:t xml:space="preserve">от </w:t>
      </w:r>
    </w:p>
    <w:p w:rsidR="00E07258" w:rsidRPr="00994497" w:rsidRDefault="00E07258" w:rsidP="00E07258">
      <w:pPr>
        <w:spacing w:after="0" w:line="240" w:lineRule="auto"/>
        <w:ind w:left="5387"/>
        <w:jc w:val="right"/>
        <w:rPr>
          <w:rFonts w:ascii="Verdana" w:eastAsia="Times New Roman" w:hAnsi="Verdana"/>
          <w:i/>
          <w:color w:val="000000"/>
          <w:lang w:eastAsia="ru-RU"/>
        </w:rPr>
      </w:pPr>
    </w:p>
    <w:p w:rsidR="00E07258" w:rsidRPr="00994497" w:rsidRDefault="00E07258" w:rsidP="00E07258">
      <w:pPr>
        <w:spacing w:after="0" w:line="240" w:lineRule="auto"/>
        <w:jc w:val="center"/>
        <w:rPr>
          <w:rFonts w:ascii="Verdana" w:eastAsia="Times New Roman" w:hAnsi="Verdana"/>
          <w:b/>
          <w:caps/>
          <w:lang w:eastAsia="ru-RU"/>
        </w:rPr>
      </w:pPr>
      <w:r w:rsidRPr="00994497">
        <w:rPr>
          <w:rFonts w:ascii="Verdana" w:eastAsia="Times New Roman" w:hAnsi="Verdana"/>
          <w:b/>
          <w:caps/>
          <w:lang w:eastAsia="ru-RU"/>
        </w:rPr>
        <w:t>методика расчета площади монтажа/демонтажа строительных лесов и ЗУС</w:t>
      </w:r>
    </w:p>
    <w:p w:rsidR="00E07258" w:rsidRPr="00994497" w:rsidRDefault="00E07258" w:rsidP="00E07258">
      <w:pPr>
        <w:spacing w:after="0" w:line="240" w:lineRule="auto"/>
        <w:jc w:val="center"/>
        <w:rPr>
          <w:rFonts w:ascii="Verdana" w:eastAsia="Times New Roman" w:hAnsi="Verdana"/>
          <w:b/>
          <w:caps/>
          <w:lang w:eastAsia="ru-RU"/>
        </w:rPr>
      </w:pP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>1. При подсчете площади вертикальной проекции лесов с клиновым и хомутовым креплением применять коэффициенты согласно схеме:</w:t>
      </w:r>
    </w:p>
    <w:tbl>
      <w:tblPr>
        <w:tblW w:w="834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93"/>
        <w:gridCol w:w="792"/>
        <w:gridCol w:w="792"/>
        <w:gridCol w:w="790"/>
        <w:gridCol w:w="404"/>
        <w:gridCol w:w="404"/>
        <w:gridCol w:w="404"/>
        <w:gridCol w:w="222"/>
        <w:gridCol w:w="275"/>
        <w:gridCol w:w="2676"/>
      </w:tblGrid>
      <w:tr w:rsidR="00E07258" w:rsidRPr="00994497" w:rsidTr="003C1FEF">
        <w:trPr>
          <w:trHeight w:val="300"/>
        </w:trPr>
        <w:tc>
          <w:tcPr>
            <w:tcW w:w="5669" w:type="dxa"/>
            <w:gridSpan w:val="1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i/>
                <w:lang w:eastAsia="ru-RU"/>
              </w:rPr>
            </w:pPr>
            <w:r w:rsidRPr="00994497">
              <w:rPr>
                <w:rFonts w:ascii="Verdana" w:eastAsia="Times New Roman" w:hAnsi="Verdana"/>
                <w:i/>
                <w:lang w:eastAsia="ru-RU"/>
              </w:rPr>
              <w:t xml:space="preserve">Расчет вертикальной проекции    </w:t>
            </w: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300"/>
        </w:trPr>
        <w:tc>
          <w:tcPr>
            <w:tcW w:w="8345" w:type="dxa"/>
            <w:gridSpan w:val="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S</w:t>
            </w:r>
            <w:r w:rsidRPr="00994497">
              <w:rPr>
                <w:rFonts w:ascii="Verdana" w:eastAsia="Times New Roman" w:hAnsi="Verdana"/>
                <w:vertAlign w:val="subscript"/>
                <w:lang w:eastAsia="ru-RU"/>
              </w:rPr>
              <w:t>наруж</w:t>
            </w:r>
            <w:r w:rsidRPr="00994497">
              <w:rPr>
                <w:rFonts w:ascii="Verdana" w:eastAsia="Times New Roman" w:hAnsi="Verdana"/>
                <w:lang w:eastAsia="ru-RU"/>
              </w:rPr>
              <w:t>=L(длина)*H(высота)*Σk(сумма коэффициентов)</w:t>
            </w:r>
          </w:p>
        </w:tc>
      </w:tr>
      <w:tr w:rsidR="00E07258" w:rsidRPr="00994497" w:rsidTr="003C1FEF">
        <w:trPr>
          <w:trHeight w:val="6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Σk =1</w:t>
            </w: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Σk =1,7</w:t>
            </w: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Σk =2,4</w:t>
            </w: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84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Σk=3,1</w:t>
            </w: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</w:tbl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>2. Расчет вертикальной проекции подвесных лесов производить на основании следующей системы:</w:t>
      </w:r>
    </w:p>
    <w:p w:rsidR="00E07258" w:rsidRPr="00994497" w:rsidRDefault="00E07258" w:rsidP="00E07258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 xml:space="preserve">При простой конфигурации конструктива подвесных лесов и ширине рабочей площадки менее 1,5 метров, площадь лесов исчисляется по формуле: </w:t>
      </w:r>
      <w:r w:rsidRPr="00994497">
        <w:rPr>
          <w:rFonts w:ascii="Verdana" w:eastAsia="Times New Roman" w:hAnsi="Verdana"/>
          <w:lang w:val="en-US" w:eastAsia="ru-RU"/>
        </w:rPr>
        <w:t>S</w:t>
      </w:r>
      <w:r w:rsidRPr="00994497">
        <w:rPr>
          <w:rFonts w:ascii="Verdana" w:eastAsia="Times New Roman" w:hAnsi="Verdana"/>
          <w:vertAlign w:val="subscript"/>
          <w:lang w:eastAsia="ru-RU"/>
        </w:rPr>
        <w:t>верт</w:t>
      </w:r>
      <w:r w:rsidRPr="00994497">
        <w:rPr>
          <w:rFonts w:ascii="Verdana" w:eastAsia="Times New Roman" w:hAnsi="Verdana"/>
          <w:lang w:eastAsia="ru-RU"/>
        </w:rPr>
        <w:t>=</w:t>
      </w:r>
      <w:r w:rsidRPr="00994497">
        <w:rPr>
          <w:rFonts w:ascii="Verdana" w:eastAsia="Times New Roman" w:hAnsi="Verdana"/>
          <w:lang w:val="en-US" w:eastAsia="ru-RU"/>
        </w:rPr>
        <w:t>L</w:t>
      </w:r>
      <w:r w:rsidRPr="00994497">
        <w:rPr>
          <w:rFonts w:ascii="Verdana" w:eastAsia="Times New Roman" w:hAnsi="Verdana"/>
          <w:lang w:eastAsia="ru-RU"/>
        </w:rPr>
        <w:t xml:space="preserve"> (длина рабочей площадки)*</w:t>
      </w:r>
      <w:r w:rsidRPr="00994497">
        <w:rPr>
          <w:rFonts w:ascii="Verdana" w:eastAsia="Times New Roman" w:hAnsi="Verdana"/>
          <w:lang w:val="en-US" w:eastAsia="ru-RU"/>
        </w:rPr>
        <w:t>H</w:t>
      </w:r>
      <w:r w:rsidRPr="00994497">
        <w:rPr>
          <w:rFonts w:ascii="Verdana" w:eastAsia="Times New Roman" w:hAnsi="Verdana"/>
          <w:lang w:eastAsia="ru-RU"/>
        </w:rPr>
        <w:t>(глубина от точки подвеса конструктива до рабочей площадки);</w:t>
      </w:r>
    </w:p>
    <w:p w:rsidR="00E07258" w:rsidRPr="00994497" w:rsidRDefault="00E07258" w:rsidP="00E07258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 xml:space="preserve">При сложной конфигурации конструктива лесов и ширине рабочей площадки более 1,5 метров, площадь лесов исчисляется по формуле: </w:t>
      </w:r>
      <w:r w:rsidRPr="00994497">
        <w:rPr>
          <w:rFonts w:ascii="Verdana" w:eastAsia="Times New Roman" w:hAnsi="Verdana"/>
          <w:lang w:val="en-US" w:eastAsia="ru-RU"/>
        </w:rPr>
        <w:t>S</w:t>
      </w:r>
      <w:r w:rsidRPr="00994497">
        <w:rPr>
          <w:rFonts w:ascii="Verdana" w:eastAsia="Times New Roman" w:hAnsi="Verdana"/>
          <w:vertAlign w:val="subscript"/>
          <w:lang w:eastAsia="ru-RU"/>
        </w:rPr>
        <w:t>верт</w:t>
      </w:r>
      <w:r w:rsidRPr="00994497">
        <w:rPr>
          <w:rFonts w:ascii="Verdana" w:eastAsia="Times New Roman" w:hAnsi="Verdana"/>
          <w:lang w:eastAsia="ru-RU"/>
        </w:rPr>
        <w:t>=Р(периметр конструктива лесов)*</w:t>
      </w:r>
      <w:r w:rsidRPr="00994497">
        <w:rPr>
          <w:rFonts w:ascii="Verdana" w:eastAsia="Times New Roman" w:hAnsi="Verdana"/>
          <w:lang w:val="en-US" w:eastAsia="ru-RU"/>
        </w:rPr>
        <w:t>H</w:t>
      </w:r>
      <w:r w:rsidRPr="00994497">
        <w:rPr>
          <w:rFonts w:ascii="Verdana" w:eastAsia="Times New Roman" w:hAnsi="Verdana"/>
          <w:lang w:eastAsia="ru-RU"/>
        </w:rPr>
        <w:t>(глубина от точки подвеса конструктива до рабочей площадки).</w:t>
      </w: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 xml:space="preserve">3. Расчет площади защитной улавливающей системы (ЗУС) вести по формуле </w:t>
      </w:r>
      <w:r w:rsidRPr="00994497">
        <w:rPr>
          <w:rFonts w:ascii="Verdana" w:eastAsia="Times New Roman" w:hAnsi="Verdana"/>
          <w:lang w:val="en-US" w:eastAsia="ru-RU"/>
        </w:rPr>
        <w:t>S</w:t>
      </w:r>
      <w:r w:rsidRPr="00994497">
        <w:rPr>
          <w:rFonts w:ascii="Verdana" w:eastAsia="Times New Roman" w:hAnsi="Verdana"/>
          <w:vertAlign w:val="subscript"/>
          <w:lang w:eastAsia="ru-RU"/>
        </w:rPr>
        <w:t>ЗУС</w:t>
      </w:r>
      <w:r w:rsidRPr="00994497">
        <w:rPr>
          <w:rFonts w:ascii="Verdana" w:eastAsia="Times New Roman" w:hAnsi="Verdana"/>
          <w:lang w:eastAsia="ru-RU"/>
        </w:rPr>
        <w:t>=</w:t>
      </w:r>
      <w:r w:rsidRPr="00994497">
        <w:rPr>
          <w:rFonts w:ascii="Verdana" w:eastAsia="Times New Roman" w:hAnsi="Verdana"/>
          <w:lang w:val="en-US" w:eastAsia="ru-RU"/>
        </w:rPr>
        <w:t>L</w:t>
      </w:r>
      <w:r w:rsidRPr="00994497">
        <w:rPr>
          <w:rFonts w:ascii="Verdana" w:eastAsia="Times New Roman" w:hAnsi="Verdana"/>
          <w:lang w:eastAsia="ru-RU"/>
        </w:rPr>
        <w:t>(длина полотна)*</w:t>
      </w:r>
      <w:r w:rsidRPr="00994497">
        <w:rPr>
          <w:rFonts w:ascii="Verdana" w:eastAsia="Times New Roman" w:hAnsi="Verdana"/>
          <w:lang w:val="en-US" w:eastAsia="ru-RU"/>
        </w:rPr>
        <w:t>B</w:t>
      </w:r>
      <w:r w:rsidRPr="00994497">
        <w:rPr>
          <w:rFonts w:ascii="Verdana" w:eastAsia="Times New Roman" w:hAnsi="Verdana"/>
          <w:lang w:eastAsia="ru-RU"/>
        </w:rPr>
        <w:t>(ширина полотна).</w:t>
      </w: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</w:p>
    <w:p w:rsidR="00E07258" w:rsidRPr="00994497" w:rsidRDefault="00E07258" w:rsidP="00E07258">
      <w:pPr>
        <w:spacing w:after="0" w:line="240" w:lineRule="auto"/>
        <w:jc w:val="both"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b/>
          <w:lang w:eastAsia="ru-RU"/>
        </w:rPr>
        <w:t>Методику расчета площади монтажа/демонтажа строительных лесов всех типов и ЗУС согласовали:</w:t>
      </w: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</w:p>
    <w:p w:rsidR="00355061" w:rsidRPr="00994497" w:rsidRDefault="00355061" w:rsidP="00355061">
      <w:pPr>
        <w:spacing w:after="0" w:line="240" w:lineRule="auto"/>
        <w:rPr>
          <w:rFonts w:ascii="Verdana" w:eastAsia="Times New Roman" w:hAnsi="Verdana"/>
          <w:b/>
        </w:rPr>
      </w:pPr>
    </w:p>
    <w:p w:rsidR="00355061" w:rsidRPr="00994497" w:rsidRDefault="00355061" w:rsidP="00355061">
      <w:pPr>
        <w:spacing w:after="0" w:line="240" w:lineRule="auto"/>
        <w:jc w:val="center"/>
        <w:rPr>
          <w:rFonts w:ascii="Verdana" w:hAnsi="Verdana"/>
          <w:b/>
          <w:lang w:eastAsia="ru-RU"/>
        </w:rPr>
      </w:pPr>
      <w:bookmarkStart w:id="0" w:name="_GoBack"/>
      <w:bookmarkEnd w:id="0"/>
    </w:p>
    <w:p w:rsidR="00355061" w:rsidRPr="00994497" w:rsidRDefault="00355061" w:rsidP="00355061">
      <w:pPr>
        <w:spacing w:after="0" w:line="240" w:lineRule="auto"/>
        <w:rPr>
          <w:rFonts w:ascii="Verdana" w:eastAsia="Times New Roman" w:hAnsi="Verdana"/>
          <w:b/>
        </w:rPr>
      </w:pPr>
    </w:p>
    <w:p w:rsidR="00355061" w:rsidRPr="00994497" w:rsidRDefault="00355061" w:rsidP="00355061">
      <w:pPr>
        <w:spacing w:after="0" w:line="240" w:lineRule="auto"/>
        <w:rPr>
          <w:rFonts w:ascii="Verdana" w:eastAsia="Times New Roman" w:hAnsi="Verdana"/>
          <w:b/>
        </w:rPr>
      </w:pPr>
    </w:p>
    <w:p w:rsidR="00B2104B" w:rsidRPr="00994497" w:rsidRDefault="00B2104B">
      <w:pPr>
        <w:rPr>
          <w:rFonts w:ascii="Verdana" w:hAnsi="Verdana"/>
        </w:rPr>
      </w:pPr>
    </w:p>
    <w:sectPr w:rsidR="00B2104B" w:rsidRPr="00994497" w:rsidSect="009A5897">
      <w:footerReference w:type="default" r:id="rId7"/>
      <w:pgSz w:w="11906" w:h="16838"/>
      <w:pgMar w:top="709" w:right="850" w:bottom="1134" w:left="1701" w:header="708" w:footer="708" w:gutter="0"/>
      <w:pgNumType w:start="1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A5D" w:rsidRDefault="00557A5D">
      <w:pPr>
        <w:spacing w:after="0" w:line="240" w:lineRule="auto"/>
      </w:pPr>
      <w:r>
        <w:separator/>
      </w:r>
    </w:p>
  </w:endnote>
  <w:endnote w:type="continuationSeparator" w:id="0">
    <w:p w:rsidR="00557A5D" w:rsidRDefault="0055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542013"/>
      <w:docPartObj>
        <w:docPartGallery w:val="Page Numbers (Bottom of Page)"/>
        <w:docPartUnique/>
      </w:docPartObj>
    </w:sdtPr>
    <w:sdtEndPr/>
    <w:sdtContent>
      <w:p w:rsidR="009A5897" w:rsidRDefault="009A589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493">
          <w:rPr>
            <w:noProof/>
          </w:rPr>
          <w:t>198</w:t>
        </w:r>
        <w:r>
          <w:fldChar w:fldCharType="end"/>
        </w:r>
      </w:p>
    </w:sdtContent>
  </w:sdt>
  <w:p w:rsidR="004235CA" w:rsidRDefault="004534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A5D" w:rsidRDefault="00557A5D">
      <w:pPr>
        <w:spacing w:after="0" w:line="240" w:lineRule="auto"/>
      </w:pPr>
      <w:r>
        <w:separator/>
      </w:r>
    </w:p>
  </w:footnote>
  <w:footnote w:type="continuationSeparator" w:id="0">
    <w:p w:rsidR="00557A5D" w:rsidRDefault="00557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9C"/>
    <w:rsid w:val="000D2B95"/>
    <w:rsid w:val="0010759B"/>
    <w:rsid w:val="0014085A"/>
    <w:rsid w:val="001F2074"/>
    <w:rsid w:val="00355061"/>
    <w:rsid w:val="0036713C"/>
    <w:rsid w:val="0042653F"/>
    <w:rsid w:val="00453493"/>
    <w:rsid w:val="00557A5D"/>
    <w:rsid w:val="00630615"/>
    <w:rsid w:val="00724AAE"/>
    <w:rsid w:val="007B209C"/>
    <w:rsid w:val="007B5B8B"/>
    <w:rsid w:val="00827B3E"/>
    <w:rsid w:val="00837BE4"/>
    <w:rsid w:val="00905627"/>
    <w:rsid w:val="00954288"/>
    <w:rsid w:val="00994497"/>
    <w:rsid w:val="009A5897"/>
    <w:rsid w:val="00A913BD"/>
    <w:rsid w:val="00AC0627"/>
    <w:rsid w:val="00B2104B"/>
    <w:rsid w:val="00BF44B8"/>
    <w:rsid w:val="00C762DB"/>
    <w:rsid w:val="00E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91C4"/>
  <w15:docId w15:val="{738D4EDF-0A8B-425F-AC09-C04A5F30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61"/>
    <w:pPr>
      <w:spacing w:after="160" w:line="259" w:lineRule="auto"/>
    </w:pPr>
    <w:rPr>
      <w:rFonts w:ascii="Calibri" w:eastAsiaTheme="minorEastAsia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355061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355061"/>
    <w:rPr>
      <w:rFonts w:ascii="Consolas" w:eastAsiaTheme="minorEastAsia" w:hAnsi="Consolas" w:cs="Times New Roman"/>
      <w:sz w:val="21"/>
      <w:szCs w:val="21"/>
    </w:rPr>
  </w:style>
  <w:style w:type="character" w:customStyle="1" w:styleId="1">
    <w:name w:val="Текст Знак1"/>
    <w:link w:val="a3"/>
    <w:locked/>
    <w:rsid w:val="00355061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061"/>
    <w:rPr>
      <w:rFonts w:ascii="Calibri" w:eastAsiaTheme="minorEastAsia" w:hAnsi="Calibri" w:cs="Times New Roman"/>
    </w:rPr>
  </w:style>
  <w:style w:type="paragraph" w:styleId="a7">
    <w:name w:val="header"/>
    <w:basedOn w:val="a"/>
    <w:link w:val="a8"/>
    <w:uiPriority w:val="99"/>
    <w:unhideWhenUsed/>
    <w:rsid w:val="00BF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44B8"/>
    <w:rPr>
      <w:rFonts w:ascii="Calibri" w:eastAsiaTheme="minorEastAsia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3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061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Валишина Мария Юрьевна</dc:creator>
  <cp:keywords/>
  <dc:description/>
  <cp:lastModifiedBy>Лукина Наталья Вадимовна</cp:lastModifiedBy>
  <cp:revision>20</cp:revision>
  <cp:lastPrinted>2016-09-14T04:08:00Z</cp:lastPrinted>
  <dcterms:created xsi:type="dcterms:W3CDTF">2016-07-18T01:35:00Z</dcterms:created>
  <dcterms:modified xsi:type="dcterms:W3CDTF">2018-05-31T04:50:00Z</dcterms:modified>
</cp:coreProperties>
</file>