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967" w:type="dxa"/>
        <w:tblInd w:w="3510" w:type="dxa"/>
        <w:tblLook w:val="01E0" w:firstRow="1" w:lastRow="1" w:firstColumn="1" w:lastColumn="1" w:noHBand="0" w:noVBand="0"/>
      </w:tblPr>
      <w:tblGrid>
        <w:gridCol w:w="5967"/>
      </w:tblGrid>
      <w:tr w:rsidR="004E61CF" w:rsidRPr="00140952" w:rsidTr="00FB4BB7">
        <w:trPr>
          <w:trHeight w:val="1694"/>
        </w:trPr>
        <w:tc>
          <w:tcPr>
            <w:tcW w:w="5967" w:type="dxa"/>
          </w:tcPr>
          <w:p w:rsidR="004E61CF" w:rsidRPr="00140952" w:rsidRDefault="00E40BC9" w:rsidP="00E40BC9">
            <w:pPr>
              <w:rPr>
                <w:b/>
                <w:lang w:eastAsia="en-US"/>
              </w:rPr>
            </w:pPr>
            <w:r w:rsidRPr="00140952">
              <w:rPr>
                <w:b/>
                <w:lang w:eastAsia="en-US"/>
              </w:rPr>
              <w:t xml:space="preserve">                                  </w:t>
            </w:r>
            <w:r w:rsidR="00140952">
              <w:rPr>
                <w:b/>
                <w:lang w:eastAsia="en-US"/>
              </w:rPr>
              <w:t xml:space="preserve">                  </w:t>
            </w:r>
            <w:r w:rsidR="004E61CF" w:rsidRPr="00140952">
              <w:rPr>
                <w:b/>
                <w:lang w:eastAsia="en-US"/>
              </w:rPr>
              <w:t>УТВЕРЖДАЮ:</w:t>
            </w:r>
          </w:p>
          <w:p w:rsidR="004E61CF" w:rsidRPr="00140952" w:rsidRDefault="00E20363" w:rsidP="00E20363">
            <w:pPr>
              <w:jc w:val="center"/>
              <w:rPr>
                <w:b/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</w:t>
            </w:r>
            <w:r w:rsidR="004E61CF" w:rsidRPr="00140952">
              <w:rPr>
                <w:lang w:eastAsia="en-US"/>
              </w:rPr>
              <w:t>Директор филиала «Березовский»</w:t>
            </w:r>
          </w:p>
          <w:p w:rsidR="004E61CF" w:rsidRPr="00140952" w:rsidRDefault="00E40BC9" w:rsidP="00E20363">
            <w:pPr>
              <w:jc w:val="center"/>
              <w:rPr>
                <w:lang w:eastAsia="en-US"/>
              </w:rPr>
            </w:pPr>
            <w:r w:rsidRPr="00140952">
              <w:rPr>
                <w:lang w:eastAsia="en-US"/>
              </w:rPr>
              <w:t xml:space="preserve">                </w:t>
            </w:r>
            <w:r w:rsidR="00140952">
              <w:rPr>
                <w:lang w:eastAsia="en-US"/>
              </w:rPr>
              <w:t xml:space="preserve">                </w:t>
            </w:r>
            <w:r w:rsidRPr="00140952">
              <w:rPr>
                <w:lang w:eastAsia="en-US"/>
              </w:rPr>
              <w:t xml:space="preserve">     </w:t>
            </w:r>
            <w:r w:rsidR="009B4186">
              <w:rPr>
                <w:lang w:eastAsia="en-US"/>
              </w:rPr>
              <w:t>ООО «Юнипро</w:t>
            </w:r>
            <w:r w:rsidR="00E174CE">
              <w:rPr>
                <w:lang w:eastAsia="en-US"/>
              </w:rPr>
              <w:t xml:space="preserve"> </w:t>
            </w:r>
            <w:r w:rsidR="00D961DD">
              <w:rPr>
                <w:lang w:eastAsia="en-US"/>
              </w:rPr>
              <w:t xml:space="preserve"> </w:t>
            </w:r>
            <w:r w:rsidR="009B4186">
              <w:rPr>
                <w:lang w:eastAsia="en-US"/>
              </w:rPr>
              <w:t xml:space="preserve"> </w:t>
            </w:r>
            <w:r w:rsidR="004E61CF" w:rsidRPr="00140952">
              <w:rPr>
                <w:lang w:eastAsia="en-US"/>
              </w:rPr>
              <w:t>Инжиниринг»</w:t>
            </w:r>
          </w:p>
          <w:p w:rsidR="004E61CF" w:rsidRPr="00140952" w:rsidRDefault="00E20363" w:rsidP="00E40BC9">
            <w:pPr>
              <w:jc w:val="right"/>
              <w:rPr>
                <w:lang w:eastAsia="en-US"/>
              </w:rPr>
            </w:pPr>
            <w:r>
              <w:rPr>
                <w:lang w:eastAsia="en-US"/>
              </w:rPr>
              <w:t xml:space="preserve">    </w:t>
            </w:r>
            <w:r w:rsidR="00164B2F" w:rsidRPr="00140952">
              <w:rPr>
                <w:lang w:eastAsia="en-US"/>
              </w:rPr>
              <w:t>____</w:t>
            </w:r>
            <w:r w:rsidR="00E40BC9" w:rsidRPr="00140952">
              <w:rPr>
                <w:lang w:eastAsia="en-US"/>
              </w:rPr>
              <w:t>_____________</w:t>
            </w:r>
            <w:r w:rsidR="001B5998">
              <w:rPr>
                <w:lang w:eastAsia="en-US"/>
              </w:rPr>
              <w:t xml:space="preserve"> </w:t>
            </w:r>
            <w:r w:rsidR="001B5998" w:rsidRPr="008D6C94">
              <w:rPr>
                <w:sz w:val="22"/>
                <w:szCs w:val="22"/>
                <w:lang w:eastAsia="en-US"/>
              </w:rPr>
              <w:t>И.Г.</w:t>
            </w:r>
            <w:r>
              <w:rPr>
                <w:sz w:val="22"/>
                <w:szCs w:val="22"/>
                <w:lang w:eastAsia="en-US"/>
              </w:rPr>
              <w:t xml:space="preserve"> </w:t>
            </w:r>
            <w:r w:rsidR="00026022">
              <w:rPr>
                <w:sz w:val="22"/>
                <w:szCs w:val="22"/>
                <w:lang w:eastAsia="en-US"/>
              </w:rPr>
              <w:t>Соко</w:t>
            </w:r>
            <w:r w:rsidR="008D6C94" w:rsidRPr="008D6C94">
              <w:rPr>
                <w:sz w:val="22"/>
                <w:szCs w:val="22"/>
                <w:lang w:eastAsia="en-US"/>
              </w:rPr>
              <w:t>ушин</w:t>
            </w:r>
          </w:p>
          <w:p w:rsidR="004E61CF" w:rsidRPr="00140952" w:rsidRDefault="00E20363" w:rsidP="00E20363">
            <w:pPr>
              <w:spacing w:before="120"/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                                         </w:t>
            </w:r>
            <w:r w:rsidR="003B02B3" w:rsidRPr="00140952">
              <w:rPr>
                <w:lang w:eastAsia="en-US"/>
              </w:rPr>
              <w:t>«____»________________</w:t>
            </w:r>
            <w:r w:rsidR="008D6C94">
              <w:rPr>
                <w:lang w:eastAsia="en-US"/>
              </w:rPr>
              <w:t xml:space="preserve"> 2018</w:t>
            </w:r>
            <w:r w:rsidR="004E61CF" w:rsidRPr="00140952">
              <w:rPr>
                <w:lang w:eastAsia="en-US"/>
              </w:rPr>
              <w:t>г.</w:t>
            </w:r>
          </w:p>
        </w:tc>
      </w:tr>
    </w:tbl>
    <w:p w:rsidR="00E40BC9" w:rsidRPr="00140952" w:rsidRDefault="00E40BC9" w:rsidP="00873062">
      <w:pPr>
        <w:jc w:val="center"/>
        <w:outlineLvl w:val="0"/>
        <w:rPr>
          <w:b/>
          <w:caps/>
          <w:kern w:val="28"/>
          <w:lang w:eastAsia="en-US"/>
        </w:rPr>
      </w:pPr>
    </w:p>
    <w:p w:rsidR="00873062" w:rsidRPr="00140952" w:rsidRDefault="004E61CF" w:rsidP="00E40BC9">
      <w:pPr>
        <w:jc w:val="center"/>
        <w:outlineLvl w:val="0"/>
        <w:rPr>
          <w:b/>
          <w:caps/>
          <w:kern w:val="28"/>
          <w:lang w:eastAsia="en-US"/>
        </w:rPr>
      </w:pPr>
      <w:r w:rsidRPr="00140952">
        <w:rPr>
          <w:b/>
          <w:caps/>
          <w:kern w:val="28"/>
          <w:lang w:eastAsia="en-US"/>
        </w:rPr>
        <w:t>техническое задание № _</w:t>
      </w:r>
      <w:r w:rsidR="00873062" w:rsidRPr="00140952">
        <w:rPr>
          <w:b/>
          <w:caps/>
          <w:kern w:val="28"/>
          <w:lang w:eastAsia="en-US"/>
        </w:rPr>
        <w:t>____</w:t>
      </w:r>
    </w:p>
    <w:p w:rsidR="005B7D6F" w:rsidRPr="00140952" w:rsidRDefault="005B7D6F" w:rsidP="00E40BC9">
      <w:pPr>
        <w:jc w:val="center"/>
        <w:outlineLvl w:val="0"/>
        <w:rPr>
          <w:b/>
          <w:caps/>
          <w:kern w:val="28"/>
          <w:lang w:eastAsia="en-US"/>
        </w:rPr>
      </w:pPr>
    </w:p>
    <w:p w:rsidR="00873062" w:rsidRPr="00140952" w:rsidRDefault="00873062" w:rsidP="00765902">
      <w:pPr>
        <w:tabs>
          <w:tab w:val="left" w:pos="2835"/>
        </w:tabs>
        <w:ind w:left="2552" w:hanging="2552"/>
        <w:rPr>
          <w:lang w:eastAsia="en-US"/>
        </w:rPr>
      </w:pPr>
      <w:bookmarkStart w:id="0" w:name="ТекстовоеПоле5"/>
      <w:r w:rsidRPr="00140952">
        <w:rPr>
          <w:b/>
          <w:lang w:eastAsia="en-US"/>
        </w:rPr>
        <w:t>На выполнение работ</w:t>
      </w:r>
      <w:r w:rsidR="004E61CF" w:rsidRPr="00140952">
        <w:rPr>
          <w:lang w:eastAsia="en-US"/>
        </w:rPr>
        <w:t xml:space="preserve">: </w:t>
      </w:r>
      <w:r w:rsidR="00765902">
        <w:rPr>
          <w:lang w:eastAsia="en-US"/>
        </w:rPr>
        <w:t>оказание услуг по погрузке и перевозке грузов в пределах строительной площадки третьего энергоблока</w:t>
      </w:r>
      <w:r w:rsidR="00E20363" w:rsidRPr="00E20363">
        <w:t xml:space="preserve"> </w:t>
      </w:r>
      <w:r w:rsidR="00E20363">
        <w:t>Березовской ГРЭС</w:t>
      </w:r>
    </w:p>
    <w:p w:rsidR="0055058F" w:rsidRPr="00140952" w:rsidRDefault="0055058F" w:rsidP="00873062">
      <w:pPr>
        <w:ind w:left="2552" w:hanging="2552"/>
        <w:rPr>
          <w:lang w:eastAsia="en-US"/>
        </w:rPr>
      </w:pPr>
    </w:p>
    <w:p w:rsidR="0055058F" w:rsidRPr="00140952" w:rsidRDefault="0055058F" w:rsidP="0055058F">
      <w:pPr>
        <w:spacing w:before="60" w:after="60"/>
        <w:jc w:val="both"/>
      </w:pPr>
      <w:r w:rsidRPr="00140952">
        <w:rPr>
          <w:b/>
          <w:u w:val="single"/>
        </w:rPr>
        <w:t>Местоположение объекта</w:t>
      </w:r>
      <w:r w:rsidRPr="00140952">
        <w:rPr>
          <w:u w:val="single"/>
        </w:rPr>
        <w:t>:</w:t>
      </w:r>
      <w:r w:rsidRPr="00140952">
        <w:t xml:space="preserve"> </w:t>
      </w:r>
      <w:r w:rsidRPr="00140952">
        <w:rPr>
          <w:bCs/>
        </w:rPr>
        <w:t xml:space="preserve">  РФ, 662328, Красноярский  край, Шарыповский р-н, с. Холмогорское, </w:t>
      </w:r>
      <w:proofErr w:type="spellStart"/>
      <w:r w:rsidRPr="00140952">
        <w:rPr>
          <w:bCs/>
        </w:rPr>
        <w:t>промбаза</w:t>
      </w:r>
      <w:proofErr w:type="spellEnd"/>
      <w:r w:rsidRPr="00140952">
        <w:rPr>
          <w:bCs/>
        </w:rPr>
        <w:t xml:space="preserve"> «Энергетиков»  5</w:t>
      </w:r>
      <w:r w:rsidR="00E20363">
        <w:rPr>
          <w:bCs/>
        </w:rPr>
        <w:t>.</w:t>
      </w:r>
    </w:p>
    <w:bookmarkEnd w:id="0"/>
    <w:p w:rsidR="00873062" w:rsidRPr="00140952" w:rsidRDefault="00026022" w:rsidP="0055058F">
      <w:pPr>
        <w:spacing w:before="240" w:after="120"/>
        <w:jc w:val="both"/>
        <w:outlineLvl w:val="0"/>
      </w:pPr>
      <w:r>
        <w:rPr>
          <w:b/>
        </w:rPr>
        <w:t>Заказчик</w:t>
      </w:r>
      <w:r w:rsidRPr="00140952">
        <w:rPr>
          <w:b/>
        </w:rPr>
        <w:t xml:space="preserve">: </w:t>
      </w:r>
      <w:r>
        <w:t>ООО</w:t>
      </w:r>
      <w:r w:rsidR="008D6C94">
        <w:t xml:space="preserve"> «Юнипро</w:t>
      </w:r>
      <w:r w:rsidR="00335B46">
        <w:t xml:space="preserve"> </w:t>
      </w:r>
      <w:r w:rsidR="004E0DA1">
        <w:t>Инжиниринг</w:t>
      </w:r>
      <w:r w:rsidR="00765902">
        <w:t>»</w:t>
      </w:r>
      <w:r w:rsidR="00335B46">
        <w:t xml:space="preserve"> </w:t>
      </w:r>
    </w:p>
    <w:p w:rsidR="00873062" w:rsidRPr="00140952" w:rsidRDefault="00873062" w:rsidP="00532EDA">
      <w:pPr>
        <w:numPr>
          <w:ilvl w:val="0"/>
          <w:numId w:val="1"/>
        </w:numPr>
        <w:spacing w:before="240" w:after="120"/>
        <w:outlineLvl w:val="0"/>
        <w:rPr>
          <w:b/>
        </w:rPr>
      </w:pPr>
      <w:r w:rsidRPr="00140952">
        <w:rPr>
          <w:b/>
        </w:rPr>
        <w:t xml:space="preserve">Полное наименование оборудования, место производства работ: </w:t>
      </w:r>
      <w:r w:rsidR="00E20363">
        <w:t>автомобиль</w:t>
      </w:r>
      <w:r w:rsidR="00765902">
        <w:t xml:space="preserve"> с </w:t>
      </w:r>
      <w:proofErr w:type="spellStart"/>
      <w:r w:rsidR="00765902">
        <w:t>крано</w:t>
      </w:r>
      <w:proofErr w:type="spellEnd"/>
      <w:r w:rsidR="00765902">
        <w:t>-манипуляторной установкой, грузоподъемностью до 1,00 тонны со штатным оператором</w:t>
      </w:r>
      <w:r w:rsidR="00E20363">
        <w:t>;  строительная площадка третьего энергоблока Березовской ГРЭС</w:t>
      </w:r>
    </w:p>
    <w:p w:rsidR="00873062" w:rsidRPr="00E20363" w:rsidRDefault="00873062" w:rsidP="00630713">
      <w:pPr>
        <w:numPr>
          <w:ilvl w:val="0"/>
          <w:numId w:val="1"/>
        </w:numPr>
        <w:spacing w:before="240" w:after="120"/>
        <w:outlineLvl w:val="0"/>
      </w:pPr>
      <w:r w:rsidRPr="00140952">
        <w:rPr>
          <w:b/>
        </w:rPr>
        <w:t xml:space="preserve">Основание для производства работ: </w:t>
      </w:r>
      <w:r w:rsidR="00E20363" w:rsidRPr="00E20363">
        <w:t>проведение ремонтно-восстановительных работ на третьем энергоблоке Березовской ГРЭС</w:t>
      </w:r>
    </w:p>
    <w:p w:rsidR="008E55E8" w:rsidRPr="0012675C" w:rsidRDefault="00873062" w:rsidP="0012675C">
      <w:pPr>
        <w:numPr>
          <w:ilvl w:val="0"/>
          <w:numId w:val="1"/>
        </w:numPr>
        <w:spacing w:before="60" w:after="120"/>
        <w:outlineLvl w:val="0"/>
        <w:rPr>
          <w:b/>
        </w:rPr>
      </w:pPr>
      <w:r w:rsidRPr="00140952">
        <w:rPr>
          <w:b/>
        </w:rPr>
        <w:t>Цель проведения работ:</w:t>
      </w:r>
      <w:r w:rsidRPr="00140952">
        <w:rPr>
          <w:rFonts w:ascii="Verdana" w:hAnsi="Verdana"/>
        </w:rPr>
        <w:t xml:space="preserve"> </w:t>
      </w:r>
      <w:r w:rsidR="00765902">
        <w:t>оказание услуг по погрузке и  перевозке</w:t>
      </w:r>
      <w:r w:rsidR="003D2108">
        <w:t xml:space="preserve"> грузов </w:t>
      </w:r>
      <w:r w:rsidR="00765902">
        <w:t xml:space="preserve">в пределах </w:t>
      </w:r>
      <w:r w:rsidR="00E20363">
        <w:t>строительной площадки</w:t>
      </w:r>
      <w:r w:rsidR="00765902">
        <w:t xml:space="preserve"> третьего энергоблока Березовской ГРЭС</w:t>
      </w:r>
    </w:p>
    <w:p w:rsidR="00873062" w:rsidRPr="00140952" w:rsidRDefault="00E20363" w:rsidP="00873062">
      <w:pPr>
        <w:numPr>
          <w:ilvl w:val="0"/>
          <w:numId w:val="1"/>
        </w:numPr>
        <w:spacing w:before="60" w:after="120"/>
        <w:jc w:val="both"/>
        <w:outlineLvl w:val="0"/>
        <w:rPr>
          <w:b/>
        </w:rPr>
      </w:pPr>
      <w:r>
        <w:rPr>
          <w:b/>
        </w:rPr>
        <w:t>Содержание работ:</w:t>
      </w:r>
    </w:p>
    <w:p w:rsidR="004E61CF" w:rsidRDefault="00DD277D" w:rsidP="00873062">
      <w:pPr>
        <w:spacing w:before="60"/>
        <w:outlineLvl w:val="0"/>
      </w:pPr>
      <w:r w:rsidRPr="00140952">
        <w:rPr>
          <w:b/>
        </w:rPr>
        <w:t>4</w:t>
      </w:r>
      <w:r w:rsidR="00873062" w:rsidRPr="00140952">
        <w:rPr>
          <w:b/>
        </w:rPr>
        <w:t xml:space="preserve">.1.  </w:t>
      </w:r>
      <w:r w:rsidR="00D961DD" w:rsidRPr="00140952">
        <w:rPr>
          <w:b/>
        </w:rPr>
        <w:t>Объемы</w:t>
      </w:r>
      <w:r w:rsidR="00D961DD">
        <w:rPr>
          <w:b/>
        </w:rPr>
        <w:t xml:space="preserve">  </w:t>
      </w:r>
      <w:r w:rsidR="00D961DD" w:rsidRPr="00140952">
        <w:rPr>
          <w:b/>
        </w:rPr>
        <w:t>работ</w:t>
      </w:r>
      <w:r w:rsidR="00D961DD" w:rsidRPr="00140952">
        <w:t xml:space="preserve">:  </w:t>
      </w:r>
      <w:r w:rsidR="004E61CF" w:rsidRPr="00140952">
        <w:t xml:space="preserve">                                                                                                                 </w:t>
      </w:r>
      <w:r w:rsidR="00140952">
        <w:t xml:space="preserve">                   </w:t>
      </w:r>
      <w:r w:rsidR="004E61CF" w:rsidRPr="00140952">
        <w:t xml:space="preserve">       </w:t>
      </w:r>
      <w:r w:rsidR="00873062" w:rsidRPr="00140952">
        <w:t xml:space="preserve"> </w:t>
      </w:r>
      <w:r w:rsidR="00E20363">
        <w:t>о</w:t>
      </w:r>
      <w:r w:rsidR="00437015" w:rsidRPr="00140952">
        <w:t xml:space="preserve">бъемы работ в техническом задании представлены в </w:t>
      </w:r>
      <w:r w:rsidR="004E61CF" w:rsidRPr="00140952">
        <w:t>Таблице</w:t>
      </w:r>
      <w:proofErr w:type="gramStart"/>
      <w:r w:rsidR="004E61CF" w:rsidRPr="00140952">
        <w:t>1</w:t>
      </w:r>
      <w:proofErr w:type="gramEnd"/>
      <w:r w:rsidR="004E61CF" w:rsidRPr="00140952">
        <w:t>:</w:t>
      </w:r>
      <w:r w:rsidR="00873062" w:rsidRPr="00140952">
        <w:t xml:space="preserve">   </w:t>
      </w:r>
    </w:p>
    <w:p w:rsidR="00FB4BB7" w:rsidRPr="00140952" w:rsidRDefault="00FB4BB7" w:rsidP="00873062">
      <w:pPr>
        <w:spacing w:before="60"/>
        <w:outlineLvl w:val="0"/>
      </w:pPr>
    </w:p>
    <w:p w:rsidR="00873062" w:rsidRPr="00140952" w:rsidRDefault="00873062" w:rsidP="00873062">
      <w:pPr>
        <w:spacing w:before="60"/>
        <w:outlineLvl w:val="0"/>
        <w:rPr>
          <w:b/>
        </w:rPr>
      </w:pPr>
      <w:r w:rsidRPr="00140952">
        <w:t xml:space="preserve">                                                                                                                                     </w:t>
      </w:r>
      <w:r w:rsidRPr="00140952">
        <w:rPr>
          <w:b/>
        </w:rPr>
        <w:t>Таблица 1.</w:t>
      </w:r>
    </w:p>
    <w:tbl>
      <w:tblPr>
        <w:tblStyle w:val="a6"/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74"/>
        <w:gridCol w:w="6756"/>
        <w:gridCol w:w="1275"/>
        <w:gridCol w:w="851"/>
      </w:tblGrid>
      <w:tr w:rsidR="008730AA" w:rsidRPr="00140952" w:rsidTr="00E20363">
        <w:trPr>
          <w:trHeight w:val="413"/>
        </w:trPr>
        <w:tc>
          <w:tcPr>
            <w:tcW w:w="474" w:type="dxa"/>
            <w:vMerge w:val="restart"/>
          </w:tcPr>
          <w:p w:rsidR="008730AA" w:rsidRPr="00140952" w:rsidRDefault="000A70B1" w:rsidP="000A70B1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>№</w:t>
            </w:r>
          </w:p>
          <w:p w:rsidR="000A70B1" w:rsidRPr="00140952" w:rsidRDefault="000A70B1" w:rsidP="000A70B1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>п/п</w:t>
            </w:r>
          </w:p>
        </w:tc>
        <w:tc>
          <w:tcPr>
            <w:tcW w:w="6756" w:type="dxa"/>
            <w:vMerge w:val="restart"/>
          </w:tcPr>
          <w:p w:rsidR="008730AA" w:rsidRPr="00140952" w:rsidRDefault="000A70B1" w:rsidP="00765902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 xml:space="preserve">Наименование </w:t>
            </w:r>
            <w:r w:rsidR="00765902">
              <w:rPr>
                <w:b/>
              </w:rPr>
              <w:t>оборудования и объемы работ</w:t>
            </w:r>
          </w:p>
        </w:tc>
        <w:tc>
          <w:tcPr>
            <w:tcW w:w="2126" w:type="dxa"/>
            <w:gridSpan w:val="2"/>
          </w:tcPr>
          <w:p w:rsidR="008730AA" w:rsidRPr="00140952" w:rsidRDefault="00437015" w:rsidP="00437015">
            <w:pPr>
              <w:spacing w:before="60"/>
              <w:jc w:val="center"/>
              <w:outlineLvl w:val="0"/>
              <w:rPr>
                <w:b/>
              </w:rPr>
            </w:pPr>
            <w:r w:rsidRPr="00140952">
              <w:rPr>
                <w:b/>
              </w:rPr>
              <w:t>Объем планируемых работ</w:t>
            </w:r>
          </w:p>
        </w:tc>
      </w:tr>
      <w:tr w:rsidR="008730AA" w:rsidRPr="00140952" w:rsidTr="00E20363">
        <w:trPr>
          <w:trHeight w:val="367"/>
        </w:trPr>
        <w:tc>
          <w:tcPr>
            <w:tcW w:w="474" w:type="dxa"/>
            <w:vMerge/>
          </w:tcPr>
          <w:p w:rsidR="008730AA" w:rsidRPr="00140952" w:rsidRDefault="008730AA" w:rsidP="00873062">
            <w:pPr>
              <w:spacing w:before="60"/>
              <w:outlineLvl w:val="0"/>
              <w:rPr>
                <w:b/>
              </w:rPr>
            </w:pPr>
          </w:p>
        </w:tc>
        <w:tc>
          <w:tcPr>
            <w:tcW w:w="6756" w:type="dxa"/>
            <w:vMerge/>
          </w:tcPr>
          <w:p w:rsidR="008730AA" w:rsidRPr="00140952" w:rsidRDefault="008730AA" w:rsidP="00873062">
            <w:pPr>
              <w:spacing w:before="60"/>
              <w:outlineLvl w:val="0"/>
              <w:rPr>
                <w:b/>
              </w:rPr>
            </w:pPr>
          </w:p>
        </w:tc>
        <w:tc>
          <w:tcPr>
            <w:tcW w:w="1275" w:type="dxa"/>
          </w:tcPr>
          <w:p w:rsidR="008730AA" w:rsidRPr="00140952" w:rsidRDefault="00437015" w:rsidP="00873062">
            <w:pPr>
              <w:spacing w:before="60"/>
              <w:outlineLvl w:val="0"/>
              <w:rPr>
                <w:b/>
              </w:rPr>
            </w:pPr>
            <w:r w:rsidRPr="00140952">
              <w:rPr>
                <w:b/>
              </w:rPr>
              <w:t>Ед.</w:t>
            </w:r>
            <w:r w:rsidR="00E20363">
              <w:rPr>
                <w:b/>
              </w:rPr>
              <w:t xml:space="preserve"> </w:t>
            </w:r>
            <w:r w:rsidRPr="00140952">
              <w:rPr>
                <w:b/>
              </w:rPr>
              <w:t>изм</w:t>
            </w:r>
            <w:r w:rsidR="00E20363">
              <w:rPr>
                <w:b/>
              </w:rPr>
              <w:t>.</w:t>
            </w:r>
          </w:p>
        </w:tc>
        <w:tc>
          <w:tcPr>
            <w:tcW w:w="851" w:type="dxa"/>
          </w:tcPr>
          <w:p w:rsidR="008730AA" w:rsidRPr="00140952" w:rsidRDefault="00437015" w:rsidP="00873062">
            <w:pPr>
              <w:spacing w:before="60"/>
              <w:outlineLvl w:val="0"/>
              <w:rPr>
                <w:b/>
              </w:rPr>
            </w:pPr>
            <w:r w:rsidRPr="00140952">
              <w:rPr>
                <w:b/>
              </w:rPr>
              <w:t>Кол-во</w:t>
            </w:r>
          </w:p>
        </w:tc>
      </w:tr>
      <w:tr w:rsidR="008730AA" w:rsidRPr="00140952" w:rsidTr="00E20363">
        <w:tc>
          <w:tcPr>
            <w:tcW w:w="474" w:type="dxa"/>
          </w:tcPr>
          <w:p w:rsidR="008730AA" w:rsidRPr="00140952" w:rsidRDefault="00220F99" w:rsidP="00F8537E">
            <w:pPr>
              <w:spacing w:before="60"/>
              <w:jc w:val="center"/>
              <w:outlineLvl w:val="0"/>
            </w:pPr>
            <w:r w:rsidRPr="00140952">
              <w:t>1.</w:t>
            </w:r>
          </w:p>
        </w:tc>
        <w:tc>
          <w:tcPr>
            <w:tcW w:w="6756" w:type="dxa"/>
          </w:tcPr>
          <w:p w:rsidR="008730AA" w:rsidRPr="00140952" w:rsidRDefault="00765902" w:rsidP="00873062">
            <w:pPr>
              <w:spacing w:before="60"/>
              <w:outlineLvl w:val="0"/>
            </w:pPr>
            <w:r>
              <w:t xml:space="preserve">Автомобиль с </w:t>
            </w:r>
            <w:proofErr w:type="spellStart"/>
            <w:r>
              <w:t>к</w:t>
            </w:r>
            <w:r w:rsidR="00E20363">
              <w:t>рано</w:t>
            </w:r>
            <w:proofErr w:type="spellEnd"/>
            <w:r w:rsidR="00E20363">
              <w:t xml:space="preserve">-манипуляторной установкой, </w:t>
            </w:r>
            <w:r w:rsidR="0012675C">
              <w:t xml:space="preserve"> грузоподъемностью до 1 тонны</w:t>
            </w:r>
            <w:r w:rsidR="00F22285">
              <w:t>, со штатным оператором</w:t>
            </w:r>
          </w:p>
        </w:tc>
        <w:tc>
          <w:tcPr>
            <w:tcW w:w="1275" w:type="dxa"/>
          </w:tcPr>
          <w:p w:rsidR="008730AA" w:rsidRPr="00140952" w:rsidRDefault="00D510A6" w:rsidP="00DE6E40">
            <w:pPr>
              <w:spacing w:before="60"/>
              <w:jc w:val="center"/>
              <w:outlineLvl w:val="0"/>
            </w:pPr>
            <w:proofErr w:type="spellStart"/>
            <w:r w:rsidRPr="00140952">
              <w:t>шт</w:t>
            </w:r>
            <w:proofErr w:type="spellEnd"/>
          </w:p>
        </w:tc>
        <w:tc>
          <w:tcPr>
            <w:tcW w:w="851" w:type="dxa"/>
          </w:tcPr>
          <w:p w:rsidR="008730AA" w:rsidRPr="00140952" w:rsidRDefault="00D510A6" w:rsidP="00DE6E40">
            <w:pPr>
              <w:spacing w:before="60"/>
              <w:jc w:val="center"/>
              <w:outlineLvl w:val="0"/>
            </w:pPr>
            <w:r w:rsidRPr="00140952">
              <w:t>1</w:t>
            </w:r>
          </w:p>
        </w:tc>
      </w:tr>
      <w:tr w:rsidR="004257A2" w:rsidRPr="00140952" w:rsidTr="00E20363">
        <w:tc>
          <w:tcPr>
            <w:tcW w:w="474" w:type="dxa"/>
          </w:tcPr>
          <w:p w:rsidR="004257A2" w:rsidRPr="00140952" w:rsidRDefault="004257A2" w:rsidP="00F8537E">
            <w:pPr>
              <w:spacing w:before="60"/>
              <w:jc w:val="center"/>
              <w:outlineLvl w:val="0"/>
            </w:pPr>
            <w:r>
              <w:t>2</w:t>
            </w:r>
            <w:r w:rsidR="004B3B60">
              <w:t>.</w:t>
            </w:r>
          </w:p>
        </w:tc>
        <w:tc>
          <w:tcPr>
            <w:tcW w:w="6756" w:type="dxa"/>
          </w:tcPr>
          <w:p w:rsidR="004257A2" w:rsidRDefault="004B3B60" w:rsidP="00873062">
            <w:pPr>
              <w:spacing w:before="60"/>
              <w:outlineLvl w:val="0"/>
            </w:pPr>
            <w:r>
              <w:t>Объемы работ</w:t>
            </w:r>
          </w:p>
        </w:tc>
        <w:tc>
          <w:tcPr>
            <w:tcW w:w="1275" w:type="dxa"/>
          </w:tcPr>
          <w:p w:rsidR="004257A2" w:rsidRPr="00140952" w:rsidRDefault="004B3B60" w:rsidP="00DE6E40">
            <w:pPr>
              <w:spacing w:before="60"/>
              <w:jc w:val="center"/>
              <w:outlineLvl w:val="0"/>
            </w:pPr>
            <w:r>
              <w:t>дней/ часов</w:t>
            </w:r>
          </w:p>
        </w:tc>
        <w:tc>
          <w:tcPr>
            <w:tcW w:w="851" w:type="dxa"/>
          </w:tcPr>
          <w:p w:rsidR="004257A2" w:rsidRPr="00804D8E" w:rsidRDefault="00804D8E" w:rsidP="00804D8E">
            <w:pPr>
              <w:spacing w:before="60"/>
              <w:jc w:val="center"/>
              <w:outlineLvl w:val="0"/>
              <w:rPr>
                <w:lang w:val="en-US"/>
              </w:rPr>
            </w:pPr>
            <w:r>
              <w:rPr>
                <w:lang w:val="en-US"/>
              </w:rPr>
              <w:t>148</w:t>
            </w:r>
            <w:r w:rsidR="00F96906">
              <w:t>/</w:t>
            </w:r>
            <w:r w:rsidR="00282F43">
              <w:t xml:space="preserve"> </w:t>
            </w:r>
            <w:r>
              <w:rPr>
                <w:lang w:val="en-US"/>
              </w:rPr>
              <w:t>1184</w:t>
            </w:r>
          </w:p>
        </w:tc>
      </w:tr>
    </w:tbl>
    <w:p w:rsidR="00C254C6" w:rsidRDefault="00C254C6" w:rsidP="00873062">
      <w:pPr>
        <w:spacing w:before="60"/>
        <w:outlineLvl w:val="0"/>
        <w:rPr>
          <w:b/>
          <w:lang w:val="en-US"/>
        </w:rPr>
      </w:pPr>
    </w:p>
    <w:p w:rsidR="00804D8E" w:rsidRDefault="00804D8E" w:rsidP="00873062">
      <w:pPr>
        <w:spacing w:before="60"/>
        <w:outlineLvl w:val="0"/>
        <w:rPr>
          <w:b/>
        </w:rPr>
      </w:pPr>
    </w:p>
    <w:p w:rsidR="00FB4BB7" w:rsidRPr="00FB4BB7" w:rsidRDefault="00FB4BB7" w:rsidP="00873062">
      <w:pPr>
        <w:spacing w:before="60"/>
        <w:outlineLvl w:val="0"/>
        <w:rPr>
          <w:b/>
        </w:rPr>
      </w:pPr>
    </w:p>
    <w:p w:rsidR="00804D8E" w:rsidRPr="00804D8E" w:rsidRDefault="001B24D6" w:rsidP="00804D8E">
      <w:pPr>
        <w:ind w:left="426" w:hanging="426"/>
        <w:jc w:val="both"/>
        <w:outlineLvl w:val="0"/>
        <w:rPr>
          <w:b/>
        </w:rPr>
      </w:pPr>
      <w:r w:rsidRPr="00140952">
        <w:rPr>
          <w:b/>
        </w:rPr>
        <w:t>4.2</w:t>
      </w:r>
      <w:r w:rsidR="007F520A" w:rsidRPr="00140952">
        <w:t xml:space="preserve">.  Услуги </w:t>
      </w:r>
      <w:r w:rsidRPr="00140952">
        <w:t>в объеме Технического задания выполня</w:t>
      </w:r>
      <w:r w:rsidR="007F520A" w:rsidRPr="00140952">
        <w:t xml:space="preserve">ются с применением  оборудования </w:t>
      </w:r>
      <w:r w:rsidRPr="00140952">
        <w:t xml:space="preserve">  </w:t>
      </w:r>
      <w:r w:rsidRPr="00140952">
        <w:rPr>
          <w:b/>
        </w:rPr>
        <w:t xml:space="preserve">Подрядчика. </w:t>
      </w:r>
    </w:p>
    <w:p w:rsidR="000F2DAB" w:rsidRPr="00140952" w:rsidRDefault="000F2DAB" w:rsidP="001B24D6">
      <w:pPr>
        <w:ind w:left="426" w:hanging="426"/>
        <w:jc w:val="both"/>
        <w:outlineLvl w:val="0"/>
        <w:rPr>
          <w:b/>
        </w:rPr>
      </w:pPr>
    </w:p>
    <w:p w:rsidR="001B24D6" w:rsidRPr="00140952" w:rsidRDefault="001B24D6" w:rsidP="001B24D6">
      <w:pPr>
        <w:ind w:left="426" w:hanging="426"/>
        <w:jc w:val="both"/>
      </w:pPr>
      <w:r w:rsidRPr="00140952">
        <w:rPr>
          <w:b/>
        </w:rPr>
        <w:t xml:space="preserve">4.3. </w:t>
      </w:r>
      <w:r w:rsidRPr="00140952">
        <w:t>Подрядчик  в составе конкурсной документации предоставляет комплект сметной документации на стоимость оферты, с соблюдением следующих требований:</w:t>
      </w:r>
    </w:p>
    <w:p w:rsidR="001B24D6" w:rsidRPr="00140952" w:rsidRDefault="001B24D6" w:rsidP="001B24D6">
      <w:pPr>
        <w:ind w:left="426"/>
        <w:contextualSpacing/>
        <w:jc w:val="both"/>
      </w:pPr>
      <w:r w:rsidRPr="00140952">
        <w:t xml:space="preserve"> Сметная документация должна содержать все планируемые Подрядчиком  расходы, включая материалы, механизмы, транспортно-заготовительные</w:t>
      </w:r>
      <w:r w:rsidR="00925E88" w:rsidRPr="00140952">
        <w:t>, обслуживание</w:t>
      </w:r>
      <w:r w:rsidRPr="00140952">
        <w:t xml:space="preserve"> и командировочные расходы. </w:t>
      </w:r>
    </w:p>
    <w:p w:rsidR="001B24D6" w:rsidRPr="00140952" w:rsidRDefault="001B24D6" w:rsidP="001B24D6">
      <w:pPr>
        <w:ind w:left="426" w:hanging="426"/>
        <w:contextualSpacing/>
        <w:jc w:val="both"/>
      </w:pPr>
      <w:r w:rsidRPr="00140952">
        <w:t xml:space="preserve">       Сметная документация должна быть утверждена руководителем, представлена на бумажном носителе и в  электронном виде в форматах: .</w:t>
      </w:r>
      <w:proofErr w:type="spellStart"/>
      <w:r w:rsidRPr="00140952">
        <w:t>xls</w:t>
      </w:r>
      <w:proofErr w:type="spellEnd"/>
      <w:r w:rsidRPr="00140952">
        <w:t>, (или .</w:t>
      </w:r>
      <w:proofErr w:type="spellStart"/>
      <w:r w:rsidRPr="00140952">
        <w:t>xlsx</w:t>
      </w:r>
      <w:proofErr w:type="spellEnd"/>
      <w:r w:rsidRPr="00140952">
        <w:t>) и .</w:t>
      </w:r>
      <w:proofErr w:type="spellStart"/>
      <w:r w:rsidRPr="00140952">
        <w:t>xml</w:t>
      </w:r>
      <w:proofErr w:type="spellEnd"/>
      <w:r w:rsidRPr="00140952">
        <w:t xml:space="preserve"> (или .</w:t>
      </w:r>
      <w:proofErr w:type="spellStart"/>
      <w:r w:rsidRPr="00140952">
        <w:t>gsf</w:t>
      </w:r>
      <w:proofErr w:type="spellEnd"/>
      <w:r w:rsidRPr="00140952">
        <w:t>) с целью проведения экспертизы на правильность применения сметных норм и расценок, выявления несоответствия позиций сметы с расценками нормативной базы, экспертизы цен, нормативов накладных расходов и сметной прибыли.</w:t>
      </w:r>
    </w:p>
    <w:p w:rsidR="001B24D6" w:rsidRPr="00140952" w:rsidRDefault="001B24D6" w:rsidP="001B24D6">
      <w:pPr>
        <w:ind w:left="426" w:hanging="426"/>
        <w:contextualSpacing/>
        <w:jc w:val="both"/>
      </w:pPr>
    </w:p>
    <w:p w:rsidR="001B24D6" w:rsidRPr="00140952" w:rsidRDefault="001B24D6" w:rsidP="001B24D6">
      <w:pPr>
        <w:outlineLvl w:val="0"/>
        <w:rPr>
          <w:b/>
        </w:rPr>
      </w:pPr>
      <w:r w:rsidRPr="00140952">
        <w:rPr>
          <w:b/>
        </w:rPr>
        <w:t>5. Требования к Подрядчику:</w:t>
      </w:r>
    </w:p>
    <w:p w:rsidR="001B24D6" w:rsidRPr="00140952" w:rsidRDefault="002D7EAA" w:rsidP="00026022">
      <w:pPr>
        <w:pStyle w:val="65"/>
        <w:shd w:val="clear" w:color="auto" w:fill="auto"/>
        <w:tabs>
          <w:tab w:val="left" w:pos="404"/>
        </w:tabs>
        <w:spacing w:after="0" w:line="346" w:lineRule="exact"/>
        <w:ind w:left="284" w:right="60" w:firstLine="0"/>
        <w:jc w:val="both"/>
        <w:rPr>
          <w:rFonts w:ascii="Times New Roman" w:hAnsi="Times New Roman" w:cs="Times New Roman"/>
          <w:sz w:val="20"/>
          <w:szCs w:val="20"/>
        </w:rPr>
      </w:pPr>
      <w:r w:rsidRPr="00140952">
        <w:rPr>
          <w:rFonts w:ascii="Times New Roman" w:hAnsi="Times New Roman" w:cs="Times New Roman"/>
          <w:sz w:val="20"/>
          <w:szCs w:val="20"/>
        </w:rPr>
        <w:t>Наличие у Подрядчика (Исполнителя) лицензий, сертификатов соответствия, разрешений, аттестаций (</w:t>
      </w:r>
      <w:r w:rsidR="00B62C8A" w:rsidRPr="00140952">
        <w:rPr>
          <w:rFonts w:ascii="Times New Roman" w:hAnsi="Times New Roman" w:cs="Times New Roman"/>
          <w:i/>
          <w:sz w:val="20"/>
          <w:szCs w:val="20"/>
        </w:rPr>
        <w:t>Грузоподъемные механизмы</w:t>
      </w:r>
      <w:r w:rsidRPr="00140952">
        <w:rPr>
          <w:rFonts w:ascii="Times New Roman" w:hAnsi="Times New Roman" w:cs="Times New Roman"/>
          <w:sz w:val="20"/>
          <w:szCs w:val="20"/>
        </w:rPr>
        <w:t>)</w:t>
      </w:r>
      <w:proofErr w:type="gramStart"/>
      <w:r w:rsidRPr="00140952">
        <w:rPr>
          <w:rFonts w:ascii="Times New Roman" w:hAnsi="Times New Roman" w:cs="Times New Roman"/>
          <w:sz w:val="20"/>
          <w:szCs w:val="20"/>
        </w:rPr>
        <w:t xml:space="preserve"> .</w:t>
      </w:r>
      <w:proofErr w:type="gramEnd"/>
      <w:r w:rsidRPr="0014095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1B24D6" w:rsidRPr="00140952" w:rsidRDefault="001B24D6" w:rsidP="001B24D6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t>5.2.</w:t>
      </w:r>
      <w:r w:rsidRPr="00140952">
        <w:t xml:space="preserve">Желательно наличие у Подрядчика сертификата соответствия стандарту </w:t>
      </w:r>
      <w:r w:rsidRPr="00140952">
        <w:rPr>
          <w:lang w:val="en-US"/>
        </w:rPr>
        <w:t>ISO</w:t>
      </w:r>
      <w:r w:rsidRPr="00140952">
        <w:t xml:space="preserve"> 9001:2011.</w:t>
      </w:r>
    </w:p>
    <w:p w:rsidR="002324D6" w:rsidRPr="00140952" w:rsidRDefault="003830EB" w:rsidP="001B24D6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t>5.3.</w:t>
      </w:r>
      <w:r w:rsidR="001B24D6" w:rsidRPr="00140952">
        <w:t>Опыт выполнения аналогичных по характеру и объемам работ на объектах электроэнергетики не менее 3-х лет.</w:t>
      </w:r>
    </w:p>
    <w:p w:rsidR="000B001E" w:rsidRPr="00140952" w:rsidRDefault="003830EB" w:rsidP="00990D82">
      <w:pPr>
        <w:tabs>
          <w:tab w:val="left" w:pos="567"/>
        </w:tabs>
        <w:spacing w:before="120" w:after="120"/>
        <w:jc w:val="both"/>
      </w:pPr>
      <w:r w:rsidRPr="00140952">
        <w:rPr>
          <w:b/>
        </w:rPr>
        <w:t>5.</w:t>
      </w:r>
      <w:r w:rsidR="00682591">
        <w:rPr>
          <w:b/>
        </w:rPr>
        <w:t>4</w:t>
      </w:r>
      <w:r w:rsidR="00943472" w:rsidRPr="00140952">
        <w:rPr>
          <w:b/>
        </w:rPr>
        <w:t>.</w:t>
      </w:r>
      <w:r w:rsidR="00990D82" w:rsidRPr="00140952">
        <w:t>Подрядчик</w:t>
      </w:r>
      <w:r w:rsidR="002324D6" w:rsidRPr="00140952">
        <w:t xml:space="preserve"> должен предоставлять в случае необходимости (поломки и других не штатных ситуаций) аналогичную строительную технику согласно требованиям п</w:t>
      </w:r>
      <w:r w:rsidR="00830767" w:rsidRPr="00140952">
        <w:t>. 7.8</w:t>
      </w:r>
      <w:r w:rsidR="002324D6" w:rsidRPr="00140952">
        <w:t>.</w:t>
      </w:r>
    </w:p>
    <w:p w:rsidR="006428BF" w:rsidRPr="00140952" w:rsidRDefault="00990D82" w:rsidP="00990D82">
      <w:pPr>
        <w:tabs>
          <w:tab w:val="left" w:pos="567"/>
        </w:tabs>
        <w:spacing w:before="120" w:after="120"/>
        <w:jc w:val="both"/>
      </w:pPr>
      <w:r w:rsidRPr="00140952">
        <w:t xml:space="preserve"> </w:t>
      </w:r>
      <w:r w:rsidR="00682591">
        <w:rPr>
          <w:b/>
        </w:rPr>
        <w:t>5.5</w:t>
      </w:r>
      <w:r w:rsidR="00393717" w:rsidRPr="00140952">
        <w:rPr>
          <w:b/>
        </w:rPr>
        <w:t>.</w:t>
      </w:r>
      <w:r w:rsidR="00393717" w:rsidRPr="00140952">
        <w:t xml:space="preserve">Подрядчик </w:t>
      </w:r>
      <w:r w:rsidR="006428BF" w:rsidRPr="00140952">
        <w:t xml:space="preserve">должен поддерживать надлежащее техническое состояние строительной техники, путем осуществления текущего и капитального ремонта и обеспечение необходимыми для эксплуатации </w:t>
      </w:r>
      <w:r w:rsidR="006428BF" w:rsidRPr="00140952">
        <w:lastRenderedPageBreak/>
        <w:t>материалами, принадлежностями и сопутствующими сервисными услугами, в соответствии с требованиями заводов изготовителей транспортных средств.</w:t>
      </w:r>
    </w:p>
    <w:p w:rsidR="006428BF" w:rsidRPr="00140952" w:rsidRDefault="00682591" w:rsidP="00393717">
      <w:pPr>
        <w:jc w:val="both"/>
      </w:pPr>
      <w:r>
        <w:rPr>
          <w:b/>
        </w:rPr>
        <w:t>5.6</w:t>
      </w:r>
      <w:r w:rsidR="00393717" w:rsidRPr="00140952">
        <w:rPr>
          <w:b/>
        </w:rPr>
        <w:t>.</w:t>
      </w:r>
      <w:r w:rsidR="00393717" w:rsidRPr="00140952">
        <w:t>Подрядчик</w:t>
      </w:r>
      <w:r w:rsidR="006428BF" w:rsidRPr="00140952">
        <w:t xml:space="preserve"> должен нести расходы, возникающие в связи с эксплуатацией строительной техники, в том числе расходы на оплату топлива, замену сменных деталей, горюче-смазочных и иных расходуемых материалов, используемых в процессе эксплуатации, расходы на услуги по мойке и иному текущему эксплуатационному обслуживанию.</w:t>
      </w:r>
    </w:p>
    <w:p w:rsidR="00682591" w:rsidRDefault="00682591" w:rsidP="00001388">
      <w:pPr>
        <w:jc w:val="both"/>
      </w:pPr>
      <w:r>
        <w:rPr>
          <w:b/>
        </w:rPr>
        <w:t>5.7</w:t>
      </w:r>
      <w:r w:rsidR="00393717" w:rsidRPr="00140952">
        <w:rPr>
          <w:b/>
        </w:rPr>
        <w:t>.</w:t>
      </w:r>
      <w:r w:rsidR="00FF1563" w:rsidRPr="00140952">
        <w:t>Подрядчик</w:t>
      </w:r>
      <w:r w:rsidR="00156B29" w:rsidRPr="00140952">
        <w:t xml:space="preserve"> должен страховать в свою пользу строительную технику от ее повреждения (порчи), утраты (хищения), а также застраховать свою гражданскую ответственность перед третьими лицами за возможный ущерб, причиненный их имуществу, жизни или здоровью в связи с эксплуатацией транспортных средств.</w:t>
      </w:r>
    </w:p>
    <w:p w:rsidR="00156B29" w:rsidRPr="00140952" w:rsidRDefault="00156B29" w:rsidP="00001388">
      <w:pPr>
        <w:jc w:val="both"/>
      </w:pPr>
      <w:r w:rsidRPr="00140952">
        <w:t xml:space="preserve"> </w:t>
      </w:r>
    </w:p>
    <w:p w:rsidR="006428BF" w:rsidRPr="00140952" w:rsidRDefault="00682591" w:rsidP="00FF1563">
      <w:pPr>
        <w:jc w:val="both"/>
      </w:pPr>
      <w:r>
        <w:rPr>
          <w:b/>
        </w:rPr>
        <w:t>5.8</w:t>
      </w:r>
      <w:r w:rsidR="00FF1563" w:rsidRPr="00140952">
        <w:rPr>
          <w:b/>
        </w:rPr>
        <w:t>.</w:t>
      </w:r>
      <w:r w:rsidR="006C3ED0" w:rsidRPr="00140952">
        <w:t>Обеспечить строительную технику и водительский состав документами, дающими право на эксплуатацию транспортного средства.</w:t>
      </w:r>
    </w:p>
    <w:p w:rsidR="000B001E" w:rsidRPr="00140952" w:rsidRDefault="000B001E" w:rsidP="00FF1563">
      <w:pPr>
        <w:jc w:val="both"/>
      </w:pPr>
    </w:p>
    <w:p w:rsidR="006428BF" w:rsidRPr="00140952" w:rsidRDefault="00682591" w:rsidP="00001388">
      <w:pPr>
        <w:jc w:val="both"/>
      </w:pPr>
      <w:r>
        <w:rPr>
          <w:b/>
        </w:rPr>
        <w:t>5.9</w:t>
      </w:r>
      <w:r w:rsidR="00FF1563" w:rsidRPr="00140952">
        <w:rPr>
          <w:b/>
        </w:rPr>
        <w:t>.</w:t>
      </w:r>
      <w:r w:rsidR="00FF1563" w:rsidRPr="00140952">
        <w:t>Подрядчик</w:t>
      </w:r>
      <w:r w:rsidR="00DF1FBE" w:rsidRPr="00140952">
        <w:t xml:space="preserve"> обязан обеспечить обязательное прохождение водителей </w:t>
      </w:r>
      <w:r w:rsidR="00E174CE" w:rsidRPr="00140952">
        <w:t>пред рейсовым медицинским осмотром</w:t>
      </w:r>
    </w:p>
    <w:p w:rsidR="000B001E" w:rsidRPr="00140952" w:rsidRDefault="000B001E" w:rsidP="00001388">
      <w:pPr>
        <w:jc w:val="both"/>
      </w:pPr>
    </w:p>
    <w:p w:rsidR="001B24D6" w:rsidRPr="00140952" w:rsidRDefault="00FE6AC4" w:rsidP="00001388">
      <w:pPr>
        <w:spacing w:before="120" w:after="120"/>
        <w:contextualSpacing/>
        <w:jc w:val="both"/>
      </w:pPr>
      <w:r>
        <w:rPr>
          <w:b/>
        </w:rPr>
        <w:t>5.10</w:t>
      </w:r>
      <w:r w:rsidR="00001388" w:rsidRPr="00140952">
        <w:rPr>
          <w:b/>
        </w:rPr>
        <w:t>.</w:t>
      </w:r>
      <w:r w:rsidR="001B24D6" w:rsidRPr="00140952">
        <w:t xml:space="preserve">Подрядчик   обязан обеспечить соблюдение своим персоналом (персоналом субподрядных организаций) правил внутреннего распорядка </w:t>
      </w:r>
      <w:proofErr w:type="spellStart"/>
      <w:r w:rsidR="001B24D6" w:rsidRPr="00140952">
        <w:t>энергопредприятия</w:t>
      </w:r>
      <w:proofErr w:type="spellEnd"/>
      <w:r w:rsidR="001B24D6" w:rsidRPr="00140952">
        <w:t xml:space="preserve">, ПТЭ, ПТБ, </w:t>
      </w:r>
      <w:r w:rsidR="00E174CE" w:rsidRPr="00140952">
        <w:t>ППБ, правил</w:t>
      </w:r>
      <w:r w:rsidR="001B24D6" w:rsidRPr="00140952">
        <w:t xml:space="preserve"> </w:t>
      </w:r>
      <w:r w:rsidR="00026022" w:rsidRPr="00140952">
        <w:t>Рос технадзора</w:t>
      </w:r>
      <w:r w:rsidR="001B24D6" w:rsidRPr="00140952">
        <w:t xml:space="preserve">, в том числе для того, чтобы не допустить своими </w:t>
      </w:r>
      <w:r w:rsidR="00E174CE" w:rsidRPr="00140952">
        <w:t>действиями нарушений</w:t>
      </w:r>
      <w:r w:rsidR="001B24D6" w:rsidRPr="00140952">
        <w:t xml:space="preserve"> требований по охране труда и техники безопасности, а также нормальной эксплуатации действующего оборудования </w:t>
      </w:r>
      <w:proofErr w:type="spellStart"/>
      <w:r w:rsidR="001B24D6" w:rsidRPr="00140952">
        <w:t>энергопредприятия</w:t>
      </w:r>
      <w:proofErr w:type="spellEnd"/>
      <w:r w:rsidR="001B24D6" w:rsidRPr="00140952">
        <w:t xml:space="preserve"> при производстве работ.</w:t>
      </w:r>
    </w:p>
    <w:p w:rsidR="001B24D6" w:rsidRPr="00140952" w:rsidRDefault="00FE6AC4" w:rsidP="00001388">
      <w:pPr>
        <w:tabs>
          <w:tab w:val="left" w:pos="567"/>
        </w:tabs>
        <w:spacing w:before="120" w:after="120"/>
        <w:jc w:val="both"/>
        <w:rPr>
          <w:snapToGrid w:val="0"/>
        </w:rPr>
      </w:pPr>
      <w:r>
        <w:rPr>
          <w:b/>
          <w:snapToGrid w:val="0"/>
        </w:rPr>
        <w:t>5.11</w:t>
      </w:r>
      <w:r w:rsidR="00001388" w:rsidRPr="00140952">
        <w:rPr>
          <w:b/>
          <w:snapToGrid w:val="0"/>
        </w:rPr>
        <w:t>.</w:t>
      </w:r>
      <w:r w:rsidR="001B24D6" w:rsidRPr="00140952">
        <w:rPr>
          <w:snapToGrid w:val="0"/>
        </w:rPr>
        <w:t>Желательно наличие у Подрядчика материально-технической базы в районе выполнения работ.</w:t>
      </w:r>
    </w:p>
    <w:p w:rsidR="001B24D6" w:rsidRPr="00140952" w:rsidRDefault="00FE6AC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>
        <w:rPr>
          <w:b/>
          <w:snapToGrid w:val="0"/>
        </w:rPr>
        <w:t>5.12</w:t>
      </w:r>
      <w:r w:rsidR="001A38D4" w:rsidRPr="00140952">
        <w:rPr>
          <w:b/>
          <w:snapToGrid w:val="0"/>
        </w:rPr>
        <w:t>.</w:t>
      </w:r>
      <w:r w:rsidR="001B24D6" w:rsidRPr="00140952">
        <w:rPr>
          <w:snapToGrid w:val="0"/>
        </w:rPr>
        <w:t>Персонал подрядной организации обязан соблюдать требование Стандарта организации о мерах безопасности при работе с асбестом и асбестосодержащими материалами, а также включать аналогичные условия во все договора субподряда.</w:t>
      </w:r>
    </w:p>
    <w:p w:rsidR="001B24D6" w:rsidRPr="00140952" w:rsidRDefault="00FE6AC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>
        <w:rPr>
          <w:b/>
          <w:snapToGrid w:val="0"/>
        </w:rPr>
        <w:t>5.13</w:t>
      </w:r>
      <w:r w:rsidR="001A38D4" w:rsidRPr="00140952">
        <w:rPr>
          <w:b/>
          <w:snapToGrid w:val="0"/>
        </w:rPr>
        <w:t>.</w:t>
      </w:r>
      <w:r w:rsidR="001B24D6" w:rsidRPr="00140952">
        <w:rPr>
          <w:snapToGrid w:val="0"/>
        </w:rPr>
        <w:t xml:space="preserve">Подрядчик обязан обеспечить свой персонал необходимыми средствами индивидуальной защиты, спецодеждой и </w:t>
      </w:r>
      <w:r w:rsidR="00026022" w:rsidRPr="00140952">
        <w:rPr>
          <w:snapToGrid w:val="0"/>
        </w:rPr>
        <w:t xml:space="preserve">спец </w:t>
      </w:r>
      <w:r w:rsidR="00E174CE" w:rsidRPr="00140952">
        <w:rPr>
          <w:snapToGrid w:val="0"/>
        </w:rPr>
        <w:t>обувью, в</w:t>
      </w:r>
      <w:r w:rsidR="001B24D6" w:rsidRPr="00140952">
        <w:rPr>
          <w:snapToGrid w:val="0"/>
        </w:rPr>
        <w:t xml:space="preserve"> соответствии с типовыми отраслевыми нормами, а также всеми необходимыми инструментами и приспособлениями.</w:t>
      </w:r>
    </w:p>
    <w:p w:rsidR="001B24D6" w:rsidRPr="00140952" w:rsidRDefault="00FE6AC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>
        <w:rPr>
          <w:b/>
          <w:snapToGrid w:val="0"/>
        </w:rPr>
        <w:t>5.14.</w:t>
      </w:r>
      <w:r w:rsidR="001B24D6" w:rsidRPr="00140952">
        <w:rPr>
          <w:snapToGrid w:val="0"/>
        </w:rPr>
        <w:t>Наличие у Подрядчика положительных референций на выполнение аналогичных работ.</w:t>
      </w:r>
    </w:p>
    <w:p w:rsidR="001B24D6" w:rsidRPr="00140952" w:rsidRDefault="00FE6AC4" w:rsidP="001A38D4">
      <w:pPr>
        <w:tabs>
          <w:tab w:val="left" w:pos="567"/>
        </w:tabs>
        <w:spacing w:before="120" w:after="120"/>
        <w:jc w:val="both"/>
        <w:rPr>
          <w:snapToGrid w:val="0"/>
        </w:rPr>
      </w:pPr>
      <w:r>
        <w:rPr>
          <w:b/>
          <w:snapToGrid w:val="0"/>
        </w:rPr>
        <w:t>5.15</w:t>
      </w:r>
      <w:r w:rsidR="001A38D4" w:rsidRPr="00140952">
        <w:rPr>
          <w:b/>
          <w:snapToGrid w:val="0"/>
        </w:rPr>
        <w:t>.</w:t>
      </w:r>
      <w:r w:rsidR="001B24D6" w:rsidRPr="00140952">
        <w:rPr>
          <w:snapToGrid w:val="0"/>
        </w:rPr>
        <w:t>Подрядчик обязан предоставить в отдел охраны труда СОТ</w:t>
      </w:r>
      <w:r w:rsidR="00D961DD">
        <w:rPr>
          <w:snapToGrid w:val="0"/>
        </w:rPr>
        <w:t xml:space="preserve"> </w:t>
      </w:r>
      <w:r w:rsidR="001B24D6" w:rsidRPr="00140952">
        <w:rPr>
          <w:snapToGrid w:val="0"/>
        </w:rPr>
        <w:t>и</w:t>
      </w:r>
      <w:r w:rsidR="00D961DD">
        <w:rPr>
          <w:snapToGrid w:val="0"/>
        </w:rPr>
        <w:t xml:space="preserve"> </w:t>
      </w:r>
      <w:r w:rsidR="001B24D6" w:rsidRPr="00140952">
        <w:rPr>
          <w:snapToGrid w:val="0"/>
        </w:rPr>
        <w:t>ТБ</w:t>
      </w:r>
      <w:r w:rsidR="00335B46">
        <w:rPr>
          <w:snapToGrid w:val="0"/>
        </w:rPr>
        <w:t xml:space="preserve"> филиала «Березовский» ООО «</w:t>
      </w:r>
      <w:r w:rsidR="00335B46">
        <w:t>«Юнипро</w:t>
      </w:r>
      <w:r w:rsidR="001B24D6" w:rsidRPr="00140952">
        <w:rPr>
          <w:snapToGrid w:val="0"/>
        </w:rPr>
        <w:t xml:space="preserve"> Инжиниринг» все необходимые документы, Подрядчик обязан обеспечить выполнение регламента организации системы менеджмента охраны здоровья и безопасности труда- «Правила техники безопасности для подрядных организаций РО-БРиИ-01»</w:t>
      </w:r>
    </w:p>
    <w:p w:rsidR="001B24D6" w:rsidRPr="00140952" w:rsidRDefault="003D6FA4" w:rsidP="003D6FA4">
      <w:pPr>
        <w:tabs>
          <w:tab w:val="left" w:pos="426"/>
        </w:tabs>
        <w:spacing w:before="120" w:after="120"/>
        <w:jc w:val="both"/>
        <w:outlineLvl w:val="0"/>
        <w:rPr>
          <w:b/>
        </w:rPr>
      </w:pPr>
      <w:r>
        <w:rPr>
          <w:b/>
        </w:rPr>
        <w:t>6.</w:t>
      </w:r>
      <w:r w:rsidR="00661FC4" w:rsidRPr="00140952">
        <w:rPr>
          <w:b/>
        </w:rPr>
        <w:t>Требования к выполнению услуг</w:t>
      </w:r>
      <w:r w:rsidR="001B24D6" w:rsidRPr="00140952">
        <w:rPr>
          <w:b/>
        </w:rPr>
        <w:t>:</w:t>
      </w:r>
    </w:p>
    <w:p w:rsidR="002A1B5E" w:rsidRPr="00140952" w:rsidRDefault="003D6FA4" w:rsidP="001616F8">
      <w:pPr>
        <w:tabs>
          <w:tab w:val="left" w:pos="495"/>
          <w:tab w:val="left" w:pos="5657"/>
        </w:tabs>
        <w:jc w:val="both"/>
        <w:rPr>
          <w:color w:val="000000"/>
        </w:rPr>
      </w:pPr>
      <w:r>
        <w:rPr>
          <w:b/>
          <w:color w:val="000000"/>
        </w:rPr>
        <w:t>6</w:t>
      </w:r>
      <w:r w:rsidR="001616F8" w:rsidRPr="00140952">
        <w:rPr>
          <w:b/>
          <w:color w:val="000000"/>
        </w:rPr>
        <w:t>.1.</w:t>
      </w:r>
      <w:r w:rsidR="00FE6AC4">
        <w:rPr>
          <w:color w:val="000000"/>
        </w:rPr>
        <w:t xml:space="preserve"> Кран-манипулятор</w:t>
      </w:r>
      <w:r w:rsidR="002A1B5E" w:rsidRPr="00140952">
        <w:rPr>
          <w:color w:val="000000"/>
        </w:rPr>
        <w:t xml:space="preserve"> должен быть п</w:t>
      </w:r>
      <w:r w:rsidR="001616F8" w:rsidRPr="00140952">
        <w:rPr>
          <w:color w:val="000000"/>
        </w:rPr>
        <w:t>редоставлен по заявке Заказчика</w:t>
      </w:r>
      <w:r w:rsidR="002A1B5E" w:rsidRPr="00140952">
        <w:rPr>
          <w:color w:val="000000"/>
        </w:rPr>
        <w:t xml:space="preserve"> на площадку строите</w:t>
      </w:r>
      <w:r w:rsidR="001616F8" w:rsidRPr="00140952">
        <w:rPr>
          <w:color w:val="000000"/>
        </w:rPr>
        <w:t>льства филиала «Березовский» ООО</w:t>
      </w:r>
      <w:r w:rsidR="004D05E2">
        <w:rPr>
          <w:color w:val="000000"/>
        </w:rPr>
        <w:t xml:space="preserve"> «Юнипро </w:t>
      </w:r>
      <w:r w:rsidR="001616F8" w:rsidRPr="00140952">
        <w:rPr>
          <w:color w:val="000000"/>
        </w:rPr>
        <w:t>Инжиниринг»</w:t>
      </w:r>
      <w:r w:rsidR="002A1B5E" w:rsidRPr="00140952">
        <w:rPr>
          <w:color w:val="000000"/>
        </w:rPr>
        <w:t>, заправленным всеми техническими жидкостями и топ</w:t>
      </w:r>
      <w:r w:rsidR="00D02F26">
        <w:rPr>
          <w:color w:val="000000"/>
        </w:rPr>
        <w:t xml:space="preserve">ливом. Время предоставления </w:t>
      </w:r>
      <w:r w:rsidR="002A1B5E" w:rsidRPr="00140952">
        <w:rPr>
          <w:color w:val="000000"/>
        </w:rPr>
        <w:t>крана</w:t>
      </w:r>
      <w:r w:rsidR="00D02F26">
        <w:rPr>
          <w:color w:val="000000"/>
        </w:rPr>
        <w:t>-манипулятора</w:t>
      </w:r>
      <w:r w:rsidR="002A1B5E" w:rsidRPr="00140952">
        <w:rPr>
          <w:color w:val="000000"/>
        </w:rPr>
        <w:t xml:space="preserve"> указывается в Заявке.</w:t>
      </w:r>
    </w:p>
    <w:p w:rsidR="000B001E" w:rsidRPr="00140952" w:rsidRDefault="000B001E" w:rsidP="001616F8">
      <w:pPr>
        <w:tabs>
          <w:tab w:val="left" w:pos="495"/>
          <w:tab w:val="left" w:pos="5657"/>
        </w:tabs>
        <w:jc w:val="both"/>
        <w:rPr>
          <w:color w:val="000000"/>
        </w:rPr>
      </w:pPr>
    </w:p>
    <w:p w:rsidR="002A1B5E" w:rsidRPr="00140952" w:rsidRDefault="003D6FA4" w:rsidP="00BA0A75">
      <w:pPr>
        <w:ind w:left="34"/>
        <w:jc w:val="both"/>
      </w:pPr>
      <w:r>
        <w:rPr>
          <w:b/>
        </w:rPr>
        <w:t>6</w:t>
      </w:r>
      <w:r w:rsidR="00BA0A75" w:rsidRPr="00140952">
        <w:rPr>
          <w:b/>
        </w:rPr>
        <w:t>.2.</w:t>
      </w:r>
      <w:r w:rsidR="002A1B5E" w:rsidRPr="00140952">
        <w:t>Используемые тр</w:t>
      </w:r>
      <w:r w:rsidR="00BA0A75" w:rsidRPr="00140952">
        <w:t>анспортные средства Подрядчика</w:t>
      </w:r>
      <w:r w:rsidR="002A1B5E" w:rsidRPr="00140952">
        <w:t xml:space="preserve"> не должны быть обременены обязательствами, накладывающими какие-либо ограничения на возможность эксплуатации данных транспортных средств на территории и в сроки, указанные в настоящем техническом задании.</w:t>
      </w:r>
    </w:p>
    <w:p w:rsidR="00A933ED" w:rsidRPr="00140952" w:rsidRDefault="00A933ED" w:rsidP="00BA0A75">
      <w:pPr>
        <w:ind w:left="34"/>
        <w:jc w:val="both"/>
      </w:pPr>
    </w:p>
    <w:p w:rsidR="002A1B5E" w:rsidRPr="00140952" w:rsidRDefault="003D6FA4" w:rsidP="00BA0A75">
      <w:pPr>
        <w:tabs>
          <w:tab w:val="left" w:pos="495"/>
          <w:tab w:val="left" w:pos="5657"/>
        </w:tabs>
        <w:jc w:val="both"/>
        <w:rPr>
          <w:color w:val="000000"/>
        </w:rPr>
      </w:pPr>
      <w:r>
        <w:rPr>
          <w:b/>
          <w:color w:val="000000"/>
        </w:rPr>
        <w:t>6</w:t>
      </w:r>
      <w:r w:rsidR="00BA0A75" w:rsidRPr="00140952">
        <w:rPr>
          <w:b/>
          <w:color w:val="000000"/>
        </w:rPr>
        <w:t>.3.</w:t>
      </w:r>
      <w:r w:rsidR="002A1B5E" w:rsidRPr="00140952">
        <w:rPr>
          <w:color w:val="000000"/>
        </w:rPr>
        <w:t xml:space="preserve">При оказании услуг должна быть обеспечена безопасность дорожного движения в соответствии с требованиями </w:t>
      </w:r>
      <w:r w:rsidR="002A1B5E" w:rsidRPr="00140952">
        <w:t>Федерального закона от 10.12.1995 г. № 196-ФЗ «О безопасности дорожного движения»</w:t>
      </w:r>
      <w:r w:rsidR="002A1B5E" w:rsidRPr="00140952">
        <w:rPr>
          <w:color w:val="000000"/>
        </w:rPr>
        <w:t>.</w:t>
      </w:r>
    </w:p>
    <w:p w:rsidR="000F2DAB" w:rsidRPr="00140952" w:rsidRDefault="000F2DAB" w:rsidP="00BA0A75">
      <w:pPr>
        <w:tabs>
          <w:tab w:val="left" w:pos="495"/>
          <w:tab w:val="left" w:pos="5657"/>
        </w:tabs>
        <w:jc w:val="both"/>
        <w:rPr>
          <w:color w:val="000000"/>
        </w:rPr>
      </w:pPr>
    </w:p>
    <w:p w:rsidR="002A1B5E" w:rsidRPr="00140952" w:rsidRDefault="003D6FA4" w:rsidP="00BA0A75">
      <w:pPr>
        <w:tabs>
          <w:tab w:val="left" w:pos="25"/>
        </w:tabs>
        <w:ind w:right="153"/>
        <w:jc w:val="both"/>
      </w:pPr>
      <w:r>
        <w:rPr>
          <w:b/>
        </w:rPr>
        <w:t>6</w:t>
      </w:r>
      <w:r w:rsidR="00BA0A75" w:rsidRPr="00140952">
        <w:rPr>
          <w:b/>
        </w:rPr>
        <w:t>.4.</w:t>
      </w:r>
      <w:r w:rsidR="00BA0A75" w:rsidRPr="00140952">
        <w:t>Подрядчик</w:t>
      </w:r>
      <w:r w:rsidR="002A1B5E" w:rsidRPr="00140952">
        <w:t xml:space="preserve"> обязан:</w:t>
      </w:r>
    </w:p>
    <w:p w:rsidR="002A1B5E" w:rsidRPr="00140952" w:rsidRDefault="002A1B5E" w:rsidP="002A1B5E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 w:rsidRPr="00140952">
        <w:t>- предоставить квалифицированный персонал в соответствии с  ФНП в области промышленной безопасности «Правила безопасности опасных производственных объектов, на которых используются подъемные сооружения», о</w:t>
      </w:r>
      <w:r w:rsidRPr="00140952">
        <w:rPr>
          <w:rFonts w:eastAsia="Calibri"/>
          <w:lang w:eastAsia="en-US"/>
        </w:rPr>
        <w:t xml:space="preserve">бученный по программе для подготовки </w:t>
      </w:r>
      <w:r w:rsidR="00C56C81">
        <w:rPr>
          <w:rFonts w:eastAsia="Calibri"/>
          <w:lang w:eastAsia="en-US"/>
        </w:rPr>
        <w:t>оператор крана-манипулятора</w:t>
      </w:r>
      <w:r w:rsidRPr="00140952">
        <w:rPr>
          <w:rFonts w:eastAsia="Calibri"/>
          <w:lang w:eastAsia="en-US"/>
        </w:rPr>
        <w:t xml:space="preserve"> и аттестованный квалификационной комиссией.</w:t>
      </w:r>
    </w:p>
    <w:p w:rsidR="002A1B5E" w:rsidRPr="00140952" w:rsidRDefault="00C56C81" w:rsidP="002A1B5E">
      <w:pPr>
        <w:tabs>
          <w:tab w:val="left" w:pos="25"/>
        </w:tabs>
        <w:ind w:right="153" w:firstLine="601"/>
        <w:jc w:val="both"/>
      </w:pPr>
      <w:r>
        <w:t xml:space="preserve">- предоставить </w:t>
      </w:r>
      <w:r w:rsidR="002A1B5E" w:rsidRPr="00140952">
        <w:t>кран</w:t>
      </w:r>
      <w:r>
        <w:t>-манипулятор</w:t>
      </w:r>
      <w:r w:rsidR="002A1B5E" w:rsidRPr="00140952">
        <w:t xml:space="preserve"> с паспортом, руководство по эксплуатации на русском языке, соответствующее требованиям нормативных документов, разрешение на применение, сертифик</w:t>
      </w:r>
      <w:r>
        <w:t>ат соответствия</w:t>
      </w:r>
      <w:r w:rsidR="002A1B5E" w:rsidRPr="00140952">
        <w:t>.</w:t>
      </w:r>
    </w:p>
    <w:p w:rsidR="002A1B5E" w:rsidRPr="00140952" w:rsidRDefault="002A1B5E" w:rsidP="002A1B5E">
      <w:pPr>
        <w:tabs>
          <w:tab w:val="left" w:pos="-117"/>
          <w:tab w:val="left" w:pos="25"/>
        </w:tabs>
        <w:ind w:right="153" w:firstLine="601"/>
        <w:jc w:val="both"/>
      </w:pPr>
      <w:r w:rsidRPr="00140952">
        <w:t xml:space="preserve">- страховать в свою пользу Транспорт от его повреждения (порчи), утраты (хищения), а также застраховать свою гражданскую ответственность перед третьими лицами за возможный ущерб, причиненный их имуществу, жизни или здоровью в связи с эксплуатацией Транспорта (ст. 6 ФЗ № 40-ФЗ от 25 апреля 2002 г. «Об обязательном страховании гражданской ответственности владельцев транспортных средств»). </w:t>
      </w:r>
    </w:p>
    <w:p w:rsidR="00A933ED" w:rsidRPr="00140952" w:rsidRDefault="00A933ED" w:rsidP="002A1B5E">
      <w:pPr>
        <w:tabs>
          <w:tab w:val="left" w:pos="-117"/>
          <w:tab w:val="left" w:pos="25"/>
        </w:tabs>
        <w:ind w:right="153" w:firstLine="601"/>
        <w:jc w:val="both"/>
      </w:pPr>
    </w:p>
    <w:p w:rsidR="002A1B5E" w:rsidRPr="00140952" w:rsidRDefault="003D6FA4" w:rsidP="00FA16C9">
      <w:pPr>
        <w:tabs>
          <w:tab w:val="left" w:pos="-117"/>
          <w:tab w:val="left" w:pos="25"/>
        </w:tabs>
        <w:ind w:right="153"/>
        <w:jc w:val="both"/>
      </w:pPr>
      <w:r>
        <w:rPr>
          <w:b/>
        </w:rPr>
        <w:t>6</w:t>
      </w:r>
      <w:r w:rsidR="00FA16C9" w:rsidRPr="00140952">
        <w:rPr>
          <w:b/>
        </w:rPr>
        <w:t>.5.</w:t>
      </w:r>
      <w:r w:rsidR="002A1B5E" w:rsidRPr="00140952">
        <w:t xml:space="preserve"> Проводить периодический технический осмотр Транспорта в соответствии с требованиями законодательства РФ.</w:t>
      </w:r>
    </w:p>
    <w:p w:rsidR="00A933ED" w:rsidRPr="00140952" w:rsidRDefault="00A933ED" w:rsidP="00FA16C9">
      <w:pPr>
        <w:tabs>
          <w:tab w:val="left" w:pos="-117"/>
          <w:tab w:val="left" w:pos="25"/>
        </w:tabs>
        <w:ind w:right="153"/>
        <w:jc w:val="both"/>
      </w:pPr>
    </w:p>
    <w:p w:rsidR="00A933ED" w:rsidRPr="00140952" w:rsidRDefault="003D6FA4" w:rsidP="00FA16C9">
      <w:pPr>
        <w:tabs>
          <w:tab w:val="left" w:pos="-117"/>
          <w:tab w:val="left" w:pos="25"/>
        </w:tabs>
        <w:ind w:right="153"/>
        <w:jc w:val="both"/>
      </w:pPr>
      <w:r>
        <w:rPr>
          <w:b/>
          <w:color w:val="000000"/>
        </w:rPr>
        <w:t>6</w:t>
      </w:r>
      <w:r w:rsidR="00FA16C9" w:rsidRPr="00140952">
        <w:rPr>
          <w:b/>
          <w:color w:val="000000"/>
        </w:rPr>
        <w:t>.6.</w:t>
      </w:r>
      <w:r w:rsidR="002A1B5E" w:rsidRPr="00140952">
        <w:t>Предоставляемый кран</w:t>
      </w:r>
      <w:r w:rsidR="00F83712">
        <w:t>-манипулятор</w:t>
      </w:r>
      <w:r w:rsidR="002A1B5E" w:rsidRPr="00140952">
        <w:t xml:space="preserve"> должен быть технически исправным, иметь надлежащий внешний вид и санитарное состояние, а также должен быть оборудован всеми необходимыми для оказания услуг принадлежностями</w:t>
      </w:r>
      <w:r w:rsidR="00A933ED" w:rsidRPr="00140952">
        <w:t>.</w:t>
      </w:r>
    </w:p>
    <w:p w:rsidR="00FA16C9" w:rsidRPr="00140952" w:rsidRDefault="00FA16C9" w:rsidP="00FA16C9">
      <w:pPr>
        <w:tabs>
          <w:tab w:val="left" w:pos="-117"/>
          <w:tab w:val="left" w:pos="25"/>
        </w:tabs>
        <w:ind w:right="153"/>
        <w:jc w:val="both"/>
      </w:pPr>
      <w:r w:rsidRPr="00140952">
        <w:t xml:space="preserve"> </w:t>
      </w:r>
    </w:p>
    <w:p w:rsidR="00D66AC2" w:rsidRPr="00140952" w:rsidRDefault="00FA0B60" w:rsidP="00FA16C9">
      <w:pPr>
        <w:tabs>
          <w:tab w:val="left" w:pos="-117"/>
          <w:tab w:val="left" w:pos="25"/>
        </w:tabs>
        <w:ind w:right="153"/>
        <w:jc w:val="both"/>
      </w:pPr>
      <w:r>
        <w:rPr>
          <w:b/>
        </w:rPr>
        <w:t>6</w:t>
      </w:r>
      <w:r w:rsidR="00FA16C9" w:rsidRPr="00140952">
        <w:rPr>
          <w:b/>
        </w:rPr>
        <w:t>.7.</w:t>
      </w:r>
      <w:r w:rsidR="00CF2E75" w:rsidRPr="00140952">
        <w:t>Подрядчик</w:t>
      </w:r>
      <w:r w:rsidR="00D66AC2" w:rsidRPr="00140952">
        <w:t xml:space="preserve"> несет ответственность за ошибки, допущенные в результате оказания услуг.</w:t>
      </w:r>
    </w:p>
    <w:p w:rsidR="00A933ED" w:rsidRPr="00140952" w:rsidRDefault="00A933ED" w:rsidP="00FA16C9">
      <w:pPr>
        <w:tabs>
          <w:tab w:val="left" w:pos="-117"/>
          <w:tab w:val="left" w:pos="25"/>
        </w:tabs>
        <w:ind w:right="153"/>
        <w:jc w:val="both"/>
      </w:pPr>
    </w:p>
    <w:p w:rsidR="00D66AC2" w:rsidRPr="00140952" w:rsidRDefault="00FA0B60" w:rsidP="00CF2E75">
      <w:pPr>
        <w:jc w:val="both"/>
      </w:pPr>
      <w:r>
        <w:rPr>
          <w:b/>
        </w:rPr>
        <w:t>6</w:t>
      </w:r>
      <w:r w:rsidR="00CF2E75" w:rsidRPr="00140952">
        <w:rPr>
          <w:b/>
        </w:rPr>
        <w:t>.8.</w:t>
      </w:r>
      <w:r w:rsidR="00D66AC2" w:rsidRPr="00140952">
        <w:t>В случае не предоставления в согласованное время с</w:t>
      </w:r>
      <w:r w:rsidR="00CF2E75" w:rsidRPr="00140952">
        <w:t>троительной техники Подрядчик</w:t>
      </w:r>
      <w:r w:rsidR="00D66AC2" w:rsidRPr="00140952">
        <w:t xml:space="preserve"> обязан незамедлите</w:t>
      </w:r>
      <w:r w:rsidR="004174A4" w:rsidRPr="00140952">
        <w:t>льно сообщить об этом Заказчику</w:t>
      </w:r>
      <w:r w:rsidR="00D66AC2" w:rsidRPr="00140952">
        <w:t>, а так же предоставит</w:t>
      </w:r>
      <w:r w:rsidR="00F83712">
        <w:t xml:space="preserve">ь подменный </w:t>
      </w:r>
      <w:r w:rsidR="00ED53F0" w:rsidRPr="00140952">
        <w:t>кран</w:t>
      </w:r>
      <w:r w:rsidR="00F83712">
        <w:t>-манипулятор</w:t>
      </w:r>
      <w:r w:rsidR="00ED53F0" w:rsidRPr="00140952">
        <w:t xml:space="preserve"> в течение 8 (восьми) часов</w:t>
      </w:r>
      <w:r w:rsidR="00D66AC2" w:rsidRPr="00140952">
        <w:t xml:space="preserve"> с момента согласованного времени.</w:t>
      </w:r>
    </w:p>
    <w:p w:rsidR="00A933ED" w:rsidRPr="00140952" w:rsidRDefault="00A933ED" w:rsidP="00CF2E75">
      <w:pPr>
        <w:jc w:val="both"/>
      </w:pPr>
    </w:p>
    <w:p w:rsidR="00D66AC2" w:rsidRPr="00140952" w:rsidRDefault="00FA0B60" w:rsidP="004174A4">
      <w:pPr>
        <w:tabs>
          <w:tab w:val="left" w:pos="-117"/>
          <w:tab w:val="left" w:pos="25"/>
        </w:tabs>
        <w:ind w:right="153"/>
        <w:jc w:val="both"/>
      </w:pPr>
      <w:r>
        <w:rPr>
          <w:b/>
        </w:rPr>
        <w:t>6</w:t>
      </w:r>
      <w:r w:rsidR="004174A4" w:rsidRPr="00140952">
        <w:rPr>
          <w:b/>
        </w:rPr>
        <w:t>.9.</w:t>
      </w:r>
      <w:r w:rsidR="004174A4" w:rsidRPr="00140952">
        <w:t>Подрядчик</w:t>
      </w:r>
      <w:r w:rsidR="00D66AC2" w:rsidRPr="00140952">
        <w:t xml:space="preserve"> несет ответственность</w:t>
      </w:r>
      <w:r w:rsidR="004174A4" w:rsidRPr="00140952">
        <w:t xml:space="preserve"> за порчу имущества Заказчика</w:t>
      </w:r>
      <w:r w:rsidR="00D66AC2" w:rsidRPr="00140952">
        <w:t xml:space="preserve"> в результате оказания услуг.</w:t>
      </w:r>
    </w:p>
    <w:p w:rsidR="001B24D6" w:rsidRPr="00140952" w:rsidRDefault="002E42F7" w:rsidP="005C2A46">
      <w:pPr>
        <w:tabs>
          <w:tab w:val="left" w:pos="567"/>
        </w:tabs>
        <w:spacing w:before="120" w:after="120" w:line="237" w:lineRule="auto"/>
        <w:jc w:val="both"/>
        <w:rPr>
          <w:b/>
        </w:rPr>
      </w:pPr>
      <w:r>
        <w:rPr>
          <w:b/>
        </w:rPr>
        <w:t>7</w:t>
      </w:r>
      <w:r w:rsidR="005D00FD" w:rsidRPr="00140952">
        <w:rPr>
          <w:b/>
        </w:rPr>
        <w:t>.</w:t>
      </w:r>
      <w:r w:rsidR="001B24D6" w:rsidRPr="00140952">
        <w:rPr>
          <w:b/>
        </w:rPr>
        <w:t>Требов</w:t>
      </w:r>
      <w:r w:rsidR="007C4DD6">
        <w:rPr>
          <w:b/>
        </w:rPr>
        <w:t>ания к безопасности оказания услуг и безопасности</w:t>
      </w:r>
      <w:r w:rsidR="006D3B6A">
        <w:rPr>
          <w:b/>
        </w:rPr>
        <w:t xml:space="preserve"> результата оказанных </w:t>
      </w:r>
      <w:r w:rsidR="00026022">
        <w:rPr>
          <w:b/>
        </w:rPr>
        <w:t>услуг:</w:t>
      </w:r>
    </w:p>
    <w:p w:rsidR="005D00FD" w:rsidRPr="00140952" w:rsidRDefault="002E42F7" w:rsidP="005D00FD">
      <w:pPr>
        <w:tabs>
          <w:tab w:val="left" w:pos="567"/>
        </w:tabs>
        <w:spacing w:before="120" w:after="120"/>
      </w:pPr>
      <w:r>
        <w:rPr>
          <w:rFonts w:eastAsia="Verdana"/>
        </w:rPr>
        <w:t>7</w:t>
      </w:r>
      <w:r w:rsidR="001D144C" w:rsidRPr="00140952">
        <w:rPr>
          <w:rFonts w:eastAsia="Verdana"/>
        </w:rPr>
        <w:t>.</w:t>
      </w:r>
      <w:r w:rsidR="005D00FD" w:rsidRPr="00140952">
        <w:rPr>
          <w:b/>
        </w:rPr>
        <w:t>1.</w:t>
      </w:r>
      <w:r w:rsidR="005D00FD" w:rsidRPr="00140952">
        <w:t>Работы должны быть выполнены в соответствии с действующими правилами безопасности (ПБ), руководящими документами  (РД), Правилами проектирования, изготовления, приемки и другими действующими нормативными актами и нормативно-техническими документами Российской Федерации в рамках настоящего Технического задания, в том числе: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5D00FD" w:rsidRPr="00140952">
        <w:rPr>
          <w:rFonts w:eastAsia="Arial Unicode MS"/>
          <w:b/>
          <w:lang w:bidi="ru-RU"/>
        </w:rPr>
        <w:t>.</w:t>
      </w:r>
      <w:r w:rsidR="001D144C" w:rsidRPr="00140952">
        <w:rPr>
          <w:rFonts w:eastAsia="Arial Unicode MS"/>
          <w:b/>
          <w:lang w:bidi="ru-RU"/>
        </w:rPr>
        <w:t>2</w:t>
      </w:r>
      <w:r w:rsidR="005D00FD" w:rsidRPr="00140952">
        <w:rPr>
          <w:rFonts w:eastAsia="Arial Unicode MS"/>
          <w:b/>
          <w:lang w:bidi="ru-RU"/>
        </w:rPr>
        <w:t>.</w:t>
      </w:r>
      <w:r w:rsidR="005D00FD" w:rsidRPr="00140952">
        <w:rPr>
          <w:rFonts w:eastAsia="Arial Unicode MS"/>
          <w:lang w:bidi="ru-RU"/>
        </w:rPr>
        <w:t>Федеральный закон «О промышленной безопасности опасных производственных объектов» от 21.07.97 № 116-ФЗ (с изменениями 31.12.2014 г.).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.3</w:t>
      </w:r>
      <w:r w:rsidR="005D00FD" w:rsidRPr="00140952">
        <w:rPr>
          <w:rFonts w:eastAsia="Arial Unicode MS"/>
          <w:b/>
          <w:lang w:bidi="ru-RU"/>
        </w:rPr>
        <w:t>.</w:t>
      </w:r>
      <w:r w:rsidR="005D00FD" w:rsidRPr="00140952">
        <w:rPr>
          <w:rFonts w:eastAsia="Arial Unicode MS"/>
          <w:lang w:bidi="ru-RU"/>
        </w:rPr>
        <w:t>Федеральный закон "О техническом регулировании" от 27.12.2002 № 184-ФЗ (ред. от 23.07.2013 с изменениями, вступившими в силу с 24.07.2013.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.4</w:t>
      </w:r>
      <w:r w:rsidR="005D00FD" w:rsidRPr="00140952">
        <w:rPr>
          <w:rFonts w:eastAsia="Arial Unicode MS"/>
          <w:b/>
          <w:lang w:bidi="ru-RU"/>
        </w:rPr>
        <w:t>.</w:t>
      </w:r>
      <w:r w:rsidR="005D00FD" w:rsidRPr="00140952">
        <w:rPr>
          <w:rFonts w:eastAsia="Arial Unicode MS"/>
          <w:lang w:bidi="ru-RU"/>
        </w:rPr>
        <w:t>Технический регламент таможенного союза о безопасности машин и оборудования ТР ТС 010/2011 (утв. Решением Комиссии Таможенного союза от 18 октября 2011 г. № 823).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.5</w:t>
      </w:r>
      <w:r w:rsidR="005D00FD" w:rsidRPr="00140952">
        <w:rPr>
          <w:rFonts w:eastAsia="Arial Unicode MS"/>
          <w:lang w:bidi="ru-RU"/>
        </w:rPr>
        <w:t>.Оборудование грузоподъемное. Общие технические требования (РД 36-62–00).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.6</w:t>
      </w:r>
      <w:r w:rsidR="005D00FD" w:rsidRPr="00140952">
        <w:rPr>
          <w:rFonts w:eastAsia="Arial Unicode MS"/>
          <w:lang w:bidi="ru-RU"/>
        </w:rPr>
        <w:t>.Методические рекомендации по осуществлению идентификации опасных производственных объектов (Приказ № 131).</w:t>
      </w:r>
    </w:p>
    <w:p w:rsidR="005D00FD" w:rsidRPr="00140952" w:rsidRDefault="002E42F7" w:rsidP="001D144C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1D144C" w:rsidRPr="00140952">
        <w:rPr>
          <w:rFonts w:eastAsia="Arial Unicode MS"/>
          <w:b/>
          <w:lang w:bidi="ru-RU"/>
        </w:rPr>
        <w:t>.7</w:t>
      </w:r>
      <w:r w:rsidR="005D00FD" w:rsidRPr="00140952">
        <w:rPr>
          <w:rFonts w:eastAsia="Arial Unicode MS"/>
          <w:lang w:bidi="ru-RU"/>
        </w:rPr>
        <w:t>.В.С. Котельников, Н.А. Шишков. Сборник типовых инструкций по безопасной эксплуатации грузоподъемных кранов. М. ПИО ОБТ, 1997.</w:t>
      </w:r>
    </w:p>
    <w:p w:rsidR="005D00FD" w:rsidRPr="00140952" w:rsidRDefault="002E42F7" w:rsidP="00B45244">
      <w:pPr>
        <w:tabs>
          <w:tab w:val="center" w:pos="4677"/>
          <w:tab w:val="right" w:pos="9355"/>
        </w:tabs>
        <w:jc w:val="both"/>
        <w:rPr>
          <w:rFonts w:eastAsia="Arial Unicode MS"/>
          <w:lang w:bidi="ru-RU"/>
        </w:rPr>
      </w:pPr>
      <w:r>
        <w:rPr>
          <w:rFonts w:eastAsia="Arial Unicode MS"/>
          <w:b/>
          <w:lang w:bidi="ru-RU"/>
        </w:rPr>
        <w:t>7</w:t>
      </w:r>
      <w:r w:rsidR="00B45244" w:rsidRPr="00140952">
        <w:rPr>
          <w:rFonts w:eastAsia="Arial Unicode MS"/>
          <w:b/>
          <w:lang w:bidi="ru-RU"/>
        </w:rPr>
        <w:t>.8</w:t>
      </w:r>
      <w:r w:rsidR="005D00FD" w:rsidRPr="00140952">
        <w:rPr>
          <w:rFonts w:eastAsia="Arial Unicode MS"/>
          <w:lang w:bidi="ru-RU"/>
        </w:rPr>
        <w:t>."Правила безопасности опасных производственных объектов, на которых используются подъемные сооружения" Приказ № 533 от 12.11.2013 г.</w:t>
      </w:r>
    </w:p>
    <w:p w:rsidR="005D00FD" w:rsidRPr="00140952" w:rsidRDefault="002E42F7" w:rsidP="00B45244">
      <w:pPr>
        <w:tabs>
          <w:tab w:val="left" w:pos="404"/>
          <w:tab w:val="left" w:pos="709"/>
        </w:tabs>
        <w:spacing w:before="120" w:after="120"/>
        <w:ind w:right="62"/>
        <w:jc w:val="both"/>
        <w:rPr>
          <w:rFonts w:eastAsia="Verdana"/>
        </w:rPr>
      </w:pPr>
      <w:r>
        <w:rPr>
          <w:rFonts w:eastAsia="Arial Unicode MS"/>
          <w:b/>
          <w:lang w:bidi="ru-RU"/>
        </w:rPr>
        <w:t>7</w:t>
      </w:r>
      <w:r w:rsidR="00B45244" w:rsidRPr="00140952">
        <w:rPr>
          <w:rFonts w:eastAsia="Arial Unicode MS"/>
          <w:b/>
          <w:lang w:bidi="ru-RU"/>
        </w:rPr>
        <w:t>.9</w:t>
      </w:r>
      <w:r w:rsidR="005D00FD" w:rsidRPr="00140952">
        <w:rPr>
          <w:rFonts w:eastAsia="Arial Unicode MS"/>
          <w:lang w:bidi="ru-RU"/>
        </w:rPr>
        <w:t>.</w:t>
      </w:r>
      <w:r w:rsidR="005D00FD" w:rsidRPr="00140952">
        <w:rPr>
          <w:rFonts w:eastAsia="Verdana"/>
        </w:rPr>
        <w:t xml:space="preserve"> «Правила противопожарного режима в Российской Федерации» (Постановление Правительства РФ от 25.04.2012 № 390 «О противопожарном режиме»); </w:t>
      </w:r>
    </w:p>
    <w:p w:rsidR="005D00FD" w:rsidRPr="00140952" w:rsidRDefault="002E42F7" w:rsidP="00B45244">
      <w:pPr>
        <w:tabs>
          <w:tab w:val="left" w:pos="567"/>
        </w:tabs>
        <w:spacing w:before="120" w:after="120"/>
        <w:jc w:val="both"/>
      </w:pPr>
      <w:r>
        <w:rPr>
          <w:rFonts w:eastAsia="Arial Unicode MS"/>
          <w:b/>
          <w:lang w:bidi="ru-RU"/>
        </w:rPr>
        <w:t>7</w:t>
      </w:r>
      <w:r w:rsidR="00B45244" w:rsidRPr="00140952">
        <w:rPr>
          <w:rFonts w:eastAsia="Arial Unicode MS"/>
          <w:b/>
          <w:lang w:bidi="ru-RU"/>
        </w:rPr>
        <w:t>.10</w:t>
      </w:r>
      <w:r w:rsidR="005D00FD" w:rsidRPr="00140952">
        <w:rPr>
          <w:rFonts w:eastAsia="Arial Unicode MS"/>
          <w:lang w:bidi="ru-RU"/>
        </w:rPr>
        <w:t>.</w:t>
      </w:r>
      <w:r w:rsidR="005D00FD" w:rsidRPr="00140952">
        <w:t>Подрядчик за свой счет обеспечивает сбор, хранение, вывоз и утилизацию отходов, образовавшихся при выполнении работ с территории строительной площадки на лицензированный объект размещения или утилизации отходов в соответствии с требованиями действующего законодательства</w:t>
      </w:r>
      <w:r w:rsidR="00E174CE">
        <w:t xml:space="preserve"> РФ об охране окружающей среды (</w:t>
      </w:r>
      <w:r w:rsidR="005D00FD" w:rsidRPr="00140952">
        <w:t xml:space="preserve">экологического законодательства). Ответственность за несоблюдение правил действующего законодательства РФ об охране окружающей среды несет Подрядчик. </w:t>
      </w:r>
    </w:p>
    <w:p w:rsidR="005D00FD" w:rsidRPr="00140952" w:rsidRDefault="002E42F7" w:rsidP="00B45244">
      <w:pPr>
        <w:spacing w:line="237" w:lineRule="auto"/>
        <w:ind w:right="75"/>
      </w:pPr>
      <w:r>
        <w:rPr>
          <w:b/>
        </w:rPr>
        <w:t>7</w:t>
      </w:r>
      <w:r w:rsidR="00B45244" w:rsidRPr="00140952">
        <w:rPr>
          <w:b/>
        </w:rPr>
        <w:t>.11.</w:t>
      </w:r>
      <w:r w:rsidR="005D00FD" w:rsidRPr="00140952">
        <w:t>Близлежащие лицензируемые объекты размещения и утилизации отходов расположены по адресу:</w:t>
      </w:r>
    </w:p>
    <w:p w:rsidR="005D00FD" w:rsidRPr="00140952" w:rsidRDefault="005D00FD" w:rsidP="00B45244">
      <w:pPr>
        <w:pStyle w:val="a3"/>
        <w:spacing w:line="237" w:lineRule="auto"/>
        <w:ind w:left="360" w:right="75"/>
        <w:rPr>
          <w:rFonts w:ascii="Times New Roman" w:hAnsi="Times New Roman"/>
          <w:sz w:val="20"/>
          <w:szCs w:val="20"/>
        </w:rPr>
      </w:pPr>
      <w:r w:rsidRPr="00140952">
        <w:rPr>
          <w:rFonts w:ascii="Times New Roman" w:hAnsi="Times New Roman"/>
          <w:sz w:val="20"/>
          <w:szCs w:val="20"/>
        </w:rPr>
        <w:t xml:space="preserve">а) МУП «КБО», Красноярский </w:t>
      </w:r>
      <w:proofErr w:type="spellStart"/>
      <w:r w:rsidRPr="00140952">
        <w:rPr>
          <w:rFonts w:ascii="Times New Roman" w:hAnsi="Times New Roman"/>
          <w:sz w:val="20"/>
          <w:szCs w:val="20"/>
        </w:rPr>
        <w:t>кр</w:t>
      </w:r>
      <w:proofErr w:type="spellEnd"/>
      <w:r w:rsidRPr="00140952">
        <w:rPr>
          <w:rFonts w:ascii="Times New Roman" w:hAnsi="Times New Roman"/>
          <w:sz w:val="20"/>
          <w:szCs w:val="20"/>
        </w:rPr>
        <w:t>. г. Назарово, ул. Школьная 5А (расстояние 120 км);</w:t>
      </w:r>
    </w:p>
    <w:p w:rsidR="005D00FD" w:rsidRPr="00140952" w:rsidRDefault="00E174CE" w:rsidP="00B45244">
      <w:pPr>
        <w:pStyle w:val="a3"/>
        <w:spacing w:line="237" w:lineRule="auto"/>
        <w:ind w:left="360" w:right="75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б) ООО «</w:t>
      </w:r>
      <w:proofErr w:type="spellStart"/>
      <w:r w:rsidR="005D00FD" w:rsidRPr="00140952">
        <w:rPr>
          <w:rFonts w:ascii="Times New Roman" w:hAnsi="Times New Roman"/>
          <w:sz w:val="20"/>
          <w:szCs w:val="20"/>
        </w:rPr>
        <w:t>Ужурский</w:t>
      </w:r>
      <w:proofErr w:type="spellEnd"/>
      <w:r w:rsidR="00026022">
        <w:rPr>
          <w:rFonts w:ascii="Times New Roman" w:hAnsi="Times New Roman"/>
          <w:sz w:val="20"/>
          <w:szCs w:val="20"/>
        </w:rPr>
        <w:t xml:space="preserve"> </w:t>
      </w:r>
      <w:r w:rsidR="005D00FD" w:rsidRPr="00140952">
        <w:rPr>
          <w:rFonts w:ascii="Times New Roman" w:hAnsi="Times New Roman"/>
          <w:sz w:val="20"/>
          <w:szCs w:val="20"/>
        </w:rPr>
        <w:t xml:space="preserve"> </w:t>
      </w:r>
      <w:proofErr w:type="spellStart"/>
      <w:r w:rsidR="005D00FD" w:rsidRPr="00140952">
        <w:rPr>
          <w:rFonts w:ascii="Times New Roman" w:hAnsi="Times New Roman"/>
          <w:sz w:val="20"/>
          <w:szCs w:val="20"/>
        </w:rPr>
        <w:t>сервисцентр</w:t>
      </w:r>
      <w:proofErr w:type="spellEnd"/>
      <w:r w:rsidR="005D00FD" w:rsidRPr="00140952">
        <w:rPr>
          <w:rFonts w:ascii="Times New Roman" w:hAnsi="Times New Roman"/>
          <w:sz w:val="20"/>
          <w:szCs w:val="20"/>
        </w:rPr>
        <w:t xml:space="preserve">», Красноярский </w:t>
      </w:r>
      <w:proofErr w:type="spellStart"/>
      <w:r w:rsidR="005D00FD" w:rsidRPr="00140952">
        <w:rPr>
          <w:rFonts w:ascii="Times New Roman" w:hAnsi="Times New Roman"/>
          <w:sz w:val="20"/>
          <w:szCs w:val="20"/>
        </w:rPr>
        <w:t>кр</w:t>
      </w:r>
      <w:proofErr w:type="spellEnd"/>
      <w:r w:rsidR="005D00FD" w:rsidRPr="00140952">
        <w:rPr>
          <w:rFonts w:ascii="Times New Roman" w:hAnsi="Times New Roman"/>
          <w:sz w:val="20"/>
          <w:szCs w:val="20"/>
        </w:rPr>
        <w:t>., г. Ужур, ул. Победы социализма д.116 (расстояние 88 км)</w:t>
      </w:r>
    </w:p>
    <w:p w:rsidR="005D00FD" w:rsidRDefault="002E42F7" w:rsidP="00140952">
      <w:pPr>
        <w:spacing w:line="237" w:lineRule="auto"/>
        <w:ind w:right="75"/>
      </w:pPr>
      <w:r>
        <w:rPr>
          <w:b/>
        </w:rPr>
        <w:t>7</w:t>
      </w:r>
      <w:r w:rsidR="006849D8" w:rsidRPr="00140952">
        <w:rPr>
          <w:b/>
        </w:rPr>
        <w:t>.12</w:t>
      </w:r>
      <w:r w:rsidR="006849D8" w:rsidRPr="00140952">
        <w:t>.</w:t>
      </w:r>
      <w:r w:rsidR="005D00FD" w:rsidRPr="00140952">
        <w:t>Либо утилизация отходов осуществляется по договору на любой другой лицензированный полигон ТБО.</w:t>
      </w:r>
    </w:p>
    <w:p w:rsidR="00DC46FB" w:rsidRPr="00140952" w:rsidRDefault="00DC46FB" w:rsidP="00140952">
      <w:pPr>
        <w:spacing w:line="237" w:lineRule="auto"/>
        <w:ind w:right="75"/>
      </w:pPr>
      <w:r w:rsidRPr="00DC46FB">
        <w:rPr>
          <w:b/>
        </w:rPr>
        <w:t>7.13</w:t>
      </w:r>
      <w:r>
        <w:t>.Услуги должны выполнят</w:t>
      </w:r>
      <w:r w:rsidR="00285AEC">
        <w:t>ь</w:t>
      </w:r>
      <w:r>
        <w:t xml:space="preserve">ся с надлежащим </w:t>
      </w:r>
      <w:r w:rsidR="002A013C">
        <w:t>качеством и в полном объеме согласно</w:t>
      </w:r>
      <w:r w:rsidR="00285AEC">
        <w:t xml:space="preserve"> настоящего технического задания.</w:t>
      </w:r>
      <w:r w:rsidR="00C13536">
        <w:t xml:space="preserve"> Оказанные услуги</w:t>
      </w:r>
      <w:r w:rsidR="00083C56">
        <w:t xml:space="preserve"> не должны иметь предписание, замечаний со стороны надзорных  органов</w:t>
      </w:r>
      <w:r w:rsidR="00A95DA0">
        <w:t xml:space="preserve"> РФ, жалоб со стороны третьих лиц.</w:t>
      </w:r>
    </w:p>
    <w:p w:rsidR="001B24D6" w:rsidRPr="00140952" w:rsidRDefault="002E42F7" w:rsidP="006849D8">
      <w:pPr>
        <w:tabs>
          <w:tab w:val="left" w:pos="462"/>
        </w:tabs>
        <w:spacing w:before="120" w:after="120"/>
        <w:ind w:right="62"/>
        <w:jc w:val="both"/>
        <w:rPr>
          <w:rFonts w:eastAsia="Verdana"/>
          <w:b/>
        </w:rPr>
      </w:pPr>
      <w:r>
        <w:rPr>
          <w:rFonts w:eastAsia="Verdana"/>
          <w:b/>
          <w:spacing w:val="-10"/>
        </w:rPr>
        <w:t>8</w:t>
      </w:r>
      <w:r w:rsidR="006849D8" w:rsidRPr="00140952">
        <w:rPr>
          <w:rFonts w:eastAsia="Verdana"/>
          <w:b/>
          <w:spacing w:val="-10"/>
        </w:rPr>
        <w:t>.</w:t>
      </w:r>
      <w:r w:rsidR="001B24D6" w:rsidRPr="00140952">
        <w:rPr>
          <w:rFonts w:eastAsia="Verdana"/>
          <w:spacing w:val="-10"/>
        </w:rPr>
        <w:t xml:space="preserve">   </w:t>
      </w:r>
      <w:r w:rsidR="001B24D6" w:rsidRPr="00140952">
        <w:rPr>
          <w:rFonts w:eastAsia="Verdana"/>
          <w:b/>
        </w:rPr>
        <w:t>Сроки выполнения работ</w:t>
      </w:r>
    </w:p>
    <w:p w:rsidR="001B24D6" w:rsidRPr="00140952" w:rsidRDefault="002E42F7" w:rsidP="001B24D6">
      <w:pPr>
        <w:outlineLvl w:val="0"/>
      </w:pPr>
      <w:r>
        <w:rPr>
          <w:b/>
        </w:rPr>
        <w:t>8</w:t>
      </w:r>
      <w:r w:rsidR="001B24D6" w:rsidRPr="00140952">
        <w:rPr>
          <w:b/>
        </w:rPr>
        <w:t>.1</w:t>
      </w:r>
      <w:r w:rsidR="001B24D6" w:rsidRPr="00140952">
        <w:t>. Сроки выполнения работ:</w:t>
      </w:r>
    </w:p>
    <w:p w:rsidR="001B24D6" w:rsidRPr="00140952" w:rsidRDefault="001B24D6" w:rsidP="001B24D6">
      <w:pPr>
        <w:outlineLvl w:val="0"/>
        <w:rPr>
          <w:i/>
        </w:rPr>
      </w:pPr>
      <w:r w:rsidRPr="00140952">
        <w:t>Ср</w:t>
      </w:r>
      <w:r w:rsidR="003B74CC">
        <w:t xml:space="preserve">ок начала </w:t>
      </w:r>
      <w:r w:rsidR="00026022">
        <w:t>выполнения работ</w:t>
      </w:r>
      <w:r w:rsidR="003B74CC">
        <w:t xml:space="preserve">   </w:t>
      </w:r>
      <w:r w:rsidR="003B74CC">
        <w:tab/>
      </w:r>
      <w:r w:rsidR="00E174CE">
        <w:rPr>
          <w:b/>
        </w:rPr>
        <w:t>– 01.0</w:t>
      </w:r>
      <w:r w:rsidR="00FC665E">
        <w:rPr>
          <w:b/>
        </w:rPr>
        <w:t>7</w:t>
      </w:r>
      <w:r w:rsidR="004E0DA1">
        <w:rPr>
          <w:b/>
        </w:rPr>
        <w:t>.</w:t>
      </w:r>
      <w:r w:rsidR="00335B46">
        <w:rPr>
          <w:b/>
        </w:rPr>
        <w:t xml:space="preserve"> 18</w:t>
      </w:r>
      <w:r w:rsidR="00DB3211" w:rsidRPr="00140952">
        <w:rPr>
          <w:b/>
        </w:rPr>
        <w:t>г.</w:t>
      </w:r>
    </w:p>
    <w:p w:rsidR="001B24D6" w:rsidRPr="00140952" w:rsidRDefault="001B24D6" w:rsidP="001B24D6">
      <w:pPr>
        <w:outlineLvl w:val="0"/>
        <w:rPr>
          <w:b/>
        </w:rPr>
      </w:pPr>
      <w:r w:rsidRPr="00140952">
        <w:t xml:space="preserve">Срок окончания </w:t>
      </w:r>
      <w:r w:rsidR="00026022" w:rsidRPr="00140952">
        <w:t>выполнения работ</w:t>
      </w:r>
      <w:r w:rsidRPr="00140952">
        <w:t xml:space="preserve"> </w:t>
      </w:r>
      <w:r w:rsidRPr="00140952">
        <w:tab/>
      </w:r>
      <w:r w:rsidR="00E174CE" w:rsidRPr="004E0DA1">
        <w:t xml:space="preserve">– </w:t>
      </w:r>
      <w:r w:rsidR="00E174CE" w:rsidRPr="004E0DA1">
        <w:rPr>
          <w:b/>
        </w:rPr>
        <w:t>01.06</w:t>
      </w:r>
      <w:r w:rsidR="004E0DA1" w:rsidRPr="004E0DA1">
        <w:rPr>
          <w:b/>
        </w:rPr>
        <w:t>.</w:t>
      </w:r>
      <w:r w:rsidR="004E0DA1">
        <w:rPr>
          <w:b/>
        </w:rPr>
        <w:t xml:space="preserve"> </w:t>
      </w:r>
      <w:r w:rsidR="004E0DA1" w:rsidRPr="004E0DA1">
        <w:rPr>
          <w:b/>
        </w:rPr>
        <w:t>19</w:t>
      </w:r>
      <w:r w:rsidR="00DB3211" w:rsidRPr="004E0DA1">
        <w:rPr>
          <w:b/>
        </w:rPr>
        <w:t>г</w:t>
      </w:r>
      <w:r w:rsidR="00DB3211" w:rsidRPr="00140952">
        <w:rPr>
          <w:b/>
        </w:rPr>
        <w:t>.</w:t>
      </w:r>
    </w:p>
    <w:p w:rsidR="001B24D6" w:rsidRPr="00140952" w:rsidRDefault="00F83712" w:rsidP="001B24D6">
      <w:pPr>
        <w:outlineLvl w:val="0"/>
      </w:pPr>
      <w:r>
        <w:t>График работы: 8 часов в сутки, выходные суббота, воскресенье</w:t>
      </w:r>
      <w:r w:rsidR="003174F9" w:rsidRPr="00140952">
        <w:t>.</w:t>
      </w:r>
    </w:p>
    <w:p w:rsidR="00A933ED" w:rsidRPr="00140952" w:rsidRDefault="00A933ED" w:rsidP="001B24D6">
      <w:pPr>
        <w:outlineLvl w:val="0"/>
      </w:pPr>
    </w:p>
    <w:p w:rsidR="001B24D6" w:rsidRPr="00140952" w:rsidRDefault="001B24D6" w:rsidP="001B24D6">
      <w:pPr>
        <w:jc w:val="both"/>
        <w:outlineLvl w:val="0"/>
      </w:pPr>
      <w:r w:rsidRPr="00140952">
        <w:t>Сроки выполнения  работ, входящих в объем настоящего Технического задания, определяются в соответствии с Графиком производства работ. График производства работ предоставляется Подрядчиком при подаче ТКП (Техник</w:t>
      </w:r>
      <w:r w:rsidR="00E174CE">
        <w:t xml:space="preserve">о- коммерческого предложения) </w:t>
      </w:r>
      <w:r w:rsidRPr="00140952">
        <w:t>с указанием объемов, сроков и численностью персонала. Утверждается руководителем Подрядчика и согласовывается Заказчиком.</w:t>
      </w:r>
    </w:p>
    <w:p w:rsidR="00A933ED" w:rsidRPr="00140952" w:rsidRDefault="00A933ED" w:rsidP="001B24D6">
      <w:pPr>
        <w:jc w:val="both"/>
        <w:outlineLvl w:val="0"/>
      </w:pPr>
    </w:p>
    <w:p w:rsidR="001B24D6" w:rsidRPr="00140952" w:rsidRDefault="003B74CC" w:rsidP="001B24D6">
      <w:pPr>
        <w:tabs>
          <w:tab w:val="left" w:pos="0"/>
          <w:tab w:val="left" w:pos="284"/>
        </w:tabs>
        <w:jc w:val="both"/>
      </w:pPr>
      <w:r>
        <w:rPr>
          <w:b/>
        </w:rPr>
        <w:t>8</w:t>
      </w:r>
      <w:r w:rsidR="001B24D6" w:rsidRPr="00140952">
        <w:rPr>
          <w:b/>
        </w:rPr>
        <w:t>.2</w:t>
      </w:r>
      <w:r w:rsidR="001B24D6" w:rsidRPr="00140952">
        <w:t>. Заказчик вправе в одностороннем порядке скорректировать сроки начала и окончания выполнения работ  на условиях заключенного договора.</w:t>
      </w:r>
    </w:p>
    <w:p w:rsidR="00A933ED" w:rsidRPr="00140952" w:rsidRDefault="00A933ED" w:rsidP="001B24D6">
      <w:pPr>
        <w:tabs>
          <w:tab w:val="left" w:pos="0"/>
          <w:tab w:val="left" w:pos="284"/>
        </w:tabs>
        <w:jc w:val="both"/>
      </w:pPr>
    </w:p>
    <w:p w:rsidR="001B24D6" w:rsidRPr="00140952" w:rsidRDefault="003B74CC" w:rsidP="001B24D6">
      <w:pPr>
        <w:jc w:val="both"/>
        <w:outlineLvl w:val="0"/>
      </w:pPr>
      <w:r>
        <w:rPr>
          <w:b/>
        </w:rPr>
        <w:t>8</w:t>
      </w:r>
      <w:r w:rsidR="001B24D6" w:rsidRPr="00140952">
        <w:rPr>
          <w:b/>
        </w:rPr>
        <w:t>.3</w:t>
      </w:r>
      <w:r w:rsidR="001B24D6" w:rsidRPr="00140952">
        <w:t xml:space="preserve">   Подрядчик является ответственным за соблюдение сроков выполняемых  работ в согласованных объемах.</w:t>
      </w:r>
    </w:p>
    <w:p w:rsidR="001B24D6" w:rsidRPr="00140952" w:rsidRDefault="003B74CC" w:rsidP="003B74CC">
      <w:pPr>
        <w:spacing w:before="120" w:after="120"/>
        <w:jc w:val="both"/>
        <w:outlineLvl w:val="0"/>
        <w:rPr>
          <w:b/>
        </w:rPr>
      </w:pPr>
      <w:bookmarkStart w:id="1" w:name="_GoBack"/>
      <w:bookmarkEnd w:id="1"/>
      <w:r>
        <w:rPr>
          <w:b/>
        </w:rPr>
        <w:t>9.</w:t>
      </w:r>
      <w:r w:rsidR="001B24D6" w:rsidRPr="00140952">
        <w:rPr>
          <w:b/>
        </w:rPr>
        <w:t>Требования к сдаче-приемке  Работ:</w:t>
      </w:r>
    </w:p>
    <w:p w:rsidR="00E84896" w:rsidRPr="00140952" w:rsidRDefault="00E84896" w:rsidP="00E84896">
      <w:pPr>
        <w:jc w:val="both"/>
      </w:pPr>
      <w:r w:rsidRPr="00140952">
        <w:t xml:space="preserve">Не позднее последнего </w:t>
      </w:r>
      <w:r w:rsidR="004D450E" w:rsidRPr="00140952">
        <w:t>дня текущего месяца Подрядчик предоставляет Заказчику</w:t>
      </w:r>
      <w:r w:rsidRPr="00140952">
        <w:t xml:space="preserve"> документы для расчетов;</w:t>
      </w:r>
    </w:p>
    <w:p w:rsidR="00E84896" w:rsidRPr="00140952" w:rsidRDefault="00E84896" w:rsidP="00E84896">
      <w:pPr>
        <w:jc w:val="both"/>
        <w:rPr>
          <w:bCs/>
        </w:rPr>
      </w:pPr>
      <w:r w:rsidRPr="00140952">
        <w:t xml:space="preserve"> </w:t>
      </w:r>
      <w:r w:rsidRPr="00140952">
        <w:rPr>
          <w:bCs/>
        </w:rPr>
        <w:t xml:space="preserve">- акт оказанных услуг, в котором должны быть указаны адрес объекта и количество отработанных за сверенный период </w:t>
      </w:r>
      <w:proofErr w:type="spellStart"/>
      <w:r w:rsidRPr="00140952">
        <w:rPr>
          <w:bCs/>
        </w:rPr>
        <w:t>маш</w:t>
      </w:r>
      <w:proofErr w:type="spellEnd"/>
      <w:proofErr w:type="gramStart"/>
      <w:r w:rsidRPr="00140952">
        <w:rPr>
          <w:bCs/>
        </w:rPr>
        <w:t>.-</w:t>
      </w:r>
      <w:proofErr w:type="gramEnd"/>
      <w:r w:rsidRPr="00140952">
        <w:rPr>
          <w:bCs/>
        </w:rPr>
        <w:t>часов;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 xml:space="preserve">- счет-фактуры; 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>- счет на оплату;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 xml:space="preserve">- заверенные копии сменных рапортов и справок по форме ЭСМ-7 с указанием технических параметров по услугам, оказанным в истекшем месяце. Рапорта должны быть заверены уполномоченным лицом Заказчика и содержать информацию об объекте, на котором оказывались услуги арендованными транспортными </w:t>
      </w:r>
      <w:r w:rsidRPr="00140952">
        <w:rPr>
          <w:bCs/>
        </w:rPr>
        <w:lastRenderedPageBreak/>
        <w:t>средствами;</w:t>
      </w:r>
    </w:p>
    <w:p w:rsidR="00E84896" w:rsidRPr="00140952" w:rsidRDefault="00E84896" w:rsidP="00E84896">
      <w:pPr>
        <w:widowControl w:val="0"/>
        <w:jc w:val="both"/>
        <w:rPr>
          <w:bCs/>
        </w:rPr>
      </w:pPr>
      <w:r w:rsidRPr="00140952">
        <w:rPr>
          <w:bCs/>
        </w:rPr>
        <w:t>- заверенных копий журнала учета работы строительной машины (механизма) Ф. ЭСМ-6;</w:t>
      </w:r>
    </w:p>
    <w:p w:rsidR="00E84896" w:rsidRDefault="00E84896" w:rsidP="00E84896">
      <w:pPr>
        <w:jc w:val="both"/>
        <w:outlineLvl w:val="0"/>
        <w:rPr>
          <w:bCs/>
        </w:rPr>
      </w:pPr>
      <w:r w:rsidRPr="00140952">
        <w:rPr>
          <w:bCs/>
        </w:rPr>
        <w:t xml:space="preserve">- заверенные копии путевых листов с указанием количества отработанных </w:t>
      </w:r>
      <w:proofErr w:type="spellStart"/>
      <w:r w:rsidRPr="00140952">
        <w:rPr>
          <w:bCs/>
        </w:rPr>
        <w:t>маш</w:t>
      </w:r>
      <w:proofErr w:type="spellEnd"/>
      <w:proofErr w:type="gramStart"/>
      <w:r w:rsidRPr="00140952">
        <w:rPr>
          <w:bCs/>
        </w:rPr>
        <w:t>.-</w:t>
      </w:r>
      <w:proofErr w:type="gramEnd"/>
      <w:r w:rsidRPr="00140952">
        <w:rPr>
          <w:bCs/>
        </w:rPr>
        <w:t>часов.</w:t>
      </w:r>
      <w:r w:rsidR="004D450E" w:rsidRPr="00140952">
        <w:t xml:space="preserve"> Заказчик</w:t>
      </w:r>
      <w:r w:rsidRPr="00140952">
        <w:t xml:space="preserve"> в течение 5 (пяти) рабочих дней </w:t>
      </w:r>
      <w:proofErr w:type="gramStart"/>
      <w:r w:rsidRPr="00140952">
        <w:t>с даты получения</w:t>
      </w:r>
      <w:proofErr w:type="gramEnd"/>
      <w:r w:rsidRPr="00140952">
        <w:t xml:space="preserve"> указанных документов, подписывает </w:t>
      </w:r>
      <w:r w:rsidRPr="00140952">
        <w:rPr>
          <w:bCs/>
        </w:rPr>
        <w:t>акт оказанных услуг л</w:t>
      </w:r>
      <w:r w:rsidR="004D450E" w:rsidRPr="00140952">
        <w:rPr>
          <w:bCs/>
        </w:rPr>
        <w:t>ибо в тот же срок направляет Подрядчику</w:t>
      </w:r>
      <w:r w:rsidRPr="00140952">
        <w:rPr>
          <w:bCs/>
        </w:rPr>
        <w:t xml:space="preserve"> мотивированный письменный отказ от его подписания.</w:t>
      </w:r>
    </w:p>
    <w:p w:rsidR="00E20363" w:rsidRDefault="00E20363" w:rsidP="00E84896">
      <w:pPr>
        <w:jc w:val="both"/>
        <w:outlineLvl w:val="0"/>
        <w:rPr>
          <w:bCs/>
        </w:rPr>
      </w:pPr>
    </w:p>
    <w:p w:rsidR="00E20363" w:rsidRPr="00140952" w:rsidRDefault="00E20363" w:rsidP="00E84896">
      <w:pPr>
        <w:jc w:val="both"/>
        <w:outlineLvl w:val="0"/>
      </w:pPr>
    </w:p>
    <w:p w:rsidR="001B24D6" w:rsidRPr="00140952" w:rsidRDefault="001B24D6" w:rsidP="001B24D6"/>
    <w:p w:rsidR="00026022" w:rsidRDefault="001B24D6" w:rsidP="00E174CE">
      <w:r w:rsidRPr="00140952">
        <w:t xml:space="preserve">    </w:t>
      </w:r>
      <w:r w:rsidR="00026022">
        <w:t>Ведущий диспетчер Филиала    ______________________________ Н.Б. Хазалия</w:t>
      </w:r>
    </w:p>
    <w:p w:rsidR="00026022" w:rsidRDefault="00026022" w:rsidP="00E174CE"/>
    <w:p w:rsidR="001B24D6" w:rsidRPr="00140952" w:rsidRDefault="001B24D6" w:rsidP="00E174CE">
      <w:r w:rsidRPr="00140952">
        <w:t xml:space="preserve"> </w:t>
      </w:r>
      <w:r w:rsidR="00E20363">
        <w:t xml:space="preserve">  </w:t>
      </w:r>
      <w:r w:rsidRPr="00140952">
        <w:t xml:space="preserve"> Механик по кранам                                         ___________________   </w:t>
      </w:r>
      <w:r w:rsidR="00E174CE" w:rsidRPr="00140952">
        <w:t>В.М</w:t>
      </w:r>
      <w:r w:rsidR="00E174CE">
        <w:t xml:space="preserve">. </w:t>
      </w:r>
      <w:r w:rsidRPr="00140952">
        <w:t>Капирусов</w:t>
      </w:r>
    </w:p>
    <w:p w:rsidR="001B24D6" w:rsidRPr="00140952" w:rsidRDefault="001B24D6" w:rsidP="00E174CE"/>
    <w:p w:rsidR="001B24D6" w:rsidRPr="00140952" w:rsidRDefault="00E174CE" w:rsidP="00E174CE">
      <w:r>
        <w:t xml:space="preserve">    </w:t>
      </w:r>
      <w:r w:rsidR="001B24D6" w:rsidRPr="00140952">
        <w:t>Главный механик                                             __________________     Б.Н. Сватус</w:t>
      </w:r>
    </w:p>
    <w:p w:rsidR="001B24D6" w:rsidRPr="00140952" w:rsidRDefault="001B24D6" w:rsidP="00E174CE">
      <w:r w:rsidRPr="00140952">
        <w:t xml:space="preserve">              </w:t>
      </w:r>
    </w:p>
    <w:p w:rsidR="001B24D6" w:rsidRPr="00140952" w:rsidRDefault="001B24D6" w:rsidP="00E174CE"/>
    <w:p w:rsidR="001B24D6" w:rsidRDefault="00E20363" w:rsidP="00E174CE">
      <w:r>
        <w:t xml:space="preserve">    </w:t>
      </w:r>
      <w:r w:rsidR="00026022">
        <w:t>Заместитель директора Филиала</w:t>
      </w:r>
    </w:p>
    <w:p w:rsidR="001B24D6" w:rsidRPr="00140952" w:rsidRDefault="00E20363" w:rsidP="00E174CE">
      <w:r>
        <w:t xml:space="preserve">    </w:t>
      </w:r>
      <w:r w:rsidR="00E174CE">
        <w:t>п</w:t>
      </w:r>
      <w:r w:rsidR="00026022">
        <w:t>о экономике и финансам       _______________________________ А.Г. Давлетова</w:t>
      </w:r>
    </w:p>
    <w:p w:rsidR="001B24D6" w:rsidRDefault="001B24D6" w:rsidP="00E174CE">
      <w:pPr>
        <w:ind w:left="360"/>
      </w:pPr>
    </w:p>
    <w:p w:rsidR="00E174CE" w:rsidRPr="00140952" w:rsidRDefault="00E174CE" w:rsidP="00E174CE">
      <w:pPr>
        <w:ind w:left="360"/>
      </w:pPr>
    </w:p>
    <w:p w:rsidR="001B24D6" w:rsidRPr="00140952" w:rsidRDefault="001B24D6" w:rsidP="00E174CE">
      <w:pPr>
        <w:ind w:left="360"/>
      </w:pPr>
    </w:p>
    <w:p w:rsidR="00E174CE" w:rsidRDefault="00E20363" w:rsidP="00E20363">
      <w:r>
        <w:t xml:space="preserve">    </w:t>
      </w:r>
      <w:r w:rsidR="00E174CE" w:rsidRPr="00E174CE">
        <w:t xml:space="preserve">Заместитель директора филиала </w:t>
      </w:r>
      <w:proofErr w:type="gramStart"/>
      <w:r w:rsidR="00E174CE" w:rsidRPr="00E174CE">
        <w:t>по</w:t>
      </w:r>
      <w:proofErr w:type="gramEnd"/>
      <w:r w:rsidR="00E174CE" w:rsidRPr="00E174CE">
        <w:t xml:space="preserve"> </w:t>
      </w:r>
    </w:p>
    <w:p w:rsidR="00E174CE" w:rsidRDefault="00E20363" w:rsidP="00E20363">
      <w:r>
        <w:t xml:space="preserve">    </w:t>
      </w:r>
      <w:r w:rsidR="00E174CE" w:rsidRPr="00E174CE">
        <w:t>проекту "Узел приема топлива"</w:t>
      </w:r>
    </w:p>
    <w:p w:rsidR="001B24D6" w:rsidRPr="00140952" w:rsidRDefault="00E20363" w:rsidP="00E20363">
      <w:r>
        <w:t xml:space="preserve">    </w:t>
      </w:r>
      <w:r w:rsidR="00E174CE">
        <w:t xml:space="preserve">и общим вопросам                                                    </w:t>
      </w:r>
      <w:r w:rsidR="001B24D6" w:rsidRPr="00140952">
        <w:t>______________</w:t>
      </w:r>
      <w:r w:rsidR="000F2DAB" w:rsidRPr="00140952">
        <w:t>_</w:t>
      </w:r>
      <w:r w:rsidR="001B24D6" w:rsidRPr="00140952">
        <w:t xml:space="preserve">  </w:t>
      </w:r>
      <w:r w:rsidR="00E174CE">
        <w:t>Р</w:t>
      </w:r>
      <w:proofErr w:type="gramStart"/>
      <w:r w:rsidR="00F96906">
        <w:t xml:space="preserve"> </w:t>
      </w:r>
      <w:r w:rsidR="00E174CE">
        <w:t>.</w:t>
      </w:r>
      <w:proofErr w:type="gramEnd"/>
      <w:r w:rsidR="00E174CE">
        <w:t>Б. Дубровин</w:t>
      </w:r>
      <w:r w:rsidR="001B24D6" w:rsidRPr="00140952">
        <w:t xml:space="preserve">              </w:t>
      </w:r>
    </w:p>
    <w:p w:rsidR="001B24D6" w:rsidRPr="00140952" w:rsidRDefault="001B24D6" w:rsidP="00E174CE">
      <w:pPr>
        <w:ind w:left="360"/>
      </w:pPr>
      <w:r w:rsidRPr="00140952">
        <w:t xml:space="preserve">                    </w:t>
      </w:r>
    </w:p>
    <w:p w:rsidR="001B24D6" w:rsidRPr="00140952" w:rsidRDefault="001B24D6" w:rsidP="001B24D6">
      <w:pPr>
        <w:ind w:left="360"/>
      </w:pPr>
      <w:r w:rsidRPr="00140952">
        <w:t xml:space="preserve">                                               </w:t>
      </w:r>
    </w:p>
    <w:p w:rsidR="001B24D6" w:rsidRPr="00140952" w:rsidRDefault="001B24D6" w:rsidP="001B24D6"/>
    <w:p w:rsidR="001B24D6" w:rsidRPr="00140952" w:rsidRDefault="00AD2316" w:rsidP="001B24D6">
      <w:r>
        <w:t xml:space="preserve">     </w:t>
      </w:r>
      <w:r w:rsidR="009A42FD">
        <w:t>Начальник</w:t>
      </w:r>
      <w:r w:rsidR="00F96906">
        <w:t xml:space="preserve"> </w:t>
      </w:r>
      <w:r w:rsidR="009A42FD">
        <w:t xml:space="preserve"> </w:t>
      </w:r>
      <w:r>
        <w:t xml:space="preserve"> СОТ</w:t>
      </w:r>
      <w:r w:rsidR="009A42FD">
        <w:t xml:space="preserve"> </w:t>
      </w:r>
      <w:r>
        <w:t>и</w:t>
      </w:r>
      <w:r w:rsidR="009A42FD">
        <w:t xml:space="preserve"> </w:t>
      </w:r>
      <w:r>
        <w:t>ТБ</w:t>
      </w:r>
      <w:r w:rsidR="00E121E3">
        <w:t xml:space="preserve"> </w:t>
      </w:r>
      <w:r w:rsidR="009A42FD">
        <w:t xml:space="preserve">             </w:t>
      </w:r>
      <w:r w:rsidR="00E121E3">
        <w:t xml:space="preserve">                        _____________________С.А. Ситников                                    </w:t>
      </w:r>
    </w:p>
    <w:p w:rsidR="001B24D6" w:rsidRPr="00AB5A8D" w:rsidRDefault="001B24D6"/>
    <w:sectPr w:rsidR="001B24D6" w:rsidRPr="00AB5A8D" w:rsidSect="004C279E">
      <w:pgSz w:w="11906" w:h="16838"/>
      <w:pgMar w:top="284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David">
    <w:panose1 w:val="020E0502060401010101"/>
    <w:charset w:val="B1"/>
    <w:family w:val="swiss"/>
    <w:pitch w:val="variable"/>
    <w:sig w:usb0="00000801" w:usb1="00000000" w:usb2="00000000" w:usb3="00000000" w:csb0="0000002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B5033"/>
    <w:multiLevelType w:val="multilevel"/>
    <w:tmpl w:val="3994756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">
    <w:nsid w:val="04584639"/>
    <w:multiLevelType w:val="hybridMultilevel"/>
    <w:tmpl w:val="7B945E8A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05500E7B"/>
    <w:multiLevelType w:val="hybridMultilevel"/>
    <w:tmpl w:val="27FE8D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D8E2DFD"/>
    <w:multiLevelType w:val="multilevel"/>
    <w:tmpl w:val="ACE2DA2E"/>
    <w:lvl w:ilvl="0">
      <w:start w:val="1"/>
      <w:numFmt w:val="decimal"/>
      <w:lvlText w:val="%1."/>
      <w:lvlJc w:val="left"/>
      <w:pPr>
        <w:ind w:left="360" w:hanging="360"/>
      </w:pPr>
      <w:rPr>
        <w:b/>
        <w:color w:val="auto"/>
      </w:rPr>
    </w:lvl>
    <w:lvl w:ilvl="1">
      <w:start w:val="1"/>
      <w:numFmt w:val="decimal"/>
      <w:lvlText w:val="4.%2."/>
      <w:lvlJc w:val="center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>
    <w:nsid w:val="0F655A7A"/>
    <w:multiLevelType w:val="multilevel"/>
    <w:tmpl w:val="37169C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0FC10E99"/>
    <w:multiLevelType w:val="multilevel"/>
    <w:tmpl w:val="7A36F10E"/>
    <w:lvl w:ilvl="0">
      <w:start w:val="1"/>
      <w:numFmt w:val="decimal"/>
      <w:lvlText w:val="2.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1165038B"/>
    <w:multiLevelType w:val="hybridMultilevel"/>
    <w:tmpl w:val="9D36CDF0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C94338"/>
    <w:multiLevelType w:val="hybridMultilevel"/>
    <w:tmpl w:val="FEC22562"/>
    <w:lvl w:ilvl="0" w:tplc="04190001">
      <w:start w:val="9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9B01910"/>
    <w:multiLevelType w:val="multilevel"/>
    <w:tmpl w:val="F48678D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7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AC51B84"/>
    <w:multiLevelType w:val="hybridMultilevel"/>
    <w:tmpl w:val="96F4B018"/>
    <w:lvl w:ilvl="0" w:tplc="04190001">
      <w:start w:val="1"/>
      <w:numFmt w:val="bullet"/>
      <w:lvlText w:val=""/>
      <w:lvlJc w:val="left"/>
      <w:pPr>
        <w:ind w:left="10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00" w:hanging="360"/>
      </w:pPr>
      <w:rPr>
        <w:rFonts w:ascii="Wingdings" w:hAnsi="Wingdings" w:hint="default"/>
      </w:rPr>
    </w:lvl>
  </w:abstractNum>
  <w:abstractNum w:abstractNumId="10">
    <w:nsid w:val="1E3806D3"/>
    <w:multiLevelType w:val="multilevel"/>
    <w:tmpl w:val="63DE9FAC"/>
    <w:lvl w:ilvl="0">
      <w:start w:val="1"/>
      <w:numFmt w:val="decimal"/>
      <w:lvlText w:val="%1."/>
      <w:lvlJc w:val="left"/>
      <w:rPr>
        <w:rFonts w:ascii="Times New Roman" w:eastAsia="Sylfaen" w:hAnsi="Times New Roman" w:cs="Times New Roman"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1EC119D9"/>
    <w:multiLevelType w:val="multilevel"/>
    <w:tmpl w:val="CAF83B00"/>
    <w:lvl w:ilvl="0">
      <w:start w:val="7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21376697"/>
    <w:multiLevelType w:val="multilevel"/>
    <w:tmpl w:val="3070975C"/>
    <w:lvl w:ilvl="0">
      <w:start w:val="13"/>
      <w:numFmt w:val="decimal"/>
      <w:lvlText w:val="%1."/>
      <w:lvlJc w:val="left"/>
      <w:pPr>
        <w:ind w:left="480" w:hanging="480"/>
      </w:pPr>
    </w:lvl>
    <w:lvl w:ilvl="1">
      <w:start w:val="1"/>
      <w:numFmt w:val="decimal"/>
      <w:lvlText w:val="%1.%2."/>
      <w:lvlJc w:val="left"/>
      <w:pPr>
        <w:ind w:left="1048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13">
    <w:nsid w:val="2482539A"/>
    <w:multiLevelType w:val="multilevel"/>
    <w:tmpl w:val="2020D71C"/>
    <w:lvl w:ilvl="0">
      <w:start w:val="1"/>
      <w:numFmt w:val="decimal"/>
      <w:lvlText w:val="2.2.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26471A20"/>
    <w:multiLevelType w:val="multilevel"/>
    <w:tmpl w:val="DE88CA74"/>
    <w:lvl w:ilvl="0">
      <w:start w:val="1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90848CC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6">
    <w:nsid w:val="2F672C86"/>
    <w:multiLevelType w:val="multilevel"/>
    <w:tmpl w:val="9918A8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2FB43B6D"/>
    <w:multiLevelType w:val="multilevel"/>
    <w:tmpl w:val="87D440CE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5961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30A30F70"/>
    <w:multiLevelType w:val="multilevel"/>
    <w:tmpl w:val="D5780E2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30C4124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3EB26FF6"/>
    <w:multiLevelType w:val="multilevel"/>
    <w:tmpl w:val="3960A2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2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40AD787E"/>
    <w:multiLevelType w:val="multilevel"/>
    <w:tmpl w:val="A198ACC8"/>
    <w:lvl w:ilvl="0">
      <w:start w:val="1"/>
      <w:numFmt w:val="bullet"/>
      <w:lvlText w:val="•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42E62A80"/>
    <w:multiLevelType w:val="multilevel"/>
    <w:tmpl w:val="7092F1F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44F9413B"/>
    <w:multiLevelType w:val="multilevel"/>
    <w:tmpl w:val="4F64150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24">
    <w:nsid w:val="4DE062A1"/>
    <w:multiLevelType w:val="hybridMultilevel"/>
    <w:tmpl w:val="09F2C5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7418D"/>
    <w:multiLevelType w:val="multilevel"/>
    <w:tmpl w:val="E91A4AE2"/>
    <w:lvl w:ilvl="0">
      <w:start w:val="3"/>
      <w:numFmt w:val="decimal"/>
      <w:lvlText w:val="%1."/>
      <w:lvlJc w:val="left"/>
      <w:rPr>
        <w:rFonts w:ascii="Sylfaen" w:eastAsia="Sylfaen" w:hAnsi="Sylfaen" w:cs="Sylfae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56E00CF3"/>
    <w:multiLevelType w:val="multilevel"/>
    <w:tmpl w:val="0B6EE1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574C466C"/>
    <w:multiLevelType w:val="multilevel"/>
    <w:tmpl w:val="364C623C"/>
    <w:lvl w:ilvl="0">
      <w:start w:val="10"/>
      <w:numFmt w:val="decimal"/>
      <w:lvlText w:val="%1."/>
      <w:lvlJc w:val="left"/>
      <w:pPr>
        <w:ind w:left="480" w:hanging="480"/>
      </w:pPr>
    </w:lvl>
    <w:lvl w:ilvl="1">
      <w:start w:val="7"/>
      <w:numFmt w:val="decimal"/>
      <w:lvlText w:val="%1.%2."/>
      <w:lvlJc w:val="left"/>
      <w:pPr>
        <w:ind w:left="1185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2130" w:hanging="720"/>
      </w:pPr>
    </w:lvl>
    <w:lvl w:ilvl="3">
      <w:start w:val="1"/>
      <w:numFmt w:val="decimal"/>
      <w:lvlText w:val="%1.%2.%3.%4."/>
      <w:lvlJc w:val="left"/>
      <w:pPr>
        <w:ind w:left="2835" w:hanging="720"/>
      </w:pPr>
    </w:lvl>
    <w:lvl w:ilvl="4">
      <w:start w:val="1"/>
      <w:numFmt w:val="decimal"/>
      <w:lvlText w:val="%1.%2.%3.%4.%5."/>
      <w:lvlJc w:val="left"/>
      <w:pPr>
        <w:ind w:left="3900" w:hanging="1080"/>
      </w:pPr>
    </w:lvl>
    <w:lvl w:ilvl="5">
      <w:start w:val="1"/>
      <w:numFmt w:val="decimal"/>
      <w:lvlText w:val="%1.%2.%3.%4.%5.%6."/>
      <w:lvlJc w:val="left"/>
      <w:pPr>
        <w:ind w:left="4605" w:hanging="1080"/>
      </w:pPr>
    </w:lvl>
    <w:lvl w:ilvl="6">
      <w:start w:val="1"/>
      <w:numFmt w:val="decimal"/>
      <w:lvlText w:val="%1.%2.%3.%4.%5.%6.%7."/>
      <w:lvlJc w:val="left"/>
      <w:pPr>
        <w:ind w:left="5670" w:hanging="1440"/>
      </w:pPr>
    </w:lvl>
    <w:lvl w:ilvl="7">
      <w:start w:val="1"/>
      <w:numFmt w:val="decimal"/>
      <w:lvlText w:val="%1.%2.%3.%4.%5.%6.%7.%8."/>
      <w:lvlJc w:val="left"/>
      <w:pPr>
        <w:ind w:left="6375" w:hanging="1440"/>
      </w:pPr>
    </w:lvl>
    <w:lvl w:ilvl="8">
      <w:start w:val="1"/>
      <w:numFmt w:val="decimal"/>
      <w:lvlText w:val="%1.%2.%3.%4.%5.%6.%7.%8.%9."/>
      <w:lvlJc w:val="left"/>
      <w:pPr>
        <w:ind w:left="7440" w:hanging="1800"/>
      </w:pPr>
    </w:lvl>
  </w:abstractNum>
  <w:abstractNum w:abstractNumId="28">
    <w:nsid w:val="58340F78"/>
    <w:multiLevelType w:val="multilevel"/>
    <w:tmpl w:val="2214D3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58EA5645"/>
    <w:multiLevelType w:val="multilevel"/>
    <w:tmpl w:val="FCC00B1A"/>
    <w:lvl w:ilvl="0">
      <w:start w:val="8"/>
      <w:numFmt w:val="decimal"/>
      <w:lvlText w:val="%1."/>
      <w:lvlJc w:val="left"/>
      <w:pPr>
        <w:ind w:left="360" w:hanging="360"/>
      </w:pPr>
    </w:lvl>
    <w:lvl w:ilvl="1">
      <w:start w:val="5"/>
      <w:numFmt w:val="decimal"/>
      <w:lvlText w:val="%1.%2."/>
      <w:lvlJc w:val="left"/>
      <w:pPr>
        <w:ind w:left="1070" w:hanging="360"/>
      </w:pPr>
      <w:rPr>
        <w:b/>
      </w:rPr>
    </w:lvl>
    <w:lvl w:ilvl="2">
      <w:start w:val="1"/>
      <w:numFmt w:val="decimal"/>
      <w:lvlText w:val="%1.%2.%3."/>
      <w:lvlJc w:val="left"/>
      <w:pPr>
        <w:ind w:left="1440" w:hanging="720"/>
      </w:pPr>
    </w:lvl>
    <w:lvl w:ilvl="3">
      <w:start w:val="1"/>
      <w:numFmt w:val="decimal"/>
      <w:lvlText w:val="%1.%2.%3.%4."/>
      <w:lvlJc w:val="left"/>
      <w:pPr>
        <w:ind w:left="1800" w:hanging="720"/>
      </w:pPr>
    </w:lvl>
    <w:lvl w:ilvl="4">
      <w:start w:val="1"/>
      <w:numFmt w:val="decimal"/>
      <w:lvlText w:val="%1.%2.%3.%4.%5."/>
      <w:lvlJc w:val="left"/>
      <w:pPr>
        <w:ind w:left="2520" w:hanging="1080"/>
      </w:pPr>
    </w:lvl>
    <w:lvl w:ilvl="5">
      <w:start w:val="1"/>
      <w:numFmt w:val="decimal"/>
      <w:lvlText w:val="%1.%2.%3.%4.%5.%6."/>
      <w:lvlJc w:val="left"/>
      <w:pPr>
        <w:ind w:left="2880" w:hanging="1080"/>
      </w:pPr>
    </w:lvl>
    <w:lvl w:ilvl="6">
      <w:start w:val="1"/>
      <w:numFmt w:val="decimal"/>
      <w:lvlText w:val="%1.%2.%3.%4.%5.%6.%7."/>
      <w:lvlJc w:val="left"/>
      <w:pPr>
        <w:ind w:left="3600" w:hanging="1440"/>
      </w:pPr>
    </w:lvl>
    <w:lvl w:ilvl="7">
      <w:start w:val="1"/>
      <w:numFmt w:val="decimal"/>
      <w:lvlText w:val="%1.%2.%3.%4.%5.%6.%7.%8."/>
      <w:lvlJc w:val="left"/>
      <w:pPr>
        <w:ind w:left="3960" w:hanging="1440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>
    <w:nsid w:val="596674A6"/>
    <w:multiLevelType w:val="multilevel"/>
    <w:tmpl w:val="A10263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628A145D"/>
    <w:multiLevelType w:val="hybridMultilevel"/>
    <w:tmpl w:val="E56263A4"/>
    <w:lvl w:ilvl="0" w:tplc="DE90B616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360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2">
    <w:nsid w:val="64DE5BFD"/>
    <w:multiLevelType w:val="multilevel"/>
    <w:tmpl w:val="5AB2B03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3">
    <w:nsid w:val="6C764783"/>
    <w:multiLevelType w:val="multilevel"/>
    <w:tmpl w:val="582AA456"/>
    <w:lvl w:ilvl="0">
      <w:start w:val="1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>
    <w:nsid w:val="6CB81F36"/>
    <w:multiLevelType w:val="multilevel"/>
    <w:tmpl w:val="C682241C"/>
    <w:lvl w:ilvl="0">
      <w:start w:val="6"/>
      <w:numFmt w:val="decimal"/>
      <w:lvlText w:val="%1."/>
      <w:lvlJc w:val="left"/>
      <w:pPr>
        <w:ind w:left="3992" w:hanging="360"/>
      </w:pPr>
      <w:rPr>
        <w:b/>
      </w:rPr>
    </w:lvl>
    <w:lvl w:ilvl="1">
      <w:start w:val="2"/>
      <w:numFmt w:val="decimal"/>
      <w:isLgl/>
      <w:lvlText w:val="%1.%2."/>
      <w:lvlJc w:val="left"/>
      <w:pPr>
        <w:ind w:left="1068" w:hanging="360"/>
      </w:pPr>
      <w:rPr>
        <w:b/>
      </w:rPr>
    </w:lvl>
    <w:lvl w:ilvl="2">
      <w:start w:val="1"/>
      <w:numFmt w:val="decimal"/>
      <w:isLgl/>
      <w:lvlText w:val="%1.%2.%3."/>
      <w:lvlJc w:val="left"/>
      <w:pPr>
        <w:ind w:left="4352" w:hanging="720"/>
      </w:pPr>
    </w:lvl>
    <w:lvl w:ilvl="3">
      <w:start w:val="1"/>
      <w:numFmt w:val="decimal"/>
      <w:isLgl/>
      <w:lvlText w:val="%1.%2.%3.%4."/>
      <w:lvlJc w:val="left"/>
      <w:pPr>
        <w:ind w:left="4352" w:hanging="720"/>
      </w:pPr>
    </w:lvl>
    <w:lvl w:ilvl="4">
      <w:start w:val="1"/>
      <w:numFmt w:val="decimal"/>
      <w:isLgl/>
      <w:lvlText w:val="%1.%2.%3.%4.%5."/>
      <w:lvlJc w:val="left"/>
      <w:pPr>
        <w:ind w:left="4712" w:hanging="1080"/>
      </w:pPr>
    </w:lvl>
    <w:lvl w:ilvl="5">
      <w:start w:val="1"/>
      <w:numFmt w:val="decimal"/>
      <w:isLgl/>
      <w:lvlText w:val="%1.%2.%3.%4.%5.%6."/>
      <w:lvlJc w:val="left"/>
      <w:pPr>
        <w:ind w:left="4712" w:hanging="1080"/>
      </w:pPr>
    </w:lvl>
    <w:lvl w:ilvl="6">
      <w:start w:val="1"/>
      <w:numFmt w:val="decimal"/>
      <w:isLgl/>
      <w:lvlText w:val="%1.%2.%3.%4.%5.%6.%7."/>
      <w:lvlJc w:val="left"/>
      <w:pPr>
        <w:ind w:left="5072" w:hanging="1440"/>
      </w:pPr>
    </w:lvl>
    <w:lvl w:ilvl="7">
      <w:start w:val="1"/>
      <w:numFmt w:val="decimal"/>
      <w:isLgl/>
      <w:lvlText w:val="%1.%2.%3.%4.%5.%6.%7.%8."/>
      <w:lvlJc w:val="left"/>
      <w:pPr>
        <w:ind w:left="5072" w:hanging="1440"/>
      </w:pPr>
    </w:lvl>
    <w:lvl w:ilvl="8">
      <w:start w:val="1"/>
      <w:numFmt w:val="decimal"/>
      <w:isLgl/>
      <w:lvlText w:val="%1.%2.%3.%4.%5.%6.%7.%8.%9."/>
      <w:lvlJc w:val="left"/>
      <w:pPr>
        <w:ind w:left="5432" w:hanging="1800"/>
      </w:pPr>
    </w:lvl>
  </w:abstractNum>
  <w:abstractNum w:abstractNumId="35">
    <w:nsid w:val="70F64FD9"/>
    <w:multiLevelType w:val="hybridMultilevel"/>
    <w:tmpl w:val="0C10FBF0"/>
    <w:lvl w:ilvl="0" w:tplc="04190001">
      <w:start w:val="1"/>
      <w:numFmt w:val="bullet"/>
      <w:lvlText w:val=""/>
      <w:lvlJc w:val="left"/>
      <w:pPr>
        <w:ind w:left="220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92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64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36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508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80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52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24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964" w:hanging="360"/>
      </w:pPr>
      <w:rPr>
        <w:rFonts w:ascii="Wingdings" w:hAnsi="Wingdings" w:hint="default"/>
      </w:rPr>
    </w:lvl>
  </w:abstractNum>
  <w:abstractNum w:abstractNumId="36">
    <w:nsid w:val="721A1A3B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7">
    <w:nsid w:val="75C318DB"/>
    <w:multiLevelType w:val="hybridMultilevel"/>
    <w:tmpl w:val="E734777C"/>
    <w:lvl w:ilvl="0" w:tplc="8EAAB742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abstractNum w:abstractNumId="38">
    <w:nsid w:val="765B5FD0"/>
    <w:multiLevelType w:val="multilevel"/>
    <w:tmpl w:val="1D48C02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39">
    <w:nsid w:val="76BA02A3"/>
    <w:multiLevelType w:val="multilevel"/>
    <w:tmpl w:val="CDC81D78"/>
    <w:lvl w:ilvl="0">
      <w:start w:val="5"/>
      <w:numFmt w:val="decimal"/>
      <w:lvlText w:val="%1."/>
      <w:lvlJc w:val="left"/>
      <w:rPr>
        <w:rFonts w:ascii="Sylfaen" w:eastAsia="Sylfaen" w:hAnsi="Sylfaen" w:cs="Sylfae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9841C32"/>
    <w:multiLevelType w:val="multilevel"/>
    <w:tmpl w:val="058C16EE"/>
    <w:lvl w:ilvl="0">
      <w:start w:val="11"/>
      <w:numFmt w:val="decimal"/>
      <w:lvlText w:val="%1."/>
      <w:lvlJc w:val="left"/>
      <w:pPr>
        <w:ind w:left="480" w:hanging="480"/>
      </w:pPr>
    </w:lvl>
    <w:lvl w:ilvl="1">
      <w:start w:val="3"/>
      <w:numFmt w:val="decimal"/>
      <w:lvlText w:val="%1.%2."/>
      <w:lvlJc w:val="left"/>
      <w:pPr>
        <w:ind w:left="480" w:hanging="480"/>
      </w:pPr>
      <w:rPr>
        <w:b/>
      </w:rPr>
    </w:lvl>
    <w:lvl w:ilvl="2">
      <w:start w:val="1"/>
      <w:numFmt w:val="decimal"/>
      <w:lvlText w:val="%1.%2.%3."/>
      <w:lvlJc w:val="left"/>
      <w:pPr>
        <w:ind w:left="720" w:hanging="720"/>
      </w:pPr>
    </w:lvl>
    <w:lvl w:ilvl="3">
      <w:start w:val="1"/>
      <w:numFmt w:val="decimal"/>
      <w:lvlText w:val="%1.%2.%3.%4."/>
      <w:lvlJc w:val="left"/>
      <w:pPr>
        <w:ind w:left="720" w:hanging="720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4"/>
    <w:lvlOverride w:ilvl="0">
      <w:startOverride w:val="6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5"/>
  </w:num>
  <w:num w:numId="7">
    <w:abstractNumId w:val="17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9"/>
    <w:lvlOverride w:ilvl="0">
      <w:startOverride w:val="8"/>
    </w:lvlOverride>
    <w:lvlOverride w:ilvl="1">
      <w:startOverride w:val="5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7"/>
    <w:lvlOverride w:ilvl="0">
      <w:startOverride w:val="10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0"/>
    <w:lvlOverride w:ilvl="0">
      <w:startOverride w:val="1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10"/>
  </w:num>
  <w:num w:numId="15">
    <w:abstractNumId w:val="25"/>
  </w:num>
  <w:num w:numId="16">
    <w:abstractNumId w:val="14"/>
  </w:num>
  <w:num w:numId="17">
    <w:abstractNumId w:val="21"/>
  </w:num>
  <w:num w:numId="18">
    <w:abstractNumId w:val="5"/>
  </w:num>
  <w:num w:numId="19">
    <w:abstractNumId w:val="13"/>
  </w:num>
  <w:num w:numId="20">
    <w:abstractNumId w:val="33"/>
  </w:num>
  <w:num w:numId="21">
    <w:abstractNumId w:val="39"/>
  </w:num>
  <w:num w:numId="22">
    <w:abstractNumId w:val="9"/>
  </w:num>
  <w:num w:numId="23">
    <w:abstractNumId w:val="24"/>
  </w:num>
  <w:num w:numId="24">
    <w:abstractNumId w:val="38"/>
  </w:num>
  <w:num w:numId="25">
    <w:abstractNumId w:val="19"/>
  </w:num>
  <w:num w:numId="26">
    <w:abstractNumId w:val="36"/>
  </w:num>
  <w:num w:numId="27">
    <w:abstractNumId w:val="15"/>
  </w:num>
  <w:num w:numId="28">
    <w:abstractNumId w:val="37"/>
  </w:num>
  <w:num w:numId="29">
    <w:abstractNumId w:val="1"/>
  </w:num>
  <w:num w:numId="30">
    <w:abstractNumId w:val="26"/>
  </w:num>
  <w:num w:numId="31">
    <w:abstractNumId w:val="28"/>
  </w:num>
  <w:num w:numId="32">
    <w:abstractNumId w:val="22"/>
  </w:num>
  <w:num w:numId="33">
    <w:abstractNumId w:val="18"/>
  </w:num>
  <w:num w:numId="34">
    <w:abstractNumId w:val="32"/>
  </w:num>
  <w:num w:numId="35">
    <w:abstractNumId w:val="23"/>
  </w:num>
  <w:num w:numId="36">
    <w:abstractNumId w:val="4"/>
  </w:num>
  <w:num w:numId="37">
    <w:abstractNumId w:val="30"/>
  </w:num>
  <w:num w:numId="38">
    <w:abstractNumId w:val="16"/>
  </w:num>
  <w:num w:numId="39">
    <w:abstractNumId w:val="0"/>
  </w:num>
  <w:num w:numId="40">
    <w:abstractNumId w:val="2"/>
  </w:num>
  <w:num w:numId="41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2295"/>
    <w:rsid w:val="00001388"/>
    <w:rsid w:val="000232E9"/>
    <w:rsid w:val="00026022"/>
    <w:rsid w:val="00027658"/>
    <w:rsid w:val="00066074"/>
    <w:rsid w:val="00081493"/>
    <w:rsid w:val="00083C56"/>
    <w:rsid w:val="00087B17"/>
    <w:rsid w:val="000A27E1"/>
    <w:rsid w:val="000A70B1"/>
    <w:rsid w:val="000B001E"/>
    <w:rsid w:val="000B3DF3"/>
    <w:rsid w:val="000C25A1"/>
    <w:rsid w:val="000D77E2"/>
    <w:rsid w:val="000E3C2D"/>
    <w:rsid w:val="000E6B41"/>
    <w:rsid w:val="000F1401"/>
    <w:rsid w:val="000F2DAB"/>
    <w:rsid w:val="000F6242"/>
    <w:rsid w:val="00115FF1"/>
    <w:rsid w:val="00121934"/>
    <w:rsid w:val="00123333"/>
    <w:rsid w:val="0012675C"/>
    <w:rsid w:val="0013074E"/>
    <w:rsid w:val="0013371D"/>
    <w:rsid w:val="00137F52"/>
    <w:rsid w:val="00140952"/>
    <w:rsid w:val="0015571F"/>
    <w:rsid w:val="00156B29"/>
    <w:rsid w:val="00160011"/>
    <w:rsid w:val="001616F8"/>
    <w:rsid w:val="001617ED"/>
    <w:rsid w:val="00164B2F"/>
    <w:rsid w:val="00164CC0"/>
    <w:rsid w:val="00183511"/>
    <w:rsid w:val="00195503"/>
    <w:rsid w:val="001A28BA"/>
    <w:rsid w:val="001A2FCA"/>
    <w:rsid w:val="001A38D4"/>
    <w:rsid w:val="001A4090"/>
    <w:rsid w:val="001B19C7"/>
    <w:rsid w:val="001B24D6"/>
    <w:rsid w:val="001B5998"/>
    <w:rsid w:val="001B633B"/>
    <w:rsid w:val="001C11C1"/>
    <w:rsid w:val="001D144C"/>
    <w:rsid w:val="001D7D52"/>
    <w:rsid w:val="002045D7"/>
    <w:rsid w:val="00212A58"/>
    <w:rsid w:val="00220C5F"/>
    <w:rsid w:val="00220F99"/>
    <w:rsid w:val="002218F6"/>
    <w:rsid w:val="00221F06"/>
    <w:rsid w:val="0022375D"/>
    <w:rsid w:val="0022677B"/>
    <w:rsid w:val="002324D6"/>
    <w:rsid w:val="00245AAF"/>
    <w:rsid w:val="002505D8"/>
    <w:rsid w:val="002715C0"/>
    <w:rsid w:val="00280553"/>
    <w:rsid w:val="00282F43"/>
    <w:rsid w:val="00285AEC"/>
    <w:rsid w:val="002A013C"/>
    <w:rsid w:val="002A1B5E"/>
    <w:rsid w:val="002B411C"/>
    <w:rsid w:val="002C29E3"/>
    <w:rsid w:val="002D2E41"/>
    <w:rsid w:val="002D7EAA"/>
    <w:rsid w:val="002E01BD"/>
    <w:rsid w:val="002E367B"/>
    <w:rsid w:val="002E42F7"/>
    <w:rsid w:val="002F5064"/>
    <w:rsid w:val="0030581C"/>
    <w:rsid w:val="00316DF7"/>
    <w:rsid w:val="003174F9"/>
    <w:rsid w:val="003224DA"/>
    <w:rsid w:val="00335B46"/>
    <w:rsid w:val="00341D02"/>
    <w:rsid w:val="00347801"/>
    <w:rsid w:val="00350AB7"/>
    <w:rsid w:val="00352393"/>
    <w:rsid w:val="003601AB"/>
    <w:rsid w:val="0037423D"/>
    <w:rsid w:val="0037540B"/>
    <w:rsid w:val="003830EB"/>
    <w:rsid w:val="00385902"/>
    <w:rsid w:val="00391773"/>
    <w:rsid w:val="00393717"/>
    <w:rsid w:val="00396AE2"/>
    <w:rsid w:val="003A496B"/>
    <w:rsid w:val="003B02B3"/>
    <w:rsid w:val="003B74CC"/>
    <w:rsid w:val="003D01E4"/>
    <w:rsid w:val="003D137A"/>
    <w:rsid w:val="003D2108"/>
    <w:rsid w:val="003D4849"/>
    <w:rsid w:val="003D6FA4"/>
    <w:rsid w:val="003D75B7"/>
    <w:rsid w:val="003E0278"/>
    <w:rsid w:val="003E4483"/>
    <w:rsid w:val="003E5967"/>
    <w:rsid w:val="00401329"/>
    <w:rsid w:val="00413E5A"/>
    <w:rsid w:val="004174A4"/>
    <w:rsid w:val="00424A4C"/>
    <w:rsid w:val="004257A2"/>
    <w:rsid w:val="0043455A"/>
    <w:rsid w:val="00437015"/>
    <w:rsid w:val="00445EC6"/>
    <w:rsid w:val="00447CD9"/>
    <w:rsid w:val="00472B24"/>
    <w:rsid w:val="004802AD"/>
    <w:rsid w:val="0048552D"/>
    <w:rsid w:val="00487EDD"/>
    <w:rsid w:val="00490332"/>
    <w:rsid w:val="004967F1"/>
    <w:rsid w:val="004B0CD2"/>
    <w:rsid w:val="004B3B60"/>
    <w:rsid w:val="004B6B7E"/>
    <w:rsid w:val="004C277D"/>
    <w:rsid w:val="004C279E"/>
    <w:rsid w:val="004C326D"/>
    <w:rsid w:val="004D05E2"/>
    <w:rsid w:val="004D450E"/>
    <w:rsid w:val="004E0DA1"/>
    <w:rsid w:val="004E1082"/>
    <w:rsid w:val="004E61CF"/>
    <w:rsid w:val="004F76FF"/>
    <w:rsid w:val="00510DFA"/>
    <w:rsid w:val="005228F5"/>
    <w:rsid w:val="005271AF"/>
    <w:rsid w:val="00532744"/>
    <w:rsid w:val="00532EDA"/>
    <w:rsid w:val="00533A53"/>
    <w:rsid w:val="005442D4"/>
    <w:rsid w:val="005463FE"/>
    <w:rsid w:val="0055058F"/>
    <w:rsid w:val="00550928"/>
    <w:rsid w:val="00555310"/>
    <w:rsid w:val="005636E9"/>
    <w:rsid w:val="005648EA"/>
    <w:rsid w:val="00572998"/>
    <w:rsid w:val="005749AB"/>
    <w:rsid w:val="0058200A"/>
    <w:rsid w:val="00584E84"/>
    <w:rsid w:val="005858C9"/>
    <w:rsid w:val="005A3B7A"/>
    <w:rsid w:val="005A6A58"/>
    <w:rsid w:val="005B6DC8"/>
    <w:rsid w:val="005B7D6F"/>
    <w:rsid w:val="005C2A46"/>
    <w:rsid w:val="005C6963"/>
    <w:rsid w:val="005D00FD"/>
    <w:rsid w:val="005D1625"/>
    <w:rsid w:val="005D4A43"/>
    <w:rsid w:val="005D5942"/>
    <w:rsid w:val="005F27A5"/>
    <w:rsid w:val="005F7521"/>
    <w:rsid w:val="00600A3A"/>
    <w:rsid w:val="006257D3"/>
    <w:rsid w:val="00630713"/>
    <w:rsid w:val="00631BCC"/>
    <w:rsid w:val="0063589A"/>
    <w:rsid w:val="00641A4F"/>
    <w:rsid w:val="006428BF"/>
    <w:rsid w:val="00644F38"/>
    <w:rsid w:val="006552A3"/>
    <w:rsid w:val="00657ED3"/>
    <w:rsid w:val="00660877"/>
    <w:rsid w:val="00661FC4"/>
    <w:rsid w:val="00663615"/>
    <w:rsid w:val="00665E15"/>
    <w:rsid w:val="00665F2C"/>
    <w:rsid w:val="00671255"/>
    <w:rsid w:val="00682591"/>
    <w:rsid w:val="006849D8"/>
    <w:rsid w:val="00685404"/>
    <w:rsid w:val="006858DA"/>
    <w:rsid w:val="006859E7"/>
    <w:rsid w:val="00687D23"/>
    <w:rsid w:val="006A1535"/>
    <w:rsid w:val="006A24A1"/>
    <w:rsid w:val="006A288E"/>
    <w:rsid w:val="006A417C"/>
    <w:rsid w:val="006A4C50"/>
    <w:rsid w:val="006A7E2B"/>
    <w:rsid w:val="006B6053"/>
    <w:rsid w:val="006B7C4B"/>
    <w:rsid w:val="006C3ED0"/>
    <w:rsid w:val="006C4944"/>
    <w:rsid w:val="006D2CA4"/>
    <w:rsid w:val="006D3B6A"/>
    <w:rsid w:val="006E18C3"/>
    <w:rsid w:val="006F2295"/>
    <w:rsid w:val="006F5158"/>
    <w:rsid w:val="0070240B"/>
    <w:rsid w:val="00704742"/>
    <w:rsid w:val="0072122F"/>
    <w:rsid w:val="00721F0C"/>
    <w:rsid w:val="00722435"/>
    <w:rsid w:val="00731ABC"/>
    <w:rsid w:val="007375B6"/>
    <w:rsid w:val="00746267"/>
    <w:rsid w:val="00756167"/>
    <w:rsid w:val="007627ED"/>
    <w:rsid w:val="00765902"/>
    <w:rsid w:val="00771417"/>
    <w:rsid w:val="007752FC"/>
    <w:rsid w:val="00782C5C"/>
    <w:rsid w:val="00786BE7"/>
    <w:rsid w:val="00793785"/>
    <w:rsid w:val="00797585"/>
    <w:rsid w:val="007A4310"/>
    <w:rsid w:val="007B67A0"/>
    <w:rsid w:val="007C4DD6"/>
    <w:rsid w:val="007C7248"/>
    <w:rsid w:val="007D5612"/>
    <w:rsid w:val="007D6F33"/>
    <w:rsid w:val="007E01C1"/>
    <w:rsid w:val="007E2037"/>
    <w:rsid w:val="007F520A"/>
    <w:rsid w:val="00804D8E"/>
    <w:rsid w:val="00815331"/>
    <w:rsid w:val="008161A9"/>
    <w:rsid w:val="00820098"/>
    <w:rsid w:val="008208F8"/>
    <w:rsid w:val="00830767"/>
    <w:rsid w:val="008339BE"/>
    <w:rsid w:val="00845560"/>
    <w:rsid w:val="0085137A"/>
    <w:rsid w:val="008649E3"/>
    <w:rsid w:val="008652D1"/>
    <w:rsid w:val="00873062"/>
    <w:rsid w:val="008730AA"/>
    <w:rsid w:val="00873796"/>
    <w:rsid w:val="00877C8A"/>
    <w:rsid w:val="00896198"/>
    <w:rsid w:val="008978BA"/>
    <w:rsid w:val="008B12BB"/>
    <w:rsid w:val="008B6CB5"/>
    <w:rsid w:val="008C5693"/>
    <w:rsid w:val="008D343D"/>
    <w:rsid w:val="008D6C94"/>
    <w:rsid w:val="008E21EA"/>
    <w:rsid w:val="008E43C7"/>
    <w:rsid w:val="008E55E8"/>
    <w:rsid w:val="00900422"/>
    <w:rsid w:val="009010BB"/>
    <w:rsid w:val="009102F5"/>
    <w:rsid w:val="00922C46"/>
    <w:rsid w:val="00925E88"/>
    <w:rsid w:val="009262A4"/>
    <w:rsid w:val="00934301"/>
    <w:rsid w:val="00943308"/>
    <w:rsid w:val="00943472"/>
    <w:rsid w:val="00945D9F"/>
    <w:rsid w:val="00960CCA"/>
    <w:rsid w:val="00976201"/>
    <w:rsid w:val="009773CA"/>
    <w:rsid w:val="00987616"/>
    <w:rsid w:val="00990D82"/>
    <w:rsid w:val="009955B8"/>
    <w:rsid w:val="009A1150"/>
    <w:rsid w:val="009A42FD"/>
    <w:rsid w:val="009B4186"/>
    <w:rsid w:val="009C09BA"/>
    <w:rsid w:val="009C2017"/>
    <w:rsid w:val="009C70F5"/>
    <w:rsid w:val="009E32D9"/>
    <w:rsid w:val="009F120A"/>
    <w:rsid w:val="009F1CF9"/>
    <w:rsid w:val="009F4888"/>
    <w:rsid w:val="00A01CA3"/>
    <w:rsid w:val="00A073E6"/>
    <w:rsid w:val="00A213E0"/>
    <w:rsid w:val="00A310B0"/>
    <w:rsid w:val="00A32C27"/>
    <w:rsid w:val="00A37A8C"/>
    <w:rsid w:val="00A51526"/>
    <w:rsid w:val="00A516A2"/>
    <w:rsid w:val="00A55B73"/>
    <w:rsid w:val="00A70912"/>
    <w:rsid w:val="00A727EA"/>
    <w:rsid w:val="00A75413"/>
    <w:rsid w:val="00A85E6A"/>
    <w:rsid w:val="00A933ED"/>
    <w:rsid w:val="00A95DA0"/>
    <w:rsid w:val="00AA52E3"/>
    <w:rsid w:val="00AB5A8D"/>
    <w:rsid w:val="00AC74C0"/>
    <w:rsid w:val="00AD0666"/>
    <w:rsid w:val="00AD2316"/>
    <w:rsid w:val="00AD29B9"/>
    <w:rsid w:val="00AF3739"/>
    <w:rsid w:val="00B10763"/>
    <w:rsid w:val="00B204FE"/>
    <w:rsid w:val="00B225B8"/>
    <w:rsid w:val="00B31553"/>
    <w:rsid w:val="00B43731"/>
    <w:rsid w:val="00B45244"/>
    <w:rsid w:val="00B5653E"/>
    <w:rsid w:val="00B6158C"/>
    <w:rsid w:val="00B62C8A"/>
    <w:rsid w:val="00B70AF5"/>
    <w:rsid w:val="00B835E8"/>
    <w:rsid w:val="00B933A8"/>
    <w:rsid w:val="00B9683A"/>
    <w:rsid w:val="00BA0A75"/>
    <w:rsid w:val="00BB1C6A"/>
    <w:rsid w:val="00BB2486"/>
    <w:rsid w:val="00BB6263"/>
    <w:rsid w:val="00BC11E2"/>
    <w:rsid w:val="00BC1A3A"/>
    <w:rsid w:val="00BC2A6A"/>
    <w:rsid w:val="00BC5C68"/>
    <w:rsid w:val="00BC637F"/>
    <w:rsid w:val="00BE1F6F"/>
    <w:rsid w:val="00BE5090"/>
    <w:rsid w:val="00C10D34"/>
    <w:rsid w:val="00C11D63"/>
    <w:rsid w:val="00C13536"/>
    <w:rsid w:val="00C1527A"/>
    <w:rsid w:val="00C1600D"/>
    <w:rsid w:val="00C17BF0"/>
    <w:rsid w:val="00C2473A"/>
    <w:rsid w:val="00C254C6"/>
    <w:rsid w:val="00C36298"/>
    <w:rsid w:val="00C36589"/>
    <w:rsid w:val="00C519D5"/>
    <w:rsid w:val="00C532BE"/>
    <w:rsid w:val="00C54236"/>
    <w:rsid w:val="00C56C81"/>
    <w:rsid w:val="00C63BF7"/>
    <w:rsid w:val="00C771E3"/>
    <w:rsid w:val="00C84955"/>
    <w:rsid w:val="00C947BC"/>
    <w:rsid w:val="00CA5C9B"/>
    <w:rsid w:val="00CA5DE2"/>
    <w:rsid w:val="00CB0267"/>
    <w:rsid w:val="00CC1D7E"/>
    <w:rsid w:val="00CC3B5D"/>
    <w:rsid w:val="00CC5D9A"/>
    <w:rsid w:val="00CD2225"/>
    <w:rsid w:val="00CD233C"/>
    <w:rsid w:val="00CD296A"/>
    <w:rsid w:val="00CE1393"/>
    <w:rsid w:val="00CE4ABD"/>
    <w:rsid w:val="00CF2E75"/>
    <w:rsid w:val="00D02F26"/>
    <w:rsid w:val="00D07319"/>
    <w:rsid w:val="00D107C0"/>
    <w:rsid w:val="00D20CD5"/>
    <w:rsid w:val="00D24E50"/>
    <w:rsid w:val="00D257C8"/>
    <w:rsid w:val="00D37885"/>
    <w:rsid w:val="00D40944"/>
    <w:rsid w:val="00D46AA8"/>
    <w:rsid w:val="00D510A6"/>
    <w:rsid w:val="00D521D8"/>
    <w:rsid w:val="00D55E11"/>
    <w:rsid w:val="00D656B1"/>
    <w:rsid w:val="00D66AC2"/>
    <w:rsid w:val="00D71E10"/>
    <w:rsid w:val="00D82863"/>
    <w:rsid w:val="00D9506C"/>
    <w:rsid w:val="00D961DD"/>
    <w:rsid w:val="00DB3211"/>
    <w:rsid w:val="00DC46FB"/>
    <w:rsid w:val="00DD277D"/>
    <w:rsid w:val="00DD4BAA"/>
    <w:rsid w:val="00DD5A69"/>
    <w:rsid w:val="00DE5D89"/>
    <w:rsid w:val="00DE6E40"/>
    <w:rsid w:val="00DF1FBE"/>
    <w:rsid w:val="00DF3C66"/>
    <w:rsid w:val="00DF4074"/>
    <w:rsid w:val="00E01F3A"/>
    <w:rsid w:val="00E04AFC"/>
    <w:rsid w:val="00E10AE2"/>
    <w:rsid w:val="00E121E3"/>
    <w:rsid w:val="00E174CE"/>
    <w:rsid w:val="00E20363"/>
    <w:rsid w:val="00E271F8"/>
    <w:rsid w:val="00E317FD"/>
    <w:rsid w:val="00E35F36"/>
    <w:rsid w:val="00E40BC9"/>
    <w:rsid w:val="00E41262"/>
    <w:rsid w:val="00E44773"/>
    <w:rsid w:val="00E51BDD"/>
    <w:rsid w:val="00E63CF1"/>
    <w:rsid w:val="00E82595"/>
    <w:rsid w:val="00E84896"/>
    <w:rsid w:val="00EA6F49"/>
    <w:rsid w:val="00EC1886"/>
    <w:rsid w:val="00EC4ADD"/>
    <w:rsid w:val="00ED0603"/>
    <w:rsid w:val="00ED1B49"/>
    <w:rsid w:val="00ED3D22"/>
    <w:rsid w:val="00ED53F0"/>
    <w:rsid w:val="00EE0240"/>
    <w:rsid w:val="00EF36A9"/>
    <w:rsid w:val="00F006BB"/>
    <w:rsid w:val="00F008D2"/>
    <w:rsid w:val="00F137D0"/>
    <w:rsid w:val="00F22285"/>
    <w:rsid w:val="00F22597"/>
    <w:rsid w:val="00F25DDE"/>
    <w:rsid w:val="00F326C2"/>
    <w:rsid w:val="00F32C4A"/>
    <w:rsid w:val="00F33170"/>
    <w:rsid w:val="00F43570"/>
    <w:rsid w:val="00F54CD9"/>
    <w:rsid w:val="00F65C0B"/>
    <w:rsid w:val="00F65D8C"/>
    <w:rsid w:val="00F70E8E"/>
    <w:rsid w:val="00F73636"/>
    <w:rsid w:val="00F83712"/>
    <w:rsid w:val="00F84EC2"/>
    <w:rsid w:val="00F8537E"/>
    <w:rsid w:val="00F90F6B"/>
    <w:rsid w:val="00F96906"/>
    <w:rsid w:val="00F96CF6"/>
    <w:rsid w:val="00FA0B60"/>
    <w:rsid w:val="00FA16C9"/>
    <w:rsid w:val="00FB46E8"/>
    <w:rsid w:val="00FB4BB7"/>
    <w:rsid w:val="00FC665E"/>
    <w:rsid w:val="00FD067D"/>
    <w:rsid w:val="00FD7F37"/>
    <w:rsid w:val="00FE0EAE"/>
    <w:rsid w:val="00FE1A3D"/>
    <w:rsid w:val="00FE20FE"/>
    <w:rsid w:val="00FE5D6B"/>
    <w:rsid w:val="00FE6AC4"/>
    <w:rsid w:val="00FF1563"/>
    <w:rsid w:val="00FF30F8"/>
    <w:rsid w:val="00FF553A"/>
    <w:rsid w:val="00FF6F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D7EA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D7EA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3062"/>
    <w:rPr>
      <w:lang w:eastAsia="ru-RU"/>
    </w:rPr>
  </w:style>
  <w:style w:type="paragraph" w:styleId="1">
    <w:name w:val="heading 1"/>
    <w:basedOn w:val="a"/>
    <w:next w:val="a"/>
    <w:link w:val="10"/>
    <w:qFormat/>
    <w:rsid w:val="00900422"/>
    <w:pPr>
      <w:keepNext/>
      <w:outlineLvl w:val="0"/>
    </w:pPr>
    <w:rPr>
      <w:b/>
      <w:i/>
      <w:sz w:val="28"/>
    </w:rPr>
  </w:style>
  <w:style w:type="paragraph" w:styleId="2">
    <w:name w:val="heading 2"/>
    <w:basedOn w:val="a"/>
    <w:next w:val="a"/>
    <w:link w:val="20"/>
    <w:qFormat/>
    <w:rsid w:val="00900422"/>
    <w:pPr>
      <w:keepNext/>
      <w:jc w:val="center"/>
      <w:outlineLvl w:val="1"/>
    </w:pPr>
    <w:rPr>
      <w:sz w:val="28"/>
    </w:rPr>
  </w:style>
  <w:style w:type="paragraph" w:styleId="6">
    <w:name w:val="heading 6"/>
    <w:basedOn w:val="a"/>
    <w:next w:val="a"/>
    <w:link w:val="60"/>
    <w:qFormat/>
    <w:rsid w:val="009004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900422"/>
    <w:pPr>
      <w:keepNext/>
      <w:ind w:firstLine="5670"/>
      <w:outlineLvl w:val="6"/>
    </w:pPr>
    <w:rPr>
      <w:b/>
      <w:bCs/>
      <w:sz w:val="28"/>
      <w:lang w:eastAsia="en-US"/>
    </w:rPr>
  </w:style>
  <w:style w:type="paragraph" w:styleId="8">
    <w:name w:val="heading 8"/>
    <w:basedOn w:val="a"/>
    <w:next w:val="a"/>
    <w:link w:val="80"/>
    <w:qFormat/>
    <w:rsid w:val="00900422"/>
    <w:pPr>
      <w:keepNext/>
      <w:ind w:firstLine="567"/>
      <w:outlineLvl w:val="7"/>
    </w:pPr>
    <w:rPr>
      <w:sz w:val="28"/>
    </w:rPr>
  </w:style>
  <w:style w:type="paragraph" w:styleId="9">
    <w:name w:val="heading 9"/>
    <w:basedOn w:val="a"/>
    <w:next w:val="a"/>
    <w:link w:val="90"/>
    <w:qFormat/>
    <w:rsid w:val="00900422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00422"/>
    <w:rPr>
      <w:b/>
      <w:i/>
      <w:sz w:val="28"/>
      <w:lang w:eastAsia="ru-RU"/>
    </w:rPr>
  </w:style>
  <w:style w:type="character" w:customStyle="1" w:styleId="20">
    <w:name w:val="Заголовок 2 Знак"/>
    <w:basedOn w:val="a0"/>
    <w:link w:val="2"/>
    <w:rsid w:val="00900422"/>
    <w:rPr>
      <w:sz w:val="28"/>
      <w:lang w:eastAsia="ru-RU"/>
    </w:rPr>
  </w:style>
  <w:style w:type="character" w:customStyle="1" w:styleId="60">
    <w:name w:val="Заголовок 6 Знак"/>
    <w:basedOn w:val="a0"/>
    <w:link w:val="6"/>
    <w:rsid w:val="00900422"/>
    <w:rPr>
      <w:b/>
      <w:bCs/>
      <w:sz w:val="22"/>
      <w:szCs w:val="22"/>
      <w:lang w:eastAsia="ru-RU"/>
    </w:rPr>
  </w:style>
  <w:style w:type="character" w:customStyle="1" w:styleId="70">
    <w:name w:val="Заголовок 7 Знак"/>
    <w:link w:val="7"/>
    <w:rsid w:val="00900422"/>
    <w:rPr>
      <w:b/>
      <w:bCs/>
      <w:sz w:val="28"/>
    </w:rPr>
  </w:style>
  <w:style w:type="character" w:customStyle="1" w:styleId="80">
    <w:name w:val="Заголовок 8 Знак"/>
    <w:basedOn w:val="a0"/>
    <w:link w:val="8"/>
    <w:rsid w:val="00900422"/>
    <w:rPr>
      <w:sz w:val="28"/>
      <w:lang w:eastAsia="ru-RU"/>
    </w:rPr>
  </w:style>
  <w:style w:type="character" w:customStyle="1" w:styleId="90">
    <w:name w:val="Заголовок 9 Знак"/>
    <w:basedOn w:val="a0"/>
    <w:link w:val="9"/>
    <w:rsid w:val="00900422"/>
    <w:rPr>
      <w:rFonts w:ascii="Arial" w:hAnsi="Arial" w:cs="Arial"/>
      <w:sz w:val="22"/>
      <w:szCs w:val="22"/>
      <w:lang w:eastAsia="ru-RU"/>
    </w:rPr>
  </w:style>
  <w:style w:type="paragraph" w:styleId="a3">
    <w:name w:val="List Paragraph"/>
    <w:basedOn w:val="a"/>
    <w:uiPriority w:val="34"/>
    <w:qFormat/>
    <w:rsid w:val="0090042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4B0CD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B0CD2"/>
    <w:rPr>
      <w:rFonts w:ascii="Tahoma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EE02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">
    <w:name w:val="Нет списка1"/>
    <w:next w:val="a2"/>
    <w:uiPriority w:val="99"/>
    <w:semiHidden/>
    <w:unhideWhenUsed/>
    <w:rsid w:val="004C279E"/>
  </w:style>
  <w:style w:type="character" w:styleId="a7">
    <w:name w:val="Hyperlink"/>
    <w:basedOn w:val="a0"/>
    <w:uiPriority w:val="99"/>
    <w:rsid w:val="004C279E"/>
    <w:rPr>
      <w:color w:val="0066CC"/>
      <w:u w:val="single"/>
    </w:rPr>
  </w:style>
  <w:style w:type="character" w:customStyle="1" w:styleId="4Exact">
    <w:name w:val="Основной текст (4) Exact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Exact">
    <w:name w:val="Подпись к картинке (2) Exact"/>
    <w:basedOn w:val="a0"/>
    <w:link w:val="21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4">
    <w:name w:val="Основной текст (4)_"/>
    <w:basedOn w:val="a0"/>
    <w:link w:val="40"/>
    <w:rsid w:val="004C279E"/>
    <w:rPr>
      <w:rFonts w:ascii="Sylfaen" w:eastAsia="Sylfaen" w:hAnsi="Sylfaen" w:cs="Sylfaen"/>
      <w:sz w:val="22"/>
      <w:szCs w:val="22"/>
      <w:shd w:val="clear" w:color="auto" w:fill="FFFFFF"/>
    </w:rPr>
  </w:style>
  <w:style w:type="character" w:customStyle="1" w:styleId="a8">
    <w:name w:val="Колонтитул_"/>
    <w:basedOn w:val="a0"/>
    <w:link w:val="a9"/>
    <w:rsid w:val="004C279E"/>
    <w:rPr>
      <w:shd w:val="clear" w:color="auto" w:fill="FFFFFF"/>
    </w:rPr>
  </w:style>
  <w:style w:type="character" w:customStyle="1" w:styleId="12">
    <w:name w:val="Заголовок №1_"/>
    <w:basedOn w:val="a0"/>
    <w:link w:val="13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5">
    <w:name w:val="Основной текст (5)_"/>
    <w:basedOn w:val="a0"/>
    <w:link w:val="50"/>
    <w:rsid w:val="004C279E"/>
    <w:rPr>
      <w:rFonts w:ascii="David" w:eastAsia="David" w:hAnsi="David" w:cs="David"/>
      <w:sz w:val="16"/>
      <w:szCs w:val="16"/>
      <w:shd w:val="clear" w:color="auto" w:fill="FFFFFF"/>
    </w:rPr>
  </w:style>
  <w:style w:type="character" w:customStyle="1" w:styleId="61">
    <w:name w:val="Основной текст (6)_"/>
    <w:basedOn w:val="a0"/>
    <w:link w:val="6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4C279E"/>
    <w:rPr>
      <w:rFonts w:ascii="Sylfaen" w:eastAsia="Sylfaen" w:hAnsi="Sylfaen" w:cs="Sylfaen"/>
      <w:sz w:val="18"/>
      <w:szCs w:val="18"/>
      <w:shd w:val="clear" w:color="auto" w:fill="FFFFFF"/>
    </w:rPr>
  </w:style>
  <w:style w:type="character" w:customStyle="1" w:styleId="71">
    <w:name w:val="Основной текст (7)_"/>
    <w:basedOn w:val="a0"/>
    <w:link w:val="72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Exact">
    <w:name w:val="Основной текст (7) Exact"/>
    <w:basedOn w:val="a0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22">
    <w:name w:val="Основной текст (2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20">
    <w:name w:val="Основной текст (12)_"/>
    <w:basedOn w:val="a0"/>
    <w:link w:val="121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91">
    <w:name w:val="Основной текст (9)_"/>
    <w:basedOn w:val="a0"/>
    <w:link w:val="92"/>
    <w:rsid w:val="004C279E"/>
    <w:rPr>
      <w:rFonts w:ascii="Century Gothic" w:eastAsia="Century Gothic" w:hAnsi="Century Gothic" w:cs="Century Gothic"/>
      <w:sz w:val="18"/>
      <w:szCs w:val="18"/>
      <w:shd w:val="clear" w:color="auto" w:fill="FFFFFF"/>
    </w:rPr>
  </w:style>
  <w:style w:type="character" w:customStyle="1" w:styleId="aa">
    <w:name w:val="Оглавление_"/>
    <w:basedOn w:val="a0"/>
    <w:link w:val="ab"/>
    <w:rsid w:val="004C279E"/>
    <w:rPr>
      <w:rFonts w:ascii="Sylfaen" w:eastAsia="Sylfaen" w:hAnsi="Sylfaen" w:cs="Sylfaen"/>
      <w:sz w:val="26"/>
      <w:szCs w:val="26"/>
      <w:shd w:val="clear" w:color="auto" w:fill="FFFFFF"/>
    </w:rPr>
  </w:style>
  <w:style w:type="character" w:customStyle="1" w:styleId="ac">
    <w:name w:val="Оглавление + Полужирный"/>
    <w:basedOn w:val="aa"/>
    <w:rsid w:val="004C279E"/>
    <w:rPr>
      <w:rFonts w:ascii="Sylfaen" w:eastAsia="Sylfaen" w:hAnsi="Sylfaen" w:cs="Sylfaen"/>
      <w:b/>
      <w:b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pt">
    <w:name w:val="Оглавление + 11 pt"/>
    <w:basedOn w:val="aa"/>
    <w:rsid w:val="004C279E"/>
    <w:rPr>
      <w:rFonts w:ascii="Sylfaen" w:eastAsia="Sylfaen" w:hAnsi="Sylfaen" w:cs="Sylfaen"/>
      <w:color w:val="000000"/>
      <w:spacing w:val="0"/>
      <w:w w:val="100"/>
      <w:position w:val="0"/>
      <w:sz w:val="22"/>
      <w:szCs w:val="22"/>
      <w:shd w:val="clear" w:color="auto" w:fill="FFFFFF"/>
      <w:lang w:val="en-US" w:eastAsia="en-US" w:bidi="en-US"/>
    </w:rPr>
  </w:style>
  <w:style w:type="character" w:customStyle="1" w:styleId="23">
    <w:name w:val="Подпись к таблице (2)_"/>
    <w:basedOn w:val="a0"/>
    <w:link w:val="24"/>
    <w:rsid w:val="004C279E"/>
    <w:rPr>
      <w:rFonts w:ascii="Arial" w:eastAsia="Arial" w:hAnsi="Arial" w:cs="Arial"/>
      <w:b/>
      <w:bCs/>
      <w:sz w:val="16"/>
      <w:szCs w:val="16"/>
      <w:shd w:val="clear" w:color="auto" w:fill="FFFFFF"/>
      <w:lang w:val="en-US" w:bidi="en-US"/>
    </w:rPr>
  </w:style>
  <w:style w:type="character" w:customStyle="1" w:styleId="31">
    <w:name w:val="Подпись к таблице (3)_"/>
    <w:basedOn w:val="a0"/>
    <w:link w:val="32"/>
    <w:rsid w:val="004C279E"/>
    <w:rPr>
      <w:rFonts w:ascii="Sylfaen" w:eastAsia="Sylfaen" w:hAnsi="Sylfaen" w:cs="Sylfaen"/>
      <w:b/>
      <w:bCs/>
      <w:sz w:val="26"/>
      <w:szCs w:val="26"/>
      <w:shd w:val="clear" w:color="auto" w:fill="FFFFFF"/>
    </w:rPr>
  </w:style>
  <w:style w:type="character" w:customStyle="1" w:styleId="211pt">
    <w:name w:val="Основной текст (2) + 11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5">
    <w:name w:val="Основной текст (2) + 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">
    <w:name w:val="Основной текст (2) + 11;5 pt;Полужирный"/>
    <w:basedOn w:val="22"/>
    <w:rsid w:val="004C279E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Arial8pt">
    <w:name w:val="Основной текст (2) + Arial;8 pt;Полужирный"/>
    <w:basedOn w:val="22"/>
    <w:rsid w:val="004C279E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en-US" w:eastAsia="en-US" w:bidi="en-US"/>
    </w:rPr>
  </w:style>
  <w:style w:type="character" w:customStyle="1" w:styleId="2CenturyGothic5pt">
    <w:name w:val="Основной текст (2) + Century Gothic;5 pt;Курсив"/>
    <w:basedOn w:val="22"/>
    <w:rsid w:val="004C279E"/>
    <w:rPr>
      <w:rFonts w:ascii="Century Gothic" w:eastAsia="Century Gothic" w:hAnsi="Century Gothic" w:cs="Century Gothic"/>
      <w:b w:val="0"/>
      <w:bCs w:val="0"/>
      <w:i/>
      <w:iCs/>
      <w:smallCaps w:val="0"/>
      <w:strike w:val="0"/>
      <w:color w:val="000000"/>
      <w:spacing w:val="0"/>
      <w:w w:val="100"/>
      <w:position w:val="0"/>
      <w:sz w:val="10"/>
      <w:szCs w:val="10"/>
      <w:u w:val="none"/>
      <w:lang w:val="en-US" w:eastAsia="en-US" w:bidi="en-US"/>
    </w:rPr>
  </w:style>
  <w:style w:type="character" w:customStyle="1" w:styleId="41">
    <w:name w:val="Подпись к таблице (4)_"/>
    <w:basedOn w:val="a0"/>
    <w:link w:val="42"/>
    <w:rsid w:val="004C279E"/>
    <w:rPr>
      <w:rFonts w:ascii="Sylfaen" w:eastAsia="Sylfaen" w:hAnsi="Sylfaen" w:cs="Sylfaen"/>
      <w:sz w:val="18"/>
      <w:szCs w:val="18"/>
      <w:shd w:val="clear" w:color="auto" w:fill="FFFFFF"/>
      <w:lang w:val="en-US" w:bidi="en-US"/>
    </w:rPr>
  </w:style>
  <w:style w:type="character" w:customStyle="1" w:styleId="26">
    <w:name w:val="Основной текст (2)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100">
    <w:name w:val="Основной текст (10)_"/>
    <w:basedOn w:val="a0"/>
    <w:link w:val="101"/>
    <w:rsid w:val="004C279E"/>
    <w:rPr>
      <w:i/>
      <w:iCs/>
      <w:sz w:val="26"/>
      <w:szCs w:val="26"/>
      <w:shd w:val="clear" w:color="auto" w:fill="FFFFFF"/>
    </w:rPr>
  </w:style>
  <w:style w:type="character" w:customStyle="1" w:styleId="10Sylfaen">
    <w:name w:val="Основной текст (10) + Sylfaen;Не курсив"/>
    <w:basedOn w:val="100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51">
    <w:name w:val="Подпись к таблице (5)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d">
    <w:name w:val="Подпись к таблице_"/>
    <w:basedOn w:val="a0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15pt0">
    <w:name w:val="Основной текст (2) + 11;5 pt;Курсив"/>
    <w:basedOn w:val="22"/>
    <w:rsid w:val="004C279E"/>
    <w:rPr>
      <w:rFonts w:ascii="Sylfaen" w:eastAsia="Sylfaen" w:hAnsi="Sylfaen" w:cs="Sylfaen"/>
      <w:b w:val="0"/>
      <w:bCs w:val="0"/>
      <w:i/>
      <w:iCs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2115pt1">
    <w:name w:val="Основной текст (2) + 11;5 pt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</w:rPr>
  </w:style>
  <w:style w:type="character" w:customStyle="1" w:styleId="63">
    <w:name w:val="Подпись к таблице (6)_"/>
    <w:basedOn w:val="a0"/>
    <w:link w:val="64"/>
    <w:rsid w:val="004C279E"/>
    <w:rPr>
      <w:rFonts w:ascii="Sylfaen" w:eastAsia="Sylfaen" w:hAnsi="Sylfaen" w:cs="Sylfaen"/>
      <w:b/>
      <w:bCs/>
      <w:sz w:val="23"/>
      <w:szCs w:val="23"/>
      <w:shd w:val="clear" w:color="auto" w:fill="FFFFFF"/>
    </w:rPr>
  </w:style>
  <w:style w:type="character" w:customStyle="1" w:styleId="73">
    <w:name w:val="Подпись к таблице (7)_"/>
    <w:basedOn w:val="a0"/>
    <w:link w:val="74"/>
    <w:rsid w:val="004C279E"/>
    <w:rPr>
      <w:i/>
      <w:iCs/>
      <w:sz w:val="26"/>
      <w:szCs w:val="26"/>
      <w:shd w:val="clear" w:color="auto" w:fill="FFFFFF"/>
    </w:rPr>
  </w:style>
  <w:style w:type="character" w:customStyle="1" w:styleId="2CenturyGothic45pt">
    <w:name w:val="Основной текст (2) + Century Gothic;4;5 pt"/>
    <w:basedOn w:val="22"/>
    <w:rsid w:val="004C279E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ru-RU" w:eastAsia="ru-RU" w:bidi="ru-RU"/>
    </w:rPr>
  </w:style>
  <w:style w:type="character" w:customStyle="1" w:styleId="2TimesNewRoman">
    <w:name w:val="Основной текст (2) + Times New Roman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TimesNewRoman0">
    <w:name w:val="Основной текст (2) + Times New Roman;Полужирный;Курсив"/>
    <w:basedOn w:val="22"/>
    <w:rsid w:val="004C279E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115pt0pt">
    <w:name w:val="Основной текст (2) + 11;5 pt;Полужирный;Курсив;Интервал 0 pt"/>
    <w:basedOn w:val="22"/>
    <w:rsid w:val="004C279E"/>
    <w:rPr>
      <w:rFonts w:ascii="Sylfaen" w:eastAsia="Sylfaen" w:hAnsi="Sylfaen" w:cs="Sylfaen"/>
      <w:b/>
      <w:bCs/>
      <w:i/>
      <w:iCs/>
      <w:smallCaps w:val="0"/>
      <w:strike w:val="0"/>
      <w:color w:val="000000"/>
      <w:spacing w:val="-1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52">
    <w:name w:val="Подпись к таблице (5)"/>
    <w:basedOn w:val="51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02">
    <w:name w:val="Основной текст (10) + Полужирный"/>
    <w:basedOn w:val="100"/>
    <w:rsid w:val="004C279E"/>
    <w:rPr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0Sylfaen0">
    <w:name w:val="Основной текст (10) + Sylfaen;Полужирный;Не курсив"/>
    <w:basedOn w:val="100"/>
    <w:rsid w:val="004C279E"/>
    <w:rPr>
      <w:rFonts w:ascii="Sylfaen" w:eastAsia="Sylfaen" w:hAnsi="Sylfaen" w:cs="Sylfaen"/>
      <w:b/>
      <w:bCs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7Sylfaen">
    <w:name w:val="Подпись к таблице (7) + Sylfaen;Не курсив"/>
    <w:basedOn w:val="73"/>
    <w:rsid w:val="004C279E"/>
    <w:rPr>
      <w:rFonts w:ascii="Sylfaen" w:eastAsia="Sylfaen" w:hAnsi="Sylfaen" w:cs="Sylfaen"/>
      <w:i/>
      <w:iCs/>
      <w:color w:val="000000"/>
      <w:spacing w:val="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character" w:customStyle="1" w:styleId="110">
    <w:name w:val="Основной текст (11)_"/>
    <w:basedOn w:val="a0"/>
    <w:link w:val="111"/>
    <w:rsid w:val="004C279E"/>
    <w:rPr>
      <w:b/>
      <w:bCs/>
      <w:i/>
      <w:iCs/>
      <w:sz w:val="8"/>
      <w:szCs w:val="8"/>
      <w:shd w:val="clear" w:color="auto" w:fill="FFFFFF"/>
    </w:rPr>
  </w:style>
  <w:style w:type="character" w:customStyle="1" w:styleId="5TimesNewRoman">
    <w:name w:val="Подпись к таблице (5) + Times New Roman;Курсив"/>
    <w:basedOn w:val="51"/>
    <w:rsid w:val="004C279E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single"/>
      <w:lang w:val="ru-RU" w:eastAsia="ru-RU" w:bidi="ru-RU"/>
    </w:rPr>
  </w:style>
  <w:style w:type="character" w:customStyle="1" w:styleId="130">
    <w:name w:val="Основной текст (13)_"/>
    <w:basedOn w:val="a0"/>
    <w:link w:val="131"/>
    <w:rsid w:val="004C279E"/>
    <w:rPr>
      <w:rFonts w:ascii="Palatino Linotype" w:eastAsia="Palatino Linotype" w:hAnsi="Palatino Linotype" w:cs="Palatino Linotype"/>
      <w:sz w:val="16"/>
      <w:szCs w:val="16"/>
      <w:shd w:val="clear" w:color="auto" w:fill="FFFFFF"/>
    </w:rPr>
  </w:style>
  <w:style w:type="character" w:customStyle="1" w:styleId="14">
    <w:name w:val="Основной текст (14)_"/>
    <w:basedOn w:val="a0"/>
    <w:link w:val="140"/>
    <w:rsid w:val="004C279E"/>
    <w:rPr>
      <w:rFonts w:ascii="Candara" w:eastAsia="Candara" w:hAnsi="Candara" w:cs="Candara"/>
      <w:sz w:val="15"/>
      <w:szCs w:val="15"/>
      <w:shd w:val="clear" w:color="auto" w:fill="FFFFFF"/>
    </w:rPr>
  </w:style>
  <w:style w:type="character" w:customStyle="1" w:styleId="2Arial9pt">
    <w:name w:val="Основной текст (2) + Arial;9 pt;Полужирный;Малые прописные"/>
    <w:basedOn w:val="22"/>
    <w:rsid w:val="004C279E"/>
    <w:rPr>
      <w:rFonts w:ascii="Arial" w:eastAsia="Arial" w:hAnsi="Arial" w:cs="Arial"/>
      <w:b/>
      <w:bCs/>
      <w:i w:val="0"/>
      <w:iCs w:val="0"/>
      <w:smallCaps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25pt40">
    <w:name w:val="Основной текст (2) + 5 pt;Масштаб 40%"/>
    <w:basedOn w:val="22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40"/>
      <w:position w:val="0"/>
      <w:sz w:val="10"/>
      <w:szCs w:val="10"/>
      <w:u w:val="none"/>
      <w:lang w:val="ru-RU" w:eastAsia="ru-RU" w:bidi="ru-RU"/>
    </w:rPr>
  </w:style>
  <w:style w:type="character" w:customStyle="1" w:styleId="ae">
    <w:name w:val="Подпись к таблице"/>
    <w:basedOn w:val="ad"/>
    <w:rsid w:val="004C279E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40">
    <w:name w:val="Основной текст (4)"/>
    <w:basedOn w:val="a"/>
    <w:link w:val="4"/>
    <w:rsid w:val="004C279E"/>
    <w:pPr>
      <w:widowControl w:val="0"/>
      <w:shd w:val="clear" w:color="auto" w:fill="FFFFFF"/>
      <w:spacing w:before="1260" w:after="300"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21">
    <w:name w:val="Подпись к картинке (2)"/>
    <w:basedOn w:val="a"/>
    <w:link w:val="2Exact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22"/>
      <w:szCs w:val="22"/>
      <w:lang w:eastAsia="en-US"/>
    </w:rPr>
  </w:style>
  <w:style w:type="paragraph" w:customStyle="1" w:styleId="a9">
    <w:name w:val="Колонтитул"/>
    <w:basedOn w:val="a"/>
    <w:link w:val="a8"/>
    <w:rsid w:val="004C279E"/>
    <w:pPr>
      <w:widowControl w:val="0"/>
      <w:shd w:val="clear" w:color="auto" w:fill="FFFFFF"/>
    </w:pPr>
    <w:rPr>
      <w:lang w:eastAsia="en-US"/>
    </w:rPr>
  </w:style>
  <w:style w:type="paragraph" w:customStyle="1" w:styleId="13">
    <w:name w:val="Заголовок №1"/>
    <w:basedOn w:val="a"/>
    <w:link w:val="12"/>
    <w:rsid w:val="004C279E"/>
    <w:pPr>
      <w:widowControl w:val="0"/>
      <w:shd w:val="clear" w:color="auto" w:fill="FFFFFF"/>
      <w:spacing w:before="1680" w:line="0" w:lineRule="atLeast"/>
      <w:outlineLvl w:val="0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50">
    <w:name w:val="Основной текст (5)"/>
    <w:basedOn w:val="a"/>
    <w:link w:val="5"/>
    <w:rsid w:val="004C279E"/>
    <w:pPr>
      <w:widowControl w:val="0"/>
      <w:shd w:val="clear" w:color="auto" w:fill="FFFFFF"/>
      <w:spacing w:line="0" w:lineRule="atLeast"/>
    </w:pPr>
    <w:rPr>
      <w:rFonts w:ascii="David" w:eastAsia="David" w:hAnsi="David" w:cs="David"/>
      <w:sz w:val="16"/>
      <w:szCs w:val="16"/>
      <w:lang w:eastAsia="en-US"/>
    </w:rPr>
  </w:style>
  <w:style w:type="paragraph" w:customStyle="1" w:styleId="62">
    <w:name w:val="Основной текст (6)"/>
    <w:basedOn w:val="a"/>
    <w:link w:val="61"/>
    <w:rsid w:val="004C279E"/>
    <w:pPr>
      <w:widowControl w:val="0"/>
      <w:shd w:val="clear" w:color="auto" w:fill="FFFFFF"/>
      <w:spacing w:line="466" w:lineRule="exact"/>
      <w:jc w:val="center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30">
    <w:name w:val="Основной текст (3)"/>
    <w:basedOn w:val="a"/>
    <w:link w:val="3"/>
    <w:rsid w:val="004C279E"/>
    <w:pPr>
      <w:widowControl w:val="0"/>
      <w:shd w:val="clear" w:color="auto" w:fill="FFFFFF"/>
      <w:spacing w:after="1260" w:line="298" w:lineRule="exact"/>
      <w:jc w:val="both"/>
    </w:pPr>
    <w:rPr>
      <w:rFonts w:ascii="Sylfaen" w:eastAsia="Sylfaen" w:hAnsi="Sylfaen" w:cs="Sylfaen"/>
      <w:sz w:val="18"/>
      <w:szCs w:val="18"/>
      <w:lang w:eastAsia="en-US"/>
    </w:rPr>
  </w:style>
  <w:style w:type="paragraph" w:customStyle="1" w:styleId="72">
    <w:name w:val="Основной текст (7)"/>
    <w:basedOn w:val="a"/>
    <w:link w:val="71"/>
    <w:rsid w:val="004C279E"/>
    <w:pPr>
      <w:widowControl w:val="0"/>
      <w:shd w:val="clear" w:color="auto" w:fill="FFFFFF"/>
      <w:spacing w:before="2700" w:line="0" w:lineRule="atLeast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121">
    <w:name w:val="Основной текст (12)"/>
    <w:basedOn w:val="a"/>
    <w:link w:val="120"/>
    <w:rsid w:val="004C279E"/>
    <w:pPr>
      <w:widowControl w:val="0"/>
      <w:shd w:val="clear" w:color="auto" w:fill="FFFFFF"/>
      <w:spacing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92">
    <w:name w:val="Основной текст (9)"/>
    <w:basedOn w:val="a"/>
    <w:link w:val="91"/>
    <w:rsid w:val="004C279E"/>
    <w:pPr>
      <w:widowControl w:val="0"/>
      <w:shd w:val="clear" w:color="auto" w:fill="FFFFFF"/>
      <w:spacing w:line="0" w:lineRule="atLeast"/>
      <w:jc w:val="both"/>
    </w:pPr>
    <w:rPr>
      <w:rFonts w:ascii="Century Gothic" w:eastAsia="Century Gothic" w:hAnsi="Century Gothic" w:cs="Century Gothic"/>
      <w:sz w:val="18"/>
      <w:szCs w:val="18"/>
      <w:lang w:eastAsia="en-US"/>
    </w:rPr>
  </w:style>
  <w:style w:type="paragraph" w:customStyle="1" w:styleId="ab">
    <w:name w:val="Оглавление"/>
    <w:basedOn w:val="a"/>
    <w:link w:val="aa"/>
    <w:rsid w:val="004C279E"/>
    <w:pPr>
      <w:widowControl w:val="0"/>
      <w:shd w:val="clear" w:color="auto" w:fill="FFFFFF"/>
      <w:spacing w:line="355" w:lineRule="exact"/>
      <w:ind w:firstLine="600"/>
    </w:pPr>
    <w:rPr>
      <w:rFonts w:ascii="Sylfaen" w:eastAsia="Sylfaen" w:hAnsi="Sylfaen" w:cs="Sylfaen"/>
      <w:sz w:val="26"/>
      <w:szCs w:val="26"/>
      <w:lang w:eastAsia="en-US"/>
    </w:rPr>
  </w:style>
  <w:style w:type="paragraph" w:customStyle="1" w:styleId="24">
    <w:name w:val="Подпись к таблице (2)"/>
    <w:basedOn w:val="a"/>
    <w:link w:val="23"/>
    <w:rsid w:val="004C279E"/>
    <w:pPr>
      <w:widowControl w:val="0"/>
      <w:shd w:val="clear" w:color="auto" w:fill="FFFFFF"/>
      <w:spacing w:after="120" w:line="0" w:lineRule="atLeast"/>
    </w:pPr>
    <w:rPr>
      <w:rFonts w:ascii="Arial" w:eastAsia="Arial" w:hAnsi="Arial" w:cs="Arial"/>
      <w:b/>
      <w:bCs/>
      <w:sz w:val="16"/>
      <w:szCs w:val="16"/>
      <w:lang w:val="en-US" w:eastAsia="en-US" w:bidi="en-US"/>
    </w:rPr>
  </w:style>
  <w:style w:type="paragraph" w:customStyle="1" w:styleId="32">
    <w:name w:val="Подпись к таблице (3)"/>
    <w:basedOn w:val="a"/>
    <w:link w:val="31"/>
    <w:rsid w:val="004C279E"/>
    <w:pPr>
      <w:widowControl w:val="0"/>
      <w:shd w:val="clear" w:color="auto" w:fill="FFFFFF"/>
      <w:spacing w:before="120" w:line="0" w:lineRule="atLeast"/>
      <w:jc w:val="both"/>
    </w:pPr>
    <w:rPr>
      <w:rFonts w:ascii="Sylfaen" w:eastAsia="Sylfaen" w:hAnsi="Sylfaen" w:cs="Sylfaen"/>
      <w:b/>
      <w:bCs/>
      <w:sz w:val="26"/>
      <w:szCs w:val="26"/>
      <w:lang w:eastAsia="en-US"/>
    </w:rPr>
  </w:style>
  <w:style w:type="paragraph" w:customStyle="1" w:styleId="42">
    <w:name w:val="Подпись к таблице (4)"/>
    <w:basedOn w:val="a"/>
    <w:link w:val="41"/>
    <w:rsid w:val="004C279E"/>
    <w:pPr>
      <w:widowControl w:val="0"/>
      <w:shd w:val="clear" w:color="auto" w:fill="FFFFFF"/>
      <w:spacing w:line="0" w:lineRule="atLeast"/>
    </w:pPr>
    <w:rPr>
      <w:rFonts w:ascii="Sylfaen" w:eastAsia="Sylfaen" w:hAnsi="Sylfaen" w:cs="Sylfaen"/>
      <w:sz w:val="18"/>
      <w:szCs w:val="18"/>
      <w:lang w:val="en-US" w:eastAsia="en-US" w:bidi="en-US"/>
    </w:rPr>
  </w:style>
  <w:style w:type="paragraph" w:customStyle="1" w:styleId="101">
    <w:name w:val="Основной текст (10)"/>
    <w:basedOn w:val="a"/>
    <w:link w:val="100"/>
    <w:rsid w:val="004C279E"/>
    <w:pPr>
      <w:widowControl w:val="0"/>
      <w:shd w:val="clear" w:color="auto" w:fill="FFFFFF"/>
      <w:spacing w:line="355" w:lineRule="exact"/>
      <w:jc w:val="both"/>
    </w:pPr>
    <w:rPr>
      <w:i/>
      <w:iCs/>
      <w:sz w:val="26"/>
      <w:szCs w:val="26"/>
      <w:lang w:eastAsia="en-US"/>
    </w:rPr>
  </w:style>
  <w:style w:type="paragraph" w:customStyle="1" w:styleId="64">
    <w:name w:val="Подпись к таблице (6)"/>
    <w:basedOn w:val="a"/>
    <w:link w:val="63"/>
    <w:rsid w:val="004C279E"/>
    <w:pPr>
      <w:widowControl w:val="0"/>
      <w:shd w:val="clear" w:color="auto" w:fill="FFFFFF"/>
      <w:spacing w:line="264" w:lineRule="exact"/>
      <w:jc w:val="center"/>
    </w:pPr>
    <w:rPr>
      <w:rFonts w:ascii="Sylfaen" w:eastAsia="Sylfaen" w:hAnsi="Sylfaen" w:cs="Sylfaen"/>
      <w:b/>
      <w:bCs/>
      <w:sz w:val="23"/>
      <w:szCs w:val="23"/>
      <w:lang w:eastAsia="en-US"/>
    </w:rPr>
  </w:style>
  <w:style w:type="paragraph" w:customStyle="1" w:styleId="74">
    <w:name w:val="Подпись к таблице (7)"/>
    <w:basedOn w:val="a"/>
    <w:link w:val="73"/>
    <w:rsid w:val="004C279E"/>
    <w:pPr>
      <w:widowControl w:val="0"/>
      <w:shd w:val="clear" w:color="auto" w:fill="FFFFFF"/>
      <w:spacing w:line="346" w:lineRule="exact"/>
    </w:pPr>
    <w:rPr>
      <w:i/>
      <w:iCs/>
      <w:sz w:val="26"/>
      <w:szCs w:val="26"/>
      <w:lang w:eastAsia="en-US"/>
    </w:rPr>
  </w:style>
  <w:style w:type="paragraph" w:customStyle="1" w:styleId="111">
    <w:name w:val="Основной текст (11)"/>
    <w:basedOn w:val="a"/>
    <w:link w:val="110"/>
    <w:rsid w:val="004C279E"/>
    <w:pPr>
      <w:widowControl w:val="0"/>
      <w:shd w:val="clear" w:color="auto" w:fill="FFFFFF"/>
      <w:spacing w:line="0" w:lineRule="atLeast"/>
    </w:pPr>
    <w:rPr>
      <w:b/>
      <w:bCs/>
      <w:i/>
      <w:iCs/>
      <w:sz w:val="8"/>
      <w:szCs w:val="8"/>
      <w:lang w:eastAsia="en-US"/>
    </w:rPr>
  </w:style>
  <w:style w:type="paragraph" w:customStyle="1" w:styleId="131">
    <w:name w:val="Основной текст (13)"/>
    <w:basedOn w:val="a"/>
    <w:link w:val="130"/>
    <w:rsid w:val="004C279E"/>
    <w:pPr>
      <w:widowControl w:val="0"/>
      <w:shd w:val="clear" w:color="auto" w:fill="FFFFFF"/>
      <w:spacing w:line="163" w:lineRule="exact"/>
    </w:pPr>
    <w:rPr>
      <w:rFonts w:ascii="Palatino Linotype" w:eastAsia="Palatino Linotype" w:hAnsi="Palatino Linotype" w:cs="Palatino Linotype"/>
      <w:sz w:val="16"/>
      <w:szCs w:val="16"/>
      <w:lang w:eastAsia="en-US"/>
    </w:rPr>
  </w:style>
  <w:style w:type="paragraph" w:customStyle="1" w:styleId="140">
    <w:name w:val="Основной текст (14)"/>
    <w:basedOn w:val="a"/>
    <w:link w:val="14"/>
    <w:rsid w:val="004C279E"/>
    <w:pPr>
      <w:widowControl w:val="0"/>
      <w:shd w:val="clear" w:color="auto" w:fill="FFFFFF"/>
      <w:spacing w:line="0" w:lineRule="atLeast"/>
    </w:pPr>
    <w:rPr>
      <w:rFonts w:ascii="Candara" w:eastAsia="Candara" w:hAnsi="Candara" w:cs="Candara"/>
      <w:sz w:val="15"/>
      <w:szCs w:val="15"/>
      <w:lang w:eastAsia="en-US"/>
    </w:rPr>
  </w:style>
  <w:style w:type="paragraph" w:styleId="15">
    <w:name w:val="toc 1"/>
    <w:basedOn w:val="a"/>
    <w:next w:val="a"/>
    <w:autoRedefine/>
    <w:uiPriority w:val="39"/>
    <w:unhideWhenUsed/>
    <w:rsid w:val="004C279E"/>
    <w:pPr>
      <w:widowControl w:val="0"/>
      <w:spacing w:after="100"/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table" w:customStyle="1" w:styleId="16">
    <w:name w:val="Сетка таблицы1"/>
    <w:basedOn w:val="a1"/>
    <w:next w:val="a6"/>
    <w:uiPriority w:val="59"/>
    <w:rsid w:val="004C279E"/>
    <w:pPr>
      <w:widowControl w:val="0"/>
    </w:pPr>
    <w:rPr>
      <w:rFonts w:ascii="Arial Unicode MS" w:eastAsia="Arial Unicode MS" w:hAnsi="Arial Unicode MS" w:cs="Arial Unicode MS"/>
      <w:sz w:val="24"/>
      <w:szCs w:val="24"/>
      <w:lang w:eastAsia="ru-RU" w:bidi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uiPriority w:val="99"/>
    <w:rsid w:val="004C279E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ru-RU"/>
    </w:rPr>
  </w:style>
  <w:style w:type="character" w:styleId="af">
    <w:name w:val="Strong"/>
    <w:basedOn w:val="a0"/>
    <w:uiPriority w:val="99"/>
    <w:qFormat/>
    <w:rsid w:val="004C279E"/>
    <w:rPr>
      <w:rFonts w:ascii="Times New Roman" w:hAnsi="Times New Roman" w:cs="Times New Roman" w:hint="default"/>
      <w:b/>
      <w:bCs/>
    </w:rPr>
  </w:style>
  <w:style w:type="paragraph" w:customStyle="1" w:styleId="Style51">
    <w:name w:val="Style51"/>
    <w:basedOn w:val="a"/>
    <w:uiPriority w:val="99"/>
    <w:rsid w:val="004C279E"/>
    <w:pPr>
      <w:widowControl w:val="0"/>
      <w:autoSpaceDE w:val="0"/>
      <w:autoSpaceDN w:val="0"/>
      <w:adjustRightInd w:val="0"/>
      <w:spacing w:line="276" w:lineRule="exact"/>
    </w:pPr>
    <w:rPr>
      <w:sz w:val="24"/>
      <w:szCs w:val="24"/>
    </w:rPr>
  </w:style>
  <w:style w:type="paragraph" w:customStyle="1" w:styleId="Style82">
    <w:name w:val="Style82"/>
    <w:basedOn w:val="a"/>
    <w:uiPriority w:val="99"/>
    <w:rsid w:val="004C279E"/>
    <w:pPr>
      <w:widowControl w:val="0"/>
      <w:autoSpaceDE w:val="0"/>
      <w:autoSpaceDN w:val="0"/>
      <w:adjustRightInd w:val="0"/>
      <w:spacing w:line="278" w:lineRule="exact"/>
      <w:jc w:val="both"/>
    </w:pPr>
    <w:rPr>
      <w:sz w:val="24"/>
      <w:szCs w:val="24"/>
    </w:rPr>
  </w:style>
  <w:style w:type="character" w:customStyle="1" w:styleId="FontStyle174">
    <w:name w:val="Font Style174"/>
    <w:basedOn w:val="a0"/>
    <w:uiPriority w:val="99"/>
    <w:rsid w:val="004C279E"/>
    <w:rPr>
      <w:rFonts w:ascii="Times New Roman" w:hAnsi="Times New Roman" w:cs="Times New Roman" w:hint="default"/>
      <w:sz w:val="20"/>
      <w:szCs w:val="20"/>
    </w:rPr>
  </w:style>
  <w:style w:type="paragraph" w:styleId="af0">
    <w:name w:val="footer"/>
    <w:basedOn w:val="a"/>
    <w:link w:val="af1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1">
    <w:name w:val="Нижний колонтитул Знак"/>
    <w:basedOn w:val="a0"/>
    <w:link w:val="af0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2">
    <w:name w:val="header"/>
    <w:basedOn w:val="a"/>
    <w:link w:val="af3"/>
    <w:uiPriority w:val="99"/>
    <w:unhideWhenUsed/>
    <w:rsid w:val="004C279E"/>
    <w:pPr>
      <w:widowControl w:val="0"/>
      <w:tabs>
        <w:tab w:val="center" w:pos="4677"/>
        <w:tab w:val="right" w:pos="9355"/>
      </w:tabs>
    </w:pPr>
    <w:rPr>
      <w:rFonts w:ascii="Arial Unicode MS" w:eastAsia="Arial Unicode MS" w:hAnsi="Arial Unicode MS" w:cs="Arial Unicode MS"/>
      <w:color w:val="000000"/>
      <w:sz w:val="24"/>
      <w:szCs w:val="24"/>
      <w:lang w:bidi="ru-RU"/>
    </w:rPr>
  </w:style>
  <w:style w:type="character" w:customStyle="1" w:styleId="af3">
    <w:name w:val="Верхний колонтитул Знак"/>
    <w:basedOn w:val="a0"/>
    <w:link w:val="af2"/>
    <w:uiPriority w:val="99"/>
    <w:rsid w:val="004C279E"/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paragraph" w:styleId="af4">
    <w:name w:val="No Spacing"/>
    <w:uiPriority w:val="1"/>
    <w:qFormat/>
    <w:rsid w:val="00BE5090"/>
    <w:rPr>
      <w:lang w:eastAsia="ru-RU"/>
    </w:rPr>
  </w:style>
  <w:style w:type="character" w:customStyle="1" w:styleId="af5">
    <w:name w:val="Основной текст_"/>
    <w:basedOn w:val="a0"/>
    <w:link w:val="65"/>
    <w:rsid w:val="002D7EAA"/>
    <w:rPr>
      <w:rFonts w:ascii="Verdana" w:eastAsia="Verdana" w:hAnsi="Verdana" w:cs="Verdana"/>
      <w:spacing w:val="-10"/>
      <w:sz w:val="19"/>
      <w:szCs w:val="19"/>
      <w:shd w:val="clear" w:color="auto" w:fill="FFFFFF"/>
    </w:rPr>
  </w:style>
  <w:style w:type="paragraph" w:customStyle="1" w:styleId="65">
    <w:name w:val="Основной текст6"/>
    <w:basedOn w:val="a"/>
    <w:link w:val="af5"/>
    <w:rsid w:val="002D7EAA"/>
    <w:pPr>
      <w:shd w:val="clear" w:color="auto" w:fill="FFFFFF"/>
      <w:spacing w:after="180" w:line="227" w:lineRule="exact"/>
      <w:ind w:hanging="460"/>
    </w:pPr>
    <w:rPr>
      <w:rFonts w:ascii="Verdana" w:eastAsia="Verdana" w:hAnsi="Verdana" w:cs="Verdana"/>
      <w:spacing w:val="-10"/>
      <w:sz w:val="19"/>
      <w:szCs w:val="19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197C9D-DDAC-4825-94F1-7F4E6D5944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1798</TotalTime>
  <Pages>4</Pages>
  <Words>1963</Words>
  <Characters>11191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E.ON Russia</Company>
  <LinksUpToDate>false</LinksUpToDate>
  <CharactersWithSpaces>13128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Катников Вадим Анатольевич</dc:creator>
  <cp:lastModifiedBy>Обирина Юлия Александровна</cp:lastModifiedBy>
  <cp:revision>5</cp:revision>
  <cp:lastPrinted>2018-04-19T01:09:00Z</cp:lastPrinted>
  <dcterms:created xsi:type="dcterms:W3CDTF">2018-04-19T01:06:00Z</dcterms:created>
  <dcterms:modified xsi:type="dcterms:W3CDTF">2018-05-31T02:20:00Z</dcterms:modified>
</cp:coreProperties>
</file>