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84" w:rsidRPr="005F63D5" w:rsidRDefault="00863F84" w:rsidP="00863F84">
      <w:pPr>
        <w:pStyle w:val="72"/>
        <w:shd w:val="clear" w:color="auto" w:fill="auto"/>
        <w:tabs>
          <w:tab w:val="left" w:leader="underscore" w:pos="5006"/>
        </w:tabs>
        <w:spacing w:before="0" w:after="0" w:line="360" w:lineRule="auto"/>
        <w:ind w:left="1985" w:right="2421" w:firstLine="90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63F84" w:rsidRPr="005F63D5" w:rsidRDefault="00863F84" w:rsidP="00863F84">
      <w:pPr>
        <w:pStyle w:val="72"/>
        <w:shd w:val="clear" w:color="auto" w:fill="auto"/>
        <w:tabs>
          <w:tab w:val="left" w:leader="underscore" w:pos="5006"/>
        </w:tabs>
        <w:spacing w:before="0" w:after="0" w:line="240" w:lineRule="auto"/>
        <w:ind w:left="1985" w:right="2421" w:firstLine="90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F63D5">
        <w:rPr>
          <w:rFonts w:ascii="Arial" w:hAnsi="Arial" w:cs="Arial"/>
          <w:b/>
          <w:color w:val="000000"/>
          <w:sz w:val="22"/>
          <w:szCs w:val="22"/>
        </w:rPr>
        <w:t>ТЕХНИЧЕСКОЕ ЗАДАНИЕ</w:t>
      </w:r>
    </w:p>
    <w:p w:rsidR="00DB52C4" w:rsidRPr="005F63D5" w:rsidRDefault="00F0522E" w:rsidP="002F4CB2">
      <w:pPr>
        <w:tabs>
          <w:tab w:val="num" w:pos="846"/>
          <w:tab w:val="left" w:pos="1276"/>
        </w:tabs>
        <w:spacing w:line="260" w:lineRule="exact"/>
        <w:ind w:left="567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F63D5">
        <w:rPr>
          <w:rFonts w:ascii="Arial" w:hAnsi="Arial" w:cs="Arial"/>
          <w:b/>
          <w:color w:val="000000"/>
          <w:sz w:val="22"/>
          <w:szCs w:val="22"/>
        </w:rPr>
        <w:t xml:space="preserve">по </w:t>
      </w:r>
      <w:r w:rsidR="00FC0AC0" w:rsidRPr="005F63D5">
        <w:rPr>
          <w:rFonts w:ascii="Arial" w:hAnsi="Arial" w:cs="Arial"/>
          <w:b/>
          <w:color w:val="000000"/>
          <w:sz w:val="22"/>
          <w:szCs w:val="22"/>
        </w:rPr>
        <w:t>техническому диагностированию</w:t>
      </w:r>
      <w:r w:rsidRPr="005F63D5">
        <w:rPr>
          <w:rFonts w:ascii="Arial" w:hAnsi="Arial" w:cs="Arial"/>
          <w:b/>
          <w:color w:val="000000"/>
          <w:sz w:val="22"/>
          <w:szCs w:val="22"/>
        </w:rPr>
        <w:t xml:space="preserve"> и экспертизе промышленной </w:t>
      </w:r>
    </w:p>
    <w:p w:rsidR="00F0522E" w:rsidRPr="005F63D5" w:rsidRDefault="00F0522E" w:rsidP="002F4CB2">
      <w:pPr>
        <w:tabs>
          <w:tab w:val="num" w:pos="846"/>
          <w:tab w:val="left" w:pos="1276"/>
        </w:tabs>
        <w:spacing w:line="260" w:lineRule="exact"/>
        <w:ind w:left="567"/>
        <w:jc w:val="center"/>
        <w:rPr>
          <w:rFonts w:ascii="Arial" w:hAnsi="Arial" w:cs="Arial"/>
          <w:b/>
          <w:sz w:val="22"/>
          <w:szCs w:val="22"/>
        </w:rPr>
      </w:pPr>
      <w:r w:rsidRPr="005F63D5">
        <w:rPr>
          <w:rFonts w:ascii="Arial" w:hAnsi="Arial" w:cs="Arial"/>
          <w:b/>
          <w:color w:val="000000"/>
          <w:sz w:val="22"/>
          <w:szCs w:val="22"/>
        </w:rPr>
        <w:t xml:space="preserve">безопасности </w:t>
      </w:r>
      <w:r w:rsidR="002F4CB2" w:rsidRPr="005F63D5">
        <w:rPr>
          <w:rFonts w:ascii="Arial" w:hAnsi="Arial" w:cs="Arial"/>
          <w:b/>
          <w:color w:val="000000"/>
          <w:sz w:val="22"/>
          <w:szCs w:val="22"/>
        </w:rPr>
        <w:t>паровой турбины энергоблока №2 в 2018 году.</w:t>
      </w:r>
    </w:p>
    <w:p w:rsidR="00863F84" w:rsidRPr="005F63D5" w:rsidRDefault="00863F84" w:rsidP="00863F84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863F84" w:rsidRPr="005F63D5" w:rsidRDefault="00863F84" w:rsidP="00863F84">
      <w:pPr>
        <w:pStyle w:val="72"/>
        <w:numPr>
          <w:ilvl w:val="0"/>
          <w:numId w:val="5"/>
        </w:numPr>
        <w:shd w:val="clear" w:color="auto" w:fill="auto"/>
        <w:tabs>
          <w:tab w:val="left" w:pos="793"/>
        </w:tabs>
        <w:spacing w:before="0" w:after="0" w:line="240" w:lineRule="auto"/>
        <w:ind w:left="505"/>
        <w:rPr>
          <w:rFonts w:ascii="Arial" w:hAnsi="Arial" w:cs="Arial"/>
          <w:b/>
          <w:color w:val="000000"/>
          <w:sz w:val="22"/>
          <w:szCs w:val="22"/>
        </w:rPr>
      </w:pPr>
      <w:r w:rsidRPr="005F63D5">
        <w:rPr>
          <w:rFonts w:ascii="Arial" w:hAnsi="Arial" w:cs="Arial"/>
          <w:b/>
          <w:color w:val="000000"/>
          <w:sz w:val="22"/>
          <w:szCs w:val="22"/>
        </w:rPr>
        <w:t>Наименование филиала.</w:t>
      </w:r>
    </w:p>
    <w:p w:rsidR="00863F84" w:rsidRPr="005F63D5" w:rsidRDefault="00863F84" w:rsidP="00863F84">
      <w:pPr>
        <w:pStyle w:val="510"/>
        <w:shd w:val="clear" w:color="auto" w:fill="auto"/>
        <w:tabs>
          <w:tab w:val="left" w:pos="786"/>
          <w:tab w:val="left" w:leader="underscore" w:pos="6085"/>
        </w:tabs>
        <w:spacing w:line="240" w:lineRule="auto"/>
        <w:ind w:left="502"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>Филиал Смоленская ГРЭС» ПАО «</w:t>
      </w:r>
      <w:proofErr w:type="spellStart"/>
      <w:r w:rsidRPr="005F63D5">
        <w:rPr>
          <w:rFonts w:ascii="Arial" w:hAnsi="Arial" w:cs="Arial"/>
          <w:color w:val="000000"/>
          <w:sz w:val="22"/>
          <w:szCs w:val="22"/>
        </w:rPr>
        <w:t>Юнипро</w:t>
      </w:r>
      <w:proofErr w:type="spellEnd"/>
      <w:r w:rsidRPr="005F63D5">
        <w:rPr>
          <w:rFonts w:ascii="Arial" w:hAnsi="Arial" w:cs="Arial"/>
          <w:color w:val="000000"/>
          <w:sz w:val="22"/>
          <w:szCs w:val="22"/>
        </w:rPr>
        <w:t>» (далее - Заказчик).</w:t>
      </w:r>
    </w:p>
    <w:p w:rsidR="00863F84" w:rsidRPr="005F63D5" w:rsidRDefault="00863F84" w:rsidP="00863F84">
      <w:pPr>
        <w:pStyle w:val="72"/>
        <w:numPr>
          <w:ilvl w:val="0"/>
          <w:numId w:val="5"/>
        </w:numPr>
        <w:shd w:val="clear" w:color="auto" w:fill="auto"/>
        <w:tabs>
          <w:tab w:val="left" w:pos="793"/>
        </w:tabs>
        <w:spacing w:before="0" w:after="0" w:line="240" w:lineRule="auto"/>
        <w:ind w:left="505"/>
        <w:rPr>
          <w:rFonts w:ascii="Arial" w:hAnsi="Arial" w:cs="Arial"/>
          <w:b/>
          <w:color w:val="000000"/>
          <w:sz w:val="22"/>
          <w:szCs w:val="22"/>
        </w:rPr>
      </w:pPr>
      <w:r w:rsidRPr="005F63D5">
        <w:rPr>
          <w:rFonts w:ascii="Arial" w:hAnsi="Arial" w:cs="Arial"/>
          <w:b/>
          <w:color w:val="000000"/>
          <w:sz w:val="22"/>
          <w:szCs w:val="22"/>
        </w:rPr>
        <w:t>Полное наименование оборудования, место оказания Услуг.</w:t>
      </w:r>
    </w:p>
    <w:p w:rsidR="002F4CB2" w:rsidRPr="005F63D5" w:rsidRDefault="002F4CB2" w:rsidP="00863F84">
      <w:pPr>
        <w:tabs>
          <w:tab w:val="left" w:pos="793"/>
        </w:tabs>
        <w:ind w:left="505"/>
        <w:rPr>
          <w:rFonts w:ascii="Arial" w:eastAsia="Verdana" w:hAnsi="Arial" w:cs="Arial"/>
          <w:bCs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863F84" w:rsidRPr="005F63D5">
        <w:rPr>
          <w:rFonts w:ascii="Arial" w:eastAsia="Verdana" w:hAnsi="Arial" w:cs="Arial"/>
          <w:bCs/>
          <w:color w:val="000000"/>
          <w:sz w:val="22"/>
          <w:szCs w:val="22"/>
        </w:rPr>
        <w:t>Филиал «Смоленская ГРЭС» ПАО «</w:t>
      </w:r>
      <w:proofErr w:type="spellStart"/>
      <w:r w:rsidR="00863F84" w:rsidRPr="005F63D5">
        <w:rPr>
          <w:rFonts w:ascii="Arial" w:eastAsia="Verdana" w:hAnsi="Arial" w:cs="Arial"/>
          <w:bCs/>
          <w:color w:val="000000"/>
          <w:sz w:val="22"/>
          <w:szCs w:val="22"/>
        </w:rPr>
        <w:t>Юнипро</w:t>
      </w:r>
      <w:proofErr w:type="spellEnd"/>
      <w:r w:rsidR="00863F84" w:rsidRPr="005F63D5">
        <w:rPr>
          <w:rFonts w:ascii="Arial" w:eastAsia="Verdana" w:hAnsi="Arial" w:cs="Arial"/>
          <w:bCs/>
          <w:color w:val="000000"/>
          <w:sz w:val="22"/>
          <w:szCs w:val="22"/>
        </w:rPr>
        <w:t xml:space="preserve">» (216239, Смоленская область, </w:t>
      </w:r>
      <w:proofErr w:type="gramEnd"/>
    </w:p>
    <w:p w:rsidR="00863F84" w:rsidRPr="005F63D5" w:rsidRDefault="00863F84" w:rsidP="00863F84">
      <w:pPr>
        <w:tabs>
          <w:tab w:val="left" w:pos="793"/>
        </w:tabs>
        <w:ind w:left="505"/>
        <w:rPr>
          <w:rFonts w:ascii="Arial" w:eastAsia="Verdana" w:hAnsi="Arial" w:cs="Arial"/>
          <w:bCs/>
          <w:color w:val="000000"/>
          <w:sz w:val="22"/>
          <w:szCs w:val="22"/>
        </w:rPr>
      </w:pPr>
      <w:proofErr w:type="spellStart"/>
      <w:proofErr w:type="gramStart"/>
      <w:r w:rsidRPr="005F63D5">
        <w:rPr>
          <w:rFonts w:ascii="Arial" w:eastAsia="Verdana" w:hAnsi="Arial" w:cs="Arial"/>
          <w:bCs/>
          <w:color w:val="000000"/>
          <w:sz w:val="22"/>
          <w:szCs w:val="22"/>
        </w:rPr>
        <w:t>Духовщинский</w:t>
      </w:r>
      <w:proofErr w:type="spellEnd"/>
      <w:r w:rsidRPr="005F63D5">
        <w:rPr>
          <w:rFonts w:ascii="Arial" w:eastAsia="Verdana" w:hAnsi="Arial" w:cs="Arial"/>
          <w:bCs/>
          <w:color w:val="000000"/>
          <w:sz w:val="22"/>
          <w:szCs w:val="22"/>
        </w:rPr>
        <w:t xml:space="preserve"> район, поселок Озерный).</w:t>
      </w:r>
      <w:proofErr w:type="gramEnd"/>
    </w:p>
    <w:p w:rsidR="00863F84" w:rsidRPr="005F63D5" w:rsidRDefault="00863F84" w:rsidP="00863F84">
      <w:pPr>
        <w:tabs>
          <w:tab w:val="left" w:pos="793"/>
        </w:tabs>
        <w:ind w:left="505"/>
        <w:rPr>
          <w:rFonts w:ascii="Arial" w:eastAsia="Verdana" w:hAnsi="Arial" w:cs="Arial"/>
          <w:bCs/>
          <w:color w:val="000000"/>
          <w:sz w:val="22"/>
          <w:szCs w:val="22"/>
        </w:rPr>
      </w:pPr>
      <w:r w:rsidRPr="005F63D5">
        <w:rPr>
          <w:rFonts w:ascii="Arial" w:eastAsia="Verdana" w:hAnsi="Arial" w:cs="Arial"/>
          <w:bCs/>
          <w:color w:val="000000"/>
          <w:sz w:val="22"/>
          <w:szCs w:val="22"/>
        </w:rPr>
        <w:t>-паровая турбина</w:t>
      </w:r>
      <w:proofErr w:type="gramStart"/>
      <w:r w:rsidRPr="005F63D5">
        <w:rPr>
          <w:rFonts w:ascii="Arial" w:eastAsia="Verdana" w:hAnsi="Arial" w:cs="Arial"/>
          <w:bCs/>
          <w:color w:val="000000"/>
          <w:sz w:val="22"/>
          <w:szCs w:val="22"/>
        </w:rPr>
        <w:t xml:space="preserve"> К</w:t>
      </w:r>
      <w:proofErr w:type="gramEnd"/>
      <w:r w:rsidRPr="005F63D5">
        <w:rPr>
          <w:rFonts w:ascii="Arial" w:eastAsia="Verdana" w:hAnsi="Arial" w:cs="Arial"/>
          <w:bCs/>
          <w:color w:val="000000"/>
          <w:sz w:val="22"/>
          <w:szCs w:val="22"/>
        </w:rPr>
        <w:t xml:space="preserve"> 2</w:t>
      </w:r>
      <w:r w:rsidR="00530360" w:rsidRPr="005F63D5">
        <w:rPr>
          <w:rFonts w:ascii="Arial" w:eastAsia="Verdana" w:hAnsi="Arial" w:cs="Arial"/>
          <w:bCs/>
          <w:color w:val="000000"/>
          <w:sz w:val="22"/>
          <w:szCs w:val="22"/>
        </w:rPr>
        <w:t>1</w:t>
      </w:r>
      <w:r w:rsidRPr="005F63D5">
        <w:rPr>
          <w:rFonts w:ascii="Arial" w:eastAsia="Verdana" w:hAnsi="Arial" w:cs="Arial"/>
          <w:bCs/>
          <w:color w:val="000000"/>
          <w:sz w:val="22"/>
          <w:szCs w:val="22"/>
        </w:rPr>
        <w:t>0-130</w:t>
      </w:r>
      <w:r w:rsidR="00DE4BE8" w:rsidRPr="005F63D5">
        <w:rPr>
          <w:rFonts w:ascii="Arial" w:eastAsia="Verdana" w:hAnsi="Arial" w:cs="Arial"/>
          <w:bCs/>
          <w:color w:val="000000"/>
          <w:sz w:val="22"/>
          <w:szCs w:val="22"/>
        </w:rPr>
        <w:t>-</w:t>
      </w:r>
      <w:r w:rsidR="00FC0AC0" w:rsidRPr="005F63D5">
        <w:rPr>
          <w:rFonts w:ascii="Arial" w:eastAsia="Verdana" w:hAnsi="Arial" w:cs="Arial"/>
          <w:bCs/>
          <w:color w:val="000000"/>
          <w:sz w:val="22"/>
          <w:szCs w:val="22"/>
        </w:rPr>
        <w:t>3, зав.</w:t>
      </w:r>
      <w:r w:rsidR="004140FB" w:rsidRPr="005F63D5">
        <w:rPr>
          <w:rFonts w:ascii="Arial" w:eastAsia="Verdana" w:hAnsi="Arial" w:cs="Arial"/>
          <w:bCs/>
          <w:color w:val="000000"/>
          <w:sz w:val="22"/>
          <w:szCs w:val="22"/>
        </w:rPr>
        <w:t xml:space="preserve">№ </w:t>
      </w:r>
      <w:r w:rsidR="00FC0AC0" w:rsidRPr="005F63D5">
        <w:rPr>
          <w:rFonts w:ascii="Arial" w:eastAsia="Verdana" w:hAnsi="Arial" w:cs="Arial"/>
          <w:bCs/>
          <w:color w:val="000000"/>
          <w:sz w:val="22"/>
          <w:szCs w:val="22"/>
        </w:rPr>
        <w:t>1503, энергоблок</w:t>
      </w:r>
      <w:r w:rsidR="004140FB" w:rsidRPr="005F63D5">
        <w:rPr>
          <w:rFonts w:ascii="Arial" w:eastAsia="Verdana" w:hAnsi="Arial" w:cs="Arial"/>
          <w:bCs/>
          <w:color w:val="000000"/>
          <w:sz w:val="22"/>
          <w:szCs w:val="22"/>
        </w:rPr>
        <w:t xml:space="preserve"> №2</w:t>
      </w:r>
      <w:r w:rsidR="00530360" w:rsidRPr="005F63D5">
        <w:rPr>
          <w:rFonts w:ascii="Arial" w:eastAsia="Verdana" w:hAnsi="Arial" w:cs="Arial"/>
          <w:bCs/>
          <w:color w:val="000000"/>
          <w:sz w:val="22"/>
          <w:szCs w:val="22"/>
        </w:rPr>
        <w:t>;</w:t>
      </w:r>
      <w:r w:rsidRPr="005F63D5">
        <w:rPr>
          <w:rFonts w:ascii="Arial" w:eastAsia="Verdana" w:hAnsi="Arial" w:cs="Arial"/>
          <w:bCs/>
          <w:color w:val="000000"/>
          <w:sz w:val="22"/>
          <w:szCs w:val="22"/>
        </w:rPr>
        <w:t xml:space="preserve"> </w:t>
      </w:r>
    </w:p>
    <w:p w:rsidR="00863F84" w:rsidRPr="005F63D5" w:rsidRDefault="00863F84" w:rsidP="00863F84">
      <w:pPr>
        <w:pStyle w:val="61"/>
        <w:numPr>
          <w:ilvl w:val="0"/>
          <w:numId w:val="5"/>
        </w:numPr>
        <w:shd w:val="clear" w:color="auto" w:fill="auto"/>
        <w:tabs>
          <w:tab w:val="left" w:pos="786"/>
          <w:tab w:val="left" w:leader="underscore" w:pos="9184"/>
        </w:tabs>
        <w:spacing w:after="0" w:line="240" w:lineRule="auto"/>
        <w:ind w:left="505" w:right="320"/>
        <w:rPr>
          <w:rFonts w:ascii="Arial" w:hAnsi="Arial" w:cs="Arial"/>
          <w:sz w:val="22"/>
          <w:szCs w:val="22"/>
        </w:rPr>
      </w:pPr>
      <w:r w:rsidRPr="005F63D5">
        <w:rPr>
          <w:rStyle w:val="0pt2"/>
          <w:rFonts w:ascii="Arial" w:hAnsi="Arial" w:cs="Arial"/>
          <w:sz w:val="22"/>
          <w:szCs w:val="22"/>
        </w:rPr>
        <w:t>Основание для оказания Услуг</w:t>
      </w:r>
      <w:r w:rsidRPr="005F63D5">
        <w:rPr>
          <w:rFonts w:ascii="Arial" w:hAnsi="Arial" w:cs="Arial"/>
          <w:sz w:val="22"/>
          <w:szCs w:val="22"/>
        </w:rPr>
        <w:t>.</w:t>
      </w:r>
    </w:p>
    <w:p w:rsidR="00863F84" w:rsidRPr="005F63D5" w:rsidRDefault="00863F84" w:rsidP="00863F84">
      <w:pPr>
        <w:pStyle w:val="61"/>
        <w:shd w:val="clear" w:color="auto" w:fill="auto"/>
        <w:tabs>
          <w:tab w:val="left" w:pos="786"/>
          <w:tab w:val="left" w:leader="underscore" w:pos="9184"/>
        </w:tabs>
        <w:spacing w:after="0" w:line="240" w:lineRule="auto"/>
        <w:ind w:left="505" w:right="320" w:firstLine="0"/>
        <w:rPr>
          <w:rStyle w:val="12"/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Годовая комплексная программа закупок филиала «Смоле</w:t>
      </w:r>
      <w:r w:rsidR="00DE4BE8" w:rsidRPr="005F63D5">
        <w:rPr>
          <w:rFonts w:ascii="Arial" w:hAnsi="Arial" w:cs="Arial"/>
          <w:sz w:val="22"/>
          <w:szCs w:val="22"/>
        </w:rPr>
        <w:t>нская ГРЭС» ПАО «</w:t>
      </w:r>
      <w:proofErr w:type="spellStart"/>
      <w:r w:rsidR="00DE4BE8" w:rsidRPr="005F63D5">
        <w:rPr>
          <w:rFonts w:ascii="Arial" w:hAnsi="Arial" w:cs="Arial"/>
          <w:sz w:val="22"/>
          <w:szCs w:val="22"/>
        </w:rPr>
        <w:t>Юнипро</w:t>
      </w:r>
      <w:proofErr w:type="spellEnd"/>
      <w:r w:rsidR="00DE4BE8" w:rsidRPr="005F63D5">
        <w:rPr>
          <w:rFonts w:ascii="Arial" w:hAnsi="Arial" w:cs="Arial"/>
          <w:sz w:val="22"/>
          <w:szCs w:val="22"/>
        </w:rPr>
        <w:t>» на 2018</w:t>
      </w:r>
      <w:r w:rsidRPr="005F63D5">
        <w:rPr>
          <w:rFonts w:ascii="Arial" w:hAnsi="Arial" w:cs="Arial"/>
          <w:sz w:val="22"/>
          <w:szCs w:val="22"/>
        </w:rPr>
        <w:t xml:space="preserve"> год.</w:t>
      </w:r>
    </w:p>
    <w:p w:rsidR="00863F84" w:rsidRPr="005F63D5" w:rsidRDefault="00863F84" w:rsidP="00863F84">
      <w:pPr>
        <w:pStyle w:val="61"/>
        <w:numPr>
          <w:ilvl w:val="0"/>
          <w:numId w:val="5"/>
        </w:numPr>
        <w:shd w:val="clear" w:color="auto" w:fill="auto"/>
        <w:tabs>
          <w:tab w:val="left" w:pos="789"/>
        </w:tabs>
        <w:spacing w:after="0" w:line="240" w:lineRule="auto"/>
        <w:ind w:right="320"/>
        <w:rPr>
          <w:rFonts w:ascii="Arial" w:hAnsi="Arial" w:cs="Arial"/>
          <w:sz w:val="22"/>
          <w:szCs w:val="22"/>
        </w:rPr>
      </w:pPr>
      <w:r w:rsidRPr="005F63D5">
        <w:rPr>
          <w:rStyle w:val="0pt2"/>
          <w:rFonts w:ascii="Arial" w:hAnsi="Arial" w:cs="Arial"/>
          <w:sz w:val="22"/>
          <w:szCs w:val="22"/>
        </w:rPr>
        <w:t xml:space="preserve">Цель </w:t>
      </w:r>
      <w:r w:rsidR="00FC0AC0" w:rsidRPr="005F63D5">
        <w:rPr>
          <w:rStyle w:val="0pt2"/>
          <w:rFonts w:ascii="Arial" w:hAnsi="Arial" w:cs="Arial"/>
          <w:sz w:val="22"/>
          <w:szCs w:val="22"/>
        </w:rPr>
        <w:t>оказания Услуг</w:t>
      </w:r>
      <w:r w:rsidRPr="005F63D5">
        <w:rPr>
          <w:rFonts w:ascii="Arial" w:hAnsi="Arial" w:cs="Arial"/>
          <w:sz w:val="22"/>
          <w:szCs w:val="22"/>
        </w:rPr>
        <w:t>.</w:t>
      </w:r>
    </w:p>
    <w:p w:rsidR="00DE4BE8" w:rsidRPr="005F63D5" w:rsidRDefault="005C74C2" w:rsidP="00DE4BE8">
      <w:pPr>
        <w:pStyle w:val="61"/>
        <w:shd w:val="clear" w:color="auto" w:fill="auto"/>
        <w:tabs>
          <w:tab w:val="left" w:pos="789"/>
        </w:tabs>
        <w:spacing w:after="0" w:line="240" w:lineRule="auto"/>
        <w:ind w:left="502" w:right="320" w:firstLine="0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Получение экспертного заключения с проведением анализа технического состояния металла, ра</w:t>
      </w:r>
      <w:r w:rsidRPr="005F63D5">
        <w:rPr>
          <w:rFonts w:ascii="Arial" w:hAnsi="Arial" w:cs="Arial"/>
          <w:sz w:val="22"/>
          <w:szCs w:val="22"/>
        </w:rPr>
        <w:t>с</w:t>
      </w:r>
      <w:r w:rsidRPr="005F63D5">
        <w:rPr>
          <w:rFonts w:ascii="Arial" w:hAnsi="Arial" w:cs="Arial"/>
          <w:sz w:val="22"/>
          <w:szCs w:val="22"/>
        </w:rPr>
        <w:t>чёта ресурса основных деталей и разработка рекомендаций по возможности, сроку и условиям дальнейшей эксплуатации турбины К-210-130-3,</w:t>
      </w:r>
      <w:r w:rsidRPr="005F63D5">
        <w:rPr>
          <w:rFonts w:ascii="Arial" w:hAnsi="Arial" w:cs="Arial"/>
          <w:bCs/>
          <w:sz w:val="22"/>
          <w:szCs w:val="22"/>
        </w:rPr>
        <w:t xml:space="preserve"> зав.№ 1503, энергоблок №2 Смоленской ГРЭС.</w:t>
      </w:r>
    </w:p>
    <w:p w:rsidR="00863F84" w:rsidRPr="005F63D5" w:rsidRDefault="00DE4BE8" w:rsidP="00DE4BE8">
      <w:pPr>
        <w:pStyle w:val="61"/>
        <w:shd w:val="clear" w:color="auto" w:fill="auto"/>
        <w:tabs>
          <w:tab w:val="left" w:pos="789"/>
        </w:tabs>
        <w:spacing w:after="0" w:line="240" w:lineRule="auto"/>
        <w:ind w:right="320" w:firstLine="0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b/>
          <w:sz w:val="22"/>
          <w:szCs w:val="22"/>
        </w:rPr>
        <w:t xml:space="preserve"> 5.</w:t>
      </w:r>
      <w:r w:rsidRPr="005F63D5">
        <w:rPr>
          <w:rFonts w:ascii="Arial" w:hAnsi="Arial" w:cs="Arial"/>
          <w:sz w:val="22"/>
          <w:szCs w:val="22"/>
        </w:rPr>
        <w:t xml:space="preserve"> </w:t>
      </w:r>
      <w:r w:rsidR="00863F84" w:rsidRPr="005F63D5">
        <w:rPr>
          <w:rFonts w:ascii="Arial" w:hAnsi="Arial" w:cs="Arial"/>
          <w:b/>
          <w:sz w:val="22"/>
          <w:szCs w:val="22"/>
        </w:rPr>
        <w:t>Содержание Услуг</w:t>
      </w:r>
      <w:r w:rsidR="00863F84" w:rsidRPr="005F63D5">
        <w:rPr>
          <w:rFonts w:ascii="Arial" w:hAnsi="Arial" w:cs="Arial"/>
          <w:sz w:val="22"/>
          <w:szCs w:val="22"/>
        </w:rPr>
        <w:t>.</w:t>
      </w:r>
    </w:p>
    <w:p w:rsidR="00863F84" w:rsidRPr="005F63D5" w:rsidRDefault="00863F84" w:rsidP="00863F84">
      <w:pPr>
        <w:pStyle w:val="72"/>
        <w:shd w:val="clear" w:color="auto" w:fill="auto"/>
        <w:tabs>
          <w:tab w:val="left" w:pos="786"/>
        </w:tabs>
        <w:spacing w:before="0" w:after="0" w:line="240" w:lineRule="auto"/>
        <w:ind w:left="499" w:hanging="215"/>
        <w:rPr>
          <w:rFonts w:ascii="Arial" w:hAnsi="Arial" w:cs="Arial"/>
          <w:color w:val="000000"/>
          <w:sz w:val="22"/>
          <w:szCs w:val="22"/>
        </w:rPr>
      </w:pPr>
      <w:r w:rsidRPr="00D646CD">
        <w:rPr>
          <w:rFonts w:ascii="Arial" w:hAnsi="Arial" w:cs="Arial"/>
          <w:color w:val="000000"/>
          <w:sz w:val="22"/>
          <w:szCs w:val="22"/>
        </w:rPr>
        <w:t>5.1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Объем Услуг в техническом задании </w:t>
      </w:r>
      <w:proofErr w:type="gramStart"/>
      <w:r w:rsidRPr="005F63D5">
        <w:rPr>
          <w:rFonts w:ascii="Arial" w:hAnsi="Arial" w:cs="Arial"/>
          <w:color w:val="000000"/>
          <w:sz w:val="22"/>
          <w:szCs w:val="22"/>
        </w:rPr>
        <w:t>представлены</w:t>
      </w:r>
      <w:proofErr w:type="gramEnd"/>
      <w:r w:rsidRPr="005F63D5">
        <w:rPr>
          <w:rFonts w:ascii="Arial" w:hAnsi="Arial" w:cs="Arial"/>
          <w:color w:val="000000"/>
          <w:sz w:val="22"/>
          <w:szCs w:val="22"/>
        </w:rPr>
        <w:t xml:space="preserve"> в Таблице 1</w:t>
      </w:r>
      <w:r w:rsidR="00F674F2" w:rsidRPr="005F63D5">
        <w:rPr>
          <w:rFonts w:ascii="Arial" w:hAnsi="Arial" w:cs="Arial"/>
          <w:color w:val="000000"/>
          <w:sz w:val="22"/>
          <w:szCs w:val="22"/>
        </w:rPr>
        <w:t>.</w:t>
      </w:r>
    </w:p>
    <w:p w:rsidR="00863F84" w:rsidRPr="005F63D5" w:rsidRDefault="00863F84" w:rsidP="00863F84">
      <w:pPr>
        <w:pStyle w:val="510"/>
        <w:shd w:val="clear" w:color="auto" w:fill="auto"/>
        <w:spacing w:line="360" w:lineRule="auto"/>
        <w:ind w:right="794" w:firstLine="0"/>
        <w:jc w:val="right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7323"/>
        <w:gridCol w:w="1578"/>
        <w:gridCol w:w="869"/>
      </w:tblGrid>
      <w:tr w:rsidR="004140FB" w:rsidRPr="005F63D5" w:rsidTr="00400A36">
        <w:trPr>
          <w:trHeight w:val="405"/>
          <w:jc w:val="center"/>
        </w:trPr>
        <w:tc>
          <w:tcPr>
            <w:tcW w:w="0" w:type="auto"/>
            <w:vMerge w:val="restart"/>
            <w:vAlign w:val="center"/>
          </w:tcPr>
          <w:p w:rsidR="004140FB" w:rsidRPr="005F63D5" w:rsidRDefault="004140FB" w:rsidP="00400A36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4140FB" w:rsidRPr="005F63D5" w:rsidRDefault="004140FB" w:rsidP="00400A36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Наименование услуг</w:t>
            </w:r>
          </w:p>
        </w:tc>
        <w:tc>
          <w:tcPr>
            <w:tcW w:w="0" w:type="auto"/>
            <w:gridSpan w:val="2"/>
            <w:vAlign w:val="center"/>
          </w:tcPr>
          <w:p w:rsidR="004140FB" w:rsidRPr="005F63D5" w:rsidRDefault="004140FB" w:rsidP="00F0522E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Объем планируемых услуг</w:t>
            </w:r>
          </w:p>
        </w:tc>
      </w:tr>
      <w:tr w:rsidR="004140FB" w:rsidRPr="005F63D5" w:rsidTr="00400A36">
        <w:trPr>
          <w:trHeight w:val="390"/>
          <w:jc w:val="center"/>
        </w:trPr>
        <w:tc>
          <w:tcPr>
            <w:tcW w:w="0" w:type="auto"/>
            <w:vMerge/>
            <w:vAlign w:val="center"/>
          </w:tcPr>
          <w:p w:rsidR="004140FB" w:rsidRPr="005F63D5" w:rsidRDefault="004140FB" w:rsidP="00400A36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140FB" w:rsidRPr="005F63D5" w:rsidRDefault="004140FB" w:rsidP="00400A36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140FB" w:rsidRPr="005F63D5" w:rsidRDefault="004140FB" w:rsidP="00400A36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ед</w:t>
            </w:r>
            <w:proofErr w:type="gramStart"/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.и</w:t>
            </w:r>
            <w:proofErr w:type="gramEnd"/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зм</w:t>
            </w:r>
            <w:proofErr w:type="spellEnd"/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00A36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кол-во</w:t>
            </w:r>
          </w:p>
        </w:tc>
      </w:tr>
      <w:tr w:rsidR="004140FB" w:rsidRPr="005F63D5" w:rsidTr="00400A36">
        <w:trPr>
          <w:jc w:val="center"/>
        </w:trPr>
        <w:tc>
          <w:tcPr>
            <w:tcW w:w="0" w:type="auto"/>
            <w:vAlign w:val="center"/>
          </w:tcPr>
          <w:p w:rsidR="004140FB" w:rsidRPr="005F63D5" w:rsidRDefault="004140FB" w:rsidP="00400A36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00A36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00A36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00A36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4140FB" w:rsidRPr="005F63D5" w:rsidTr="00400A36">
        <w:trPr>
          <w:jc w:val="center"/>
        </w:trPr>
        <w:tc>
          <w:tcPr>
            <w:tcW w:w="0" w:type="auto"/>
            <w:vAlign w:val="center"/>
          </w:tcPr>
          <w:p w:rsidR="004140FB" w:rsidRPr="005F63D5" w:rsidRDefault="00E4515B" w:rsidP="004140F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140FB">
            <w:pPr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</w:pPr>
            <w:r w:rsidRPr="005F63D5"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  <w:t xml:space="preserve">Ознакомление с технической </w:t>
            </w:r>
            <w:r w:rsidR="00FC0AC0" w:rsidRPr="005F63D5"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  <w:t>документацией: (</w:t>
            </w:r>
            <w:r w:rsidRPr="005F63D5"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  <w:t>паспорта, сертиф</w:t>
            </w:r>
            <w:r w:rsidRPr="005F63D5"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  <w:t>и</w:t>
            </w:r>
            <w:r w:rsidRPr="005F63D5"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  <w:t>катные данные, конструктивные особенности и т. п.) при k=0,3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140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</w:rPr>
              <w:t>энергоблок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140F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4140FB" w:rsidRPr="005F63D5" w:rsidTr="00400A36">
        <w:trPr>
          <w:jc w:val="center"/>
        </w:trPr>
        <w:tc>
          <w:tcPr>
            <w:tcW w:w="0" w:type="auto"/>
            <w:vAlign w:val="center"/>
          </w:tcPr>
          <w:p w:rsidR="004140FB" w:rsidRPr="005F63D5" w:rsidRDefault="00E4515B" w:rsidP="004140F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140FB">
            <w:pPr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</w:pPr>
            <w:r w:rsidRPr="005F63D5"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  <w:t>Визуальный осмотр оборудования, выявление особенностей эк</w:t>
            </w:r>
            <w:r w:rsidRPr="005F63D5"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  <w:t>с</w:t>
            </w:r>
            <w:r w:rsidRPr="005F63D5"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  <w:t>плуатации, при k=0,3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140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</w:rPr>
              <w:t>энергоблок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140F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4140FB" w:rsidRPr="005F63D5" w:rsidTr="00400A36">
        <w:trPr>
          <w:jc w:val="center"/>
        </w:trPr>
        <w:tc>
          <w:tcPr>
            <w:tcW w:w="0" w:type="auto"/>
            <w:vAlign w:val="center"/>
          </w:tcPr>
          <w:p w:rsidR="004140FB" w:rsidRPr="005F63D5" w:rsidRDefault="00E4515B" w:rsidP="004140F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140FB">
            <w:pPr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</w:pPr>
            <w:r w:rsidRPr="005F63D5"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  <w:t>Сбор и систематизация материала по контролю металла оборуд</w:t>
            </w:r>
            <w:r w:rsidRPr="005F63D5"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  <w:t>о</w:t>
            </w:r>
            <w:r w:rsidRPr="005F63D5"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  <w:t>вания за все время эксплуатации k=0,3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140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</w:rPr>
              <w:t>энергоблок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140F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4140FB" w:rsidRPr="005F63D5" w:rsidTr="00400A36">
        <w:trPr>
          <w:jc w:val="center"/>
        </w:trPr>
        <w:tc>
          <w:tcPr>
            <w:tcW w:w="0" w:type="auto"/>
            <w:vAlign w:val="center"/>
          </w:tcPr>
          <w:p w:rsidR="004140FB" w:rsidRPr="005F63D5" w:rsidRDefault="00E4515B" w:rsidP="004140F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140FB">
            <w:pPr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</w:pPr>
            <w:r w:rsidRPr="005F63D5"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  <w:t>Систематизация и обработка собранных материалов и выполнение расчётов при k=0,3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140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</w:rPr>
              <w:t>энергоблок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140F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4140FB" w:rsidRPr="005F63D5" w:rsidTr="00400A36">
        <w:trPr>
          <w:jc w:val="center"/>
        </w:trPr>
        <w:tc>
          <w:tcPr>
            <w:tcW w:w="0" w:type="auto"/>
            <w:vAlign w:val="center"/>
          </w:tcPr>
          <w:p w:rsidR="004140FB" w:rsidRPr="005F63D5" w:rsidRDefault="00E4515B" w:rsidP="004140F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140FB">
            <w:pPr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</w:pPr>
            <w:r w:rsidRPr="005F63D5"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  <w:t>Анализ результатов обследования и оценка возможности дальне</w:t>
            </w:r>
            <w:r w:rsidRPr="005F63D5"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  <w:t>й</w:t>
            </w:r>
            <w:r w:rsidRPr="005F63D5"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  <w:t xml:space="preserve">шей эксплуатации. Составление отчета </w:t>
            </w:r>
            <w:r w:rsidR="00FC0AC0" w:rsidRPr="005F63D5"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  <w:t>(заключения</w:t>
            </w:r>
            <w:r w:rsidRPr="005F63D5">
              <w:rPr>
                <w:rFonts w:ascii="Arial" w:eastAsia="Verdana" w:hAnsi="Arial" w:cs="Arial"/>
                <w:color w:val="000000"/>
                <w:sz w:val="22"/>
                <w:szCs w:val="22"/>
                <w:lang w:eastAsia="en-US"/>
              </w:rPr>
              <w:t>). При k=0,3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140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</w:rPr>
              <w:t>энергоблок</w:t>
            </w:r>
          </w:p>
        </w:tc>
        <w:tc>
          <w:tcPr>
            <w:tcW w:w="0" w:type="auto"/>
            <w:vAlign w:val="center"/>
          </w:tcPr>
          <w:p w:rsidR="004140FB" w:rsidRPr="005F63D5" w:rsidRDefault="004140FB" w:rsidP="004140F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E4515B" w:rsidRPr="005F63D5" w:rsidTr="00FC0AC0">
        <w:trPr>
          <w:jc w:val="center"/>
        </w:trPr>
        <w:tc>
          <w:tcPr>
            <w:tcW w:w="0" w:type="auto"/>
            <w:gridSpan w:val="4"/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Корпусы стопорных регулирующих, защитных клапанов, паровпускные патрубки цили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н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дров         Р=13МПа; Т=545°С        Р=2,4МПа; Т=540</w:t>
            </w:r>
            <w:proofErr w:type="gramStart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°С</w:t>
            </w:r>
            <w:proofErr w:type="gramEnd"/>
          </w:p>
        </w:tc>
      </w:tr>
      <w:tr w:rsidR="00E4515B" w:rsidRPr="005F63D5" w:rsidTr="00400A36">
        <w:trPr>
          <w:jc w:val="center"/>
        </w:trPr>
        <w:tc>
          <w:tcPr>
            <w:tcW w:w="0" w:type="auto"/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Магнитопорошковая дефектоскопия металла энергооборудования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E4515B" w:rsidRPr="005F63D5" w:rsidTr="00400A36">
        <w:trPr>
          <w:jc w:val="center"/>
        </w:trPr>
        <w:tc>
          <w:tcPr>
            <w:tcW w:w="0" w:type="auto"/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Исследование металла травлением на отсутствие трещин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E4515B" w:rsidRPr="005F63D5" w:rsidTr="00400A36">
        <w:trPr>
          <w:jc w:val="center"/>
        </w:trPr>
        <w:tc>
          <w:tcPr>
            <w:tcW w:w="0" w:type="auto"/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Цветная </w:t>
            </w:r>
            <w:r w:rsidR="00FC0AC0" w:rsidRPr="005F63D5">
              <w:rPr>
                <w:rFonts w:ascii="Arial" w:hAnsi="Arial" w:cs="Arial"/>
                <w:sz w:val="22"/>
                <w:szCs w:val="22"/>
              </w:rPr>
              <w:t>дефектоскопия поверхности</w:t>
            </w:r>
            <w:r w:rsidRPr="005F63D5">
              <w:rPr>
                <w:rFonts w:ascii="Arial" w:hAnsi="Arial" w:cs="Arial"/>
                <w:sz w:val="22"/>
                <w:szCs w:val="22"/>
              </w:rPr>
              <w:t xml:space="preserve"> энергооборудования 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дм</w:t>
            </w:r>
            <w:proofErr w:type="gramStart"/>
            <w:r w:rsidRPr="005F63D5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E4515B" w:rsidRPr="005F63D5" w:rsidTr="00400A36">
        <w:trPr>
          <w:jc w:val="center"/>
        </w:trPr>
        <w:tc>
          <w:tcPr>
            <w:tcW w:w="0" w:type="auto"/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Определение механических свойств металла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анализ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E4515B" w:rsidRPr="005F63D5" w:rsidTr="00FC0AC0">
        <w:trPr>
          <w:jc w:val="center"/>
        </w:trPr>
        <w:tc>
          <w:tcPr>
            <w:tcW w:w="0" w:type="auto"/>
            <w:gridSpan w:val="4"/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Корпусы цилиндров (</w:t>
            </w:r>
            <w:r w:rsidR="00C277C1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наружные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и внутренние поверхности), сопловые </w:t>
            </w:r>
            <w:r w:rsidR="00FC0AC0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коробки ЦВД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      Р=13МПа; Т=545</w:t>
            </w:r>
            <w:proofErr w:type="gramStart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°С</w:t>
            </w:r>
            <w:proofErr w:type="gramEnd"/>
          </w:p>
        </w:tc>
      </w:tr>
      <w:tr w:rsidR="00E4515B" w:rsidRPr="005F63D5" w:rsidTr="00400A36">
        <w:trPr>
          <w:jc w:val="center"/>
        </w:trPr>
        <w:tc>
          <w:tcPr>
            <w:tcW w:w="0" w:type="auto"/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Магнитопорошковая дефектоскопия металла энергооборудования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</w:tr>
      <w:tr w:rsidR="00E4515B" w:rsidRPr="005F63D5" w:rsidTr="00400A36">
        <w:trPr>
          <w:jc w:val="center"/>
        </w:trPr>
        <w:tc>
          <w:tcPr>
            <w:tcW w:w="0" w:type="auto"/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Исследование металла травлением на отсутствие трещин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E4515B" w:rsidRPr="005F63D5" w:rsidTr="00400A36">
        <w:trPr>
          <w:jc w:val="center"/>
        </w:trPr>
        <w:tc>
          <w:tcPr>
            <w:tcW w:w="0" w:type="auto"/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Исследование металла вырезки 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образец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4515B" w:rsidRPr="005F63D5" w:rsidTr="00400A36">
        <w:trPr>
          <w:jc w:val="center"/>
        </w:trPr>
        <w:tc>
          <w:tcPr>
            <w:tcW w:w="0" w:type="auto"/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Цветная </w:t>
            </w:r>
            <w:r w:rsidR="00FC0AC0" w:rsidRPr="005F63D5">
              <w:rPr>
                <w:rFonts w:ascii="Arial" w:hAnsi="Arial" w:cs="Arial"/>
                <w:sz w:val="22"/>
                <w:szCs w:val="22"/>
              </w:rPr>
              <w:t>дефектоскопия поверхности</w:t>
            </w:r>
            <w:r w:rsidRPr="005F63D5">
              <w:rPr>
                <w:rFonts w:ascii="Arial" w:hAnsi="Arial" w:cs="Arial"/>
                <w:sz w:val="22"/>
                <w:szCs w:val="22"/>
              </w:rPr>
              <w:t xml:space="preserve"> энергооборудования 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дм</w:t>
            </w:r>
            <w:proofErr w:type="gramStart"/>
            <w:r w:rsidRPr="005F63D5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E4515B" w:rsidRPr="005F63D5" w:rsidTr="00400A36">
        <w:trPr>
          <w:jc w:val="center"/>
        </w:trPr>
        <w:tc>
          <w:tcPr>
            <w:tcW w:w="0" w:type="auto"/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Определение механических свойств металла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анализ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E4515B" w:rsidRPr="005F63D5" w:rsidTr="00FC0AC0">
        <w:trPr>
          <w:jc w:val="center"/>
        </w:trPr>
        <w:tc>
          <w:tcPr>
            <w:tcW w:w="0" w:type="auto"/>
            <w:gridSpan w:val="4"/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Корпусы цилиндров (</w:t>
            </w:r>
            <w:r w:rsidR="00C277C1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наружные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и внутренние поверхности), сопловые </w:t>
            </w:r>
            <w:r w:rsidR="00FC0AC0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коробки ЦСД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      Р=2,4МПа; Т=540</w:t>
            </w:r>
            <w:proofErr w:type="gramStart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°С</w:t>
            </w:r>
            <w:proofErr w:type="gramEnd"/>
          </w:p>
        </w:tc>
      </w:tr>
      <w:tr w:rsidR="00E4515B" w:rsidRPr="005F63D5" w:rsidTr="00400A36">
        <w:trPr>
          <w:jc w:val="center"/>
        </w:trPr>
        <w:tc>
          <w:tcPr>
            <w:tcW w:w="0" w:type="auto"/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Магнитопорошковая дефектоскопия металла энергооборудования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165</w:t>
            </w:r>
          </w:p>
        </w:tc>
      </w:tr>
      <w:tr w:rsidR="00E4515B" w:rsidRPr="005F63D5" w:rsidTr="00400A36">
        <w:trPr>
          <w:jc w:val="center"/>
        </w:trPr>
        <w:tc>
          <w:tcPr>
            <w:tcW w:w="0" w:type="auto"/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Исследование металла травлением на отсутствие трещин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E4515B" w:rsidRPr="005F63D5" w:rsidTr="00400A36">
        <w:trPr>
          <w:jc w:val="center"/>
        </w:trPr>
        <w:tc>
          <w:tcPr>
            <w:tcW w:w="0" w:type="auto"/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Исследование металла вырезки 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образец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4515B" w:rsidRPr="005F63D5" w:rsidTr="00400A36">
        <w:trPr>
          <w:jc w:val="center"/>
        </w:trPr>
        <w:tc>
          <w:tcPr>
            <w:tcW w:w="0" w:type="auto"/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Цветная </w:t>
            </w:r>
            <w:r w:rsidR="00FC0AC0" w:rsidRPr="005F63D5">
              <w:rPr>
                <w:rFonts w:ascii="Arial" w:hAnsi="Arial" w:cs="Arial"/>
                <w:sz w:val="22"/>
                <w:szCs w:val="22"/>
              </w:rPr>
              <w:t>дефектоскопия поверхности</w:t>
            </w:r>
            <w:r w:rsidRPr="005F63D5">
              <w:rPr>
                <w:rFonts w:ascii="Arial" w:hAnsi="Arial" w:cs="Arial"/>
                <w:sz w:val="22"/>
                <w:szCs w:val="22"/>
              </w:rPr>
              <w:t xml:space="preserve"> энергооборудования 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дм</w:t>
            </w:r>
            <w:proofErr w:type="gramStart"/>
            <w:r w:rsidRPr="005F63D5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E4515B" w:rsidRPr="005F63D5" w:rsidTr="00400A36">
        <w:trPr>
          <w:jc w:val="center"/>
        </w:trPr>
        <w:tc>
          <w:tcPr>
            <w:tcW w:w="0" w:type="auto"/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Определение механических свойств металла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анализ</w:t>
            </w:r>
          </w:p>
        </w:tc>
        <w:tc>
          <w:tcPr>
            <w:tcW w:w="0" w:type="auto"/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E4515B" w:rsidRPr="005F63D5" w:rsidTr="00FC0AC0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Корпусы цилиндров (</w:t>
            </w:r>
            <w:r w:rsidR="00FC0AC0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наружные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и внутренние поверхности</w:t>
            </w:r>
            <w:r w:rsidR="00FC0AC0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), ЦНД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                         Р=0,18МПа; Т=190</w:t>
            </w:r>
            <w:proofErr w:type="gramStart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°С</w:t>
            </w:r>
            <w:proofErr w:type="gramEnd"/>
          </w:p>
        </w:tc>
      </w:tr>
      <w:tr w:rsidR="00E4515B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F63D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Внутренний </w:t>
            </w:r>
            <w:r w:rsidR="00C277C1" w:rsidRPr="005F63D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перископный</w:t>
            </w:r>
            <w:r w:rsidRPr="005F63D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осмотр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E4515B" w:rsidRPr="005F63D5" w:rsidTr="00FC0AC0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Сварные соединения и ремонтные заварки корпусных деталей турбин и паровой армат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у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ры.</w:t>
            </w:r>
          </w:p>
        </w:tc>
      </w:tr>
      <w:tr w:rsidR="00E4515B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Магнитопорошковая дефектоскопия металла 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E4515B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Исследование металла травлением на отсутствие трещин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74EB7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Определение механических свойств металла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анализ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E4515B" w:rsidRPr="005F63D5" w:rsidTr="00FC0AC0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РВД        Р=13МПа; Т=545</w:t>
            </w:r>
            <w:proofErr w:type="gramStart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°С</w:t>
            </w:r>
            <w:proofErr w:type="gramEnd"/>
          </w:p>
        </w:tc>
      </w:tr>
      <w:tr w:rsidR="00A74EB7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Определение твёрдости металла.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за анализ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A74EB7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Магнитопорошковая дефектоскопия металла 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A74EB7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Ультразвуковой контроль </w:t>
            </w:r>
            <w:r w:rsidR="00FC0AC0" w:rsidRPr="005F63D5">
              <w:rPr>
                <w:rFonts w:ascii="Arial" w:hAnsi="Arial" w:cs="Arial"/>
                <w:sz w:val="22"/>
                <w:szCs w:val="22"/>
              </w:rPr>
              <w:t>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E4515B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Металлографические исследования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образец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E4515B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Определение механических свойств металла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анализ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E4515B" w:rsidRPr="005F63D5" w:rsidTr="00FC0AC0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5B" w:rsidRPr="005F63D5" w:rsidRDefault="00E4515B" w:rsidP="00E4515B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РСД                        Р=2,4МПа; Т=540</w:t>
            </w:r>
            <w:proofErr w:type="gramStart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°С</w:t>
            </w:r>
            <w:proofErr w:type="gramEnd"/>
          </w:p>
        </w:tc>
      </w:tr>
      <w:tr w:rsidR="00527E2A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Магнитопорошковая дефектоскопия металла 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527E2A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Ультразвуковой контроль </w:t>
            </w:r>
            <w:r w:rsidR="00FC0AC0" w:rsidRPr="005F63D5">
              <w:rPr>
                <w:rFonts w:ascii="Arial" w:hAnsi="Arial" w:cs="Arial"/>
                <w:sz w:val="22"/>
                <w:szCs w:val="22"/>
              </w:rPr>
              <w:t>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527E2A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Определение механических свойств металла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анализ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27E2A" w:rsidRPr="005F63D5" w:rsidTr="00FC0AC0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РНД                            Р=0,18МПа; Т=190</w:t>
            </w:r>
            <w:proofErr w:type="gramStart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°С</w:t>
            </w:r>
            <w:proofErr w:type="gramEnd"/>
          </w:p>
        </w:tc>
      </w:tr>
      <w:tr w:rsidR="00527E2A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Магнитопорошковая дефектоскопия металла 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527E2A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Ультразвуковой контроль </w:t>
            </w:r>
            <w:r w:rsidR="00FC0AC0" w:rsidRPr="005F63D5">
              <w:rPr>
                <w:rFonts w:ascii="Arial" w:hAnsi="Arial" w:cs="Arial"/>
                <w:sz w:val="22"/>
                <w:szCs w:val="22"/>
              </w:rPr>
              <w:t>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527E2A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Определение механических свойств металла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анализ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27E2A" w:rsidRPr="005F63D5" w:rsidTr="00FC0AC0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Осевой канал РВД                    Р=13МПа; Т=545</w:t>
            </w:r>
            <w:proofErr w:type="gramStart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°С</w:t>
            </w:r>
            <w:proofErr w:type="gramEnd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 </w:t>
            </w:r>
          </w:p>
        </w:tc>
      </w:tr>
      <w:tr w:rsidR="00527E2A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Магнитопорошковая дефектоскопия металла 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</w:tr>
      <w:tr w:rsidR="00527E2A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Ультразвуковой контроль </w:t>
            </w:r>
            <w:r w:rsidR="00FC0AC0" w:rsidRPr="005F63D5">
              <w:rPr>
                <w:rFonts w:ascii="Arial" w:hAnsi="Arial" w:cs="Arial"/>
                <w:sz w:val="22"/>
                <w:szCs w:val="22"/>
              </w:rPr>
              <w:t>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</w:tr>
      <w:tr w:rsidR="00527E2A" w:rsidRPr="005F63D5" w:rsidTr="00FC0AC0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Осевой канал РСД                     Р=2,4МПа; Т=540</w:t>
            </w:r>
            <w:proofErr w:type="gramStart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°С</w:t>
            </w:r>
            <w:proofErr w:type="gramEnd"/>
          </w:p>
        </w:tc>
      </w:tr>
      <w:tr w:rsidR="00527E2A" w:rsidRPr="005F63D5" w:rsidTr="00E451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Магнитопорошковая дефектоскопия металла 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230</w:t>
            </w:r>
          </w:p>
        </w:tc>
      </w:tr>
      <w:tr w:rsidR="00527E2A" w:rsidRPr="005F63D5" w:rsidTr="00527E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Ультразвуковой контроль </w:t>
            </w:r>
            <w:r w:rsidR="00FC0AC0" w:rsidRPr="005F63D5">
              <w:rPr>
                <w:rFonts w:ascii="Arial" w:hAnsi="Arial" w:cs="Arial"/>
                <w:sz w:val="22"/>
                <w:szCs w:val="22"/>
              </w:rPr>
              <w:t>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230</w:t>
            </w:r>
          </w:p>
        </w:tc>
      </w:tr>
      <w:tr w:rsidR="00527E2A" w:rsidRPr="005F63D5" w:rsidTr="00527E2A">
        <w:trPr>
          <w:trHeight w:val="550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Насадные диски среднего и низкого давления                Р=2,4МПа; Т=540°С                   Р=0,18МПа; Т=190</w:t>
            </w:r>
            <w:proofErr w:type="gramStart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°С</w:t>
            </w:r>
            <w:proofErr w:type="gramEnd"/>
          </w:p>
        </w:tc>
      </w:tr>
      <w:tr w:rsidR="00527E2A" w:rsidRPr="005F63D5" w:rsidTr="00527E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Магнитопорошковая дефектоскопия металла 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527E2A" w:rsidRPr="005F63D5" w:rsidTr="00527E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Ультразвуковой контроль </w:t>
            </w:r>
            <w:r w:rsidR="00FC0AC0" w:rsidRPr="005F63D5">
              <w:rPr>
                <w:rFonts w:ascii="Arial" w:hAnsi="Arial" w:cs="Arial"/>
                <w:sz w:val="22"/>
                <w:szCs w:val="22"/>
              </w:rPr>
              <w:t>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527E2A" w:rsidRPr="005F63D5" w:rsidTr="00FC0AC0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Диафрагмы и направляющие лопатки                        Р=13МПа; Т=545°С                   Р=2,4МПа; Т=540°С                Р=0,18МПа; Т=190</w:t>
            </w:r>
            <w:proofErr w:type="gramStart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°С</w:t>
            </w:r>
            <w:proofErr w:type="gramEnd"/>
          </w:p>
        </w:tc>
      </w:tr>
      <w:tr w:rsidR="00527E2A" w:rsidRPr="005F63D5" w:rsidTr="00527E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Внутренний </w:t>
            </w:r>
            <w:r w:rsidR="00C277C1" w:rsidRPr="005F63D5">
              <w:rPr>
                <w:rFonts w:ascii="Arial" w:hAnsi="Arial" w:cs="Arial"/>
                <w:sz w:val="22"/>
                <w:szCs w:val="22"/>
              </w:rPr>
              <w:t>перископный</w:t>
            </w:r>
            <w:r w:rsidRPr="005F63D5">
              <w:rPr>
                <w:rFonts w:ascii="Arial" w:hAnsi="Arial" w:cs="Arial"/>
                <w:sz w:val="22"/>
                <w:szCs w:val="22"/>
              </w:rPr>
              <w:t xml:space="preserve"> осмотр оборудования</w:t>
            </w:r>
          </w:p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527E2A" w:rsidRPr="005F63D5" w:rsidTr="00FC0AC0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Рабочие лопатки РВД               Р=13МПа; Т=545</w:t>
            </w:r>
            <w:proofErr w:type="gramStart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°С</w:t>
            </w:r>
            <w:proofErr w:type="gramEnd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 </w:t>
            </w:r>
          </w:p>
        </w:tc>
      </w:tr>
      <w:tr w:rsidR="00527E2A" w:rsidRPr="005F63D5" w:rsidTr="00527E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Магнитопорошковая дефектоскопия металла 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527E2A" w:rsidRPr="005F63D5" w:rsidTr="00527E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Ультразвуковой контроль </w:t>
            </w:r>
            <w:r w:rsidR="00FC0AC0" w:rsidRPr="005F63D5">
              <w:rPr>
                <w:rFonts w:ascii="Arial" w:hAnsi="Arial" w:cs="Arial"/>
                <w:sz w:val="22"/>
                <w:szCs w:val="22"/>
              </w:rPr>
              <w:t>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527E2A" w:rsidRPr="005F63D5" w:rsidTr="00527E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Исследование металла травлением на отсутствие трещин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527E2A" w:rsidRPr="005F63D5" w:rsidTr="00FC0AC0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Рабочие лопатки РСД          Р=2,4МПа; Т=540</w:t>
            </w:r>
            <w:proofErr w:type="gramStart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°С</w:t>
            </w:r>
            <w:proofErr w:type="gramEnd"/>
          </w:p>
        </w:tc>
      </w:tr>
      <w:tr w:rsidR="00527E2A" w:rsidRPr="005F63D5" w:rsidTr="00527E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Магнитопорошковая дефектоскопия металла 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140</w:t>
            </w:r>
          </w:p>
        </w:tc>
      </w:tr>
      <w:tr w:rsidR="00527E2A" w:rsidRPr="005F63D5" w:rsidTr="00527E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Ультразвуковой контроль </w:t>
            </w:r>
            <w:r w:rsidR="00FC0AC0" w:rsidRPr="005F63D5">
              <w:rPr>
                <w:rFonts w:ascii="Arial" w:hAnsi="Arial" w:cs="Arial"/>
                <w:sz w:val="22"/>
                <w:szCs w:val="22"/>
              </w:rPr>
              <w:t>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527E2A" w:rsidRPr="005F63D5" w:rsidTr="00527E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Исследование металла травлением на отсутствие трещин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527E2A" w:rsidP="00527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527E2A" w:rsidRPr="005F63D5" w:rsidTr="00FC0AC0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2A" w:rsidRPr="005F63D5" w:rsidRDefault="0069366F" w:rsidP="0069366F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Рабочие лопатки последних ступеней РСД                     Р=2,4МПа; Т=540</w:t>
            </w:r>
            <w:proofErr w:type="gramStart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°С</w:t>
            </w:r>
            <w:proofErr w:type="gramEnd"/>
          </w:p>
        </w:tc>
      </w:tr>
      <w:tr w:rsidR="0069366F" w:rsidRPr="005F63D5" w:rsidTr="00527E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Магнитопорошковая дефектоскопия металла 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69366F" w:rsidRPr="005F63D5" w:rsidTr="00527E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Ультразвуковой контроль </w:t>
            </w:r>
            <w:r w:rsidR="00FC0AC0" w:rsidRPr="005F63D5">
              <w:rPr>
                <w:rFonts w:ascii="Arial" w:hAnsi="Arial" w:cs="Arial"/>
                <w:sz w:val="22"/>
                <w:szCs w:val="22"/>
              </w:rPr>
              <w:t>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  <w:tr w:rsidR="0069366F" w:rsidRPr="005F63D5" w:rsidTr="00527E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Исследование металла травлением на отсутствие трещин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69366F" w:rsidRPr="005F63D5" w:rsidTr="00FC0AC0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Рабочие лопатки последних ступеней РНД                     Р=0,18МПа; Т=190</w:t>
            </w:r>
            <w:proofErr w:type="gramStart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°С</w:t>
            </w:r>
            <w:proofErr w:type="gramEnd"/>
          </w:p>
        </w:tc>
      </w:tr>
      <w:tr w:rsidR="0069366F" w:rsidRPr="005F63D5" w:rsidTr="00527E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Магнитопорошковая дефектоскопия металла 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69366F" w:rsidRPr="005F63D5" w:rsidTr="00527E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Ультразвуковой контроль </w:t>
            </w:r>
            <w:r w:rsidR="00FC0AC0" w:rsidRPr="005F63D5">
              <w:rPr>
                <w:rFonts w:ascii="Arial" w:hAnsi="Arial" w:cs="Arial"/>
                <w:sz w:val="22"/>
                <w:szCs w:val="22"/>
              </w:rPr>
              <w:t>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  <w:tr w:rsidR="0069366F" w:rsidRPr="005F63D5" w:rsidTr="006936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Исследование металла травлением на отсутствие трещин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69366F" w:rsidRPr="005F63D5" w:rsidTr="00FC0AC0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Бондажи</w:t>
            </w:r>
            <w:proofErr w:type="spellEnd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(цельнокованые, ленточные, </w:t>
            </w:r>
            <w:r w:rsidR="00FC0AC0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проволочные) Р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=13МПа; Т=545°С            Р=2,4МПа; Т=540°С      Р=0,18МПа; Т=190</w:t>
            </w:r>
            <w:proofErr w:type="gramStart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°С</w:t>
            </w:r>
            <w:proofErr w:type="gramEnd"/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 </w:t>
            </w:r>
          </w:p>
        </w:tc>
      </w:tr>
      <w:tr w:rsidR="0069366F" w:rsidRPr="005F63D5" w:rsidTr="006936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Внутренний </w:t>
            </w:r>
            <w:proofErr w:type="spellStart"/>
            <w:r w:rsidRPr="005F63D5">
              <w:rPr>
                <w:rFonts w:ascii="Arial" w:hAnsi="Arial" w:cs="Arial"/>
                <w:sz w:val="22"/>
                <w:szCs w:val="22"/>
              </w:rPr>
              <w:t>перескопный</w:t>
            </w:r>
            <w:proofErr w:type="spellEnd"/>
            <w:r w:rsidRPr="005F63D5">
              <w:rPr>
                <w:rFonts w:ascii="Arial" w:hAnsi="Arial" w:cs="Arial"/>
                <w:sz w:val="22"/>
                <w:szCs w:val="22"/>
              </w:rPr>
              <w:t xml:space="preserve"> осмотр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69366F" w:rsidRPr="005F63D5" w:rsidTr="006936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Цветная </w:t>
            </w:r>
            <w:r w:rsidR="00FC0AC0" w:rsidRPr="005F63D5">
              <w:rPr>
                <w:rFonts w:ascii="Arial" w:hAnsi="Arial" w:cs="Arial"/>
                <w:sz w:val="22"/>
                <w:szCs w:val="22"/>
              </w:rPr>
              <w:t>дефектоскопия поверхности</w:t>
            </w:r>
            <w:r w:rsidRPr="005F63D5">
              <w:rPr>
                <w:rFonts w:ascii="Arial" w:hAnsi="Arial" w:cs="Arial"/>
                <w:sz w:val="22"/>
                <w:szCs w:val="22"/>
              </w:rPr>
              <w:t xml:space="preserve"> энергооборудования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дм</w:t>
            </w:r>
            <w:proofErr w:type="gramStart"/>
            <w:r w:rsidRPr="005F63D5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6F" w:rsidRPr="005F63D5" w:rsidRDefault="0069366F" w:rsidP="006936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A74EB7" w:rsidRPr="005F63D5" w:rsidTr="00FC0AC0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Шпильки корпусов </w:t>
            </w:r>
            <w:r w:rsidR="00FC0AC0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ЦВД, ЦСД, ЦНД, регулирующих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клапанов ЦВД, </w:t>
            </w:r>
            <w:r w:rsidR="00FC0AC0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ЦСД, защитных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FC0AC0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к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лапанов </w:t>
            </w:r>
            <w:r w:rsidR="00FC0AC0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ЦСД, призонные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FC0AC0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болты РВД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-</w:t>
            </w:r>
            <w:r w:rsidR="00FC0AC0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РСД,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РСД-</w:t>
            </w:r>
            <w:r w:rsidR="00FC0AC0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РНД, РНД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-</w:t>
            </w:r>
            <w:r w:rsidR="00FC0AC0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РГ, РГ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-Возбудитель     </w:t>
            </w:r>
          </w:p>
        </w:tc>
      </w:tr>
      <w:tr w:rsidR="00A74EB7" w:rsidRPr="005F63D5" w:rsidTr="006936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Определение твёрдости металла.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за анализ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A74EB7" w:rsidRPr="005F63D5" w:rsidTr="006936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Магнитопорошковая дефектоскопия металла 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A74EB7" w:rsidRPr="005F63D5" w:rsidTr="006936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Ультразвуковой контроль </w:t>
            </w:r>
            <w:r w:rsidR="00FC0AC0" w:rsidRPr="005F63D5">
              <w:rPr>
                <w:rFonts w:ascii="Arial" w:hAnsi="Arial" w:cs="Arial"/>
                <w:sz w:val="22"/>
                <w:szCs w:val="22"/>
              </w:rPr>
              <w:t>энергооборудования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A74EB7" w:rsidRPr="005F63D5" w:rsidTr="00FC0AC0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Гайки </w:t>
            </w:r>
            <w:r w:rsidR="00FC0AC0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корпуса ЦВД,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FC0AC0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ЦСД, гайки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регулирующих </w:t>
            </w:r>
            <w:r w:rsidR="00FC0AC0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клапанов ЦСД, гайки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защитных </w:t>
            </w:r>
            <w:r w:rsidR="00FC0AC0"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>клапанов ЦСД</w:t>
            </w:r>
            <w:r w:rsidRPr="005F63D5"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   </w:t>
            </w:r>
          </w:p>
        </w:tc>
      </w:tr>
      <w:tr w:rsidR="00A74EB7" w:rsidRPr="005F63D5" w:rsidTr="006936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 xml:space="preserve">Внутренний </w:t>
            </w:r>
            <w:proofErr w:type="spellStart"/>
            <w:r w:rsidRPr="005F63D5">
              <w:rPr>
                <w:rFonts w:ascii="Arial" w:hAnsi="Arial" w:cs="Arial"/>
                <w:sz w:val="22"/>
                <w:szCs w:val="22"/>
              </w:rPr>
              <w:t>перескопный</w:t>
            </w:r>
            <w:proofErr w:type="spellEnd"/>
            <w:r w:rsidRPr="005F63D5">
              <w:rPr>
                <w:rFonts w:ascii="Arial" w:hAnsi="Arial" w:cs="Arial"/>
                <w:sz w:val="22"/>
                <w:szCs w:val="22"/>
              </w:rPr>
              <w:t xml:space="preserve"> осмотр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10дм2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74EB7" w:rsidRPr="005F63D5" w:rsidTr="006936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pStyle w:val="72"/>
              <w:shd w:val="clear" w:color="auto" w:fill="auto"/>
              <w:tabs>
                <w:tab w:val="left" w:pos="78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5F63D5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Определение твёрдости металла.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за анализ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B7" w:rsidRPr="005F63D5" w:rsidRDefault="00A74EB7" w:rsidP="00A74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D5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</w:tbl>
    <w:p w:rsidR="00863F84" w:rsidRPr="005F63D5" w:rsidRDefault="00863F84" w:rsidP="00863F84">
      <w:pPr>
        <w:pStyle w:val="510"/>
        <w:shd w:val="clear" w:color="auto" w:fill="auto"/>
        <w:spacing w:before="80" w:line="240" w:lineRule="auto"/>
        <w:ind w:right="794" w:firstLine="0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ab/>
      </w:r>
    </w:p>
    <w:p w:rsidR="00863F84" w:rsidRPr="005F63D5" w:rsidRDefault="00863F84" w:rsidP="00863F84">
      <w:pPr>
        <w:pStyle w:val="510"/>
        <w:shd w:val="clear" w:color="auto" w:fill="auto"/>
        <w:spacing w:line="240" w:lineRule="auto"/>
        <w:ind w:right="794" w:firstLine="0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ab/>
      </w:r>
      <w:r w:rsidR="00F674F2" w:rsidRPr="00D646CD">
        <w:rPr>
          <w:rFonts w:ascii="Arial" w:hAnsi="Arial" w:cs="Arial"/>
          <w:color w:val="000000"/>
          <w:sz w:val="22"/>
          <w:szCs w:val="22"/>
        </w:rPr>
        <w:t>5.2</w:t>
      </w:r>
      <w:r w:rsidRPr="00D646CD">
        <w:rPr>
          <w:rFonts w:ascii="Arial" w:hAnsi="Arial" w:cs="Arial"/>
          <w:color w:val="000000"/>
          <w:sz w:val="22"/>
          <w:szCs w:val="22"/>
        </w:rPr>
        <w:t>.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При необходимости разработать мероприятия по обеспечению подтверждения соо</w:t>
      </w:r>
      <w:r w:rsidRPr="005F63D5">
        <w:rPr>
          <w:rFonts w:ascii="Arial" w:hAnsi="Arial" w:cs="Arial"/>
          <w:color w:val="000000"/>
          <w:sz w:val="22"/>
          <w:szCs w:val="22"/>
        </w:rPr>
        <w:t>т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ветствия оборудования требованиям </w:t>
      </w:r>
      <w:proofErr w:type="gramStart"/>
      <w:r w:rsidRPr="005F63D5">
        <w:rPr>
          <w:rFonts w:ascii="Arial" w:hAnsi="Arial" w:cs="Arial"/>
          <w:color w:val="000000"/>
          <w:sz w:val="22"/>
          <w:szCs w:val="22"/>
        </w:rPr>
        <w:t>ТР</w:t>
      </w:r>
      <w:proofErr w:type="gramEnd"/>
      <w:r w:rsidRPr="005F63D5">
        <w:rPr>
          <w:rFonts w:ascii="Arial" w:hAnsi="Arial" w:cs="Arial"/>
          <w:color w:val="000000"/>
          <w:sz w:val="22"/>
          <w:szCs w:val="22"/>
        </w:rPr>
        <w:t xml:space="preserve"> ТС 032/2013 и ФНП.</w:t>
      </w:r>
    </w:p>
    <w:p w:rsidR="00863F84" w:rsidRPr="005F63D5" w:rsidRDefault="00863F84" w:rsidP="00863F84">
      <w:pPr>
        <w:pStyle w:val="510"/>
        <w:shd w:val="clear" w:color="auto" w:fill="auto"/>
        <w:spacing w:line="240" w:lineRule="auto"/>
        <w:ind w:right="794" w:firstLine="0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ab/>
      </w:r>
      <w:r w:rsidRPr="00D646CD">
        <w:rPr>
          <w:rFonts w:ascii="Arial" w:hAnsi="Arial" w:cs="Arial"/>
          <w:color w:val="000000"/>
          <w:sz w:val="22"/>
          <w:szCs w:val="22"/>
        </w:rPr>
        <w:t>5.</w:t>
      </w:r>
      <w:r w:rsidR="00F674F2" w:rsidRPr="00D646CD">
        <w:rPr>
          <w:rFonts w:ascii="Arial" w:hAnsi="Arial" w:cs="Arial"/>
          <w:color w:val="000000"/>
          <w:sz w:val="22"/>
          <w:szCs w:val="22"/>
        </w:rPr>
        <w:t>3</w:t>
      </w:r>
      <w:r w:rsidRPr="00D646CD">
        <w:rPr>
          <w:rFonts w:ascii="Arial" w:hAnsi="Arial" w:cs="Arial"/>
          <w:color w:val="000000"/>
          <w:sz w:val="22"/>
          <w:szCs w:val="22"/>
        </w:rPr>
        <w:t>.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5F63D5">
        <w:rPr>
          <w:rFonts w:ascii="Arial" w:hAnsi="Arial" w:cs="Arial"/>
          <w:color w:val="000000"/>
          <w:sz w:val="22"/>
          <w:szCs w:val="22"/>
        </w:rPr>
        <w:t xml:space="preserve">На стадии выполнения услуг </w:t>
      </w:r>
      <w:r w:rsidR="00FC0AC0" w:rsidRPr="005F63D5">
        <w:rPr>
          <w:rFonts w:ascii="Arial" w:hAnsi="Arial" w:cs="Arial"/>
          <w:color w:val="000000"/>
          <w:sz w:val="22"/>
          <w:szCs w:val="22"/>
        </w:rPr>
        <w:t>по техническому</w:t>
      </w:r>
      <w:r w:rsidR="005C74C2" w:rsidRPr="005F63D5">
        <w:rPr>
          <w:rFonts w:ascii="Arial" w:hAnsi="Arial" w:cs="Arial"/>
          <w:color w:val="000000"/>
          <w:sz w:val="22"/>
          <w:szCs w:val="22"/>
        </w:rPr>
        <w:t xml:space="preserve"> диагностированию</w:t>
      </w:r>
      <w:r w:rsidR="00FC0AC0" w:rsidRPr="005F63D5">
        <w:rPr>
          <w:rFonts w:ascii="Arial" w:hAnsi="Arial" w:cs="Arial"/>
          <w:color w:val="000000"/>
          <w:sz w:val="22"/>
          <w:szCs w:val="22"/>
        </w:rPr>
        <w:t xml:space="preserve"> </w:t>
      </w:r>
      <w:r w:rsidR="005C74C2" w:rsidRPr="005F63D5">
        <w:rPr>
          <w:rFonts w:ascii="Arial" w:hAnsi="Arial" w:cs="Arial"/>
          <w:color w:val="000000"/>
          <w:sz w:val="22"/>
          <w:szCs w:val="22"/>
        </w:rPr>
        <w:t xml:space="preserve">(далее </w:t>
      </w:r>
      <w:r w:rsidRPr="005F63D5">
        <w:rPr>
          <w:rFonts w:ascii="Arial" w:hAnsi="Arial" w:cs="Arial"/>
          <w:color w:val="000000"/>
          <w:sz w:val="22"/>
          <w:szCs w:val="22"/>
        </w:rPr>
        <w:t>ТД</w:t>
      </w:r>
      <w:r w:rsidR="005C74C2" w:rsidRPr="005F63D5">
        <w:rPr>
          <w:rFonts w:ascii="Arial" w:hAnsi="Arial" w:cs="Arial"/>
          <w:color w:val="000000"/>
          <w:sz w:val="22"/>
          <w:szCs w:val="22"/>
        </w:rPr>
        <w:t>)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каждого объекта, указанного в данном ТЗ, при выявлении дефектов и недостатков оформления технич</w:t>
      </w:r>
      <w:r w:rsidRPr="005F63D5">
        <w:rPr>
          <w:rFonts w:ascii="Arial" w:hAnsi="Arial" w:cs="Arial"/>
          <w:color w:val="000000"/>
          <w:sz w:val="22"/>
          <w:szCs w:val="22"/>
        </w:rPr>
        <w:t>е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ской документации </w:t>
      </w:r>
      <w:r w:rsidR="001B6AB3" w:rsidRPr="005F63D5">
        <w:rPr>
          <w:rFonts w:ascii="Arial" w:hAnsi="Arial" w:cs="Arial"/>
          <w:color w:val="000000"/>
          <w:sz w:val="22"/>
          <w:szCs w:val="22"/>
        </w:rPr>
        <w:t>Исполнител</w:t>
      </w:r>
      <w:r w:rsidR="005C74C2" w:rsidRPr="005F63D5">
        <w:rPr>
          <w:rFonts w:ascii="Arial" w:hAnsi="Arial" w:cs="Arial"/>
          <w:color w:val="000000"/>
          <w:sz w:val="22"/>
          <w:szCs w:val="22"/>
        </w:rPr>
        <w:t>е</w:t>
      </w:r>
      <w:r w:rsidRPr="005F63D5">
        <w:rPr>
          <w:rFonts w:ascii="Arial" w:hAnsi="Arial" w:cs="Arial"/>
          <w:color w:val="000000"/>
          <w:sz w:val="22"/>
          <w:szCs w:val="22"/>
        </w:rPr>
        <w:t>м составляется дефектная ведомость с конкретными мероприят</w:t>
      </w:r>
      <w:r w:rsidRPr="005F63D5">
        <w:rPr>
          <w:rFonts w:ascii="Arial" w:hAnsi="Arial" w:cs="Arial"/>
          <w:color w:val="000000"/>
          <w:sz w:val="22"/>
          <w:szCs w:val="22"/>
        </w:rPr>
        <w:t>и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ями по устранению дефектов </w:t>
      </w:r>
      <w:r w:rsidR="00FC0AC0" w:rsidRPr="005F63D5">
        <w:rPr>
          <w:rFonts w:ascii="Arial" w:hAnsi="Arial" w:cs="Arial"/>
          <w:color w:val="000000"/>
          <w:sz w:val="22"/>
          <w:szCs w:val="22"/>
        </w:rPr>
        <w:t>(при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необходимости-  с утвержденными в установленном порядке</w:t>
      </w:r>
      <w:r w:rsidR="00FC0AC0" w:rsidRPr="005F63D5">
        <w:rPr>
          <w:rFonts w:ascii="Arial" w:hAnsi="Arial" w:cs="Arial"/>
          <w:color w:val="000000"/>
          <w:sz w:val="22"/>
          <w:szCs w:val="22"/>
        </w:rPr>
        <w:t xml:space="preserve"> технологиями сварочных работ).</w:t>
      </w:r>
      <w:proofErr w:type="gramEnd"/>
    </w:p>
    <w:p w:rsidR="00863F84" w:rsidRPr="005F63D5" w:rsidRDefault="00863F84" w:rsidP="00863F84">
      <w:pPr>
        <w:pStyle w:val="510"/>
        <w:shd w:val="clear" w:color="auto" w:fill="auto"/>
        <w:spacing w:line="240" w:lineRule="auto"/>
        <w:ind w:right="794" w:firstLine="0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ab/>
      </w:r>
      <w:r w:rsidRPr="00D646CD">
        <w:rPr>
          <w:rFonts w:ascii="Arial" w:hAnsi="Arial" w:cs="Arial"/>
          <w:color w:val="000000"/>
          <w:sz w:val="22"/>
          <w:szCs w:val="22"/>
        </w:rPr>
        <w:t>5.</w:t>
      </w:r>
      <w:r w:rsidR="00F674F2" w:rsidRPr="00D646CD">
        <w:rPr>
          <w:rFonts w:ascii="Arial" w:hAnsi="Arial" w:cs="Arial"/>
          <w:color w:val="000000"/>
          <w:sz w:val="22"/>
          <w:szCs w:val="22"/>
        </w:rPr>
        <w:t>4</w:t>
      </w:r>
      <w:r w:rsidRPr="00D646CD">
        <w:rPr>
          <w:rFonts w:ascii="Arial" w:hAnsi="Arial" w:cs="Arial"/>
          <w:color w:val="000000"/>
          <w:sz w:val="22"/>
          <w:szCs w:val="22"/>
        </w:rPr>
        <w:t>.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Проект заключения предоставляется Заказчику для обсуждения и согласования.</w:t>
      </w:r>
    </w:p>
    <w:p w:rsidR="00863F84" w:rsidRPr="005F63D5" w:rsidRDefault="00863F84" w:rsidP="00863F84">
      <w:pPr>
        <w:pStyle w:val="510"/>
        <w:shd w:val="clear" w:color="auto" w:fill="auto"/>
        <w:spacing w:line="240" w:lineRule="auto"/>
        <w:ind w:right="794" w:firstLine="0"/>
        <w:rPr>
          <w:rFonts w:ascii="Arial" w:eastAsia="Times New Roman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ab/>
      </w:r>
      <w:r w:rsidR="00FC0AC0" w:rsidRPr="00D646CD">
        <w:rPr>
          <w:rFonts w:ascii="Arial" w:eastAsia="Times New Roman" w:hAnsi="Arial" w:cs="Arial"/>
          <w:color w:val="000000"/>
          <w:sz w:val="22"/>
          <w:szCs w:val="22"/>
        </w:rPr>
        <w:t>5.</w:t>
      </w:r>
      <w:r w:rsidR="00F674F2" w:rsidRPr="00D646CD">
        <w:rPr>
          <w:rFonts w:ascii="Arial" w:eastAsia="Times New Roman" w:hAnsi="Arial" w:cs="Arial"/>
          <w:color w:val="000000"/>
          <w:sz w:val="22"/>
          <w:szCs w:val="22"/>
        </w:rPr>
        <w:t>5</w:t>
      </w:r>
      <w:r w:rsidRPr="00D646CD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="00C26006" w:rsidRPr="005F63D5">
        <w:rPr>
          <w:rFonts w:ascii="Arial" w:eastAsia="Times New Roman" w:hAnsi="Arial" w:cs="Arial"/>
          <w:color w:val="000000"/>
          <w:sz w:val="22"/>
          <w:szCs w:val="22"/>
        </w:rPr>
        <w:t xml:space="preserve"> Услуга считается оказанной</w:t>
      </w:r>
      <w:r w:rsidRPr="005F63D5">
        <w:rPr>
          <w:rFonts w:ascii="Arial" w:eastAsia="Times New Roman" w:hAnsi="Arial" w:cs="Arial"/>
          <w:color w:val="000000"/>
          <w:sz w:val="22"/>
          <w:szCs w:val="22"/>
        </w:rPr>
        <w:t xml:space="preserve"> после направления, не позднее указанного срока, </w:t>
      </w:r>
      <w:r w:rsidR="001B6AB3" w:rsidRPr="005F63D5">
        <w:rPr>
          <w:rFonts w:ascii="Arial" w:eastAsia="Times New Roman" w:hAnsi="Arial" w:cs="Arial"/>
          <w:color w:val="000000"/>
          <w:sz w:val="22"/>
          <w:szCs w:val="22"/>
        </w:rPr>
        <w:t>Исполн</w:t>
      </w:r>
      <w:r w:rsidR="001B6AB3" w:rsidRPr="005F63D5">
        <w:rPr>
          <w:rFonts w:ascii="Arial" w:eastAsia="Times New Roman" w:hAnsi="Arial" w:cs="Arial"/>
          <w:color w:val="000000"/>
          <w:sz w:val="22"/>
          <w:szCs w:val="22"/>
        </w:rPr>
        <w:t>и</w:t>
      </w:r>
      <w:r w:rsidR="001B6AB3" w:rsidRPr="005F63D5">
        <w:rPr>
          <w:rFonts w:ascii="Arial" w:eastAsia="Times New Roman" w:hAnsi="Arial" w:cs="Arial"/>
          <w:color w:val="000000"/>
          <w:sz w:val="22"/>
          <w:szCs w:val="22"/>
        </w:rPr>
        <w:t>телем</w:t>
      </w:r>
      <w:r w:rsidRPr="005F63D5">
        <w:rPr>
          <w:rFonts w:ascii="Arial" w:eastAsia="Times New Roman" w:hAnsi="Arial" w:cs="Arial"/>
          <w:color w:val="000000"/>
          <w:sz w:val="22"/>
          <w:szCs w:val="22"/>
        </w:rPr>
        <w:t xml:space="preserve"> в адрес Заказчика заключения </w:t>
      </w:r>
      <w:r w:rsidR="005C74C2" w:rsidRPr="005F63D5">
        <w:rPr>
          <w:rFonts w:ascii="Arial" w:eastAsia="Times New Roman" w:hAnsi="Arial" w:cs="Arial"/>
          <w:color w:val="000000"/>
          <w:sz w:val="22"/>
          <w:szCs w:val="22"/>
        </w:rPr>
        <w:t>ТД</w:t>
      </w:r>
      <w:r w:rsidRPr="005F63D5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:rsidR="00863F84" w:rsidRPr="005F63D5" w:rsidRDefault="00863F84" w:rsidP="00863F84">
      <w:pPr>
        <w:pStyle w:val="510"/>
        <w:shd w:val="clear" w:color="auto" w:fill="auto"/>
        <w:spacing w:line="240" w:lineRule="auto"/>
        <w:ind w:right="794" w:firstLine="0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FC0AC0" w:rsidRPr="00D646CD">
        <w:rPr>
          <w:rFonts w:ascii="Arial" w:eastAsia="Times New Roman" w:hAnsi="Arial" w:cs="Arial"/>
          <w:color w:val="000000"/>
          <w:sz w:val="22"/>
          <w:szCs w:val="22"/>
        </w:rPr>
        <w:t>5.</w:t>
      </w:r>
      <w:r w:rsidR="00F674F2" w:rsidRPr="00D646CD">
        <w:rPr>
          <w:rFonts w:ascii="Arial" w:eastAsia="Times New Roman" w:hAnsi="Arial" w:cs="Arial"/>
          <w:color w:val="000000"/>
          <w:sz w:val="22"/>
          <w:szCs w:val="22"/>
        </w:rPr>
        <w:t>6</w:t>
      </w:r>
      <w:r w:rsidRPr="00D646CD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Стоимость услуг по </w:t>
      </w:r>
      <w:r w:rsidR="005C74C2" w:rsidRPr="005F63D5">
        <w:rPr>
          <w:rFonts w:ascii="Arial" w:hAnsi="Arial" w:cs="Arial"/>
          <w:color w:val="000000"/>
          <w:sz w:val="22"/>
          <w:szCs w:val="22"/>
        </w:rPr>
        <w:t>ТД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определяется по «Прейскуранту на экспериментально-наладочные работы и работы по совершенствованию технологии и эксплуатации электростанций и сетей. СПО ОРГРЭС,</w:t>
      </w:r>
      <w:r w:rsidR="00FC0AC0" w:rsidRPr="005F63D5">
        <w:rPr>
          <w:rFonts w:ascii="Arial" w:hAnsi="Arial" w:cs="Arial"/>
          <w:color w:val="000000"/>
          <w:sz w:val="22"/>
          <w:szCs w:val="22"/>
        </w:rPr>
        <w:t>1992» (</w:t>
      </w:r>
      <w:r w:rsidRPr="005F63D5">
        <w:rPr>
          <w:rFonts w:ascii="Arial" w:hAnsi="Arial" w:cs="Arial"/>
          <w:color w:val="000000"/>
          <w:sz w:val="22"/>
          <w:szCs w:val="22"/>
        </w:rPr>
        <w:t>далее Прейскурант).</w:t>
      </w:r>
    </w:p>
    <w:p w:rsidR="00863F84" w:rsidRPr="005F63D5" w:rsidRDefault="00863F84" w:rsidP="00863F84">
      <w:pPr>
        <w:pStyle w:val="510"/>
        <w:shd w:val="clear" w:color="auto" w:fill="auto"/>
        <w:spacing w:line="240" w:lineRule="auto"/>
        <w:ind w:right="794" w:firstLine="0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ab/>
      </w:r>
      <w:r w:rsidR="00FC0AC0" w:rsidRPr="00D646CD">
        <w:rPr>
          <w:rFonts w:ascii="Arial" w:hAnsi="Arial" w:cs="Arial"/>
          <w:color w:val="000000"/>
          <w:sz w:val="22"/>
          <w:szCs w:val="22"/>
        </w:rPr>
        <w:t>5.</w:t>
      </w:r>
      <w:r w:rsidR="00F674F2" w:rsidRPr="00D646CD">
        <w:rPr>
          <w:rFonts w:ascii="Arial" w:hAnsi="Arial" w:cs="Arial"/>
          <w:color w:val="000000"/>
          <w:sz w:val="22"/>
          <w:szCs w:val="22"/>
        </w:rPr>
        <w:t>7</w:t>
      </w:r>
      <w:r w:rsidRPr="00D646CD">
        <w:rPr>
          <w:rFonts w:ascii="Arial" w:hAnsi="Arial" w:cs="Arial"/>
          <w:color w:val="000000"/>
          <w:sz w:val="22"/>
          <w:szCs w:val="22"/>
        </w:rPr>
        <w:t>.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Стоимость услуг по техническому </w:t>
      </w:r>
      <w:r w:rsidR="00FC0AC0" w:rsidRPr="005F63D5">
        <w:rPr>
          <w:rFonts w:ascii="Arial" w:hAnsi="Arial" w:cs="Arial"/>
          <w:color w:val="000000"/>
          <w:sz w:val="22"/>
          <w:szCs w:val="22"/>
        </w:rPr>
        <w:t>диагностированию технических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устройств определ</w:t>
      </w:r>
      <w:r w:rsidRPr="005F63D5">
        <w:rPr>
          <w:rFonts w:ascii="Arial" w:hAnsi="Arial" w:cs="Arial"/>
          <w:color w:val="000000"/>
          <w:sz w:val="22"/>
          <w:szCs w:val="22"/>
        </w:rPr>
        <w:t>я</w:t>
      </w:r>
      <w:r w:rsidRPr="005F63D5">
        <w:rPr>
          <w:rFonts w:ascii="Arial" w:hAnsi="Arial" w:cs="Arial"/>
          <w:color w:val="000000"/>
          <w:sz w:val="22"/>
          <w:szCs w:val="22"/>
        </w:rPr>
        <w:t>ется по справочнику «Базовые цены на работы по ремонту энергетического оборудования, аде</w:t>
      </w:r>
      <w:r w:rsidRPr="005F63D5">
        <w:rPr>
          <w:rFonts w:ascii="Arial" w:hAnsi="Arial" w:cs="Arial"/>
          <w:color w:val="000000"/>
          <w:sz w:val="22"/>
          <w:szCs w:val="22"/>
        </w:rPr>
        <w:t>к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ватные условиям функционирования конкурентного рынка услуг по ремонту и </w:t>
      </w:r>
      <w:proofErr w:type="spellStart"/>
      <w:r w:rsidRPr="005F63D5">
        <w:rPr>
          <w:rFonts w:ascii="Arial" w:hAnsi="Arial" w:cs="Arial"/>
          <w:color w:val="000000"/>
          <w:sz w:val="22"/>
          <w:szCs w:val="22"/>
        </w:rPr>
        <w:t>техперевооружению</w:t>
      </w:r>
      <w:proofErr w:type="spellEnd"/>
      <w:r w:rsidRPr="005F63D5">
        <w:rPr>
          <w:rFonts w:ascii="Arial" w:hAnsi="Arial" w:cs="Arial"/>
          <w:color w:val="000000"/>
          <w:sz w:val="22"/>
          <w:szCs w:val="22"/>
        </w:rPr>
        <w:t>» (далее «Базовые цены»).</w:t>
      </w:r>
    </w:p>
    <w:p w:rsidR="00863F84" w:rsidRPr="005F63D5" w:rsidRDefault="00863F84" w:rsidP="00863F84">
      <w:pPr>
        <w:pStyle w:val="510"/>
        <w:shd w:val="clear" w:color="auto" w:fill="auto"/>
        <w:spacing w:line="240" w:lineRule="auto"/>
        <w:ind w:right="794" w:firstLine="0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ab/>
      </w:r>
      <w:r w:rsidR="00FC0AC0" w:rsidRPr="00D646CD">
        <w:rPr>
          <w:rFonts w:ascii="Arial" w:hAnsi="Arial" w:cs="Arial"/>
          <w:color w:val="000000"/>
          <w:sz w:val="22"/>
          <w:szCs w:val="22"/>
        </w:rPr>
        <w:t>5.</w:t>
      </w:r>
      <w:r w:rsidR="00F674F2" w:rsidRPr="00D646CD">
        <w:rPr>
          <w:rFonts w:ascii="Arial" w:hAnsi="Arial" w:cs="Arial"/>
          <w:color w:val="000000"/>
          <w:sz w:val="22"/>
          <w:szCs w:val="22"/>
        </w:rPr>
        <w:t>8</w:t>
      </w:r>
      <w:r w:rsidRPr="00D646CD">
        <w:rPr>
          <w:rFonts w:ascii="Arial" w:hAnsi="Arial" w:cs="Arial"/>
          <w:color w:val="000000"/>
          <w:sz w:val="22"/>
          <w:szCs w:val="22"/>
        </w:rPr>
        <w:t>.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Стоимость услуг, которые не вошли в «Прейскурант» и «Базовые цены» определяются на основе калькуляций.</w:t>
      </w:r>
    </w:p>
    <w:p w:rsidR="00863F84" w:rsidRPr="005F63D5" w:rsidRDefault="00863F84" w:rsidP="00863F84">
      <w:pPr>
        <w:pStyle w:val="510"/>
        <w:shd w:val="clear" w:color="auto" w:fill="auto"/>
        <w:spacing w:line="240" w:lineRule="auto"/>
        <w:ind w:right="794" w:firstLine="0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ab/>
      </w:r>
      <w:r w:rsidR="00FC0AC0" w:rsidRPr="00D646CD">
        <w:rPr>
          <w:rFonts w:ascii="Arial" w:hAnsi="Arial" w:cs="Arial"/>
          <w:color w:val="000000"/>
          <w:sz w:val="22"/>
          <w:szCs w:val="22"/>
        </w:rPr>
        <w:t>5.</w:t>
      </w:r>
      <w:r w:rsidR="00F674F2" w:rsidRPr="00D646CD">
        <w:rPr>
          <w:rFonts w:ascii="Arial" w:hAnsi="Arial" w:cs="Arial"/>
          <w:color w:val="000000"/>
          <w:sz w:val="22"/>
          <w:szCs w:val="22"/>
        </w:rPr>
        <w:t>9</w:t>
      </w:r>
      <w:r w:rsidRPr="00D646CD">
        <w:rPr>
          <w:rFonts w:ascii="Arial" w:hAnsi="Arial" w:cs="Arial"/>
          <w:color w:val="000000"/>
          <w:sz w:val="22"/>
          <w:szCs w:val="22"/>
        </w:rPr>
        <w:t>.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Конкурсное предложение должно подтверждаться сметной документацией на все пре</w:t>
      </w:r>
      <w:r w:rsidRPr="005F63D5">
        <w:rPr>
          <w:rFonts w:ascii="Arial" w:hAnsi="Arial" w:cs="Arial"/>
          <w:color w:val="000000"/>
          <w:sz w:val="22"/>
          <w:szCs w:val="22"/>
        </w:rPr>
        <w:t>д</w:t>
      </w:r>
      <w:r w:rsidRPr="005F63D5">
        <w:rPr>
          <w:rFonts w:ascii="Arial" w:hAnsi="Arial" w:cs="Arial"/>
          <w:color w:val="000000"/>
          <w:sz w:val="22"/>
          <w:szCs w:val="22"/>
        </w:rPr>
        <w:t>ставленные в техническом задании технические устройства.</w:t>
      </w:r>
    </w:p>
    <w:p w:rsidR="00863F84" w:rsidRPr="005F63D5" w:rsidRDefault="00863F84" w:rsidP="001B6AB3">
      <w:pPr>
        <w:pStyle w:val="72"/>
        <w:numPr>
          <w:ilvl w:val="0"/>
          <w:numId w:val="50"/>
        </w:numPr>
        <w:shd w:val="clear" w:color="auto" w:fill="auto"/>
        <w:tabs>
          <w:tab w:val="left" w:pos="786"/>
        </w:tabs>
        <w:spacing w:before="0" w:after="0" w:line="240" w:lineRule="auto"/>
        <w:rPr>
          <w:rFonts w:ascii="Arial" w:hAnsi="Arial" w:cs="Arial"/>
          <w:b/>
          <w:color w:val="000000"/>
          <w:sz w:val="22"/>
          <w:szCs w:val="22"/>
        </w:rPr>
      </w:pPr>
      <w:bookmarkStart w:id="0" w:name="bookmark3"/>
      <w:r w:rsidRPr="005F63D5">
        <w:rPr>
          <w:rFonts w:ascii="Arial" w:hAnsi="Arial" w:cs="Arial"/>
          <w:b/>
          <w:color w:val="000000"/>
          <w:sz w:val="22"/>
          <w:szCs w:val="22"/>
        </w:rPr>
        <w:t>Требования к Исполнителю.</w:t>
      </w:r>
      <w:bookmarkEnd w:id="0"/>
    </w:p>
    <w:p w:rsidR="00863F84" w:rsidRPr="005F63D5" w:rsidRDefault="00863F84" w:rsidP="00863F8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646CD">
        <w:rPr>
          <w:rFonts w:ascii="Arial" w:hAnsi="Arial" w:cs="Arial"/>
          <w:sz w:val="22"/>
          <w:szCs w:val="22"/>
        </w:rPr>
        <w:t>6.1.</w:t>
      </w:r>
      <w:r w:rsidRPr="005F63D5">
        <w:rPr>
          <w:rFonts w:ascii="Arial" w:hAnsi="Arial" w:cs="Arial"/>
          <w:sz w:val="22"/>
          <w:szCs w:val="22"/>
        </w:rPr>
        <w:t xml:space="preserve"> Для оказания услуг по </w:t>
      </w:r>
      <w:r w:rsidR="00524463" w:rsidRPr="005F63D5">
        <w:rPr>
          <w:rFonts w:ascii="Arial" w:hAnsi="Arial" w:cs="Arial"/>
          <w:sz w:val="22"/>
          <w:szCs w:val="22"/>
        </w:rPr>
        <w:t>ТД</w:t>
      </w:r>
      <w:r w:rsidR="001B6AB3" w:rsidRPr="005F63D5">
        <w:rPr>
          <w:rFonts w:ascii="Arial" w:hAnsi="Arial" w:cs="Arial"/>
          <w:sz w:val="22"/>
          <w:szCs w:val="22"/>
        </w:rPr>
        <w:t xml:space="preserve"> </w:t>
      </w:r>
      <w:r w:rsidRPr="005F63D5">
        <w:rPr>
          <w:rFonts w:ascii="Arial" w:hAnsi="Arial" w:cs="Arial"/>
          <w:sz w:val="22"/>
          <w:szCs w:val="22"/>
        </w:rPr>
        <w:t xml:space="preserve">технических </w:t>
      </w:r>
      <w:r w:rsidR="00FC0AC0" w:rsidRPr="005F63D5">
        <w:rPr>
          <w:rFonts w:ascii="Arial" w:hAnsi="Arial" w:cs="Arial"/>
          <w:sz w:val="22"/>
          <w:szCs w:val="22"/>
        </w:rPr>
        <w:t>устройств Исполнитель</w:t>
      </w:r>
      <w:r w:rsidRPr="005F63D5">
        <w:rPr>
          <w:rFonts w:ascii="Arial" w:hAnsi="Arial" w:cs="Arial"/>
          <w:sz w:val="22"/>
          <w:szCs w:val="22"/>
        </w:rPr>
        <w:t xml:space="preserve"> должен иметь (предст</w:t>
      </w:r>
      <w:r w:rsidRPr="005F63D5">
        <w:rPr>
          <w:rFonts w:ascii="Arial" w:hAnsi="Arial" w:cs="Arial"/>
          <w:sz w:val="22"/>
          <w:szCs w:val="22"/>
        </w:rPr>
        <w:t>а</w:t>
      </w:r>
      <w:r w:rsidRPr="005F63D5">
        <w:rPr>
          <w:rFonts w:ascii="Arial" w:hAnsi="Arial" w:cs="Arial"/>
          <w:sz w:val="22"/>
          <w:szCs w:val="22"/>
        </w:rPr>
        <w:t>вив документальное подтверждение):</w:t>
      </w:r>
    </w:p>
    <w:p w:rsidR="00863F84" w:rsidRPr="005F63D5" w:rsidRDefault="00863F84" w:rsidP="00863F8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646CD">
        <w:rPr>
          <w:rFonts w:ascii="Arial" w:hAnsi="Arial" w:cs="Arial"/>
          <w:sz w:val="22"/>
          <w:szCs w:val="22"/>
        </w:rPr>
        <w:t>6.1.1</w:t>
      </w:r>
      <w:r w:rsidRPr="005F63D5">
        <w:rPr>
          <w:rFonts w:ascii="Arial" w:hAnsi="Arial" w:cs="Arial"/>
          <w:sz w:val="22"/>
          <w:szCs w:val="22"/>
        </w:rPr>
        <w:t xml:space="preserve"> Лицензию, оформленную в соответствии с Постановлением Правительства РФ от 04.07.2012 N 682 (ред. от 06.10.2015) «О лицензировании деятельности по проведению эксперт</w:t>
      </w:r>
      <w:r w:rsidRPr="005F63D5">
        <w:rPr>
          <w:rFonts w:ascii="Arial" w:hAnsi="Arial" w:cs="Arial"/>
          <w:sz w:val="22"/>
          <w:szCs w:val="22"/>
        </w:rPr>
        <w:t>и</w:t>
      </w:r>
      <w:r w:rsidRPr="005F63D5">
        <w:rPr>
          <w:rFonts w:ascii="Arial" w:hAnsi="Arial" w:cs="Arial"/>
          <w:sz w:val="22"/>
          <w:szCs w:val="22"/>
        </w:rPr>
        <w:t>зы промышленной безопасности» на следующие виды деятельности:</w:t>
      </w:r>
    </w:p>
    <w:p w:rsidR="00863F84" w:rsidRPr="005F63D5" w:rsidRDefault="00863F84" w:rsidP="00863F84">
      <w:pPr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Проведение экспертизы промышленной безопасности технических устройств (зд</w:t>
      </w:r>
      <w:r w:rsidRPr="005F63D5">
        <w:rPr>
          <w:rFonts w:ascii="Arial" w:hAnsi="Arial" w:cs="Arial"/>
          <w:sz w:val="22"/>
          <w:szCs w:val="22"/>
        </w:rPr>
        <w:t>а</w:t>
      </w:r>
      <w:r w:rsidRPr="005F63D5">
        <w:rPr>
          <w:rFonts w:ascii="Arial" w:hAnsi="Arial" w:cs="Arial"/>
          <w:sz w:val="22"/>
          <w:szCs w:val="22"/>
        </w:rPr>
        <w:t>ний и сооружений), применяемых на опасном производственном объекте, в случаях, установленных статьей 7 Федерального закона «О промышленной безопасности опасных производственных объектов».</w:t>
      </w:r>
    </w:p>
    <w:p w:rsidR="00863F84" w:rsidRPr="005F63D5" w:rsidRDefault="00863F84" w:rsidP="00863F8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646CD">
        <w:rPr>
          <w:rFonts w:ascii="Arial" w:hAnsi="Arial" w:cs="Arial"/>
          <w:sz w:val="22"/>
          <w:szCs w:val="22"/>
        </w:rPr>
        <w:t>6.1.2.</w:t>
      </w:r>
      <w:r w:rsidRPr="005F63D5">
        <w:rPr>
          <w:rFonts w:ascii="Arial" w:hAnsi="Arial" w:cs="Arial"/>
          <w:sz w:val="22"/>
          <w:szCs w:val="22"/>
        </w:rPr>
        <w:t xml:space="preserve"> </w:t>
      </w:r>
      <w:r w:rsidR="00FC0AC0" w:rsidRPr="005F63D5">
        <w:rPr>
          <w:rFonts w:ascii="Arial" w:hAnsi="Arial" w:cs="Arial"/>
          <w:sz w:val="22"/>
          <w:szCs w:val="22"/>
        </w:rPr>
        <w:t>Достаточное количество</w:t>
      </w:r>
      <w:r w:rsidRPr="005F63D5">
        <w:rPr>
          <w:rFonts w:ascii="Arial" w:hAnsi="Arial" w:cs="Arial"/>
          <w:sz w:val="22"/>
          <w:szCs w:val="22"/>
        </w:rPr>
        <w:t xml:space="preserve"> экспертов и специалистов, имеющих разрешение органов </w:t>
      </w:r>
      <w:proofErr w:type="spellStart"/>
      <w:r w:rsidRPr="005F63D5">
        <w:rPr>
          <w:rFonts w:ascii="Arial" w:hAnsi="Arial" w:cs="Arial"/>
          <w:sz w:val="22"/>
          <w:szCs w:val="22"/>
        </w:rPr>
        <w:t>Ростехнадзора</w:t>
      </w:r>
      <w:proofErr w:type="spellEnd"/>
      <w:r w:rsidRPr="005F63D5">
        <w:rPr>
          <w:rFonts w:ascii="Arial" w:hAnsi="Arial" w:cs="Arial"/>
          <w:sz w:val="22"/>
          <w:szCs w:val="22"/>
        </w:rPr>
        <w:t xml:space="preserve"> на проведение конкретных работ: </w:t>
      </w:r>
    </w:p>
    <w:p w:rsidR="00863F84" w:rsidRPr="005F63D5" w:rsidRDefault="00863F84" w:rsidP="00863F84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5F63D5">
        <w:rPr>
          <w:rFonts w:ascii="Arial" w:hAnsi="Arial" w:cs="Arial"/>
          <w:sz w:val="22"/>
          <w:szCs w:val="22"/>
        </w:rPr>
        <w:t xml:space="preserve">- </w:t>
      </w:r>
      <w:r w:rsidRPr="005F63D5">
        <w:rPr>
          <w:rFonts w:ascii="Arial" w:hAnsi="Arial" w:cs="Arial"/>
          <w:b/>
          <w:bCs/>
          <w:color w:val="000000"/>
          <w:sz w:val="22"/>
          <w:szCs w:val="22"/>
        </w:rPr>
        <w:t>не менее 2-х экспертов и не ниже 2-й категории</w:t>
      </w:r>
      <w:r w:rsidRPr="005F63D5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5F63D5">
        <w:rPr>
          <w:rFonts w:ascii="Arial" w:hAnsi="Arial" w:cs="Arial"/>
          <w:sz w:val="22"/>
          <w:szCs w:val="22"/>
        </w:rPr>
        <w:t xml:space="preserve">(внесенных в реестр аттестованных экспертов на сайте </w:t>
      </w:r>
      <w:proofErr w:type="spellStart"/>
      <w:r w:rsidRPr="005F63D5">
        <w:rPr>
          <w:rFonts w:ascii="Arial" w:hAnsi="Arial" w:cs="Arial"/>
          <w:sz w:val="22"/>
          <w:szCs w:val="22"/>
        </w:rPr>
        <w:t>Ростехнадзора</w:t>
      </w:r>
      <w:proofErr w:type="spellEnd"/>
      <w:r w:rsidRPr="005F63D5">
        <w:rPr>
          <w:rFonts w:ascii="Arial" w:hAnsi="Arial" w:cs="Arial"/>
          <w:sz w:val="22"/>
          <w:szCs w:val="22"/>
        </w:rPr>
        <w:t>), аттестованные в соответствии с требованиями постановл</w:t>
      </w:r>
      <w:r w:rsidRPr="005F63D5">
        <w:rPr>
          <w:rFonts w:ascii="Arial" w:hAnsi="Arial" w:cs="Arial"/>
          <w:sz w:val="22"/>
          <w:szCs w:val="22"/>
        </w:rPr>
        <w:t>е</w:t>
      </w:r>
      <w:r w:rsidRPr="005F63D5">
        <w:rPr>
          <w:rFonts w:ascii="Arial" w:hAnsi="Arial" w:cs="Arial"/>
          <w:sz w:val="22"/>
          <w:szCs w:val="22"/>
        </w:rPr>
        <w:t>ния правительства РФ от 28.05.2015 № 509 и Административного регламента по предоставлению Федеральной службой по экологическому, технологическому и атомному надзору государстве</w:t>
      </w:r>
      <w:r w:rsidRPr="005F63D5">
        <w:rPr>
          <w:rFonts w:ascii="Arial" w:hAnsi="Arial" w:cs="Arial"/>
          <w:sz w:val="22"/>
          <w:szCs w:val="22"/>
        </w:rPr>
        <w:t>н</w:t>
      </w:r>
      <w:r w:rsidRPr="005F63D5">
        <w:rPr>
          <w:rFonts w:ascii="Arial" w:hAnsi="Arial" w:cs="Arial"/>
          <w:sz w:val="22"/>
          <w:szCs w:val="22"/>
        </w:rPr>
        <w:t>ной услуги по аттестации экспертов в области промышленной безопасности в отношении ко</w:t>
      </w:r>
      <w:r w:rsidRPr="005F63D5">
        <w:rPr>
          <w:rFonts w:ascii="Arial" w:hAnsi="Arial" w:cs="Arial"/>
          <w:sz w:val="22"/>
          <w:szCs w:val="22"/>
        </w:rPr>
        <w:t>н</w:t>
      </w:r>
      <w:r w:rsidRPr="005F63D5">
        <w:rPr>
          <w:rFonts w:ascii="Arial" w:hAnsi="Arial" w:cs="Arial"/>
          <w:sz w:val="22"/>
          <w:szCs w:val="22"/>
        </w:rPr>
        <w:t>кретных объектов и согласно перечню областей аттестации в</w:t>
      </w:r>
      <w:proofErr w:type="gramEnd"/>
      <w:r w:rsidRPr="005F63D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F63D5">
        <w:rPr>
          <w:rFonts w:ascii="Arial" w:hAnsi="Arial" w:cs="Arial"/>
          <w:sz w:val="22"/>
          <w:szCs w:val="22"/>
        </w:rPr>
        <w:t>соответствии</w:t>
      </w:r>
      <w:proofErr w:type="gramEnd"/>
      <w:r w:rsidRPr="005F63D5">
        <w:rPr>
          <w:rFonts w:ascii="Arial" w:hAnsi="Arial" w:cs="Arial"/>
          <w:sz w:val="22"/>
          <w:szCs w:val="22"/>
        </w:rPr>
        <w:t xml:space="preserve"> с Приказом </w:t>
      </w:r>
      <w:proofErr w:type="spellStart"/>
      <w:r w:rsidRPr="005F63D5">
        <w:rPr>
          <w:rFonts w:ascii="Arial" w:hAnsi="Arial" w:cs="Arial"/>
          <w:sz w:val="22"/>
          <w:szCs w:val="22"/>
        </w:rPr>
        <w:t>Росте</w:t>
      </w:r>
      <w:r w:rsidRPr="005F63D5">
        <w:rPr>
          <w:rFonts w:ascii="Arial" w:hAnsi="Arial" w:cs="Arial"/>
          <w:sz w:val="22"/>
          <w:szCs w:val="22"/>
        </w:rPr>
        <w:t>х</w:t>
      </w:r>
      <w:r w:rsidRPr="005F63D5">
        <w:rPr>
          <w:rFonts w:ascii="Arial" w:hAnsi="Arial" w:cs="Arial"/>
          <w:sz w:val="22"/>
          <w:szCs w:val="22"/>
        </w:rPr>
        <w:t>надзора</w:t>
      </w:r>
      <w:proofErr w:type="spellEnd"/>
      <w:r w:rsidRPr="005F63D5">
        <w:rPr>
          <w:rFonts w:ascii="Arial" w:hAnsi="Arial" w:cs="Arial"/>
          <w:sz w:val="22"/>
          <w:szCs w:val="22"/>
        </w:rPr>
        <w:t xml:space="preserve"> от 09.09.2015 № 355 (ред. от 21.06.2016) «Об утверждении перечня областей аттестации экспертов в области промышленной безопасности» (Зарегистрировано в Минюсте России 09.10.2015 N 39267):</w:t>
      </w:r>
    </w:p>
    <w:p w:rsidR="00863F84" w:rsidRPr="005F63D5" w:rsidRDefault="00863F84" w:rsidP="00863F84">
      <w:pPr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Э12 ТУ, Э12 ЗС – Опасные производственные объекты тепло - и электроэнергетики, другие опасные производственные объекты, использующие оборудование, работ</w:t>
      </w:r>
      <w:r w:rsidRPr="005F63D5">
        <w:rPr>
          <w:rFonts w:ascii="Arial" w:hAnsi="Arial" w:cs="Arial"/>
          <w:sz w:val="22"/>
          <w:szCs w:val="22"/>
        </w:rPr>
        <w:t>а</w:t>
      </w:r>
      <w:r w:rsidRPr="005F63D5">
        <w:rPr>
          <w:rFonts w:ascii="Arial" w:hAnsi="Arial" w:cs="Arial"/>
          <w:sz w:val="22"/>
          <w:szCs w:val="22"/>
        </w:rPr>
        <w:t>ющее под давлением более 0,07 МПа или при температуре нагрева воды более 115°С.</w:t>
      </w:r>
    </w:p>
    <w:p w:rsidR="00863F84" w:rsidRPr="005F63D5" w:rsidRDefault="00863F84" w:rsidP="00863F84">
      <w:pPr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Э8 </w:t>
      </w:r>
      <w:r w:rsidR="00FC0AC0" w:rsidRPr="005F63D5">
        <w:rPr>
          <w:rFonts w:ascii="Arial" w:hAnsi="Arial" w:cs="Arial"/>
          <w:sz w:val="22"/>
          <w:szCs w:val="22"/>
        </w:rPr>
        <w:t>ТУ,</w:t>
      </w:r>
      <w:r w:rsidRPr="005F63D5">
        <w:rPr>
          <w:rFonts w:ascii="Arial" w:hAnsi="Arial" w:cs="Arial"/>
          <w:sz w:val="22"/>
          <w:szCs w:val="22"/>
        </w:rPr>
        <w:t xml:space="preserve"> Э8 ЗС – Опасные производственные объекты нефтепродуктообеспечения </w:t>
      </w:r>
    </w:p>
    <w:p w:rsidR="00863F84" w:rsidRPr="005F63D5" w:rsidRDefault="00863F84" w:rsidP="00863F8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646CD">
        <w:rPr>
          <w:rFonts w:ascii="Arial" w:hAnsi="Arial" w:cs="Arial"/>
          <w:sz w:val="22"/>
          <w:szCs w:val="22"/>
        </w:rPr>
        <w:t>6.1.3.</w:t>
      </w:r>
      <w:r w:rsidRPr="005F63D5">
        <w:rPr>
          <w:rFonts w:ascii="Arial" w:hAnsi="Arial" w:cs="Arial"/>
          <w:sz w:val="22"/>
          <w:szCs w:val="22"/>
        </w:rPr>
        <w:t xml:space="preserve"> Копии трудовых книжек экспертов по промышленной безопасности.</w:t>
      </w:r>
    </w:p>
    <w:p w:rsidR="00863F84" w:rsidRPr="005F63D5" w:rsidRDefault="00863F84" w:rsidP="00863F8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646CD">
        <w:rPr>
          <w:rFonts w:ascii="Arial" w:hAnsi="Arial" w:cs="Arial"/>
          <w:sz w:val="22"/>
          <w:szCs w:val="22"/>
        </w:rPr>
        <w:t>6.1.4.</w:t>
      </w:r>
      <w:r w:rsidRPr="005F63D5">
        <w:rPr>
          <w:rFonts w:ascii="Arial" w:hAnsi="Arial" w:cs="Arial"/>
          <w:sz w:val="22"/>
          <w:szCs w:val="22"/>
        </w:rPr>
        <w:t xml:space="preserve"> Выполнение Участником за последние три года, предшествующих дате окончания срока подачи Заявок, работ (услуг) аналогичных по предмету и объему работам (услугам), с</w:t>
      </w:r>
      <w:r w:rsidRPr="005F63D5">
        <w:rPr>
          <w:rFonts w:ascii="Arial" w:hAnsi="Arial" w:cs="Arial"/>
          <w:sz w:val="22"/>
          <w:szCs w:val="22"/>
        </w:rPr>
        <w:t>о</w:t>
      </w:r>
      <w:r w:rsidRPr="005F63D5">
        <w:rPr>
          <w:rFonts w:ascii="Arial" w:hAnsi="Arial" w:cs="Arial"/>
          <w:sz w:val="22"/>
          <w:szCs w:val="22"/>
        </w:rPr>
        <w:t xml:space="preserve">ставляющим предмет закупки, а именно оказание услуг по </w:t>
      </w:r>
      <w:r w:rsidR="00524463" w:rsidRPr="005F63D5">
        <w:rPr>
          <w:rFonts w:ascii="Arial" w:hAnsi="Arial" w:cs="Arial"/>
          <w:sz w:val="22"/>
          <w:szCs w:val="22"/>
        </w:rPr>
        <w:t>ТД</w:t>
      </w:r>
      <w:r w:rsidR="00DB52C4" w:rsidRPr="005F63D5">
        <w:rPr>
          <w:rFonts w:ascii="Arial" w:hAnsi="Arial" w:cs="Arial"/>
          <w:sz w:val="22"/>
          <w:szCs w:val="22"/>
        </w:rPr>
        <w:t xml:space="preserve"> </w:t>
      </w:r>
      <w:r w:rsidRPr="005F63D5">
        <w:rPr>
          <w:rFonts w:ascii="Arial" w:hAnsi="Arial" w:cs="Arial"/>
          <w:sz w:val="22"/>
          <w:szCs w:val="22"/>
        </w:rPr>
        <w:t>технических устройств (справка по установленной в закупочной документации форме).</w:t>
      </w:r>
    </w:p>
    <w:p w:rsidR="00863F84" w:rsidRPr="005F63D5" w:rsidRDefault="00863F84" w:rsidP="00863F8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646CD">
        <w:rPr>
          <w:rFonts w:ascii="Arial" w:hAnsi="Arial" w:cs="Arial"/>
          <w:sz w:val="22"/>
          <w:szCs w:val="22"/>
        </w:rPr>
        <w:t>6.1.5.</w:t>
      </w:r>
      <w:r w:rsidRPr="005F63D5">
        <w:rPr>
          <w:rFonts w:ascii="Arial" w:hAnsi="Arial" w:cs="Arial"/>
          <w:sz w:val="22"/>
          <w:szCs w:val="22"/>
        </w:rPr>
        <w:t xml:space="preserve"> Испытанный и поверенный инструмент, аппаратуру, оснастку, приборы, в том числе: </w:t>
      </w:r>
    </w:p>
    <w:p w:rsidR="00863F84" w:rsidRPr="005F63D5" w:rsidRDefault="00863F84" w:rsidP="00FC0AC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lastRenderedPageBreak/>
        <w:t>- средства индивидуальной защиты от вредных факторов на рабочем месте, необходимые для выполнения объемов услуг, предусмотренных настоящим техническим заданием. Персонал Исполнителя должен быть обеспечен специальной одеждой в соответствии с отраслевыми но</w:t>
      </w:r>
      <w:r w:rsidRPr="005F63D5">
        <w:rPr>
          <w:rFonts w:ascii="Arial" w:hAnsi="Arial" w:cs="Arial"/>
          <w:sz w:val="22"/>
          <w:szCs w:val="22"/>
        </w:rPr>
        <w:t>р</w:t>
      </w:r>
      <w:r w:rsidRPr="005F63D5">
        <w:rPr>
          <w:rFonts w:ascii="Arial" w:hAnsi="Arial" w:cs="Arial"/>
          <w:sz w:val="22"/>
          <w:szCs w:val="22"/>
        </w:rPr>
        <w:t>мами.</w:t>
      </w:r>
    </w:p>
    <w:p w:rsidR="00863F84" w:rsidRPr="005F63D5" w:rsidRDefault="00863F84" w:rsidP="00863F84">
      <w:pPr>
        <w:pStyle w:val="61"/>
        <w:shd w:val="clear" w:color="auto" w:fill="auto"/>
        <w:tabs>
          <w:tab w:val="left" w:pos="404"/>
        </w:tabs>
        <w:spacing w:after="0" w:line="240" w:lineRule="auto"/>
        <w:ind w:left="426" w:right="62" w:firstLine="0"/>
        <w:jc w:val="both"/>
        <w:rPr>
          <w:rFonts w:ascii="Arial" w:hAnsi="Arial" w:cs="Arial"/>
          <w:sz w:val="22"/>
          <w:szCs w:val="22"/>
        </w:rPr>
      </w:pPr>
      <w:r w:rsidRPr="00D646CD">
        <w:rPr>
          <w:rFonts w:ascii="Arial" w:hAnsi="Arial" w:cs="Arial"/>
          <w:bCs/>
          <w:sz w:val="22"/>
          <w:szCs w:val="22"/>
        </w:rPr>
        <w:t>6.2.</w:t>
      </w:r>
      <w:r w:rsidRPr="005F63D5">
        <w:rPr>
          <w:rFonts w:ascii="Arial" w:hAnsi="Arial" w:cs="Arial"/>
          <w:bCs/>
          <w:sz w:val="22"/>
          <w:szCs w:val="22"/>
        </w:rPr>
        <w:t xml:space="preserve"> Желательно наличие у </w:t>
      </w:r>
      <w:r w:rsidRPr="005F63D5">
        <w:rPr>
          <w:rFonts w:ascii="Arial" w:hAnsi="Arial" w:cs="Arial"/>
          <w:sz w:val="22"/>
          <w:szCs w:val="22"/>
        </w:rPr>
        <w:t xml:space="preserve">Исполнителя </w:t>
      </w:r>
      <w:r w:rsidRPr="005F63D5">
        <w:rPr>
          <w:rFonts w:ascii="Arial" w:hAnsi="Arial" w:cs="Arial"/>
          <w:bCs/>
          <w:sz w:val="22"/>
          <w:szCs w:val="22"/>
        </w:rPr>
        <w:t xml:space="preserve">сертификата соответствия стандарту ISO 9001:2011 и </w:t>
      </w:r>
      <w:r w:rsidRPr="005F63D5">
        <w:rPr>
          <w:rFonts w:ascii="Arial" w:eastAsia="Arial Unicode MS" w:hAnsi="Arial" w:cs="Arial"/>
          <w:bCs/>
          <w:sz w:val="22"/>
          <w:szCs w:val="22"/>
        </w:rPr>
        <w:t>свид</w:t>
      </w:r>
      <w:r w:rsidRPr="005F63D5">
        <w:rPr>
          <w:rFonts w:ascii="Arial" w:eastAsia="Arial Unicode MS" w:hAnsi="Arial" w:cs="Arial"/>
          <w:bCs/>
          <w:sz w:val="22"/>
          <w:szCs w:val="22"/>
        </w:rPr>
        <w:t>е</w:t>
      </w:r>
      <w:r w:rsidRPr="005F63D5">
        <w:rPr>
          <w:rFonts w:ascii="Arial" w:eastAsia="Arial Unicode MS" w:hAnsi="Arial" w:cs="Arial"/>
          <w:bCs/>
          <w:sz w:val="22"/>
          <w:szCs w:val="22"/>
        </w:rPr>
        <w:t xml:space="preserve">тельства об аккредитации в Единой системе оценки соответствия на объектах, подконтрольных </w:t>
      </w:r>
      <w:proofErr w:type="spellStart"/>
      <w:r w:rsidRPr="005F63D5">
        <w:rPr>
          <w:rFonts w:ascii="Arial" w:eastAsia="Arial Unicode MS" w:hAnsi="Arial" w:cs="Arial"/>
          <w:bCs/>
          <w:sz w:val="22"/>
          <w:szCs w:val="22"/>
        </w:rPr>
        <w:t>Р</w:t>
      </w:r>
      <w:r w:rsidRPr="005F63D5">
        <w:rPr>
          <w:rFonts w:ascii="Arial" w:eastAsia="Arial Unicode MS" w:hAnsi="Arial" w:cs="Arial"/>
          <w:bCs/>
          <w:sz w:val="22"/>
          <w:szCs w:val="22"/>
        </w:rPr>
        <w:t>о</w:t>
      </w:r>
      <w:r w:rsidRPr="005F63D5">
        <w:rPr>
          <w:rFonts w:ascii="Arial" w:eastAsia="Arial Unicode MS" w:hAnsi="Arial" w:cs="Arial"/>
          <w:bCs/>
          <w:sz w:val="22"/>
          <w:szCs w:val="22"/>
        </w:rPr>
        <w:t>стехнадзору</w:t>
      </w:r>
      <w:proofErr w:type="spellEnd"/>
      <w:r w:rsidRPr="005F63D5">
        <w:rPr>
          <w:rFonts w:ascii="Arial" w:eastAsia="Arial Unicode MS" w:hAnsi="Arial" w:cs="Arial"/>
          <w:bCs/>
          <w:sz w:val="22"/>
          <w:szCs w:val="22"/>
        </w:rPr>
        <w:t>, в качестве экспертной организации согласно СДА-11-</w:t>
      </w:r>
      <w:r w:rsidR="00FC0AC0" w:rsidRPr="005F63D5">
        <w:rPr>
          <w:rFonts w:ascii="Arial" w:eastAsia="Arial Unicode MS" w:hAnsi="Arial" w:cs="Arial"/>
          <w:bCs/>
          <w:sz w:val="22"/>
          <w:szCs w:val="22"/>
        </w:rPr>
        <w:t>2009 «</w:t>
      </w:r>
      <w:r w:rsidRPr="005F63D5">
        <w:rPr>
          <w:rFonts w:ascii="Arial" w:eastAsia="Arial Unicode MS" w:hAnsi="Arial" w:cs="Arial"/>
          <w:bCs/>
          <w:sz w:val="22"/>
          <w:szCs w:val="22"/>
        </w:rPr>
        <w:t>Требования к экспертным о</w:t>
      </w:r>
      <w:r w:rsidRPr="005F63D5">
        <w:rPr>
          <w:rFonts w:ascii="Arial" w:eastAsia="Arial Unicode MS" w:hAnsi="Arial" w:cs="Arial"/>
          <w:bCs/>
          <w:sz w:val="22"/>
          <w:szCs w:val="22"/>
        </w:rPr>
        <w:t>р</w:t>
      </w:r>
      <w:r w:rsidRPr="005F63D5">
        <w:rPr>
          <w:rFonts w:ascii="Arial" w:eastAsia="Arial Unicode MS" w:hAnsi="Arial" w:cs="Arial"/>
          <w:bCs/>
          <w:sz w:val="22"/>
          <w:szCs w:val="22"/>
        </w:rPr>
        <w:t>ганизациям».</w:t>
      </w:r>
    </w:p>
    <w:p w:rsidR="00863F84" w:rsidRPr="005F63D5" w:rsidRDefault="00863F84" w:rsidP="00863F84">
      <w:pPr>
        <w:pStyle w:val="61"/>
        <w:shd w:val="clear" w:color="auto" w:fill="auto"/>
        <w:tabs>
          <w:tab w:val="left" w:pos="404"/>
        </w:tabs>
        <w:spacing w:after="0" w:line="240" w:lineRule="auto"/>
        <w:ind w:left="426" w:right="60" w:firstLine="0"/>
        <w:jc w:val="both"/>
        <w:rPr>
          <w:rFonts w:ascii="Arial" w:hAnsi="Arial" w:cs="Arial"/>
          <w:sz w:val="22"/>
          <w:szCs w:val="22"/>
        </w:rPr>
      </w:pPr>
      <w:r w:rsidRPr="00D646CD">
        <w:rPr>
          <w:rFonts w:ascii="Arial" w:hAnsi="Arial" w:cs="Arial"/>
          <w:bCs/>
          <w:sz w:val="22"/>
          <w:szCs w:val="22"/>
        </w:rPr>
        <w:t>6.3.</w:t>
      </w:r>
      <w:r w:rsidRPr="005F63D5">
        <w:rPr>
          <w:rFonts w:ascii="Arial" w:hAnsi="Arial" w:cs="Arial"/>
          <w:bCs/>
          <w:sz w:val="22"/>
          <w:szCs w:val="22"/>
        </w:rPr>
        <w:t xml:space="preserve"> Наличие достаточного количества квалифицированного, аттестованного персонала для выполн</w:t>
      </w:r>
      <w:r w:rsidRPr="005F63D5">
        <w:rPr>
          <w:rFonts w:ascii="Arial" w:hAnsi="Arial" w:cs="Arial"/>
          <w:bCs/>
          <w:sz w:val="22"/>
          <w:szCs w:val="22"/>
        </w:rPr>
        <w:t>е</w:t>
      </w:r>
      <w:r w:rsidRPr="005F63D5">
        <w:rPr>
          <w:rFonts w:ascii="Arial" w:hAnsi="Arial" w:cs="Arial"/>
          <w:bCs/>
          <w:sz w:val="22"/>
          <w:szCs w:val="22"/>
        </w:rPr>
        <w:t>ния всего комплекса услуг (помимо экспертов):</w:t>
      </w:r>
    </w:p>
    <w:p w:rsidR="00863F84" w:rsidRPr="00D646CD" w:rsidRDefault="00D646CD" w:rsidP="00D646CD">
      <w:pPr>
        <w:pStyle w:val="61"/>
        <w:shd w:val="clear" w:color="auto" w:fill="auto"/>
        <w:tabs>
          <w:tab w:val="left" w:pos="404"/>
        </w:tabs>
        <w:spacing w:after="0" w:line="240" w:lineRule="auto"/>
        <w:ind w:left="426" w:right="62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FC0AC0" w:rsidRPr="00D646CD">
        <w:rPr>
          <w:rFonts w:ascii="Arial" w:hAnsi="Arial" w:cs="Arial"/>
          <w:bCs/>
          <w:sz w:val="22"/>
          <w:szCs w:val="22"/>
        </w:rPr>
        <w:t>-</w:t>
      </w:r>
      <w:r w:rsidR="00863F84" w:rsidRPr="00D646CD">
        <w:rPr>
          <w:rFonts w:ascii="Arial" w:hAnsi="Arial" w:cs="Arial"/>
          <w:bCs/>
          <w:sz w:val="22"/>
          <w:szCs w:val="22"/>
        </w:rPr>
        <w:t>специалистов неразрушающего контроля, аттестованных в соответствии с требованиями Пр</w:t>
      </w:r>
      <w:r w:rsidR="00863F84" w:rsidRPr="00D646CD">
        <w:rPr>
          <w:rFonts w:ascii="Arial" w:hAnsi="Arial" w:cs="Arial"/>
          <w:bCs/>
          <w:sz w:val="22"/>
          <w:szCs w:val="22"/>
        </w:rPr>
        <w:t>а</w:t>
      </w:r>
      <w:r w:rsidR="00863F84" w:rsidRPr="00D646CD">
        <w:rPr>
          <w:rFonts w:ascii="Arial" w:hAnsi="Arial" w:cs="Arial"/>
          <w:bCs/>
          <w:sz w:val="22"/>
          <w:szCs w:val="22"/>
        </w:rPr>
        <w:t xml:space="preserve">вил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63F84" w:rsidRPr="00D646CD">
        <w:rPr>
          <w:rFonts w:ascii="Arial" w:hAnsi="Arial" w:cs="Arial"/>
          <w:bCs/>
          <w:sz w:val="22"/>
          <w:szCs w:val="22"/>
        </w:rPr>
        <w:t>аттестации персонала в области неразрушающего контроля (ПБ 03-440-02), СДА-24-2009 - не м</w:t>
      </w:r>
      <w:r w:rsidR="00863F84" w:rsidRPr="00D646CD">
        <w:rPr>
          <w:rFonts w:ascii="Arial" w:hAnsi="Arial" w:cs="Arial"/>
          <w:bCs/>
          <w:sz w:val="22"/>
          <w:szCs w:val="22"/>
        </w:rPr>
        <w:t>е</w:t>
      </w:r>
      <w:r w:rsidR="00863F84" w:rsidRPr="00D646CD">
        <w:rPr>
          <w:rFonts w:ascii="Arial" w:hAnsi="Arial" w:cs="Arial"/>
          <w:bCs/>
          <w:sz w:val="22"/>
          <w:szCs w:val="22"/>
        </w:rPr>
        <w:t xml:space="preserve">нее 4-х специалистов 2-3 уровня в соответствии с профилем оказываемых услуг. </w:t>
      </w:r>
      <w:proofErr w:type="gramStart"/>
      <w:r w:rsidR="00863F84" w:rsidRPr="00D646CD">
        <w:rPr>
          <w:rFonts w:ascii="Arial" w:hAnsi="Arial" w:cs="Arial"/>
          <w:bCs/>
          <w:sz w:val="22"/>
          <w:szCs w:val="22"/>
        </w:rPr>
        <w:t>Приложение 1 к Пр</w:t>
      </w:r>
      <w:r w:rsidR="00863F84" w:rsidRPr="00D646CD">
        <w:rPr>
          <w:rFonts w:ascii="Arial" w:hAnsi="Arial" w:cs="Arial"/>
          <w:bCs/>
          <w:sz w:val="22"/>
          <w:szCs w:val="22"/>
        </w:rPr>
        <w:t>а</w:t>
      </w:r>
      <w:r w:rsidR="00863F84" w:rsidRPr="00D646CD">
        <w:rPr>
          <w:rFonts w:ascii="Arial" w:hAnsi="Arial" w:cs="Arial"/>
          <w:bCs/>
          <w:sz w:val="22"/>
          <w:szCs w:val="22"/>
        </w:rPr>
        <w:t xml:space="preserve">вилам аттестации персонала в области неразрушающего контроля (ПБ 03-440-02) </w:t>
      </w:r>
      <w:r w:rsidR="00FC0AC0" w:rsidRPr="00D646CD">
        <w:rPr>
          <w:rFonts w:ascii="Arial" w:hAnsi="Arial" w:cs="Arial"/>
          <w:bCs/>
          <w:sz w:val="22"/>
          <w:szCs w:val="22"/>
        </w:rPr>
        <w:t>п.1.1.</w:t>
      </w:r>
      <w:r w:rsidR="00863F84" w:rsidRPr="00D646CD">
        <w:rPr>
          <w:rFonts w:ascii="Arial" w:hAnsi="Arial" w:cs="Arial"/>
          <w:bCs/>
          <w:sz w:val="22"/>
          <w:szCs w:val="22"/>
        </w:rPr>
        <w:t xml:space="preserve"> п. </w:t>
      </w:r>
      <w:r w:rsidR="00FC0AC0" w:rsidRPr="00D646CD">
        <w:rPr>
          <w:rFonts w:ascii="Arial" w:hAnsi="Arial" w:cs="Arial"/>
          <w:bCs/>
          <w:sz w:val="22"/>
          <w:szCs w:val="22"/>
        </w:rPr>
        <w:t>1.4;</w:t>
      </w:r>
      <w:proofErr w:type="gramEnd"/>
    </w:p>
    <w:p w:rsidR="00863F84" w:rsidRPr="00D646CD" w:rsidRDefault="00D646CD" w:rsidP="00D646CD">
      <w:pPr>
        <w:pStyle w:val="61"/>
        <w:shd w:val="clear" w:color="auto" w:fill="auto"/>
        <w:tabs>
          <w:tab w:val="left" w:pos="404"/>
        </w:tabs>
        <w:spacing w:after="0" w:line="240" w:lineRule="auto"/>
        <w:ind w:left="426" w:right="62" w:firstLine="0"/>
        <w:jc w:val="both"/>
        <w:rPr>
          <w:rFonts w:ascii="Arial" w:hAnsi="Arial" w:cs="Arial"/>
          <w:bCs/>
          <w:sz w:val="22"/>
          <w:szCs w:val="22"/>
        </w:rPr>
      </w:pPr>
      <w:r w:rsidRPr="00D646CD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-</w:t>
      </w:r>
      <w:r w:rsidR="00863F84" w:rsidRPr="00D646CD">
        <w:rPr>
          <w:rFonts w:ascii="Arial" w:hAnsi="Arial" w:cs="Arial"/>
          <w:bCs/>
          <w:sz w:val="22"/>
          <w:szCs w:val="22"/>
        </w:rPr>
        <w:t xml:space="preserve">специалистов сварочного производства III уровня (при возникновении </w:t>
      </w:r>
      <w:proofErr w:type="gramStart"/>
      <w:r w:rsidR="00863F84" w:rsidRPr="00D646CD">
        <w:rPr>
          <w:rFonts w:ascii="Arial" w:hAnsi="Arial" w:cs="Arial"/>
          <w:bCs/>
          <w:sz w:val="22"/>
          <w:szCs w:val="22"/>
        </w:rPr>
        <w:t>необходимости разрабо</w:t>
      </w:r>
      <w:r w:rsidR="00863F84" w:rsidRPr="00D646CD">
        <w:rPr>
          <w:rFonts w:ascii="Arial" w:hAnsi="Arial" w:cs="Arial"/>
          <w:bCs/>
          <w:sz w:val="22"/>
          <w:szCs w:val="22"/>
        </w:rPr>
        <w:t>т</w:t>
      </w:r>
      <w:r w:rsidR="00863F84" w:rsidRPr="00D646CD">
        <w:rPr>
          <w:rFonts w:ascii="Arial" w:hAnsi="Arial" w:cs="Arial"/>
          <w:bCs/>
          <w:sz w:val="22"/>
          <w:szCs w:val="22"/>
        </w:rPr>
        <w:t>ки конкретных технологий исправления дефектов</w:t>
      </w:r>
      <w:proofErr w:type="gramEnd"/>
      <w:r w:rsidR="00863F84" w:rsidRPr="00D646CD">
        <w:rPr>
          <w:rFonts w:ascii="Arial" w:hAnsi="Arial" w:cs="Arial"/>
          <w:bCs/>
          <w:sz w:val="22"/>
          <w:szCs w:val="22"/>
        </w:rPr>
        <w:t xml:space="preserve"> с применением сварки), которые должны пройти в установленном порядке аттестацию в соответствии с Правилами аттестации сварщиков и специал</w:t>
      </w:r>
      <w:r w:rsidR="00863F84" w:rsidRPr="00D646CD">
        <w:rPr>
          <w:rFonts w:ascii="Arial" w:hAnsi="Arial" w:cs="Arial"/>
          <w:bCs/>
          <w:sz w:val="22"/>
          <w:szCs w:val="22"/>
        </w:rPr>
        <w:t>и</w:t>
      </w:r>
      <w:r w:rsidR="00863F84" w:rsidRPr="00D646CD">
        <w:rPr>
          <w:rFonts w:ascii="Arial" w:hAnsi="Arial" w:cs="Arial"/>
          <w:bCs/>
          <w:sz w:val="22"/>
          <w:szCs w:val="22"/>
        </w:rPr>
        <w:t>стов сварочного производства;</w:t>
      </w:r>
    </w:p>
    <w:p w:rsidR="00863F84" w:rsidRPr="005F63D5" w:rsidRDefault="00863F84" w:rsidP="00863F84">
      <w:pPr>
        <w:pStyle w:val="ae"/>
        <w:ind w:left="567"/>
        <w:jc w:val="both"/>
        <w:rPr>
          <w:rFonts w:ascii="Arial" w:hAnsi="Arial" w:cs="Arial"/>
          <w:b/>
          <w:sz w:val="22"/>
          <w:szCs w:val="22"/>
        </w:rPr>
      </w:pPr>
      <w:r w:rsidRPr="00D646CD">
        <w:rPr>
          <w:rFonts w:ascii="Arial" w:hAnsi="Arial" w:cs="Arial"/>
          <w:sz w:val="22"/>
          <w:szCs w:val="22"/>
        </w:rPr>
        <w:t>6.4</w:t>
      </w:r>
      <w:r w:rsidRPr="005F63D5">
        <w:rPr>
          <w:rFonts w:ascii="Arial" w:hAnsi="Arial" w:cs="Arial"/>
          <w:b/>
          <w:sz w:val="22"/>
          <w:szCs w:val="22"/>
        </w:rPr>
        <w:t xml:space="preserve"> </w:t>
      </w:r>
      <w:r w:rsidRPr="005F63D5">
        <w:rPr>
          <w:rFonts w:ascii="Arial" w:hAnsi="Arial" w:cs="Arial"/>
          <w:sz w:val="22"/>
          <w:szCs w:val="22"/>
        </w:rPr>
        <w:t>Специализированная организация должна:</w:t>
      </w:r>
    </w:p>
    <w:p w:rsidR="00863F84" w:rsidRPr="005F63D5" w:rsidRDefault="00863F84" w:rsidP="00863F84">
      <w:pPr>
        <w:pStyle w:val="ae"/>
        <w:ind w:left="567"/>
        <w:jc w:val="both"/>
        <w:rPr>
          <w:rFonts w:ascii="Arial" w:hAnsi="Arial" w:cs="Arial"/>
          <w:sz w:val="22"/>
          <w:szCs w:val="22"/>
        </w:rPr>
      </w:pPr>
      <w:r w:rsidRPr="00D646CD">
        <w:rPr>
          <w:rFonts w:ascii="Arial" w:hAnsi="Arial" w:cs="Arial"/>
          <w:sz w:val="22"/>
          <w:szCs w:val="22"/>
        </w:rPr>
        <w:t>6.4.1</w:t>
      </w:r>
      <w:proofErr w:type="gramStart"/>
      <w:r w:rsidRPr="005F63D5">
        <w:rPr>
          <w:rFonts w:ascii="Arial" w:hAnsi="Arial" w:cs="Arial"/>
          <w:sz w:val="22"/>
          <w:szCs w:val="22"/>
        </w:rPr>
        <w:t xml:space="preserve"> И</w:t>
      </w:r>
      <w:proofErr w:type="gramEnd"/>
      <w:r w:rsidRPr="005F63D5">
        <w:rPr>
          <w:rFonts w:ascii="Arial" w:hAnsi="Arial" w:cs="Arial"/>
          <w:sz w:val="22"/>
          <w:szCs w:val="22"/>
        </w:rPr>
        <w:t xml:space="preserve">меть руководителей, имеющих право подписывать заключения </w:t>
      </w:r>
      <w:r w:rsidR="005C74C2" w:rsidRPr="005F63D5">
        <w:rPr>
          <w:rFonts w:ascii="Arial" w:hAnsi="Arial" w:cs="Arial"/>
          <w:sz w:val="22"/>
          <w:szCs w:val="22"/>
        </w:rPr>
        <w:t>ТД</w:t>
      </w:r>
      <w:r w:rsidRPr="005F63D5">
        <w:rPr>
          <w:rFonts w:ascii="Arial" w:hAnsi="Arial" w:cs="Arial"/>
          <w:sz w:val="22"/>
          <w:szCs w:val="22"/>
        </w:rPr>
        <w:t>, достаточное кол</w:t>
      </w:r>
      <w:r w:rsidRPr="005F63D5">
        <w:rPr>
          <w:rFonts w:ascii="Arial" w:hAnsi="Arial" w:cs="Arial"/>
          <w:sz w:val="22"/>
          <w:szCs w:val="22"/>
        </w:rPr>
        <w:t>и</w:t>
      </w:r>
      <w:r w:rsidRPr="005F63D5">
        <w:rPr>
          <w:rFonts w:ascii="Arial" w:hAnsi="Arial" w:cs="Arial"/>
          <w:sz w:val="22"/>
          <w:szCs w:val="22"/>
        </w:rPr>
        <w:t xml:space="preserve">чество специалистов, располагать персоналом в количестве, необходимом для выполнения услуг в рамках ТЗ и в сроки графиков ремонта </w:t>
      </w:r>
      <w:r w:rsidR="00FC0AC0" w:rsidRPr="005F63D5">
        <w:rPr>
          <w:rFonts w:ascii="Arial" w:hAnsi="Arial" w:cs="Arial"/>
          <w:sz w:val="22"/>
          <w:szCs w:val="22"/>
        </w:rPr>
        <w:t>оборудования;</w:t>
      </w:r>
    </w:p>
    <w:p w:rsidR="00863F84" w:rsidRPr="005F63D5" w:rsidRDefault="00863F84" w:rsidP="00863F84">
      <w:pPr>
        <w:pStyle w:val="ae"/>
        <w:ind w:left="567"/>
        <w:jc w:val="both"/>
        <w:rPr>
          <w:rFonts w:ascii="Arial" w:hAnsi="Arial" w:cs="Arial"/>
          <w:sz w:val="22"/>
          <w:szCs w:val="22"/>
        </w:rPr>
      </w:pPr>
      <w:r w:rsidRPr="00D646CD">
        <w:rPr>
          <w:rFonts w:ascii="Arial" w:hAnsi="Arial" w:cs="Arial"/>
          <w:sz w:val="22"/>
          <w:szCs w:val="22"/>
        </w:rPr>
        <w:t>6.4.2</w:t>
      </w:r>
      <w:proofErr w:type="gramStart"/>
      <w:r w:rsidRPr="005F63D5">
        <w:rPr>
          <w:rFonts w:ascii="Arial" w:hAnsi="Arial" w:cs="Arial"/>
          <w:sz w:val="22"/>
          <w:szCs w:val="22"/>
        </w:rPr>
        <w:t xml:space="preserve"> И</w:t>
      </w:r>
      <w:proofErr w:type="gramEnd"/>
      <w:r w:rsidRPr="005F63D5">
        <w:rPr>
          <w:rFonts w:ascii="Arial" w:hAnsi="Arial" w:cs="Arial"/>
          <w:sz w:val="22"/>
          <w:szCs w:val="22"/>
        </w:rPr>
        <w:t>меть структуру управления, которая обеспечивает каждому работнику конкретную сферу деятельности и пределы его полномочий. Распределение ответственности работн</w:t>
      </w:r>
      <w:r w:rsidRPr="005F63D5">
        <w:rPr>
          <w:rFonts w:ascii="Arial" w:hAnsi="Arial" w:cs="Arial"/>
          <w:sz w:val="22"/>
          <w:szCs w:val="22"/>
        </w:rPr>
        <w:t>и</w:t>
      </w:r>
      <w:r w:rsidRPr="005F63D5">
        <w:rPr>
          <w:rFonts w:ascii="Arial" w:hAnsi="Arial" w:cs="Arial"/>
          <w:sz w:val="22"/>
          <w:szCs w:val="22"/>
        </w:rPr>
        <w:t>ков специализированной организации должно быть установлено в положении о контроле с</w:t>
      </w:r>
      <w:r w:rsidRPr="005F63D5">
        <w:rPr>
          <w:rFonts w:ascii="Arial" w:hAnsi="Arial" w:cs="Arial"/>
          <w:sz w:val="22"/>
          <w:szCs w:val="22"/>
        </w:rPr>
        <w:t>о</w:t>
      </w:r>
      <w:r w:rsidRPr="005F63D5">
        <w:rPr>
          <w:rFonts w:ascii="Arial" w:hAnsi="Arial" w:cs="Arial"/>
          <w:sz w:val="22"/>
          <w:szCs w:val="22"/>
        </w:rPr>
        <w:t>блюдения технологических процессов специализированной организации;</w:t>
      </w:r>
    </w:p>
    <w:p w:rsidR="00863F84" w:rsidRPr="005F63D5" w:rsidRDefault="00863F84" w:rsidP="00863F84">
      <w:pPr>
        <w:pStyle w:val="ae"/>
        <w:numPr>
          <w:ilvl w:val="2"/>
          <w:numId w:val="39"/>
        </w:numPr>
        <w:ind w:left="567"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5F63D5">
        <w:rPr>
          <w:rFonts w:ascii="Arial" w:hAnsi="Arial" w:cs="Arial"/>
          <w:sz w:val="22"/>
          <w:szCs w:val="22"/>
        </w:rPr>
        <w:t xml:space="preserve">Обеспечить прохождение работниками, непосредственно оказывающими услуги по ТО, ТД и </w:t>
      </w:r>
      <w:r w:rsidR="005C74C2" w:rsidRPr="005F63D5">
        <w:rPr>
          <w:rFonts w:ascii="Arial" w:hAnsi="Arial" w:cs="Arial"/>
          <w:sz w:val="22"/>
          <w:szCs w:val="22"/>
        </w:rPr>
        <w:t>ТД</w:t>
      </w:r>
      <w:r w:rsidRPr="005F63D5">
        <w:rPr>
          <w:rFonts w:ascii="Arial" w:hAnsi="Arial" w:cs="Arial"/>
          <w:sz w:val="22"/>
          <w:szCs w:val="22"/>
        </w:rPr>
        <w:t xml:space="preserve"> в порядке, установленном распорядительными документами организации в с</w:t>
      </w:r>
      <w:r w:rsidRPr="005F63D5">
        <w:rPr>
          <w:rFonts w:ascii="Arial" w:hAnsi="Arial" w:cs="Arial"/>
          <w:sz w:val="22"/>
          <w:szCs w:val="22"/>
        </w:rPr>
        <w:t>о</w:t>
      </w:r>
      <w:r w:rsidRPr="005F63D5">
        <w:rPr>
          <w:rFonts w:ascii="Arial" w:hAnsi="Arial" w:cs="Arial"/>
          <w:sz w:val="22"/>
          <w:szCs w:val="22"/>
        </w:rPr>
        <w:t>ответствии с Положением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 и Положением об организации обучения и проверки знаний рабочих орг</w:t>
      </w:r>
      <w:r w:rsidRPr="005F63D5">
        <w:rPr>
          <w:rFonts w:ascii="Arial" w:hAnsi="Arial" w:cs="Arial"/>
          <w:sz w:val="22"/>
          <w:szCs w:val="22"/>
        </w:rPr>
        <w:t>а</w:t>
      </w:r>
      <w:r w:rsidRPr="005F63D5">
        <w:rPr>
          <w:rFonts w:ascii="Arial" w:hAnsi="Arial" w:cs="Arial"/>
          <w:sz w:val="22"/>
          <w:szCs w:val="22"/>
        </w:rPr>
        <w:t>низаций, поднадзорных  Федеральной службе по экологическому, технологическому и ато</w:t>
      </w:r>
      <w:r w:rsidRPr="005F63D5">
        <w:rPr>
          <w:rFonts w:ascii="Arial" w:hAnsi="Arial" w:cs="Arial"/>
          <w:sz w:val="22"/>
          <w:szCs w:val="22"/>
        </w:rPr>
        <w:t>м</w:t>
      </w:r>
      <w:r w:rsidRPr="005F63D5">
        <w:rPr>
          <w:rFonts w:ascii="Arial" w:hAnsi="Arial" w:cs="Arial"/>
          <w:sz w:val="22"/>
          <w:szCs w:val="22"/>
        </w:rPr>
        <w:t xml:space="preserve">ному надзору: </w:t>
      </w:r>
      <w:proofErr w:type="gramEnd"/>
    </w:p>
    <w:p w:rsidR="00863F84" w:rsidRPr="005F63D5" w:rsidRDefault="00863F84" w:rsidP="00863F84">
      <w:pPr>
        <w:pStyle w:val="ae"/>
        <w:ind w:left="567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а) руководителями и специалистами – подготовку и аттестацию в области промышленной безопасности и ФНП в объеме должностных обязанностей (но с учетом услуг по ТО, ТД и </w:t>
      </w:r>
      <w:r w:rsidR="005C74C2" w:rsidRPr="005F63D5">
        <w:rPr>
          <w:rFonts w:ascii="Arial" w:hAnsi="Arial" w:cs="Arial"/>
          <w:sz w:val="22"/>
          <w:szCs w:val="22"/>
        </w:rPr>
        <w:t>ТД</w:t>
      </w:r>
      <w:r w:rsidRPr="005F63D5">
        <w:rPr>
          <w:rFonts w:ascii="Arial" w:hAnsi="Arial" w:cs="Arial"/>
          <w:sz w:val="22"/>
          <w:szCs w:val="22"/>
        </w:rPr>
        <w:t xml:space="preserve"> ОПО настоящего ТЗ), установленных распорядительными документами специализирова</w:t>
      </w:r>
      <w:r w:rsidRPr="005F63D5">
        <w:rPr>
          <w:rFonts w:ascii="Arial" w:hAnsi="Arial" w:cs="Arial"/>
          <w:sz w:val="22"/>
          <w:szCs w:val="22"/>
        </w:rPr>
        <w:t>н</w:t>
      </w:r>
      <w:r w:rsidRPr="005F63D5">
        <w:rPr>
          <w:rFonts w:ascii="Arial" w:hAnsi="Arial" w:cs="Arial"/>
          <w:sz w:val="22"/>
          <w:szCs w:val="22"/>
        </w:rPr>
        <w:t>ной организации;</w:t>
      </w:r>
    </w:p>
    <w:p w:rsidR="00863F84" w:rsidRPr="005F63D5" w:rsidRDefault="00863F84" w:rsidP="00863F84">
      <w:pPr>
        <w:pStyle w:val="ae"/>
        <w:ind w:left="567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б) рабочими – проверку знаний в объеме квалификационных требований (в рамках профе</w:t>
      </w:r>
      <w:r w:rsidRPr="005F63D5">
        <w:rPr>
          <w:rFonts w:ascii="Arial" w:hAnsi="Arial" w:cs="Arial"/>
          <w:sz w:val="22"/>
          <w:szCs w:val="22"/>
        </w:rPr>
        <w:t>с</w:t>
      </w:r>
      <w:r w:rsidRPr="005F63D5">
        <w:rPr>
          <w:rFonts w:ascii="Arial" w:hAnsi="Arial" w:cs="Arial"/>
          <w:sz w:val="22"/>
          <w:szCs w:val="22"/>
        </w:rPr>
        <w:t>сионального обучения), а также в объеме требований производственных инструкций (с уч</w:t>
      </w:r>
      <w:r w:rsidRPr="005F63D5">
        <w:rPr>
          <w:rFonts w:ascii="Arial" w:hAnsi="Arial" w:cs="Arial"/>
          <w:sz w:val="22"/>
          <w:szCs w:val="22"/>
        </w:rPr>
        <w:t>е</w:t>
      </w:r>
      <w:r w:rsidRPr="005F63D5">
        <w:rPr>
          <w:rFonts w:ascii="Arial" w:hAnsi="Arial" w:cs="Arial"/>
          <w:sz w:val="22"/>
          <w:szCs w:val="22"/>
        </w:rPr>
        <w:t xml:space="preserve">том услуг по ТО, ТД и </w:t>
      </w:r>
      <w:r w:rsidR="005C74C2" w:rsidRPr="005F63D5">
        <w:rPr>
          <w:rFonts w:ascii="Arial" w:hAnsi="Arial" w:cs="Arial"/>
          <w:sz w:val="22"/>
          <w:szCs w:val="22"/>
        </w:rPr>
        <w:t>ТД</w:t>
      </w:r>
      <w:r w:rsidRPr="005F63D5">
        <w:rPr>
          <w:rFonts w:ascii="Arial" w:hAnsi="Arial" w:cs="Arial"/>
          <w:sz w:val="22"/>
          <w:szCs w:val="22"/>
        </w:rPr>
        <w:t xml:space="preserve"> ОПО настоящего ТЗ);</w:t>
      </w:r>
    </w:p>
    <w:p w:rsidR="00863F84" w:rsidRPr="005F63D5" w:rsidRDefault="00863F84" w:rsidP="00863F84">
      <w:pPr>
        <w:pStyle w:val="ae"/>
        <w:numPr>
          <w:ilvl w:val="2"/>
          <w:numId w:val="39"/>
        </w:numPr>
        <w:ind w:left="567" w:right="-2" w:firstLine="0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 не допускать к оказанию услуг по диагностированию оборудования лиц, не дости</w:t>
      </w:r>
      <w:r w:rsidRPr="005F63D5">
        <w:rPr>
          <w:rFonts w:ascii="Arial" w:hAnsi="Arial" w:cs="Arial"/>
          <w:sz w:val="22"/>
          <w:szCs w:val="22"/>
        </w:rPr>
        <w:t>г</w:t>
      </w:r>
      <w:r w:rsidRPr="005F63D5">
        <w:rPr>
          <w:rFonts w:ascii="Arial" w:hAnsi="Arial" w:cs="Arial"/>
          <w:sz w:val="22"/>
          <w:szCs w:val="22"/>
        </w:rPr>
        <w:t>ших 18 – летнего возраста и лиц, имеющих медицинские противопоказания; установить о</w:t>
      </w:r>
      <w:r w:rsidRPr="005F63D5">
        <w:rPr>
          <w:rFonts w:ascii="Arial" w:hAnsi="Arial" w:cs="Arial"/>
          <w:sz w:val="22"/>
          <w:szCs w:val="22"/>
        </w:rPr>
        <w:t>т</w:t>
      </w:r>
      <w:r w:rsidRPr="005F63D5">
        <w:rPr>
          <w:rFonts w:ascii="Arial" w:hAnsi="Arial" w:cs="Arial"/>
          <w:sz w:val="22"/>
          <w:szCs w:val="22"/>
        </w:rPr>
        <w:t>ветственность, полномочия и порядок взаимодействия работников;</w:t>
      </w:r>
    </w:p>
    <w:p w:rsidR="00863F84" w:rsidRPr="005F63D5" w:rsidRDefault="00863F84" w:rsidP="00863F84">
      <w:pPr>
        <w:pStyle w:val="ae"/>
        <w:numPr>
          <w:ilvl w:val="2"/>
          <w:numId w:val="39"/>
        </w:numPr>
        <w:ind w:left="567" w:firstLine="0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Иметь:</w:t>
      </w:r>
    </w:p>
    <w:p w:rsidR="00863F84" w:rsidRPr="005F63D5" w:rsidRDefault="00863F84" w:rsidP="00863F84">
      <w:pPr>
        <w:pStyle w:val="ae"/>
        <w:ind w:left="567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 - перечень нормативных документов, применяемых при выполнении соответствующих услуг для обеспечения требований промышленной безопасности, установленных законодател</w:t>
      </w:r>
      <w:r w:rsidRPr="005F63D5">
        <w:rPr>
          <w:rFonts w:ascii="Arial" w:hAnsi="Arial" w:cs="Arial"/>
          <w:sz w:val="22"/>
          <w:szCs w:val="22"/>
        </w:rPr>
        <w:t>ь</w:t>
      </w:r>
      <w:r w:rsidRPr="005F63D5">
        <w:rPr>
          <w:rFonts w:ascii="Arial" w:hAnsi="Arial" w:cs="Arial"/>
          <w:sz w:val="22"/>
          <w:szCs w:val="22"/>
        </w:rPr>
        <w:t>ством в области промышленной безопасности, утвержденной руководителем специализир</w:t>
      </w:r>
      <w:r w:rsidRPr="005F63D5">
        <w:rPr>
          <w:rFonts w:ascii="Arial" w:hAnsi="Arial" w:cs="Arial"/>
          <w:sz w:val="22"/>
          <w:szCs w:val="22"/>
        </w:rPr>
        <w:t>о</w:t>
      </w:r>
      <w:r w:rsidRPr="005F63D5">
        <w:rPr>
          <w:rFonts w:ascii="Arial" w:hAnsi="Arial" w:cs="Arial"/>
          <w:sz w:val="22"/>
          <w:szCs w:val="22"/>
        </w:rPr>
        <w:t>ванной организации;</w:t>
      </w:r>
    </w:p>
    <w:p w:rsidR="00863F84" w:rsidRPr="005F63D5" w:rsidRDefault="00863F84" w:rsidP="00863F84">
      <w:pPr>
        <w:pStyle w:val="ae"/>
        <w:ind w:left="567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-  контрольное оборудование, приборы и инструменты, необходимые для выявления нед</w:t>
      </w:r>
      <w:r w:rsidRPr="005F63D5">
        <w:rPr>
          <w:rFonts w:ascii="Arial" w:hAnsi="Arial" w:cs="Arial"/>
          <w:sz w:val="22"/>
          <w:szCs w:val="22"/>
        </w:rPr>
        <w:t>о</w:t>
      </w:r>
      <w:r w:rsidRPr="005F63D5">
        <w:rPr>
          <w:rFonts w:ascii="Arial" w:hAnsi="Arial" w:cs="Arial"/>
          <w:sz w:val="22"/>
          <w:szCs w:val="22"/>
        </w:rPr>
        <w:t xml:space="preserve">пустимых дефектов сварных соединений и металла оборудования. </w:t>
      </w:r>
    </w:p>
    <w:p w:rsidR="00863F84" w:rsidRPr="005F63D5" w:rsidRDefault="00863F84" w:rsidP="00863F84">
      <w:pPr>
        <w:pStyle w:val="ae"/>
        <w:ind w:left="567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-  аттестованную в установленном порядке лабораторию.</w:t>
      </w:r>
    </w:p>
    <w:p w:rsidR="00863F84" w:rsidRPr="005F63D5" w:rsidRDefault="00863F84" w:rsidP="00863F84">
      <w:pPr>
        <w:pStyle w:val="ae"/>
        <w:ind w:left="580" w:right="-2"/>
        <w:jc w:val="both"/>
        <w:rPr>
          <w:rFonts w:ascii="Arial" w:hAnsi="Arial" w:cs="Arial"/>
          <w:sz w:val="22"/>
          <w:szCs w:val="22"/>
        </w:rPr>
      </w:pPr>
      <w:r w:rsidRPr="00D646CD">
        <w:rPr>
          <w:rFonts w:ascii="Arial" w:hAnsi="Arial" w:cs="Arial"/>
          <w:sz w:val="22"/>
          <w:szCs w:val="22"/>
        </w:rPr>
        <w:t>6.4.6</w:t>
      </w:r>
      <w:r w:rsidRPr="005F63D5">
        <w:rPr>
          <w:rFonts w:ascii="Arial" w:hAnsi="Arial" w:cs="Arial"/>
          <w:sz w:val="22"/>
          <w:szCs w:val="22"/>
        </w:rPr>
        <w:t xml:space="preserve"> Аттестация лабораторий – обязательна: по НК согласно ПБ 03-372-00, по РК - согласно СДА-15-2008;</w:t>
      </w:r>
    </w:p>
    <w:p w:rsidR="00863F84" w:rsidRPr="005F63D5" w:rsidRDefault="00863F84" w:rsidP="00863F84">
      <w:pPr>
        <w:pStyle w:val="ae"/>
        <w:ind w:left="580" w:right="-2"/>
        <w:jc w:val="both"/>
        <w:rPr>
          <w:rFonts w:ascii="Arial" w:hAnsi="Arial" w:cs="Arial"/>
          <w:sz w:val="22"/>
          <w:szCs w:val="22"/>
        </w:rPr>
      </w:pPr>
      <w:r w:rsidRPr="00D646CD">
        <w:rPr>
          <w:rFonts w:ascii="Arial" w:hAnsi="Arial" w:cs="Arial"/>
          <w:sz w:val="22"/>
          <w:szCs w:val="22"/>
        </w:rPr>
        <w:t>6.4.7</w:t>
      </w:r>
      <w:r w:rsidRPr="005F63D5">
        <w:rPr>
          <w:rFonts w:ascii="Arial" w:hAnsi="Arial" w:cs="Arial"/>
          <w:sz w:val="22"/>
          <w:szCs w:val="22"/>
        </w:rPr>
        <w:t xml:space="preserve"> Средства измерений и контроля должны пройти метрологическую поверку;</w:t>
      </w:r>
    </w:p>
    <w:p w:rsidR="00863F84" w:rsidRPr="005F63D5" w:rsidRDefault="00863F84" w:rsidP="00863F84">
      <w:pPr>
        <w:pStyle w:val="ae"/>
        <w:ind w:left="580" w:right="-2"/>
        <w:jc w:val="both"/>
        <w:rPr>
          <w:rFonts w:ascii="Arial" w:hAnsi="Arial" w:cs="Arial"/>
          <w:sz w:val="22"/>
          <w:szCs w:val="22"/>
        </w:rPr>
      </w:pPr>
      <w:r w:rsidRPr="00D646CD">
        <w:rPr>
          <w:rFonts w:ascii="Arial" w:hAnsi="Arial" w:cs="Arial"/>
          <w:sz w:val="22"/>
          <w:szCs w:val="22"/>
        </w:rPr>
        <w:t>6.4.8</w:t>
      </w:r>
      <w:r w:rsidRPr="005F63D5">
        <w:rPr>
          <w:rFonts w:ascii="Arial" w:hAnsi="Arial" w:cs="Arial"/>
          <w:sz w:val="22"/>
          <w:szCs w:val="22"/>
        </w:rPr>
        <w:t xml:space="preserve"> Персонал специализированной организации, непосредственно выполняющий услуги по ТО, ТД и </w:t>
      </w:r>
      <w:r w:rsidR="005C74C2" w:rsidRPr="005F63D5">
        <w:rPr>
          <w:rFonts w:ascii="Arial" w:hAnsi="Arial" w:cs="Arial"/>
          <w:sz w:val="22"/>
          <w:szCs w:val="22"/>
        </w:rPr>
        <w:t>ТД</w:t>
      </w:r>
      <w:r w:rsidRPr="005F63D5">
        <w:rPr>
          <w:rFonts w:ascii="Arial" w:hAnsi="Arial" w:cs="Arial"/>
          <w:sz w:val="22"/>
          <w:szCs w:val="22"/>
        </w:rPr>
        <w:t>, должен иметь документы, подтверждающие прохождение в установленном п</w:t>
      </w:r>
      <w:r w:rsidRPr="005F63D5">
        <w:rPr>
          <w:rFonts w:ascii="Arial" w:hAnsi="Arial" w:cs="Arial"/>
          <w:sz w:val="22"/>
          <w:szCs w:val="22"/>
        </w:rPr>
        <w:t>о</w:t>
      </w:r>
      <w:r w:rsidRPr="005F63D5">
        <w:rPr>
          <w:rFonts w:ascii="Arial" w:hAnsi="Arial" w:cs="Arial"/>
          <w:sz w:val="22"/>
          <w:szCs w:val="22"/>
        </w:rPr>
        <w:t>рядке профессионального обучения по соответствующим видам РК и НК и иметь удостов</w:t>
      </w:r>
      <w:r w:rsidRPr="005F63D5">
        <w:rPr>
          <w:rFonts w:ascii="Arial" w:hAnsi="Arial" w:cs="Arial"/>
          <w:sz w:val="22"/>
          <w:szCs w:val="22"/>
        </w:rPr>
        <w:t>е</w:t>
      </w:r>
      <w:r w:rsidRPr="005F63D5">
        <w:rPr>
          <w:rFonts w:ascii="Arial" w:hAnsi="Arial" w:cs="Arial"/>
          <w:sz w:val="22"/>
          <w:szCs w:val="22"/>
        </w:rPr>
        <w:t xml:space="preserve">рения (Аттестация специалистов НК (неразрушающего </w:t>
      </w:r>
      <w:r w:rsidR="00FC0AC0" w:rsidRPr="005F63D5">
        <w:rPr>
          <w:rFonts w:ascii="Arial" w:hAnsi="Arial" w:cs="Arial"/>
          <w:sz w:val="22"/>
          <w:szCs w:val="22"/>
        </w:rPr>
        <w:t xml:space="preserve">контроля) </w:t>
      </w:r>
      <w:proofErr w:type="gramStart"/>
      <w:r w:rsidR="00FC0AC0" w:rsidRPr="005F63D5">
        <w:rPr>
          <w:rFonts w:ascii="Arial" w:hAnsi="Arial" w:cs="Arial"/>
          <w:sz w:val="22"/>
          <w:szCs w:val="22"/>
        </w:rPr>
        <w:t>-</w:t>
      </w:r>
      <w:r w:rsidRPr="005F63D5">
        <w:rPr>
          <w:rFonts w:ascii="Arial" w:hAnsi="Arial" w:cs="Arial"/>
          <w:sz w:val="22"/>
          <w:szCs w:val="22"/>
        </w:rPr>
        <w:t>П</w:t>
      </w:r>
      <w:proofErr w:type="gramEnd"/>
      <w:r w:rsidRPr="005F63D5">
        <w:rPr>
          <w:rFonts w:ascii="Arial" w:hAnsi="Arial" w:cs="Arial"/>
          <w:sz w:val="22"/>
          <w:szCs w:val="22"/>
        </w:rPr>
        <w:t>Б03440-02; РК (разр</w:t>
      </w:r>
      <w:r w:rsidRPr="005F63D5">
        <w:rPr>
          <w:rFonts w:ascii="Arial" w:hAnsi="Arial" w:cs="Arial"/>
          <w:sz w:val="22"/>
          <w:szCs w:val="22"/>
        </w:rPr>
        <w:t>у</w:t>
      </w:r>
      <w:r w:rsidRPr="005F63D5">
        <w:rPr>
          <w:rFonts w:ascii="Arial" w:hAnsi="Arial" w:cs="Arial"/>
          <w:sz w:val="22"/>
          <w:szCs w:val="22"/>
        </w:rPr>
        <w:t xml:space="preserve">шающего </w:t>
      </w:r>
      <w:r w:rsidR="00FC0AC0" w:rsidRPr="005F63D5">
        <w:rPr>
          <w:rFonts w:ascii="Arial" w:hAnsi="Arial" w:cs="Arial"/>
          <w:sz w:val="22"/>
          <w:szCs w:val="22"/>
        </w:rPr>
        <w:t>контроля) -</w:t>
      </w:r>
      <w:r w:rsidRPr="005F63D5">
        <w:rPr>
          <w:rFonts w:ascii="Arial" w:hAnsi="Arial" w:cs="Arial"/>
          <w:sz w:val="22"/>
          <w:szCs w:val="22"/>
        </w:rPr>
        <w:t>СДА-24-2009). Область оказания услуг устанавливается техническим заданием;</w:t>
      </w:r>
    </w:p>
    <w:p w:rsidR="00863F84" w:rsidRPr="005F63D5" w:rsidRDefault="00863F84" w:rsidP="00863F84">
      <w:pPr>
        <w:pStyle w:val="ae"/>
        <w:ind w:left="580" w:right="-2"/>
        <w:jc w:val="both"/>
        <w:rPr>
          <w:rFonts w:ascii="Arial" w:hAnsi="Arial" w:cs="Arial"/>
          <w:sz w:val="22"/>
          <w:szCs w:val="22"/>
        </w:rPr>
      </w:pPr>
      <w:r w:rsidRPr="00D646CD">
        <w:rPr>
          <w:rFonts w:ascii="Arial" w:hAnsi="Arial" w:cs="Arial"/>
          <w:sz w:val="22"/>
          <w:szCs w:val="22"/>
        </w:rPr>
        <w:lastRenderedPageBreak/>
        <w:t>6.4.9</w:t>
      </w:r>
      <w:r w:rsidRPr="005F63D5">
        <w:rPr>
          <w:rFonts w:ascii="Arial" w:hAnsi="Arial" w:cs="Arial"/>
          <w:sz w:val="22"/>
          <w:szCs w:val="22"/>
        </w:rPr>
        <w:t xml:space="preserve"> </w:t>
      </w:r>
      <w:r w:rsidR="00FC0AC0" w:rsidRPr="005F63D5">
        <w:rPr>
          <w:rFonts w:ascii="Arial" w:hAnsi="Arial" w:cs="Arial"/>
          <w:sz w:val="22"/>
          <w:szCs w:val="22"/>
        </w:rPr>
        <w:t>в</w:t>
      </w:r>
      <w:r w:rsidRPr="005F63D5">
        <w:rPr>
          <w:rFonts w:ascii="Arial" w:hAnsi="Arial" w:cs="Arial"/>
          <w:sz w:val="22"/>
          <w:szCs w:val="22"/>
        </w:rPr>
        <w:t xml:space="preserve"> случае необходимости исправления дефектов оборудования, связанных с примен</w:t>
      </w:r>
      <w:r w:rsidRPr="005F63D5">
        <w:rPr>
          <w:rFonts w:ascii="Arial" w:hAnsi="Arial" w:cs="Arial"/>
          <w:sz w:val="22"/>
          <w:szCs w:val="22"/>
        </w:rPr>
        <w:t>е</w:t>
      </w:r>
      <w:r w:rsidRPr="005F63D5">
        <w:rPr>
          <w:rFonts w:ascii="Arial" w:hAnsi="Arial" w:cs="Arial"/>
          <w:sz w:val="22"/>
          <w:szCs w:val="22"/>
        </w:rPr>
        <w:t>нием сварки, специализированная организация должна разработать и согласовать в уст</w:t>
      </w:r>
      <w:r w:rsidRPr="005F63D5">
        <w:rPr>
          <w:rFonts w:ascii="Arial" w:hAnsi="Arial" w:cs="Arial"/>
          <w:sz w:val="22"/>
          <w:szCs w:val="22"/>
        </w:rPr>
        <w:t>а</w:t>
      </w:r>
      <w:r w:rsidRPr="005F63D5">
        <w:rPr>
          <w:rFonts w:ascii="Arial" w:hAnsi="Arial" w:cs="Arial"/>
          <w:sz w:val="22"/>
          <w:szCs w:val="22"/>
        </w:rPr>
        <w:t xml:space="preserve">новленном порядке технологию сварочных работ. </w:t>
      </w:r>
    </w:p>
    <w:p w:rsidR="00863F84" w:rsidRPr="005F63D5" w:rsidRDefault="00FC0AC0" w:rsidP="00863F84">
      <w:pPr>
        <w:pStyle w:val="ae"/>
        <w:numPr>
          <w:ilvl w:val="1"/>
          <w:numId w:val="39"/>
        </w:numPr>
        <w:tabs>
          <w:tab w:val="left" w:pos="142"/>
          <w:tab w:val="left" w:pos="426"/>
          <w:tab w:val="left" w:pos="993"/>
          <w:tab w:val="left" w:pos="1134"/>
        </w:tabs>
        <w:ind w:left="578" w:firstLine="0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 </w:t>
      </w:r>
      <w:r w:rsidR="00863F84" w:rsidRPr="005F63D5">
        <w:rPr>
          <w:rFonts w:ascii="Arial" w:hAnsi="Arial" w:cs="Arial"/>
          <w:sz w:val="22"/>
          <w:szCs w:val="22"/>
        </w:rPr>
        <w:t>Наличие письма руководителя организации, подтверждающего наличие необходимой аттестации персонала для проведения работ, с указанием работников, которым может быть предоставлено право выдачи нарядов и распоряжений, которые могут быть назначены о</w:t>
      </w:r>
      <w:r w:rsidR="00863F84" w:rsidRPr="005F63D5">
        <w:rPr>
          <w:rFonts w:ascii="Arial" w:hAnsi="Arial" w:cs="Arial"/>
          <w:sz w:val="22"/>
          <w:szCs w:val="22"/>
        </w:rPr>
        <w:t>т</w:t>
      </w:r>
      <w:r w:rsidR="00863F84" w:rsidRPr="005F63D5">
        <w:rPr>
          <w:rFonts w:ascii="Arial" w:hAnsi="Arial" w:cs="Arial"/>
          <w:sz w:val="22"/>
          <w:szCs w:val="22"/>
        </w:rPr>
        <w:t>ветственными руководителями, производителями работ, членами бригады с указанием группы по электробезопасности.</w:t>
      </w:r>
    </w:p>
    <w:p w:rsidR="00863F84" w:rsidRPr="005F63D5" w:rsidRDefault="00FC0AC0" w:rsidP="00863F84">
      <w:pPr>
        <w:pStyle w:val="ae"/>
        <w:numPr>
          <w:ilvl w:val="1"/>
          <w:numId w:val="39"/>
        </w:numPr>
        <w:tabs>
          <w:tab w:val="left" w:pos="142"/>
          <w:tab w:val="left" w:pos="426"/>
          <w:tab w:val="left" w:pos="993"/>
          <w:tab w:val="left" w:pos="1134"/>
        </w:tabs>
        <w:ind w:left="0" w:firstLine="567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 </w:t>
      </w:r>
      <w:r w:rsidR="00863F84" w:rsidRPr="005F63D5">
        <w:rPr>
          <w:rFonts w:ascii="Arial" w:hAnsi="Arial" w:cs="Arial"/>
          <w:sz w:val="22"/>
          <w:szCs w:val="22"/>
        </w:rPr>
        <w:t>Наличие гражданской правоспособности в полном объеме для заключения и исполн</w:t>
      </w:r>
      <w:r w:rsidR="00863F84" w:rsidRPr="005F63D5">
        <w:rPr>
          <w:rFonts w:ascii="Arial" w:hAnsi="Arial" w:cs="Arial"/>
          <w:sz w:val="22"/>
          <w:szCs w:val="22"/>
        </w:rPr>
        <w:t>е</w:t>
      </w:r>
      <w:r w:rsidR="00863F84" w:rsidRPr="005F63D5">
        <w:rPr>
          <w:rFonts w:ascii="Arial" w:hAnsi="Arial" w:cs="Arial"/>
          <w:sz w:val="22"/>
          <w:szCs w:val="22"/>
        </w:rPr>
        <w:t>ния договора на оказание Услуг в рамках настоящего Технического задания.</w:t>
      </w:r>
    </w:p>
    <w:p w:rsidR="00863F84" w:rsidRPr="005F63D5" w:rsidRDefault="00FC0AC0" w:rsidP="00863F84">
      <w:pPr>
        <w:pStyle w:val="ae"/>
        <w:numPr>
          <w:ilvl w:val="1"/>
          <w:numId w:val="39"/>
        </w:numPr>
        <w:tabs>
          <w:tab w:val="left" w:pos="142"/>
          <w:tab w:val="left" w:pos="426"/>
          <w:tab w:val="left" w:pos="993"/>
          <w:tab w:val="left" w:pos="1134"/>
        </w:tabs>
        <w:ind w:left="0" w:firstLine="567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 </w:t>
      </w:r>
      <w:r w:rsidR="00863F84" w:rsidRPr="005F63D5">
        <w:rPr>
          <w:rFonts w:ascii="Arial" w:hAnsi="Arial" w:cs="Arial"/>
          <w:sz w:val="22"/>
          <w:szCs w:val="22"/>
        </w:rPr>
        <w:t>Специалисты должны пройти проверку знаний Правил, Норм и Инструкций, регламе</w:t>
      </w:r>
      <w:r w:rsidR="00863F84" w:rsidRPr="005F63D5">
        <w:rPr>
          <w:rFonts w:ascii="Arial" w:hAnsi="Arial" w:cs="Arial"/>
          <w:sz w:val="22"/>
          <w:szCs w:val="22"/>
        </w:rPr>
        <w:t>н</w:t>
      </w:r>
      <w:r w:rsidR="00863F84" w:rsidRPr="005F63D5">
        <w:rPr>
          <w:rFonts w:ascii="Arial" w:hAnsi="Arial" w:cs="Arial"/>
          <w:sz w:val="22"/>
          <w:szCs w:val="22"/>
        </w:rPr>
        <w:t>тирующих выполнение работ и контроль качества в порядке, установленном Федеральной слу</w:t>
      </w:r>
      <w:r w:rsidR="00863F84" w:rsidRPr="005F63D5">
        <w:rPr>
          <w:rFonts w:ascii="Arial" w:hAnsi="Arial" w:cs="Arial"/>
          <w:sz w:val="22"/>
          <w:szCs w:val="22"/>
        </w:rPr>
        <w:t>ж</w:t>
      </w:r>
      <w:r w:rsidR="00863F84" w:rsidRPr="005F63D5">
        <w:rPr>
          <w:rFonts w:ascii="Arial" w:hAnsi="Arial" w:cs="Arial"/>
          <w:sz w:val="22"/>
          <w:szCs w:val="22"/>
        </w:rPr>
        <w:t>бой по экологическому, технологическому и атомному надзору.</w:t>
      </w:r>
    </w:p>
    <w:p w:rsidR="00863F84" w:rsidRPr="005F63D5" w:rsidRDefault="00FC0AC0" w:rsidP="00863F84">
      <w:pPr>
        <w:pStyle w:val="ae"/>
        <w:numPr>
          <w:ilvl w:val="1"/>
          <w:numId w:val="39"/>
        </w:numPr>
        <w:tabs>
          <w:tab w:val="left" w:pos="142"/>
          <w:tab w:val="left" w:pos="426"/>
          <w:tab w:val="left" w:pos="993"/>
          <w:tab w:val="left" w:pos="1134"/>
        </w:tabs>
        <w:ind w:left="0" w:firstLine="567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63F84" w:rsidRPr="005F63D5">
        <w:rPr>
          <w:rFonts w:ascii="Arial" w:hAnsi="Arial" w:cs="Arial"/>
          <w:sz w:val="22"/>
          <w:szCs w:val="22"/>
        </w:rPr>
        <w:t>Исполнитель обязан обеспечить соблюдение своим персоналом и персоналом субпо</w:t>
      </w:r>
      <w:r w:rsidR="00863F84" w:rsidRPr="005F63D5">
        <w:rPr>
          <w:rFonts w:ascii="Arial" w:hAnsi="Arial" w:cs="Arial"/>
          <w:sz w:val="22"/>
          <w:szCs w:val="22"/>
        </w:rPr>
        <w:t>д</w:t>
      </w:r>
      <w:r w:rsidR="00863F84" w:rsidRPr="005F63D5">
        <w:rPr>
          <w:rFonts w:ascii="Arial" w:hAnsi="Arial" w:cs="Arial"/>
          <w:sz w:val="22"/>
          <w:szCs w:val="22"/>
        </w:rPr>
        <w:t>рядных организаций правил внутренне</w:t>
      </w:r>
      <w:r w:rsidR="00981D6C" w:rsidRPr="005F63D5">
        <w:rPr>
          <w:rFonts w:ascii="Arial" w:hAnsi="Arial" w:cs="Arial"/>
          <w:sz w:val="22"/>
          <w:szCs w:val="22"/>
        </w:rPr>
        <w:t xml:space="preserve">го распорядка </w:t>
      </w:r>
      <w:proofErr w:type="spellStart"/>
      <w:r w:rsidR="00981D6C" w:rsidRPr="005F63D5">
        <w:rPr>
          <w:rFonts w:ascii="Arial" w:hAnsi="Arial" w:cs="Arial"/>
          <w:sz w:val="22"/>
          <w:szCs w:val="22"/>
        </w:rPr>
        <w:t>энергопредприятия</w:t>
      </w:r>
      <w:proofErr w:type="spellEnd"/>
      <w:r w:rsidR="00863F84" w:rsidRPr="005F63D5">
        <w:rPr>
          <w:rFonts w:ascii="Arial" w:hAnsi="Arial" w:cs="Arial"/>
          <w:sz w:val="22"/>
          <w:szCs w:val="22"/>
        </w:rPr>
        <w:t xml:space="preserve">, действующего </w:t>
      </w:r>
      <w:r w:rsidR="00981D6C" w:rsidRPr="005F63D5">
        <w:rPr>
          <w:rFonts w:ascii="Arial" w:hAnsi="Arial" w:cs="Arial"/>
          <w:sz w:val="22"/>
          <w:szCs w:val="22"/>
        </w:rPr>
        <w:t>на</w:t>
      </w:r>
      <w:r w:rsidR="00863F84" w:rsidRPr="005F63D5">
        <w:rPr>
          <w:rFonts w:ascii="Arial" w:hAnsi="Arial" w:cs="Arial"/>
          <w:sz w:val="22"/>
          <w:szCs w:val="22"/>
        </w:rPr>
        <w:t xml:space="preserve"> фил</w:t>
      </w:r>
      <w:r w:rsidR="00863F84" w:rsidRPr="005F63D5">
        <w:rPr>
          <w:rFonts w:ascii="Arial" w:hAnsi="Arial" w:cs="Arial"/>
          <w:sz w:val="22"/>
          <w:szCs w:val="22"/>
        </w:rPr>
        <w:t>и</w:t>
      </w:r>
      <w:r w:rsidR="00863F84" w:rsidRPr="005F63D5">
        <w:rPr>
          <w:rFonts w:ascii="Arial" w:hAnsi="Arial" w:cs="Arial"/>
          <w:sz w:val="22"/>
          <w:szCs w:val="22"/>
        </w:rPr>
        <w:t>але «Смоленская ГРЭС», правил техники безопасности, пожарной безопасности, правил технич</w:t>
      </w:r>
      <w:r w:rsidR="00863F84" w:rsidRPr="005F63D5">
        <w:rPr>
          <w:rFonts w:ascii="Arial" w:hAnsi="Arial" w:cs="Arial"/>
          <w:sz w:val="22"/>
          <w:szCs w:val="22"/>
        </w:rPr>
        <w:t>е</w:t>
      </w:r>
      <w:r w:rsidR="00863F84" w:rsidRPr="005F63D5">
        <w:rPr>
          <w:rFonts w:ascii="Arial" w:hAnsi="Arial" w:cs="Arial"/>
          <w:sz w:val="22"/>
          <w:szCs w:val="22"/>
        </w:rPr>
        <w:t>ской эксплуатации, правил Федеральной службы по экологическому, технологическому и атомн</w:t>
      </w:r>
      <w:r w:rsidR="00863F84" w:rsidRPr="005F63D5">
        <w:rPr>
          <w:rFonts w:ascii="Arial" w:hAnsi="Arial" w:cs="Arial"/>
          <w:sz w:val="22"/>
          <w:szCs w:val="22"/>
        </w:rPr>
        <w:t>о</w:t>
      </w:r>
      <w:r w:rsidR="00863F84" w:rsidRPr="005F63D5">
        <w:rPr>
          <w:rFonts w:ascii="Arial" w:hAnsi="Arial" w:cs="Arial"/>
          <w:sz w:val="22"/>
          <w:szCs w:val="22"/>
        </w:rPr>
        <w:t xml:space="preserve">му надзору,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863F84" w:rsidRPr="005F63D5">
        <w:rPr>
          <w:rFonts w:ascii="Arial" w:hAnsi="Arial" w:cs="Arial"/>
          <w:sz w:val="22"/>
          <w:szCs w:val="22"/>
        </w:rPr>
        <w:t>энерг</w:t>
      </w:r>
      <w:r w:rsidR="00863F84" w:rsidRPr="005F63D5">
        <w:rPr>
          <w:rFonts w:ascii="Arial" w:hAnsi="Arial" w:cs="Arial"/>
          <w:sz w:val="22"/>
          <w:szCs w:val="22"/>
        </w:rPr>
        <w:t>о</w:t>
      </w:r>
      <w:r w:rsidR="00863F84" w:rsidRPr="005F63D5">
        <w:rPr>
          <w:rFonts w:ascii="Arial" w:hAnsi="Arial" w:cs="Arial"/>
          <w:sz w:val="22"/>
          <w:szCs w:val="22"/>
        </w:rPr>
        <w:t>предприятия</w:t>
      </w:r>
      <w:proofErr w:type="spellEnd"/>
      <w:r w:rsidR="00863F84" w:rsidRPr="005F63D5">
        <w:rPr>
          <w:rFonts w:ascii="Arial" w:hAnsi="Arial" w:cs="Arial"/>
          <w:sz w:val="22"/>
          <w:szCs w:val="22"/>
        </w:rPr>
        <w:t xml:space="preserve"> при производстве работ. </w:t>
      </w:r>
      <w:proofErr w:type="gramEnd"/>
    </w:p>
    <w:p w:rsidR="00863F84" w:rsidRPr="005F63D5" w:rsidRDefault="00863F84" w:rsidP="00863F84">
      <w:pPr>
        <w:pStyle w:val="ae"/>
        <w:tabs>
          <w:tab w:val="num" w:pos="0"/>
          <w:tab w:val="left" w:pos="142"/>
          <w:tab w:val="left" w:pos="426"/>
          <w:tab w:val="left" w:pos="993"/>
          <w:tab w:val="left" w:pos="1134"/>
        </w:tabs>
        <w:ind w:left="0" w:firstLine="567"/>
        <w:rPr>
          <w:rFonts w:ascii="Arial" w:hAnsi="Arial" w:cs="Arial"/>
          <w:sz w:val="22"/>
          <w:szCs w:val="22"/>
        </w:rPr>
      </w:pPr>
      <w:proofErr w:type="gramStart"/>
      <w:r w:rsidRPr="005F63D5">
        <w:rPr>
          <w:rFonts w:ascii="Arial" w:hAnsi="Arial" w:cs="Arial"/>
          <w:sz w:val="22"/>
          <w:szCs w:val="22"/>
        </w:rPr>
        <w:t>Для осуществления возможности допуска персонала Исполнителя на предприятие Заказч</w:t>
      </w:r>
      <w:r w:rsidRPr="005F63D5">
        <w:rPr>
          <w:rFonts w:ascii="Arial" w:hAnsi="Arial" w:cs="Arial"/>
          <w:sz w:val="22"/>
          <w:szCs w:val="22"/>
        </w:rPr>
        <w:t>и</w:t>
      </w:r>
      <w:r w:rsidRPr="005F63D5">
        <w:rPr>
          <w:rFonts w:ascii="Arial" w:hAnsi="Arial" w:cs="Arial"/>
          <w:sz w:val="22"/>
          <w:szCs w:val="22"/>
        </w:rPr>
        <w:t>ка и оформления персоналу Исполнителя временных пропусков, Исполнитель должен подать ч</w:t>
      </w:r>
      <w:r w:rsidRPr="005F63D5">
        <w:rPr>
          <w:rFonts w:ascii="Arial" w:hAnsi="Arial" w:cs="Arial"/>
          <w:sz w:val="22"/>
          <w:szCs w:val="22"/>
        </w:rPr>
        <w:t>е</w:t>
      </w:r>
      <w:r w:rsidRPr="005F63D5">
        <w:rPr>
          <w:rFonts w:ascii="Arial" w:hAnsi="Arial" w:cs="Arial"/>
          <w:sz w:val="22"/>
          <w:szCs w:val="22"/>
        </w:rPr>
        <w:t>рез канцелярию Заказчика письменную заявку от имени первого руководителя организации И</w:t>
      </w:r>
      <w:r w:rsidRPr="005F63D5">
        <w:rPr>
          <w:rFonts w:ascii="Arial" w:hAnsi="Arial" w:cs="Arial"/>
          <w:sz w:val="22"/>
          <w:szCs w:val="22"/>
        </w:rPr>
        <w:t>с</w:t>
      </w:r>
      <w:r w:rsidRPr="005F63D5">
        <w:rPr>
          <w:rFonts w:ascii="Arial" w:hAnsi="Arial" w:cs="Arial"/>
          <w:sz w:val="22"/>
          <w:szCs w:val="22"/>
        </w:rPr>
        <w:t>полнителя (Генерального директора, директора или руководителя, исполняющего их обязанности, согласно предоставленного Приказа) на имя директора Смоленской ГРЭС, с приложенными спи</w:t>
      </w:r>
      <w:r w:rsidRPr="005F63D5">
        <w:rPr>
          <w:rFonts w:ascii="Arial" w:hAnsi="Arial" w:cs="Arial"/>
          <w:sz w:val="22"/>
          <w:szCs w:val="22"/>
        </w:rPr>
        <w:t>с</w:t>
      </w:r>
      <w:r w:rsidRPr="005F63D5">
        <w:rPr>
          <w:rFonts w:ascii="Arial" w:hAnsi="Arial" w:cs="Arial"/>
          <w:sz w:val="22"/>
          <w:szCs w:val="22"/>
        </w:rPr>
        <w:t>ками персонала,  заверенными копиями приказов о назначении работников на должность и коп</w:t>
      </w:r>
      <w:r w:rsidRPr="005F63D5">
        <w:rPr>
          <w:rFonts w:ascii="Arial" w:hAnsi="Arial" w:cs="Arial"/>
          <w:sz w:val="22"/>
          <w:szCs w:val="22"/>
        </w:rPr>
        <w:t>и</w:t>
      </w:r>
      <w:r w:rsidRPr="005F63D5">
        <w:rPr>
          <w:rFonts w:ascii="Arial" w:hAnsi="Arial" w:cs="Arial"/>
          <w:sz w:val="22"/>
          <w:szCs w:val="22"/>
        </w:rPr>
        <w:t>ями паспортов</w:t>
      </w:r>
      <w:proofErr w:type="gramEnd"/>
      <w:r w:rsidRPr="005F63D5">
        <w:rPr>
          <w:rFonts w:ascii="Arial" w:hAnsi="Arial" w:cs="Arial"/>
          <w:sz w:val="22"/>
          <w:szCs w:val="22"/>
        </w:rPr>
        <w:t xml:space="preserve"> всех работников, указанных в заявке. Заявка должна быть оформлена на фирме</w:t>
      </w:r>
      <w:r w:rsidRPr="005F63D5">
        <w:rPr>
          <w:rFonts w:ascii="Arial" w:hAnsi="Arial" w:cs="Arial"/>
          <w:sz w:val="22"/>
          <w:szCs w:val="22"/>
        </w:rPr>
        <w:t>н</w:t>
      </w:r>
      <w:r w:rsidRPr="005F63D5">
        <w:rPr>
          <w:rFonts w:ascii="Arial" w:hAnsi="Arial" w:cs="Arial"/>
          <w:sz w:val="22"/>
          <w:szCs w:val="22"/>
        </w:rPr>
        <w:t>ном бланке предприятия, с указанием исходящего номера. В заявке указывается фамилия, имя, отчество работника, паспортные данные, адрес регистрации. Заявка подаётся в канцелярию Смоленской ГРЭС не менее чем за трое суток до времени выполнения работ. Работники, в отн</w:t>
      </w:r>
      <w:r w:rsidRPr="005F63D5">
        <w:rPr>
          <w:rFonts w:ascii="Arial" w:hAnsi="Arial" w:cs="Arial"/>
          <w:sz w:val="22"/>
          <w:szCs w:val="22"/>
        </w:rPr>
        <w:t>о</w:t>
      </w:r>
      <w:r w:rsidRPr="005F63D5">
        <w:rPr>
          <w:rFonts w:ascii="Arial" w:hAnsi="Arial" w:cs="Arial"/>
          <w:sz w:val="22"/>
          <w:szCs w:val="22"/>
        </w:rPr>
        <w:t>шении которых в заявках будут указаны ложные или недостоверные сведения, на территорию Смоленской ГРЭС допускаться не будут.</w:t>
      </w:r>
    </w:p>
    <w:p w:rsidR="00863F84" w:rsidRPr="005F63D5" w:rsidRDefault="00863F84" w:rsidP="00863F84">
      <w:pPr>
        <w:pStyle w:val="ae"/>
        <w:numPr>
          <w:ilvl w:val="1"/>
          <w:numId w:val="39"/>
        </w:numPr>
        <w:tabs>
          <w:tab w:val="left" w:pos="142"/>
          <w:tab w:val="left" w:pos="407"/>
          <w:tab w:val="left" w:pos="993"/>
          <w:tab w:val="left" w:pos="1134"/>
        </w:tabs>
        <w:ind w:left="0" w:firstLine="567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Исполнитель обязан обеспечить свой персонал необходимыми средствами индивид</w:t>
      </w:r>
      <w:r w:rsidRPr="005F63D5">
        <w:rPr>
          <w:rFonts w:ascii="Arial" w:hAnsi="Arial" w:cs="Arial"/>
          <w:sz w:val="22"/>
          <w:szCs w:val="22"/>
        </w:rPr>
        <w:t>у</w:t>
      </w:r>
      <w:r w:rsidRPr="005F63D5">
        <w:rPr>
          <w:rFonts w:ascii="Arial" w:hAnsi="Arial" w:cs="Arial"/>
          <w:sz w:val="22"/>
          <w:szCs w:val="22"/>
        </w:rPr>
        <w:t xml:space="preserve">альной защиты, спецодеждой и </w:t>
      </w:r>
      <w:proofErr w:type="spellStart"/>
      <w:r w:rsidRPr="005F63D5">
        <w:rPr>
          <w:rFonts w:ascii="Arial" w:hAnsi="Arial" w:cs="Arial"/>
          <w:sz w:val="22"/>
          <w:szCs w:val="22"/>
        </w:rPr>
        <w:t>спецобувью</w:t>
      </w:r>
      <w:proofErr w:type="spellEnd"/>
      <w:r w:rsidRPr="005F63D5">
        <w:rPr>
          <w:rFonts w:ascii="Arial" w:hAnsi="Arial" w:cs="Arial"/>
          <w:sz w:val="22"/>
          <w:szCs w:val="22"/>
        </w:rPr>
        <w:t xml:space="preserve"> в соответствии с типовыми отраслевыми нормами и нормами, действующими на предприятии Заказчика.</w:t>
      </w:r>
    </w:p>
    <w:p w:rsidR="00863F84" w:rsidRPr="005F63D5" w:rsidRDefault="00863F84" w:rsidP="00863F84">
      <w:pPr>
        <w:pStyle w:val="ae"/>
        <w:numPr>
          <w:ilvl w:val="1"/>
          <w:numId w:val="39"/>
        </w:numPr>
        <w:tabs>
          <w:tab w:val="left" w:pos="142"/>
          <w:tab w:val="left" w:pos="407"/>
          <w:tab w:val="left" w:pos="993"/>
          <w:tab w:val="left" w:pos="1134"/>
        </w:tabs>
        <w:ind w:left="0" w:firstLine="567"/>
        <w:rPr>
          <w:rFonts w:ascii="Arial" w:hAnsi="Arial" w:cs="Arial"/>
          <w:sz w:val="22"/>
          <w:szCs w:val="22"/>
        </w:rPr>
      </w:pPr>
      <w:proofErr w:type="gramStart"/>
      <w:r w:rsidRPr="005F63D5">
        <w:rPr>
          <w:rFonts w:ascii="Arial" w:hAnsi="Arial" w:cs="Arial"/>
          <w:sz w:val="22"/>
          <w:szCs w:val="22"/>
        </w:rPr>
        <w:t>Услуги должна выполнять специализированная организация, имеющими опыт работы на аналогичном оборудовании не менее 3-х лет, располагающая техническими средствами, нео</w:t>
      </w:r>
      <w:r w:rsidRPr="005F63D5">
        <w:rPr>
          <w:rFonts w:ascii="Arial" w:hAnsi="Arial" w:cs="Arial"/>
          <w:sz w:val="22"/>
          <w:szCs w:val="22"/>
        </w:rPr>
        <w:t>б</w:t>
      </w:r>
      <w:r w:rsidRPr="005F63D5">
        <w:rPr>
          <w:rFonts w:ascii="Arial" w:hAnsi="Arial" w:cs="Arial"/>
          <w:sz w:val="22"/>
          <w:szCs w:val="22"/>
        </w:rPr>
        <w:t>ходимыми для качественного выполнения Услуг.</w:t>
      </w:r>
      <w:proofErr w:type="gramEnd"/>
    </w:p>
    <w:p w:rsidR="00863F84" w:rsidRPr="005F63D5" w:rsidRDefault="00863F84" w:rsidP="00863F84">
      <w:pPr>
        <w:pStyle w:val="ae"/>
        <w:numPr>
          <w:ilvl w:val="1"/>
          <w:numId w:val="39"/>
        </w:numPr>
        <w:tabs>
          <w:tab w:val="left" w:pos="142"/>
          <w:tab w:val="left" w:pos="407"/>
          <w:tab w:val="left" w:pos="993"/>
          <w:tab w:val="left" w:pos="1134"/>
        </w:tabs>
        <w:ind w:left="0" w:firstLine="567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 Наличие у Исполнителя положительных референций на выполнение аналогичных Услуг.</w:t>
      </w:r>
    </w:p>
    <w:p w:rsidR="00863F84" w:rsidRPr="005F63D5" w:rsidRDefault="00863F84" w:rsidP="00863F84">
      <w:pPr>
        <w:pStyle w:val="ae"/>
        <w:numPr>
          <w:ilvl w:val="1"/>
          <w:numId w:val="39"/>
        </w:numPr>
        <w:tabs>
          <w:tab w:val="left" w:pos="142"/>
          <w:tab w:val="left" w:pos="407"/>
          <w:tab w:val="left" w:pos="993"/>
          <w:tab w:val="left" w:pos="1134"/>
        </w:tabs>
        <w:ind w:left="0" w:firstLine="567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 В составе конкурсной документации должна быть представлены:</w:t>
      </w:r>
    </w:p>
    <w:p w:rsidR="00863F84" w:rsidRPr="005F63D5" w:rsidRDefault="00863F84" w:rsidP="00863F84">
      <w:pPr>
        <w:pStyle w:val="ae"/>
        <w:numPr>
          <w:ilvl w:val="3"/>
          <w:numId w:val="38"/>
        </w:numPr>
        <w:tabs>
          <w:tab w:val="num" w:pos="0"/>
          <w:tab w:val="left" w:pos="142"/>
          <w:tab w:val="left" w:pos="426"/>
          <w:tab w:val="left" w:pos="851"/>
        </w:tabs>
        <w:ind w:left="0" w:firstLine="567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информация о наличии системы управления охраной труда (СУОТ), подтвержденной д</w:t>
      </w:r>
      <w:r w:rsidRPr="005F63D5">
        <w:rPr>
          <w:rFonts w:ascii="Arial" w:hAnsi="Arial" w:cs="Arial"/>
          <w:sz w:val="22"/>
          <w:szCs w:val="22"/>
        </w:rPr>
        <w:t>о</w:t>
      </w:r>
      <w:r w:rsidRPr="005F63D5">
        <w:rPr>
          <w:rFonts w:ascii="Arial" w:hAnsi="Arial" w:cs="Arial"/>
          <w:sz w:val="22"/>
          <w:szCs w:val="22"/>
        </w:rPr>
        <w:t xml:space="preserve">кументально в соответствии с </w:t>
      </w:r>
      <w:r w:rsidRPr="005F63D5">
        <w:rPr>
          <w:rFonts w:ascii="Arial" w:hAnsi="Arial" w:cs="Arial"/>
          <w:bCs/>
          <w:sz w:val="22"/>
          <w:szCs w:val="22"/>
        </w:rPr>
        <w:t>ГОСТ 12.0.230-2007 Система Стандартов Безопасности Труда. С</w:t>
      </w:r>
      <w:r w:rsidRPr="005F63D5">
        <w:rPr>
          <w:rFonts w:ascii="Arial" w:hAnsi="Arial" w:cs="Arial"/>
          <w:bCs/>
          <w:sz w:val="22"/>
          <w:szCs w:val="22"/>
        </w:rPr>
        <w:t>и</w:t>
      </w:r>
      <w:r w:rsidRPr="005F63D5">
        <w:rPr>
          <w:rFonts w:ascii="Arial" w:hAnsi="Arial" w:cs="Arial"/>
          <w:bCs/>
          <w:sz w:val="22"/>
          <w:szCs w:val="22"/>
        </w:rPr>
        <w:t>стемы управления охраной труда. Общие требования (с Изменением № 1),</w:t>
      </w:r>
      <w:r w:rsidRPr="005F63D5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63D5">
        <w:rPr>
          <w:rFonts w:ascii="Arial" w:hAnsi="Arial" w:cs="Arial"/>
          <w:sz w:val="22"/>
          <w:szCs w:val="22"/>
        </w:rPr>
        <w:t xml:space="preserve">введен в действие приказом </w:t>
      </w:r>
      <w:proofErr w:type="spellStart"/>
      <w:r w:rsidRPr="005F63D5">
        <w:rPr>
          <w:rFonts w:ascii="Arial" w:hAnsi="Arial" w:cs="Arial"/>
          <w:sz w:val="22"/>
          <w:szCs w:val="22"/>
        </w:rPr>
        <w:t>Ростехрегулирования</w:t>
      </w:r>
      <w:proofErr w:type="spellEnd"/>
      <w:r w:rsidRPr="005F63D5">
        <w:rPr>
          <w:rFonts w:ascii="Arial" w:hAnsi="Arial" w:cs="Arial"/>
          <w:sz w:val="22"/>
          <w:szCs w:val="22"/>
        </w:rPr>
        <w:t xml:space="preserve"> от 10 июля 2007 г. № 169-ст. (приветствуется предоставление сертификата соответствия СУОТ на соответствие системе менеджмента OHSAS 18001-2007);</w:t>
      </w:r>
    </w:p>
    <w:p w:rsidR="00863F84" w:rsidRPr="005F63D5" w:rsidRDefault="00863F84" w:rsidP="00863F84">
      <w:pPr>
        <w:pStyle w:val="ae"/>
        <w:numPr>
          <w:ilvl w:val="3"/>
          <w:numId w:val="38"/>
        </w:numPr>
        <w:tabs>
          <w:tab w:val="num" w:pos="0"/>
          <w:tab w:val="left" w:pos="142"/>
          <w:tab w:val="left" w:pos="426"/>
          <w:tab w:val="left" w:pos="851"/>
        </w:tabs>
        <w:ind w:left="0" w:firstLine="567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копия приказа по организации работы </w:t>
      </w:r>
      <w:r w:rsidR="00FC0AC0" w:rsidRPr="005F63D5">
        <w:rPr>
          <w:rFonts w:ascii="Arial" w:hAnsi="Arial" w:cs="Arial"/>
          <w:sz w:val="22"/>
          <w:szCs w:val="22"/>
        </w:rPr>
        <w:t>постояннодействующей</w:t>
      </w:r>
      <w:r w:rsidRPr="005F63D5">
        <w:rPr>
          <w:rFonts w:ascii="Arial" w:hAnsi="Arial" w:cs="Arial"/>
          <w:sz w:val="22"/>
          <w:szCs w:val="22"/>
        </w:rPr>
        <w:t xml:space="preserve"> комиссии по проверке зн</w:t>
      </w:r>
      <w:r w:rsidRPr="005F63D5">
        <w:rPr>
          <w:rFonts w:ascii="Arial" w:hAnsi="Arial" w:cs="Arial"/>
          <w:sz w:val="22"/>
          <w:szCs w:val="22"/>
        </w:rPr>
        <w:t>а</w:t>
      </w:r>
      <w:r w:rsidRPr="005F63D5">
        <w:rPr>
          <w:rFonts w:ascii="Arial" w:hAnsi="Arial" w:cs="Arial"/>
          <w:sz w:val="22"/>
          <w:szCs w:val="22"/>
        </w:rPr>
        <w:t>ний работников организации;</w:t>
      </w:r>
    </w:p>
    <w:p w:rsidR="00863F84" w:rsidRPr="005F63D5" w:rsidRDefault="00863F84" w:rsidP="00863F84">
      <w:pPr>
        <w:pStyle w:val="ae"/>
        <w:numPr>
          <w:ilvl w:val="3"/>
          <w:numId w:val="38"/>
        </w:numPr>
        <w:tabs>
          <w:tab w:val="num" w:pos="0"/>
          <w:tab w:val="left" w:pos="142"/>
          <w:tab w:val="left" w:pos="426"/>
          <w:tab w:val="left" w:pos="851"/>
        </w:tabs>
        <w:ind w:left="0" w:firstLine="567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копии удостоверений всех членов </w:t>
      </w:r>
      <w:r w:rsidR="00FC0AC0" w:rsidRPr="005F63D5">
        <w:rPr>
          <w:rFonts w:ascii="Arial" w:hAnsi="Arial" w:cs="Arial"/>
          <w:sz w:val="22"/>
          <w:szCs w:val="22"/>
        </w:rPr>
        <w:t>постояннодействующей</w:t>
      </w:r>
      <w:r w:rsidRPr="005F63D5">
        <w:rPr>
          <w:rFonts w:ascii="Arial" w:hAnsi="Arial" w:cs="Arial"/>
          <w:sz w:val="22"/>
          <w:szCs w:val="22"/>
        </w:rPr>
        <w:t xml:space="preserve"> комиссии по проверке знаний работников организации;</w:t>
      </w:r>
    </w:p>
    <w:p w:rsidR="00863F84" w:rsidRPr="005F63D5" w:rsidRDefault="00863F84" w:rsidP="00863F84">
      <w:pPr>
        <w:pStyle w:val="ae"/>
        <w:numPr>
          <w:ilvl w:val="3"/>
          <w:numId w:val="38"/>
        </w:numPr>
        <w:tabs>
          <w:tab w:val="num" w:pos="0"/>
          <w:tab w:val="left" w:pos="142"/>
          <w:tab w:val="left" w:pos="426"/>
          <w:tab w:val="left" w:pos="851"/>
        </w:tabs>
        <w:ind w:left="0" w:firstLine="567"/>
        <w:rPr>
          <w:rFonts w:ascii="Arial" w:hAnsi="Arial" w:cs="Arial"/>
          <w:sz w:val="22"/>
          <w:szCs w:val="22"/>
        </w:rPr>
      </w:pPr>
      <w:proofErr w:type="gramStart"/>
      <w:r w:rsidRPr="005F63D5">
        <w:rPr>
          <w:rFonts w:ascii="Arial" w:hAnsi="Arial" w:cs="Arial"/>
          <w:sz w:val="22"/>
          <w:szCs w:val="22"/>
        </w:rPr>
        <w:t>сведения о травматизме на производстве и профессиональных заболеваниях (форма № 7 – травматизм, Приказ Росстата от 02.07.2008 г. № 153) за последние 3 года, заверенные стат</w:t>
      </w:r>
      <w:r w:rsidRPr="005F63D5">
        <w:rPr>
          <w:rFonts w:ascii="Arial" w:hAnsi="Arial" w:cs="Arial"/>
          <w:sz w:val="22"/>
          <w:szCs w:val="22"/>
        </w:rPr>
        <w:t>и</w:t>
      </w:r>
      <w:r w:rsidRPr="005F63D5">
        <w:rPr>
          <w:rFonts w:ascii="Arial" w:hAnsi="Arial" w:cs="Arial"/>
          <w:sz w:val="22"/>
          <w:szCs w:val="22"/>
        </w:rPr>
        <w:t>стическим органом.</w:t>
      </w:r>
      <w:proofErr w:type="gramEnd"/>
    </w:p>
    <w:p w:rsidR="00863F84" w:rsidRPr="005F63D5" w:rsidRDefault="00863F84" w:rsidP="00863F84">
      <w:pPr>
        <w:pStyle w:val="61"/>
        <w:numPr>
          <w:ilvl w:val="0"/>
          <w:numId w:val="38"/>
        </w:numPr>
        <w:shd w:val="clear" w:color="auto" w:fill="auto"/>
        <w:tabs>
          <w:tab w:val="left" w:pos="404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bCs/>
          <w:sz w:val="22"/>
          <w:szCs w:val="22"/>
        </w:rPr>
        <w:t xml:space="preserve"> заверенную копию лицензии на проведение экспертизы промышленной безопасности,  пер</w:t>
      </w:r>
      <w:r w:rsidRPr="005F63D5">
        <w:rPr>
          <w:rFonts w:ascii="Arial" w:hAnsi="Arial" w:cs="Arial"/>
          <w:bCs/>
          <w:sz w:val="22"/>
          <w:szCs w:val="22"/>
        </w:rPr>
        <w:t>е</w:t>
      </w:r>
      <w:r w:rsidRPr="005F63D5">
        <w:rPr>
          <w:rFonts w:ascii="Arial" w:hAnsi="Arial" w:cs="Arial"/>
          <w:bCs/>
          <w:sz w:val="22"/>
          <w:szCs w:val="22"/>
        </w:rPr>
        <w:t>оформленной (оформленной) с учетом требований п. 6.1 ст. 22 Федерального закона от  № 99-ФЗ, де</w:t>
      </w:r>
      <w:r w:rsidRPr="005F63D5">
        <w:rPr>
          <w:rFonts w:ascii="Arial" w:hAnsi="Arial" w:cs="Arial"/>
          <w:bCs/>
          <w:sz w:val="22"/>
          <w:szCs w:val="22"/>
        </w:rPr>
        <w:t>й</w:t>
      </w:r>
      <w:r w:rsidRPr="005F63D5">
        <w:rPr>
          <w:rFonts w:ascii="Arial" w:hAnsi="Arial" w:cs="Arial"/>
          <w:bCs/>
          <w:sz w:val="22"/>
          <w:szCs w:val="22"/>
        </w:rPr>
        <w:t>ствие которой распространяется на виды работ (услуг) согласно  Постановлению Правительства РФ от 04.07.2012 № 682 (в ред. от 21.05.2014).</w:t>
      </w:r>
      <w:r w:rsidRPr="005F63D5">
        <w:rPr>
          <w:rFonts w:ascii="Arial" w:hAnsi="Arial" w:cs="Arial"/>
          <w:sz w:val="22"/>
          <w:szCs w:val="22"/>
        </w:rPr>
        <w:t xml:space="preserve">  </w:t>
      </w:r>
    </w:p>
    <w:p w:rsidR="00863F84" w:rsidRPr="005F63D5" w:rsidRDefault="00863F84" w:rsidP="00863F84">
      <w:pPr>
        <w:pStyle w:val="61"/>
        <w:numPr>
          <w:ilvl w:val="1"/>
          <w:numId w:val="39"/>
        </w:numPr>
        <w:tabs>
          <w:tab w:val="left" w:pos="404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В случае привлечения субподрядных организаций, Исполнитель обязан </w:t>
      </w:r>
      <w:proofErr w:type="gramStart"/>
      <w:r w:rsidRPr="005F63D5">
        <w:rPr>
          <w:rFonts w:ascii="Arial" w:hAnsi="Arial" w:cs="Arial"/>
          <w:sz w:val="22"/>
          <w:szCs w:val="22"/>
        </w:rPr>
        <w:t>предоставить док</w:t>
      </w:r>
      <w:r w:rsidRPr="005F63D5">
        <w:rPr>
          <w:rFonts w:ascii="Arial" w:hAnsi="Arial" w:cs="Arial"/>
          <w:sz w:val="22"/>
          <w:szCs w:val="22"/>
        </w:rPr>
        <w:t>у</w:t>
      </w:r>
      <w:r w:rsidRPr="005F63D5">
        <w:rPr>
          <w:rFonts w:ascii="Arial" w:hAnsi="Arial" w:cs="Arial"/>
          <w:sz w:val="22"/>
          <w:szCs w:val="22"/>
        </w:rPr>
        <w:t>менты</w:t>
      </w:r>
      <w:proofErr w:type="gramEnd"/>
      <w:r w:rsidRPr="005F63D5">
        <w:rPr>
          <w:rFonts w:ascii="Arial" w:hAnsi="Arial" w:cs="Arial"/>
          <w:sz w:val="22"/>
          <w:szCs w:val="22"/>
        </w:rPr>
        <w:t xml:space="preserve"> привлекаемых субподрядных организаций в объёме, аналогично предъявляемом к основному И</w:t>
      </w:r>
      <w:r w:rsidRPr="005F63D5">
        <w:rPr>
          <w:rFonts w:ascii="Arial" w:hAnsi="Arial" w:cs="Arial"/>
          <w:sz w:val="22"/>
          <w:szCs w:val="22"/>
        </w:rPr>
        <w:t>с</w:t>
      </w:r>
      <w:r w:rsidRPr="005F63D5">
        <w:rPr>
          <w:rFonts w:ascii="Arial" w:hAnsi="Arial" w:cs="Arial"/>
          <w:sz w:val="22"/>
          <w:szCs w:val="22"/>
        </w:rPr>
        <w:t xml:space="preserve">полнителю, на этапе проведения закупочной процедуры. </w:t>
      </w:r>
    </w:p>
    <w:p w:rsidR="00863F84" w:rsidRPr="005F63D5" w:rsidRDefault="00863F84" w:rsidP="00863F84">
      <w:pPr>
        <w:pStyle w:val="61"/>
        <w:numPr>
          <w:ilvl w:val="1"/>
          <w:numId w:val="39"/>
        </w:numPr>
        <w:tabs>
          <w:tab w:val="left" w:pos="404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lastRenderedPageBreak/>
        <w:t>Ответственность за действия субподрядных организаций в целом перед Заказчиком несёт Исполнитель.</w:t>
      </w:r>
    </w:p>
    <w:p w:rsidR="00863F84" w:rsidRPr="005F63D5" w:rsidRDefault="00863F84" w:rsidP="00863F84">
      <w:pPr>
        <w:pStyle w:val="61"/>
        <w:numPr>
          <w:ilvl w:val="1"/>
          <w:numId w:val="39"/>
        </w:numPr>
        <w:tabs>
          <w:tab w:val="left" w:pos="404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pacing w:val="1"/>
          <w:sz w:val="22"/>
          <w:szCs w:val="22"/>
        </w:rPr>
        <w:t>Привлечение субподрядных организаций возможно только после письмен</w:t>
      </w:r>
      <w:r w:rsidRPr="005F63D5">
        <w:rPr>
          <w:rFonts w:ascii="Arial" w:hAnsi="Arial" w:cs="Arial"/>
          <w:sz w:val="22"/>
          <w:szCs w:val="22"/>
        </w:rPr>
        <w:t>ного с</w:t>
      </w:r>
      <w:r w:rsidRPr="005F63D5">
        <w:rPr>
          <w:rFonts w:ascii="Arial" w:hAnsi="Arial" w:cs="Arial"/>
          <w:sz w:val="22"/>
          <w:szCs w:val="22"/>
        </w:rPr>
        <w:t>о</w:t>
      </w:r>
      <w:r w:rsidRPr="005F63D5">
        <w:rPr>
          <w:rFonts w:ascii="Arial" w:hAnsi="Arial" w:cs="Arial"/>
          <w:sz w:val="22"/>
          <w:szCs w:val="22"/>
        </w:rPr>
        <w:t>гласования с Заказчиком. При этом Исполнитель остается ответственным перед Заказчиком за надлеж</w:t>
      </w:r>
      <w:r w:rsidRPr="005F63D5">
        <w:rPr>
          <w:rFonts w:ascii="Arial" w:hAnsi="Arial" w:cs="Arial"/>
          <w:sz w:val="22"/>
          <w:szCs w:val="22"/>
        </w:rPr>
        <w:t>а</w:t>
      </w:r>
      <w:r w:rsidRPr="005F63D5">
        <w:rPr>
          <w:rFonts w:ascii="Arial" w:hAnsi="Arial" w:cs="Arial"/>
          <w:sz w:val="22"/>
          <w:szCs w:val="22"/>
        </w:rPr>
        <w:t>щее исполнение его су</w:t>
      </w:r>
      <w:r w:rsidR="001B6AB3" w:rsidRPr="005F63D5">
        <w:rPr>
          <w:rFonts w:ascii="Arial" w:hAnsi="Arial" w:cs="Arial"/>
          <w:sz w:val="22"/>
          <w:szCs w:val="22"/>
        </w:rPr>
        <w:t>бподрядчиком</w:t>
      </w:r>
      <w:r w:rsidRPr="005F63D5">
        <w:rPr>
          <w:rFonts w:ascii="Arial" w:hAnsi="Arial" w:cs="Arial"/>
          <w:sz w:val="22"/>
          <w:szCs w:val="22"/>
        </w:rPr>
        <w:t xml:space="preserve"> договорных обязательств, как за собст</w:t>
      </w:r>
      <w:r w:rsidRPr="005F63D5">
        <w:rPr>
          <w:rFonts w:ascii="Arial" w:hAnsi="Arial" w:cs="Arial"/>
          <w:spacing w:val="1"/>
          <w:sz w:val="22"/>
          <w:szCs w:val="22"/>
        </w:rPr>
        <w:t>венные действия. Исполн</w:t>
      </w:r>
      <w:r w:rsidRPr="005F63D5">
        <w:rPr>
          <w:rFonts w:ascii="Arial" w:hAnsi="Arial" w:cs="Arial"/>
          <w:spacing w:val="1"/>
          <w:sz w:val="22"/>
          <w:szCs w:val="22"/>
        </w:rPr>
        <w:t>и</w:t>
      </w:r>
      <w:r w:rsidRPr="005F63D5">
        <w:rPr>
          <w:rFonts w:ascii="Arial" w:hAnsi="Arial" w:cs="Arial"/>
          <w:spacing w:val="1"/>
          <w:sz w:val="22"/>
          <w:szCs w:val="22"/>
        </w:rPr>
        <w:t>тель при привлечении суб</w:t>
      </w:r>
      <w:r w:rsidR="001B6AB3" w:rsidRPr="005F63D5">
        <w:rPr>
          <w:rFonts w:ascii="Arial" w:hAnsi="Arial" w:cs="Arial"/>
          <w:spacing w:val="1"/>
          <w:sz w:val="22"/>
          <w:szCs w:val="22"/>
        </w:rPr>
        <w:t>подрядчик</w:t>
      </w:r>
      <w:r w:rsidRPr="005F63D5">
        <w:rPr>
          <w:rFonts w:ascii="Arial" w:hAnsi="Arial" w:cs="Arial"/>
          <w:spacing w:val="1"/>
          <w:sz w:val="22"/>
          <w:szCs w:val="22"/>
        </w:rPr>
        <w:t>а гарантирует наличие у послед</w:t>
      </w:r>
      <w:r w:rsidRPr="005F63D5">
        <w:rPr>
          <w:rFonts w:ascii="Arial" w:hAnsi="Arial" w:cs="Arial"/>
          <w:spacing w:val="2"/>
          <w:sz w:val="22"/>
          <w:szCs w:val="22"/>
        </w:rPr>
        <w:t>него всех необходимых д</w:t>
      </w:r>
      <w:r w:rsidRPr="005F63D5">
        <w:rPr>
          <w:rFonts w:ascii="Arial" w:hAnsi="Arial" w:cs="Arial"/>
          <w:spacing w:val="2"/>
          <w:sz w:val="22"/>
          <w:szCs w:val="22"/>
        </w:rPr>
        <w:t>о</w:t>
      </w:r>
      <w:r w:rsidRPr="005F63D5">
        <w:rPr>
          <w:rFonts w:ascii="Arial" w:hAnsi="Arial" w:cs="Arial"/>
          <w:spacing w:val="2"/>
          <w:sz w:val="22"/>
          <w:szCs w:val="22"/>
        </w:rPr>
        <w:t xml:space="preserve">пусков, разрешений и лицензий на право </w:t>
      </w:r>
      <w:r w:rsidRPr="005F63D5">
        <w:rPr>
          <w:rFonts w:ascii="Arial" w:hAnsi="Arial" w:cs="Arial"/>
          <w:sz w:val="22"/>
          <w:szCs w:val="22"/>
        </w:rPr>
        <w:t>оказания</w:t>
      </w:r>
      <w:r w:rsidRPr="005F63D5">
        <w:rPr>
          <w:rFonts w:ascii="Arial" w:hAnsi="Arial" w:cs="Arial"/>
          <w:spacing w:val="2"/>
          <w:sz w:val="22"/>
          <w:szCs w:val="22"/>
        </w:rPr>
        <w:t xml:space="preserve"> </w:t>
      </w:r>
      <w:r w:rsidRPr="005F63D5">
        <w:rPr>
          <w:rFonts w:ascii="Arial" w:hAnsi="Arial" w:cs="Arial"/>
          <w:sz w:val="22"/>
          <w:szCs w:val="22"/>
        </w:rPr>
        <w:t>Услуг</w:t>
      </w:r>
      <w:r w:rsidRPr="005F63D5">
        <w:rPr>
          <w:rFonts w:ascii="Arial" w:hAnsi="Arial" w:cs="Arial"/>
          <w:spacing w:val="2"/>
          <w:sz w:val="22"/>
          <w:szCs w:val="22"/>
        </w:rPr>
        <w:t>, тре</w:t>
      </w:r>
      <w:r w:rsidRPr="005F63D5">
        <w:rPr>
          <w:rFonts w:ascii="Arial" w:hAnsi="Arial" w:cs="Arial"/>
          <w:sz w:val="22"/>
          <w:szCs w:val="22"/>
        </w:rPr>
        <w:t>буемых в соответствии с российским з</w:t>
      </w:r>
      <w:r w:rsidRPr="005F63D5">
        <w:rPr>
          <w:rFonts w:ascii="Arial" w:hAnsi="Arial" w:cs="Arial"/>
          <w:sz w:val="22"/>
          <w:szCs w:val="22"/>
        </w:rPr>
        <w:t>а</w:t>
      </w:r>
      <w:r w:rsidRPr="005F63D5">
        <w:rPr>
          <w:rFonts w:ascii="Arial" w:hAnsi="Arial" w:cs="Arial"/>
          <w:sz w:val="22"/>
          <w:szCs w:val="22"/>
        </w:rPr>
        <w:t>конодательством.</w:t>
      </w:r>
    </w:p>
    <w:p w:rsidR="00863F84" w:rsidRPr="005F63D5" w:rsidRDefault="00863F84" w:rsidP="001B6AB3">
      <w:pPr>
        <w:pStyle w:val="ae"/>
        <w:numPr>
          <w:ilvl w:val="0"/>
          <w:numId w:val="50"/>
        </w:numPr>
        <w:tabs>
          <w:tab w:val="left" w:pos="851"/>
        </w:tabs>
        <w:rPr>
          <w:rFonts w:ascii="Arial" w:hAnsi="Arial" w:cs="Arial"/>
          <w:b/>
          <w:sz w:val="22"/>
          <w:szCs w:val="22"/>
        </w:rPr>
      </w:pPr>
      <w:r w:rsidRPr="005F63D5">
        <w:rPr>
          <w:rFonts w:ascii="Arial" w:hAnsi="Arial" w:cs="Arial"/>
          <w:b/>
          <w:sz w:val="22"/>
          <w:szCs w:val="22"/>
        </w:rPr>
        <w:t>Требования к оказанию Услуг.</w:t>
      </w:r>
    </w:p>
    <w:p w:rsidR="00863F84" w:rsidRPr="005F63D5" w:rsidRDefault="00863F84" w:rsidP="001B6AB3">
      <w:pPr>
        <w:pStyle w:val="ae"/>
        <w:numPr>
          <w:ilvl w:val="1"/>
          <w:numId w:val="50"/>
        </w:numPr>
        <w:tabs>
          <w:tab w:val="left" w:pos="993"/>
        </w:tabs>
        <w:ind w:left="0" w:firstLine="567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Услуги должны быть оказаны в соответствии с действующими правилами безопасности, руководящими документами, правилами, проектирования, приемки и другими действующими нормативными актами и нормативно-техническими документами в рамках настоящего Технич</w:t>
      </w:r>
      <w:r w:rsidRPr="005F63D5">
        <w:rPr>
          <w:rFonts w:ascii="Arial" w:hAnsi="Arial" w:cs="Arial"/>
          <w:sz w:val="22"/>
          <w:szCs w:val="22"/>
        </w:rPr>
        <w:t>е</w:t>
      </w:r>
      <w:r w:rsidRPr="005F63D5">
        <w:rPr>
          <w:rFonts w:ascii="Arial" w:hAnsi="Arial" w:cs="Arial"/>
          <w:sz w:val="22"/>
          <w:szCs w:val="22"/>
        </w:rPr>
        <w:t>ского задания, в том числе:</w:t>
      </w:r>
    </w:p>
    <w:p w:rsidR="00863F84" w:rsidRPr="005F63D5" w:rsidRDefault="00863F84" w:rsidP="00863F84">
      <w:pPr>
        <w:pStyle w:val="61"/>
        <w:numPr>
          <w:ilvl w:val="0"/>
          <w:numId w:val="9"/>
        </w:numPr>
        <w:shd w:val="clear" w:color="auto" w:fill="auto"/>
        <w:tabs>
          <w:tab w:val="left" w:pos="462"/>
        </w:tabs>
        <w:spacing w:after="0"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Федеральный закон от 21 июля 1997 г. № 116-ФЗ «О промышленной безопасности опасных прои</w:t>
      </w:r>
      <w:r w:rsidRPr="005F63D5">
        <w:rPr>
          <w:rFonts w:ascii="Arial" w:hAnsi="Arial" w:cs="Arial"/>
          <w:sz w:val="22"/>
          <w:szCs w:val="22"/>
        </w:rPr>
        <w:t>з</w:t>
      </w:r>
      <w:r w:rsidRPr="005F63D5">
        <w:rPr>
          <w:rFonts w:ascii="Arial" w:hAnsi="Arial" w:cs="Arial"/>
          <w:sz w:val="22"/>
          <w:szCs w:val="22"/>
        </w:rPr>
        <w:t>водственных объектов»;</w:t>
      </w:r>
    </w:p>
    <w:p w:rsidR="00863F84" w:rsidRPr="005F63D5" w:rsidRDefault="00863F84" w:rsidP="00863F84">
      <w:pPr>
        <w:numPr>
          <w:ilvl w:val="0"/>
          <w:numId w:val="9"/>
        </w:numPr>
        <w:suppressAutoHyphens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Федеральные нормы и правила в области промышленной безопасности «Правила проведения экспертизы промышленной безопасности», утв. </w:t>
      </w:r>
      <w:r w:rsidR="00C47AEB" w:rsidRPr="005F63D5">
        <w:rPr>
          <w:rFonts w:ascii="Arial" w:hAnsi="Arial" w:cs="Arial"/>
          <w:color w:val="000000"/>
          <w:sz w:val="22"/>
          <w:szCs w:val="22"/>
        </w:rPr>
        <w:t xml:space="preserve">приказом </w:t>
      </w:r>
      <w:proofErr w:type="spellStart"/>
      <w:r w:rsidR="00C47AEB" w:rsidRPr="005F63D5">
        <w:rPr>
          <w:rFonts w:ascii="Arial" w:hAnsi="Arial" w:cs="Arial"/>
          <w:color w:val="000000"/>
          <w:sz w:val="22"/>
          <w:szCs w:val="22"/>
        </w:rPr>
        <w:t>Ростехнадзора</w:t>
      </w:r>
      <w:proofErr w:type="spellEnd"/>
      <w:r w:rsidRPr="005F63D5">
        <w:rPr>
          <w:rFonts w:ascii="Arial" w:hAnsi="Arial" w:cs="Arial"/>
          <w:color w:val="000000"/>
          <w:sz w:val="22"/>
          <w:szCs w:val="22"/>
        </w:rPr>
        <w:t xml:space="preserve"> от 14.11.2013 № </w:t>
      </w:r>
      <w:bookmarkStart w:id="1" w:name="segm17"/>
      <w:bookmarkEnd w:id="1"/>
      <w:r w:rsidRPr="005F63D5">
        <w:rPr>
          <w:rFonts w:ascii="Arial" w:hAnsi="Arial" w:cs="Arial"/>
          <w:color w:val="000000"/>
          <w:sz w:val="22"/>
          <w:szCs w:val="22"/>
        </w:rPr>
        <w:t>538.</w:t>
      </w:r>
      <w:proofErr w:type="gramStart"/>
      <w:r w:rsidRPr="005F63D5">
        <w:rPr>
          <w:rFonts w:ascii="Arial" w:hAnsi="Arial" w:cs="Arial"/>
          <w:color w:val="000000"/>
          <w:sz w:val="22"/>
          <w:szCs w:val="22"/>
        </w:rPr>
        <w:t xml:space="preserve"> ;</w:t>
      </w:r>
      <w:proofErr w:type="gramEnd"/>
    </w:p>
    <w:p w:rsidR="00863F84" w:rsidRPr="005F63D5" w:rsidRDefault="00863F84" w:rsidP="00863F84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− Административный регламент Федеральной службы по экологическому, технологическому и атомному надзору по предоставлению государственной </w:t>
      </w:r>
      <w:r w:rsidR="00C47AEB" w:rsidRPr="005F63D5">
        <w:rPr>
          <w:rFonts w:ascii="Arial" w:hAnsi="Arial" w:cs="Arial"/>
          <w:color w:val="000000"/>
          <w:sz w:val="22"/>
          <w:szCs w:val="22"/>
        </w:rPr>
        <w:t>услуги по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   ведению реестра з</w:t>
      </w:r>
      <w:r w:rsidRPr="005F63D5">
        <w:rPr>
          <w:rFonts w:ascii="Arial" w:hAnsi="Arial" w:cs="Arial"/>
          <w:color w:val="000000"/>
          <w:sz w:val="22"/>
          <w:szCs w:val="22"/>
        </w:rPr>
        <w:t>а</w:t>
      </w:r>
      <w:r w:rsidRPr="005F63D5">
        <w:rPr>
          <w:rFonts w:ascii="Arial" w:hAnsi="Arial" w:cs="Arial"/>
          <w:color w:val="000000"/>
          <w:sz w:val="22"/>
          <w:szCs w:val="22"/>
        </w:rPr>
        <w:t>ключений экспертизы промышленной безопасности от 23.06.2014г. №260;</w:t>
      </w:r>
    </w:p>
    <w:p w:rsidR="00863F84" w:rsidRPr="00725885" w:rsidRDefault="00725885" w:rsidP="00863F84">
      <w:pPr>
        <w:pStyle w:val="61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40" w:lineRule="auto"/>
        <w:ind w:left="567" w:firstLine="0"/>
        <w:jc w:val="both"/>
        <w:rPr>
          <w:rFonts w:ascii="Arial" w:eastAsia="Times New Roman" w:hAnsi="Arial" w:cs="Arial"/>
          <w:spacing w:val="0"/>
          <w:sz w:val="22"/>
          <w:szCs w:val="22"/>
        </w:rPr>
      </w:pPr>
      <w:r w:rsidRPr="00725885">
        <w:rPr>
          <w:rFonts w:ascii="Arial" w:eastAsia="Times New Roman" w:hAnsi="Arial" w:cs="Arial"/>
          <w:spacing w:val="0"/>
          <w:sz w:val="22"/>
          <w:szCs w:val="22"/>
        </w:rPr>
        <w:t>Регламент системы менеджмента охраны здоровья и безопасности труда «Правила техн</w:t>
      </w:r>
      <w:r w:rsidRPr="00725885">
        <w:rPr>
          <w:rFonts w:ascii="Arial" w:eastAsia="Times New Roman" w:hAnsi="Arial" w:cs="Arial"/>
          <w:spacing w:val="0"/>
          <w:sz w:val="22"/>
          <w:szCs w:val="22"/>
        </w:rPr>
        <w:t>и</w:t>
      </w:r>
      <w:r w:rsidRPr="00725885">
        <w:rPr>
          <w:rFonts w:ascii="Arial" w:eastAsia="Times New Roman" w:hAnsi="Arial" w:cs="Arial"/>
          <w:spacing w:val="0"/>
          <w:sz w:val="22"/>
          <w:szCs w:val="22"/>
        </w:rPr>
        <w:t>ки безопасности для подрядных организаций» (СТО № ОТиБП-Р.03)</w:t>
      </w:r>
      <w:r w:rsidR="00863F84" w:rsidRPr="00725885">
        <w:rPr>
          <w:rFonts w:ascii="Arial" w:eastAsia="Times New Roman" w:hAnsi="Arial" w:cs="Arial"/>
          <w:spacing w:val="0"/>
          <w:sz w:val="22"/>
          <w:szCs w:val="22"/>
        </w:rPr>
        <w:t>;</w:t>
      </w:r>
    </w:p>
    <w:p w:rsidR="00863F84" w:rsidRPr="005F63D5" w:rsidRDefault="00863F84" w:rsidP="00863F84">
      <w:pPr>
        <w:pStyle w:val="61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40" w:lineRule="auto"/>
        <w:ind w:left="567" w:firstLine="0"/>
        <w:jc w:val="both"/>
        <w:rPr>
          <w:rFonts w:ascii="Arial" w:hAnsi="Arial" w:cs="Arial"/>
          <w:i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РО-ПТУ-11 «Правила охраны окружающей среды для подрядных организаций и арендаторов»;</w:t>
      </w:r>
    </w:p>
    <w:p w:rsidR="00863F84" w:rsidRPr="005F63D5" w:rsidRDefault="00863F84" w:rsidP="00863F84">
      <w:pPr>
        <w:pStyle w:val="61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863F84" w:rsidRPr="005F63D5" w:rsidRDefault="00863F84" w:rsidP="00863F84">
      <w:pPr>
        <w:pStyle w:val="61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«ПТЭ электрических станций и сетей РФ», 2003;</w:t>
      </w:r>
    </w:p>
    <w:p w:rsidR="00863F84" w:rsidRPr="005F63D5" w:rsidRDefault="00863F84" w:rsidP="00863F84">
      <w:pPr>
        <w:pStyle w:val="61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Приказ Минтруда от 19.02.16 г. №74н «Правила по охране труда при эксплуатации электроустан</w:t>
      </w:r>
      <w:r w:rsidRPr="005F63D5">
        <w:rPr>
          <w:rFonts w:ascii="Arial" w:hAnsi="Arial" w:cs="Arial"/>
          <w:sz w:val="22"/>
          <w:szCs w:val="22"/>
        </w:rPr>
        <w:t>о</w:t>
      </w:r>
      <w:r w:rsidRPr="005F63D5">
        <w:rPr>
          <w:rFonts w:ascii="Arial" w:hAnsi="Arial" w:cs="Arial"/>
          <w:sz w:val="22"/>
          <w:szCs w:val="22"/>
        </w:rPr>
        <w:t>вок»;</w:t>
      </w:r>
    </w:p>
    <w:p w:rsidR="00863F84" w:rsidRPr="005F63D5" w:rsidRDefault="00863F84" w:rsidP="00863F84">
      <w:pPr>
        <w:numPr>
          <w:ilvl w:val="0"/>
          <w:numId w:val="6"/>
        </w:numPr>
        <w:suppressAutoHyphens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Методические рекомендации о порядке проведения теплового контроля технических устройств и сооружений, применяемых и эксплуатируемых на опасных производственных объектах </w:t>
      </w:r>
      <w:r w:rsidRPr="005F63D5">
        <w:rPr>
          <w:rStyle w:val="Q"/>
          <w:rFonts w:ascii="Arial" w:hAnsi="Arial" w:cs="Arial"/>
          <w:color w:val="000000"/>
          <w:sz w:val="22"/>
          <w:szCs w:val="22"/>
        </w:rPr>
        <w:t xml:space="preserve">(РД-13-04-2006), утв. приказом </w:t>
      </w:r>
      <w:proofErr w:type="spellStart"/>
      <w:r w:rsidRPr="005F63D5">
        <w:rPr>
          <w:rStyle w:val="Q"/>
          <w:rFonts w:ascii="Arial" w:hAnsi="Arial" w:cs="Arial"/>
          <w:color w:val="000000"/>
          <w:sz w:val="22"/>
          <w:szCs w:val="22"/>
        </w:rPr>
        <w:t>Ростехнадзора</w:t>
      </w:r>
      <w:proofErr w:type="spellEnd"/>
      <w:r w:rsidRPr="005F63D5">
        <w:rPr>
          <w:rStyle w:val="Q"/>
          <w:rFonts w:ascii="Arial" w:hAnsi="Arial" w:cs="Arial"/>
          <w:color w:val="000000"/>
          <w:sz w:val="22"/>
          <w:szCs w:val="22"/>
        </w:rPr>
        <w:t xml:space="preserve"> от 13.12.2006 № </w:t>
      </w:r>
      <w:r w:rsidR="00C47AEB" w:rsidRPr="005F63D5">
        <w:rPr>
          <w:rStyle w:val="Q"/>
          <w:rFonts w:ascii="Arial" w:hAnsi="Arial" w:cs="Arial"/>
          <w:color w:val="000000"/>
          <w:sz w:val="22"/>
          <w:szCs w:val="22"/>
        </w:rPr>
        <w:t>1072.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63F84" w:rsidRPr="005F63D5" w:rsidRDefault="00863F84" w:rsidP="00863F84">
      <w:pPr>
        <w:numPr>
          <w:ilvl w:val="0"/>
          <w:numId w:val="6"/>
        </w:numPr>
        <w:suppressAutoHyphens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Методические рекомендации о порядке проведения магнитопорошкового контроля технических устройств и сооружений, применяемых и эксплуатируемых на опасных производственных объектах </w:t>
      </w:r>
      <w:r w:rsidRPr="005F63D5">
        <w:rPr>
          <w:rStyle w:val="Q"/>
          <w:rFonts w:ascii="Arial" w:hAnsi="Arial" w:cs="Arial"/>
          <w:color w:val="000000"/>
          <w:sz w:val="22"/>
          <w:szCs w:val="22"/>
        </w:rPr>
        <w:t>(РД-13-05-2006</w:t>
      </w:r>
      <w:r w:rsidR="00C47AEB" w:rsidRPr="005F63D5">
        <w:rPr>
          <w:rStyle w:val="Q"/>
          <w:rFonts w:ascii="Arial" w:hAnsi="Arial" w:cs="Arial"/>
          <w:color w:val="000000"/>
          <w:sz w:val="22"/>
          <w:szCs w:val="22"/>
        </w:rPr>
        <w:t>), утв.</w:t>
      </w:r>
      <w:r w:rsidRPr="005F63D5">
        <w:rPr>
          <w:rStyle w:val="Q"/>
          <w:rFonts w:ascii="Arial" w:hAnsi="Arial" w:cs="Arial"/>
          <w:color w:val="000000"/>
          <w:sz w:val="22"/>
          <w:szCs w:val="22"/>
        </w:rPr>
        <w:t xml:space="preserve"> приказом </w:t>
      </w:r>
      <w:proofErr w:type="spellStart"/>
      <w:r w:rsidRPr="005F63D5">
        <w:rPr>
          <w:rStyle w:val="Q"/>
          <w:rFonts w:ascii="Arial" w:hAnsi="Arial" w:cs="Arial"/>
          <w:color w:val="000000"/>
          <w:sz w:val="22"/>
          <w:szCs w:val="22"/>
        </w:rPr>
        <w:t>Ростехнадзора</w:t>
      </w:r>
      <w:proofErr w:type="spellEnd"/>
      <w:r w:rsidRPr="005F63D5">
        <w:rPr>
          <w:rStyle w:val="Q"/>
          <w:rFonts w:ascii="Arial" w:hAnsi="Arial" w:cs="Arial"/>
          <w:color w:val="000000"/>
          <w:sz w:val="22"/>
          <w:szCs w:val="22"/>
        </w:rPr>
        <w:t xml:space="preserve"> от 13.12.2006 № 1072.</w:t>
      </w:r>
    </w:p>
    <w:p w:rsidR="00863F84" w:rsidRPr="005F63D5" w:rsidRDefault="00863F84" w:rsidP="00863F84">
      <w:pPr>
        <w:numPr>
          <w:ilvl w:val="0"/>
          <w:numId w:val="6"/>
        </w:numPr>
        <w:suppressAutoHyphens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Методические рекомендации о порядке проведения капиллярного контроля технических устройств и сооружений, применяемых и эксплуатируемых на опасных производственных объектах </w:t>
      </w:r>
      <w:r w:rsidRPr="005F63D5">
        <w:rPr>
          <w:rStyle w:val="Q"/>
          <w:rFonts w:ascii="Arial" w:hAnsi="Arial" w:cs="Arial"/>
          <w:color w:val="000000"/>
          <w:sz w:val="22"/>
          <w:szCs w:val="22"/>
        </w:rPr>
        <w:t xml:space="preserve">(РД-13-06-2006), утв. приказом </w:t>
      </w:r>
      <w:proofErr w:type="spellStart"/>
      <w:r w:rsidRPr="005F63D5">
        <w:rPr>
          <w:rStyle w:val="Q"/>
          <w:rFonts w:ascii="Arial" w:hAnsi="Arial" w:cs="Arial"/>
          <w:color w:val="000000"/>
          <w:sz w:val="22"/>
          <w:szCs w:val="22"/>
        </w:rPr>
        <w:t>Ростехнадзора</w:t>
      </w:r>
      <w:proofErr w:type="spellEnd"/>
      <w:r w:rsidRPr="005F63D5">
        <w:rPr>
          <w:rStyle w:val="Q"/>
          <w:rFonts w:ascii="Arial" w:hAnsi="Arial" w:cs="Arial"/>
          <w:color w:val="000000"/>
          <w:sz w:val="22"/>
          <w:szCs w:val="22"/>
        </w:rPr>
        <w:t xml:space="preserve"> от 13.12.2006 № 1072</w:t>
      </w:r>
      <w:r w:rsidRPr="005F63D5">
        <w:rPr>
          <w:rFonts w:ascii="Arial" w:hAnsi="Arial" w:cs="Arial"/>
          <w:color w:val="000000"/>
          <w:sz w:val="22"/>
          <w:szCs w:val="22"/>
        </w:rPr>
        <w:t>.</w:t>
      </w:r>
    </w:p>
    <w:p w:rsidR="00863F84" w:rsidRPr="005F63D5" w:rsidRDefault="00863F84" w:rsidP="00863F84">
      <w:pPr>
        <w:numPr>
          <w:ilvl w:val="0"/>
          <w:numId w:val="6"/>
        </w:numPr>
        <w:suppressAutoHyphens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Инструкция по визуальному и измерительному контролю, утв. постановлением ГГТН России от 11.06.2003 № 92 (РД 03-606-03). </w:t>
      </w:r>
    </w:p>
    <w:p w:rsidR="00863F84" w:rsidRPr="005F63D5" w:rsidRDefault="00863F84" w:rsidP="00863F84">
      <w:pPr>
        <w:numPr>
          <w:ilvl w:val="0"/>
          <w:numId w:val="6"/>
        </w:numPr>
        <w:suppressAutoHyphens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>Правила технической эксплуатации электрических станций и сетей РФ (СО 153-34.20.501-2003).</w:t>
      </w:r>
    </w:p>
    <w:p w:rsidR="00863F84" w:rsidRPr="005F63D5" w:rsidRDefault="00863F84" w:rsidP="00863F84">
      <w:pPr>
        <w:numPr>
          <w:ilvl w:val="0"/>
          <w:numId w:val="6"/>
        </w:numPr>
        <w:suppressAutoHyphens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ГОСТ 12503-75. Сталь. Методы ультразвукового контроля. Общие требования. </w:t>
      </w:r>
    </w:p>
    <w:p w:rsidR="00863F84" w:rsidRPr="005F63D5" w:rsidRDefault="00863F84" w:rsidP="00863F84">
      <w:pPr>
        <w:numPr>
          <w:ilvl w:val="0"/>
          <w:numId w:val="6"/>
        </w:numPr>
        <w:suppressAutoHyphens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ГОСТ 22761-77. Металлы и сплавы. Метод измерения твердости по Бринеллю переносными приборами статического действия. </w:t>
      </w:r>
    </w:p>
    <w:p w:rsidR="00863F84" w:rsidRPr="005F63D5" w:rsidRDefault="00863F84" w:rsidP="00863F84">
      <w:pPr>
        <w:numPr>
          <w:ilvl w:val="0"/>
          <w:numId w:val="6"/>
        </w:numPr>
        <w:suppressAutoHyphens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ГОСТ 28702-90. Контроль неразрушающий. </w:t>
      </w:r>
      <w:proofErr w:type="spellStart"/>
      <w:r w:rsidRPr="005F63D5">
        <w:rPr>
          <w:rFonts w:ascii="Arial" w:hAnsi="Arial" w:cs="Arial"/>
          <w:color w:val="000000"/>
          <w:sz w:val="22"/>
          <w:szCs w:val="22"/>
        </w:rPr>
        <w:t>Толщиномеры</w:t>
      </w:r>
      <w:proofErr w:type="spellEnd"/>
      <w:r w:rsidRPr="005F63D5">
        <w:rPr>
          <w:rFonts w:ascii="Arial" w:hAnsi="Arial" w:cs="Arial"/>
          <w:color w:val="000000"/>
          <w:sz w:val="22"/>
          <w:szCs w:val="22"/>
        </w:rPr>
        <w:t xml:space="preserve"> ультразвуковые. Общие технические требования.</w:t>
      </w:r>
    </w:p>
    <w:p w:rsidR="00863F84" w:rsidRPr="005F63D5" w:rsidRDefault="00863F84" w:rsidP="00863F84">
      <w:pPr>
        <w:numPr>
          <w:ilvl w:val="0"/>
          <w:numId w:val="6"/>
        </w:numPr>
        <w:suppressAutoHyphens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>Основные элементы котлов, турбин и трубопроводов ТЭС. Контроль состояния металла. Нормы и требования (СТО 17330282.27.100.005-2008).</w:t>
      </w:r>
    </w:p>
    <w:p w:rsidR="00863F84" w:rsidRPr="005F63D5" w:rsidRDefault="00863F84" w:rsidP="00863F84">
      <w:pPr>
        <w:numPr>
          <w:ilvl w:val="0"/>
          <w:numId w:val="6"/>
        </w:numPr>
        <w:suppressAutoHyphens/>
        <w:spacing w:after="120"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>Правила безопасности при работе с инструментом и приспособлениями.</w:t>
      </w:r>
    </w:p>
    <w:p w:rsidR="00863F84" w:rsidRPr="005F63D5" w:rsidRDefault="00863F84" w:rsidP="00863F84">
      <w:pPr>
        <w:pStyle w:val="61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РД 153-34.0-03.301-00 «Правила пожарной безопасности для энергетических предприятий»;</w:t>
      </w:r>
    </w:p>
    <w:p w:rsidR="00981D6C" w:rsidRPr="005F63D5" w:rsidRDefault="00981D6C" w:rsidP="00863F84">
      <w:pPr>
        <w:pStyle w:val="61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Правила противопожарного режима в Российской Федерации (Постановление Правительства РФ №390 от 25.04.2012г с изменениями);</w:t>
      </w:r>
    </w:p>
    <w:p w:rsidR="00863F84" w:rsidRPr="005F63D5" w:rsidRDefault="00863F84" w:rsidP="00863F84">
      <w:pPr>
        <w:pStyle w:val="61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Инструкция по продлению сроков службы сосудов, работающих под давлением. СО 153-34.17.439-2003;</w:t>
      </w:r>
    </w:p>
    <w:p w:rsidR="00863F84" w:rsidRPr="005F63D5" w:rsidRDefault="00863F84" w:rsidP="00863F84">
      <w:pPr>
        <w:pStyle w:val="61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СО 153-34.17.464-2003. «Методические указания по контролю металла и продлению срока службы трубопроводов 2, 3, 4-ой категории»;</w:t>
      </w:r>
    </w:p>
    <w:p w:rsidR="00863F84" w:rsidRPr="005F63D5" w:rsidRDefault="00863F84" w:rsidP="00863F84">
      <w:pPr>
        <w:pStyle w:val="61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lastRenderedPageBreak/>
        <w:t>СО 153-34.17.470-2003. «Инструкция о порядке обследования и продления срока службы паропр</w:t>
      </w:r>
      <w:r w:rsidRPr="005F63D5">
        <w:rPr>
          <w:rFonts w:ascii="Arial" w:hAnsi="Arial" w:cs="Arial"/>
          <w:sz w:val="22"/>
          <w:szCs w:val="22"/>
        </w:rPr>
        <w:t>о</w:t>
      </w:r>
      <w:r w:rsidRPr="005F63D5">
        <w:rPr>
          <w:rFonts w:ascii="Arial" w:hAnsi="Arial" w:cs="Arial"/>
          <w:sz w:val="22"/>
          <w:szCs w:val="22"/>
        </w:rPr>
        <w:t>водов сверх паркового ресурса»;</w:t>
      </w:r>
    </w:p>
    <w:p w:rsidR="00863F84" w:rsidRPr="005F63D5" w:rsidRDefault="00863F84" w:rsidP="00863F84">
      <w:pPr>
        <w:pStyle w:val="61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РД 10-577-03 «Типовая инструкция по контролю металла и продления срока службы основных эл</w:t>
      </w:r>
      <w:r w:rsidRPr="005F63D5">
        <w:rPr>
          <w:rFonts w:ascii="Arial" w:hAnsi="Arial" w:cs="Arial"/>
          <w:sz w:val="22"/>
          <w:szCs w:val="22"/>
        </w:rPr>
        <w:t>е</w:t>
      </w:r>
      <w:r w:rsidRPr="005F63D5">
        <w:rPr>
          <w:rFonts w:ascii="Arial" w:hAnsi="Arial" w:cs="Arial"/>
          <w:sz w:val="22"/>
          <w:szCs w:val="22"/>
        </w:rPr>
        <w:t>ментов котлов, турбин и трубопроводов тепловых электростанций»;</w:t>
      </w:r>
    </w:p>
    <w:p w:rsidR="00863F84" w:rsidRPr="005F63D5" w:rsidRDefault="00863F84" w:rsidP="00863F84">
      <w:pPr>
        <w:pStyle w:val="61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РД 34.03.201-97 «Правила техники безопасности при эксплуатации тепломеханического оборудов</w:t>
      </w:r>
      <w:r w:rsidRPr="005F63D5">
        <w:rPr>
          <w:rFonts w:ascii="Arial" w:hAnsi="Arial" w:cs="Arial"/>
          <w:sz w:val="22"/>
          <w:szCs w:val="22"/>
        </w:rPr>
        <w:t>а</w:t>
      </w:r>
      <w:r w:rsidRPr="005F63D5">
        <w:rPr>
          <w:rFonts w:ascii="Arial" w:hAnsi="Arial" w:cs="Arial"/>
          <w:sz w:val="22"/>
          <w:szCs w:val="22"/>
        </w:rPr>
        <w:t>ния электростанций и тепловых сетей»;</w:t>
      </w:r>
    </w:p>
    <w:p w:rsidR="00863F84" w:rsidRPr="005F63D5" w:rsidRDefault="00863F84" w:rsidP="00863F84">
      <w:pPr>
        <w:pStyle w:val="ae"/>
        <w:numPr>
          <w:ilvl w:val="0"/>
          <w:numId w:val="6"/>
        </w:numPr>
        <w:shd w:val="clear" w:color="auto" w:fill="FFFFFF"/>
        <w:tabs>
          <w:tab w:val="left" w:pos="353"/>
        </w:tabs>
        <w:ind w:left="567" w:firstLine="0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pacing w:val="-2"/>
          <w:sz w:val="22"/>
          <w:szCs w:val="22"/>
        </w:rPr>
        <w:t xml:space="preserve">При оказании услуг должны использоваться сертифицированные материалы   </w:t>
      </w:r>
      <w:r w:rsidRPr="005F63D5">
        <w:rPr>
          <w:rFonts w:ascii="Arial" w:hAnsi="Arial" w:cs="Arial"/>
          <w:sz w:val="22"/>
          <w:szCs w:val="22"/>
        </w:rPr>
        <w:t>на основании федерального закона от 06.12.2011 № 409-ФЗ «О техническом регулировании» и постано</w:t>
      </w:r>
      <w:r w:rsidRPr="005F63D5">
        <w:rPr>
          <w:rFonts w:ascii="Arial" w:hAnsi="Arial" w:cs="Arial"/>
          <w:sz w:val="22"/>
          <w:szCs w:val="22"/>
        </w:rPr>
        <w:t>в</w:t>
      </w:r>
      <w:r w:rsidRPr="005F63D5">
        <w:rPr>
          <w:rFonts w:ascii="Arial" w:hAnsi="Arial" w:cs="Arial"/>
          <w:sz w:val="22"/>
          <w:szCs w:val="22"/>
        </w:rPr>
        <w:t>ление правительства РФ от 25 апреля 2012 г. №390 «О противопожарном режиме»;</w:t>
      </w:r>
    </w:p>
    <w:p w:rsidR="00863F84" w:rsidRPr="005F63D5" w:rsidRDefault="00863F84" w:rsidP="00863F84">
      <w:pPr>
        <w:pStyle w:val="ae"/>
        <w:numPr>
          <w:ilvl w:val="0"/>
          <w:numId w:val="6"/>
        </w:numPr>
        <w:shd w:val="clear" w:color="auto" w:fill="FFFFFF"/>
        <w:tabs>
          <w:tab w:val="left" w:pos="353"/>
        </w:tabs>
        <w:ind w:left="567" w:firstLine="0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Технический регламент </w:t>
      </w:r>
      <w:proofErr w:type="gramStart"/>
      <w:r w:rsidRPr="005F63D5">
        <w:rPr>
          <w:rFonts w:ascii="Arial" w:hAnsi="Arial" w:cs="Arial"/>
          <w:sz w:val="22"/>
          <w:szCs w:val="22"/>
        </w:rPr>
        <w:t>ТР</w:t>
      </w:r>
      <w:proofErr w:type="gramEnd"/>
      <w:r w:rsidRPr="005F63D5">
        <w:rPr>
          <w:rFonts w:ascii="Arial" w:hAnsi="Arial" w:cs="Arial"/>
          <w:sz w:val="22"/>
          <w:szCs w:val="22"/>
        </w:rPr>
        <w:t xml:space="preserve"> ТС 010/2011г. «О безопасности машин и оборудования».</w:t>
      </w:r>
    </w:p>
    <w:p w:rsidR="00863F84" w:rsidRPr="005F63D5" w:rsidRDefault="00863F84" w:rsidP="00863F84">
      <w:pPr>
        <w:pStyle w:val="ae"/>
        <w:numPr>
          <w:ilvl w:val="0"/>
          <w:numId w:val="6"/>
        </w:numPr>
        <w:shd w:val="clear" w:color="auto" w:fill="FFFFFF"/>
        <w:tabs>
          <w:tab w:val="left" w:pos="353"/>
        </w:tabs>
        <w:ind w:left="567" w:firstLine="0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ППБ ОПО, на </w:t>
      </w:r>
      <w:proofErr w:type="gramStart"/>
      <w:r w:rsidRPr="005F63D5">
        <w:rPr>
          <w:rFonts w:ascii="Arial" w:hAnsi="Arial" w:cs="Arial"/>
          <w:sz w:val="22"/>
          <w:szCs w:val="22"/>
        </w:rPr>
        <w:t>которых</w:t>
      </w:r>
      <w:proofErr w:type="gramEnd"/>
      <w:r w:rsidRPr="005F63D5">
        <w:rPr>
          <w:rFonts w:ascii="Arial" w:hAnsi="Arial" w:cs="Arial"/>
          <w:sz w:val="22"/>
          <w:szCs w:val="22"/>
        </w:rPr>
        <w:t xml:space="preserve"> используется оборудование, работающее под избыточным давлен</w:t>
      </w:r>
      <w:r w:rsidRPr="005F63D5">
        <w:rPr>
          <w:rFonts w:ascii="Arial" w:hAnsi="Arial" w:cs="Arial"/>
          <w:sz w:val="22"/>
          <w:szCs w:val="22"/>
        </w:rPr>
        <w:t>и</w:t>
      </w:r>
      <w:r w:rsidRPr="005F63D5">
        <w:rPr>
          <w:rFonts w:ascii="Arial" w:hAnsi="Arial" w:cs="Arial"/>
          <w:sz w:val="22"/>
          <w:szCs w:val="22"/>
        </w:rPr>
        <w:t>ем.</w:t>
      </w:r>
    </w:p>
    <w:p w:rsidR="00863F84" w:rsidRPr="00D646CD" w:rsidRDefault="00863F84" w:rsidP="00D646CD">
      <w:pPr>
        <w:pStyle w:val="ae"/>
        <w:numPr>
          <w:ilvl w:val="1"/>
          <w:numId w:val="50"/>
        </w:numPr>
        <w:suppressAutoHyphens/>
        <w:ind w:left="709" w:hanging="283"/>
        <w:jc w:val="both"/>
        <w:rPr>
          <w:rFonts w:ascii="Arial" w:hAnsi="Arial" w:cs="Arial"/>
          <w:sz w:val="22"/>
          <w:szCs w:val="22"/>
        </w:rPr>
      </w:pPr>
      <w:r w:rsidRPr="00D646CD">
        <w:rPr>
          <w:rFonts w:ascii="Arial" w:hAnsi="Arial" w:cs="Arial"/>
          <w:sz w:val="22"/>
          <w:szCs w:val="22"/>
        </w:rPr>
        <w:t xml:space="preserve">Исполнитель обязан оказать Услуги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проектом производства работ (ППР). При отсутствии вышеперечисленных документов Исполнитель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</w:t>
      </w:r>
      <w:r w:rsidR="00C47AEB" w:rsidRPr="00D646CD">
        <w:rPr>
          <w:rFonts w:ascii="Arial" w:hAnsi="Arial" w:cs="Arial"/>
          <w:sz w:val="22"/>
          <w:szCs w:val="22"/>
        </w:rPr>
        <w:t>его Заказчику</w:t>
      </w:r>
      <w:r w:rsidRPr="00D646CD">
        <w:rPr>
          <w:rFonts w:ascii="Arial" w:hAnsi="Arial" w:cs="Arial"/>
          <w:sz w:val="22"/>
          <w:szCs w:val="22"/>
        </w:rPr>
        <w:t xml:space="preserve"> для </w:t>
      </w:r>
      <w:r w:rsidR="00C47AEB" w:rsidRPr="00D646CD">
        <w:rPr>
          <w:rFonts w:ascii="Arial" w:hAnsi="Arial" w:cs="Arial"/>
          <w:sz w:val="22"/>
          <w:szCs w:val="22"/>
        </w:rPr>
        <w:t>утверждения за</w:t>
      </w:r>
      <w:r w:rsidRPr="00D646CD">
        <w:rPr>
          <w:rFonts w:ascii="Arial" w:hAnsi="Arial" w:cs="Arial"/>
          <w:sz w:val="22"/>
          <w:szCs w:val="22"/>
        </w:rPr>
        <w:t xml:space="preserve"> 30 календарных дней до начала оказания услуг.</w:t>
      </w:r>
    </w:p>
    <w:p w:rsidR="00863F84" w:rsidRPr="005F63D5" w:rsidRDefault="00863F84" w:rsidP="00D646CD">
      <w:pPr>
        <w:suppressAutoHyphens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>Требования к последовательности оказываемых услуг, этапам услуг.</w:t>
      </w:r>
    </w:p>
    <w:p w:rsidR="00863F84" w:rsidRPr="005F63D5" w:rsidRDefault="00863F84" w:rsidP="00D646CD">
      <w:pPr>
        <w:suppressAutoHyphens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Последовательность оказания услуг: </w:t>
      </w:r>
    </w:p>
    <w:p w:rsidR="00863F84" w:rsidRPr="005F63D5" w:rsidRDefault="00863F84" w:rsidP="00863F84">
      <w:pPr>
        <w:suppressAutoHyphens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- Проведение </w:t>
      </w:r>
      <w:r w:rsidR="005C74C2" w:rsidRPr="005F63D5">
        <w:rPr>
          <w:rFonts w:ascii="Arial" w:hAnsi="Arial" w:cs="Arial"/>
          <w:color w:val="000000"/>
          <w:sz w:val="22"/>
          <w:szCs w:val="22"/>
        </w:rPr>
        <w:t>ТД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в соответствии с программами, действующими НТД, Нормами, Правилами. </w:t>
      </w:r>
    </w:p>
    <w:p w:rsidR="00863F84" w:rsidRPr="005F63D5" w:rsidRDefault="00863F84" w:rsidP="00863F84">
      <w:pPr>
        <w:suppressAutoHyphens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- Выпуск Заключения </w:t>
      </w:r>
      <w:r w:rsidR="00524463" w:rsidRPr="005F63D5">
        <w:rPr>
          <w:rFonts w:ascii="Arial" w:hAnsi="Arial" w:cs="Arial"/>
          <w:color w:val="000000"/>
          <w:sz w:val="22"/>
          <w:szCs w:val="22"/>
        </w:rPr>
        <w:t>ТД</w:t>
      </w:r>
      <w:r w:rsidRPr="005F63D5">
        <w:rPr>
          <w:rFonts w:ascii="Arial" w:hAnsi="Arial" w:cs="Arial"/>
          <w:color w:val="000000"/>
          <w:sz w:val="22"/>
          <w:szCs w:val="22"/>
        </w:rPr>
        <w:t>.</w:t>
      </w:r>
    </w:p>
    <w:p w:rsidR="00863F84" w:rsidRPr="005F63D5" w:rsidRDefault="00863F84" w:rsidP="00863F84">
      <w:pPr>
        <w:suppressAutoHyphens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- Передача Заключения </w:t>
      </w:r>
      <w:r w:rsidR="00524463" w:rsidRPr="005F63D5">
        <w:rPr>
          <w:rFonts w:ascii="Arial" w:hAnsi="Arial" w:cs="Arial"/>
          <w:color w:val="000000"/>
          <w:sz w:val="22"/>
          <w:szCs w:val="22"/>
        </w:rPr>
        <w:t>ТД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Заказчику в срок не позднее 1-го месяца со дня окончания технического диагностирования.</w:t>
      </w:r>
    </w:p>
    <w:p w:rsidR="00863F84" w:rsidRPr="005F63D5" w:rsidRDefault="00863F84" w:rsidP="00863F84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- Не позднее 10 рабочих дней после заключения договора совместное с Исполнителем уточнение (корректировка) </w:t>
      </w:r>
      <w:r w:rsidR="00C47AEB" w:rsidRPr="005F63D5">
        <w:rPr>
          <w:rFonts w:ascii="Arial" w:hAnsi="Arial" w:cs="Arial"/>
          <w:color w:val="000000"/>
          <w:sz w:val="22"/>
          <w:szCs w:val="22"/>
        </w:rPr>
        <w:t>графика оказания услуг, прилагаемого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к договору по отдельным группам, </w:t>
      </w:r>
      <w:r w:rsidR="00C47AEB" w:rsidRPr="005F63D5">
        <w:rPr>
          <w:rFonts w:ascii="Arial" w:hAnsi="Arial" w:cs="Arial"/>
          <w:color w:val="000000"/>
          <w:sz w:val="22"/>
          <w:szCs w:val="22"/>
        </w:rPr>
        <w:t>единицам оборудования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, с привязкой к графикам ремонтов. Обо всех случаях </w:t>
      </w:r>
      <w:r w:rsidR="00C47AEB" w:rsidRPr="005F63D5">
        <w:rPr>
          <w:rFonts w:ascii="Arial" w:hAnsi="Arial" w:cs="Arial"/>
          <w:color w:val="000000"/>
          <w:sz w:val="22"/>
          <w:szCs w:val="22"/>
        </w:rPr>
        <w:t>и</w:t>
      </w:r>
      <w:r w:rsidR="00C47AEB" w:rsidRPr="005F63D5">
        <w:rPr>
          <w:rFonts w:ascii="Arial" w:hAnsi="Arial" w:cs="Arial"/>
          <w:color w:val="000000"/>
          <w:sz w:val="22"/>
          <w:szCs w:val="22"/>
        </w:rPr>
        <w:t>з</w:t>
      </w:r>
      <w:r w:rsidR="00C47AEB" w:rsidRPr="005F63D5">
        <w:rPr>
          <w:rFonts w:ascii="Arial" w:hAnsi="Arial" w:cs="Arial"/>
          <w:color w:val="000000"/>
          <w:sz w:val="22"/>
          <w:szCs w:val="22"/>
        </w:rPr>
        <w:t>менения сроков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ремонтов Заказчик уведомляет Исполнителя и </w:t>
      </w:r>
      <w:r w:rsidR="00C47AEB" w:rsidRPr="005F63D5">
        <w:rPr>
          <w:rFonts w:ascii="Arial" w:hAnsi="Arial" w:cs="Arial"/>
          <w:color w:val="000000"/>
          <w:sz w:val="22"/>
          <w:szCs w:val="22"/>
        </w:rPr>
        <w:t>проводит корректировку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графика оказания услуг. Скорректированные графики оказания услуг согласовываются З</w:t>
      </w:r>
      <w:r w:rsidRPr="005F63D5">
        <w:rPr>
          <w:rFonts w:ascii="Arial" w:hAnsi="Arial" w:cs="Arial"/>
          <w:color w:val="000000"/>
          <w:sz w:val="22"/>
          <w:szCs w:val="22"/>
        </w:rPr>
        <w:t>а</w:t>
      </w:r>
      <w:r w:rsidRPr="005F63D5">
        <w:rPr>
          <w:rFonts w:ascii="Arial" w:hAnsi="Arial" w:cs="Arial"/>
          <w:color w:val="000000"/>
          <w:sz w:val="22"/>
          <w:szCs w:val="22"/>
        </w:rPr>
        <w:t>казчиком и Исполнителем.</w:t>
      </w:r>
    </w:p>
    <w:p w:rsidR="00863F84" w:rsidRPr="005F63D5" w:rsidRDefault="00863F84" w:rsidP="00863F84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- Не позднее, чем за два месяца до начала планового ремонта энергоблока, предоставление Исполнителем согласованных с Заказчиком программы </w:t>
      </w:r>
      <w:r w:rsidR="005C74C2" w:rsidRPr="005F63D5">
        <w:rPr>
          <w:rFonts w:ascii="Arial" w:hAnsi="Arial" w:cs="Arial"/>
          <w:color w:val="000000"/>
          <w:sz w:val="22"/>
          <w:szCs w:val="22"/>
        </w:rPr>
        <w:t>ТД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и объемов работ по подготовке оборудования к </w:t>
      </w:r>
      <w:r w:rsidR="00C47AEB" w:rsidRPr="005F63D5">
        <w:rPr>
          <w:rFonts w:ascii="Arial" w:hAnsi="Arial" w:cs="Arial"/>
          <w:color w:val="000000"/>
          <w:sz w:val="22"/>
          <w:szCs w:val="22"/>
        </w:rPr>
        <w:t>ТД с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указанием конкретных мест и </w:t>
      </w:r>
      <w:r w:rsidR="00C47AEB" w:rsidRPr="005F63D5">
        <w:rPr>
          <w:rFonts w:ascii="Arial" w:hAnsi="Arial" w:cs="Arial"/>
          <w:color w:val="000000"/>
          <w:sz w:val="22"/>
          <w:szCs w:val="22"/>
        </w:rPr>
        <w:t>видов подготовки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оборудования. Объемы и виды неразрушающего (разрушающего) контроля ТУ, оборудования указываются в Пр</w:t>
      </w:r>
      <w:r w:rsidRPr="005F63D5">
        <w:rPr>
          <w:rFonts w:ascii="Arial" w:hAnsi="Arial" w:cs="Arial"/>
          <w:color w:val="000000"/>
          <w:sz w:val="22"/>
          <w:szCs w:val="22"/>
        </w:rPr>
        <w:t>о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граммах проведения </w:t>
      </w:r>
      <w:r w:rsidR="00524463" w:rsidRPr="005F63D5">
        <w:rPr>
          <w:rFonts w:ascii="Arial" w:hAnsi="Arial" w:cs="Arial"/>
          <w:color w:val="000000"/>
          <w:sz w:val="22"/>
          <w:szCs w:val="22"/>
        </w:rPr>
        <w:t>ТД</w:t>
      </w:r>
      <w:r w:rsidRPr="005F63D5">
        <w:rPr>
          <w:rFonts w:ascii="Arial" w:hAnsi="Arial" w:cs="Arial"/>
          <w:color w:val="000000"/>
          <w:sz w:val="22"/>
          <w:szCs w:val="22"/>
        </w:rPr>
        <w:t>, которые разрабатываются Исполнителем и согласовывается с З</w:t>
      </w:r>
      <w:r w:rsidRPr="005F63D5">
        <w:rPr>
          <w:rFonts w:ascii="Arial" w:hAnsi="Arial" w:cs="Arial"/>
          <w:color w:val="000000"/>
          <w:sz w:val="22"/>
          <w:szCs w:val="22"/>
        </w:rPr>
        <w:t>а</w:t>
      </w:r>
      <w:r w:rsidRPr="005F63D5">
        <w:rPr>
          <w:rFonts w:ascii="Arial" w:hAnsi="Arial" w:cs="Arial"/>
          <w:color w:val="000000"/>
          <w:sz w:val="22"/>
          <w:szCs w:val="22"/>
        </w:rPr>
        <w:t>казчиком. </w:t>
      </w:r>
    </w:p>
    <w:p w:rsidR="00863F84" w:rsidRPr="005F63D5" w:rsidRDefault="00863F84" w:rsidP="00863F84">
      <w:pPr>
        <w:pStyle w:val="72"/>
        <w:numPr>
          <w:ilvl w:val="0"/>
          <w:numId w:val="33"/>
        </w:numPr>
        <w:shd w:val="clear" w:color="auto" w:fill="auto"/>
        <w:tabs>
          <w:tab w:val="left" w:pos="851"/>
        </w:tabs>
        <w:spacing w:before="0" w:after="0" w:line="240" w:lineRule="auto"/>
        <w:ind w:left="0" w:firstLine="567"/>
        <w:rPr>
          <w:rFonts w:ascii="Arial" w:hAnsi="Arial" w:cs="Arial"/>
          <w:b/>
          <w:color w:val="000000"/>
          <w:sz w:val="22"/>
          <w:szCs w:val="22"/>
        </w:rPr>
      </w:pPr>
      <w:r w:rsidRPr="005F63D5">
        <w:rPr>
          <w:rFonts w:ascii="Arial" w:hAnsi="Arial" w:cs="Arial"/>
          <w:b/>
          <w:color w:val="000000"/>
          <w:sz w:val="22"/>
          <w:szCs w:val="22"/>
        </w:rPr>
        <w:t>Требования к применяемому оборудованию.</w:t>
      </w:r>
    </w:p>
    <w:p w:rsidR="00863F84" w:rsidRPr="005F63D5" w:rsidRDefault="00C47AEB" w:rsidP="00D833DA">
      <w:pPr>
        <w:pStyle w:val="72"/>
        <w:shd w:val="clear" w:color="auto" w:fill="auto"/>
        <w:tabs>
          <w:tab w:val="left" w:pos="851"/>
        </w:tabs>
        <w:spacing w:before="0" w:after="0" w:line="240" w:lineRule="auto"/>
        <w:ind w:left="567" w:firstLine="0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>8.1 Услуги</w:t>
      </w:r>
      <w:r w:rsidR="00863F84" w:rsidRPr="005F63D5">
        <w:rPr>
          <w:rFonts w:ascii="Arial" w:hAnsi="Arial" w:cs="Arial"/>
          <w:color w:val="000000"/>
          <w:sz w:val="22"/>
          <w:szCs w:val="22"/>
        </w:rPr>
        <w:t xml:space="preserve"> в объеме Технического задания оказываются с применением оборудования </w:t>
      </w:r>
      <w:r w:rsidR="00C26006" w:rsidRPr="005F63D5">
        <w:rPr>
          <w:rFonts w:ascii="Arial" w:hAnsi="Arial" w:cs="Arial"/>
          <w:color w:val="000000"/>
          <w:sz w:val="22"/>
          <w:szCs w:val="22"/>
        </w:rPr>
        <w:t>И</w:t>
      </w:r>
      <w:r w:rsidR="00C26006" w:rsidRPr="005F63D5">
        <w:rPr>
          <w:rFonts w:ascii="Arial" w:hAnsi="Arial" w:cs="Arial"/>
          <w:color w:val="000000"/>
          <w:sz w:val="22"/>
          <w:szCs w:val="22"/>
        </w:rPr>
        <w:t>с</w:t>
      </w:r>
      <w:r w:rsidR="00C26006" w:rsidRPr="005F63D5">
        <w:rPr>
          <w:rFonts w:ascii="Arial" w:hAnsi="Arial" w:cs="Arial"/>
          <w:color w:val="000000"/>
          <w:sz w:val="22"/>
          <w:szCs w:val="22"/>
        </w:rPr>
        <w:t>полнителя</w:t>
      </w:r>
      <w:r w:rsidR="00863F84" w:rsidRPr="005F63D5">
        <w:rPr>
          <w:rFonts w:ascii="Arial" w:hAnsi="Arial" w:cs="Arial"/>
          <w:color w:val="000000"/>
          <w:sz w:val="22"/>
          <w:szCs w:val="22"/>
        </w:rPr>
        <w:t xml:space="preserve"> и Заказчика по договоренности.</w:t>
      </w:r>
    </w:p>
    <w:p w:rsidR="00863F84" w:rsidRPr="005F63D5" w:rsidRDefault="00863F84" w:rsidP="00863F84">
      <w:pPr>
        <w:pStyle w:val="61"/>
        <w:shd w:val="clear" w:color="auto" w:fill="auto"/>
        <w:tabs>
          <w:tab w:val="left" w:pos="462"/>
        </w:tabs>
        <w:spacing w:after="0"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8.2</w:t>
      </w:r>
      <w:proofErr w:type="gramStart"/>
      <w:r w:rsidRPr="005F63D5">
        <w:rPr>
          <w:rFonts w:ascii="Arial" w:hAnsi="Arial" w:cs="Arial"/>
          <w:sz w:val="22"/>
          <w:szCs w:val="22"/>
        </w:rPr>
        <w:t xml:space="preserve"> П</w:t>
      </w:r>
      <w:proofErr w:type="gramEnd"/>
      <w:r w:rsidRPr="005F63D5">
        <w:rPr>
          <w:rFonts w:ascii="Arial" w:hAnsi="Arial" w:cs="Arial"/>
          <w:sz w:val="22"/>
          <w:szCs w:val="22"/>
        </w:rPr>
        <w:t>ри оказании Услуг должны использоваться сертифицированные материалы на основании фед</w:t>
      </w:r>
      <w:r w:rsidRPr="005F63D5">
        <w:rPr>
          <w:rFonts w:ascii="Arial" w:hAnsi="Arial" w:cs="Arial"/>
          <w:sz w:val="22"/>
          <w:szCs w:val="22"/>
        </w:rPr>
        <w:t>е</w:t>
      </w:r>
      <w:r w:rsidRPr="005F63D5">
        <w:rPr>
          <w:rFonts w:ascii="Arial" w:hAnsi="Arial" w:cs="Arial"/>
          <w:sz w:val="22"/>
          <w:szCs w:val="22"/>
        </w:rPr>
        <w:t>ральных законов РФ №184-ФЗ от 27.12.2002 г. «О техническом регулировании» и №123-ФЗ от 22.07.2008 г. «Технический регламент о требованиях пожарной безопасности».</w:t>
      </w:r>
    </w:p>
    <w:p w:rsidR="00863F84" w:rsidRPr="005F63D5" w:rsidRDefault="00863F84" w:rsidP="00863F84">
      <w:pPr>
        <w:pStyle w:val="61"/>
        <w:shd w:val="clear" w:color="auto" w:fill="auto"/>
        <w:tabs>
          <w:tab w:val="left" w:pos="462"/>
        </w:tabs>
        <w:spacing w:after="0"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8.3</w:t>
      </w:r>
      <w:proofErr w:type="gramStart"/>
      <w:r w:rsidRPr="005F63D5">
        <w:rPr>
          <w:rFonts w:ascii="Arial" w:hAnsi="Arial" w:cs="Arial"/>
          <w:sz w:val="22"/>
          <w:szCs w:val="22"/>
        </w:rPr>
        <w:t xml:space="preserve"> П</w:t>
      </w:r>
      <w:proofErr w:type="gramEnd"/>
      <w:r w:rsidRPr="005F63D5">
        <w:rPr>
          <w:rFonts w:ascii="Arial" w:hAnsi="Arial" w:cs="Arial"/>
          <w:sz w:val="22"/>
          <w:szCs w:val="22"/>
        </w:rPr>
        <w:t>ри оказании Услуг на объектах Заказчика категорически запрещено применение асбеста и асб</w:t>
      </w:r>
      <w:r w:rsidRPr="005F63D5">
        <w:rPr>
          <w:rFonts w:ascii="Arial" w:hAnsi="Arial" w:cs="Arial"/>
          <w:sz w:val="22"/>
          <w:szCs w:val="22"/>
        </w:rPr>
        <w:t>е</w:t>
      </w:r>
      <w:r w:rsidRPr="005F63D5">
        <w:rPr>
          <w:rFonts w:ascii="Arial" w:hAnsi="Arial" w:cs="Arial"/>
          <w:sz w:val="22"/>
          <w:szCs w:val="22"/>
        </w:rPr>
        <w:t>стосодержащих материалов.</w:t>
      </w:r>
    </w:p>
    <w:p w:rsidR="00863F84" w:rsidRDefault="00863F84" w:rsidP="00863F84">
      <w:pPr>
        <w:pStyle w:val="61"/>
        <w:shd w:val="clear" w:color="auto" w:fill="auto"/>
        <w:tabs>
          <w:tab w:val="left" w:pos="462"/>
        </w:tabs>
        <w:spacing w:after="0"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8.4 Применение Исполнителем поверенных и калиброванных приборов, о чем должны свидетел</w:t>
      </w:r>
      <w:r w:rsidRPr="005F63D5">
        <w:rPr>
          <w:rFonts w:ascii="Arial" w:hAnsi="Arial" w:cs="Arial"/>
          <w:sz w:val="22"/>
          <w:szCs w:val="22"/>
        </w:rPr>
        <w:t>ь</w:t>
      </w:r>
      <w:r w:rsidRPr="005F63D5">
        <w:rPr>
          <w:rFonts w:ascii="Arial" w:hAnsi="Arial" w:cs="Arial"/>
          <w:sz w:val="22"/>
          <w:szCs w:val="22"/>
        </w:rPr>
        <w:t>ствовать соответствующие сертификаты и лицензии с указанием даты следующей поверки.</w:t>
      </w:r>
    </w:p>
    <w:p w:rsidR="00863F84" w:rsidRPr="005F63D5" w:rsidRDefault="00863F84" w:rsidP="00D646CD">
      <w:pPr>
        <w:pStyle w:val="72"/>
        <w:numPr>
          <w:ilvl w:val="0"/>
          <w:numId w:val="36"/>
        </w:numPr>
        <w:shd w:val="clear" w:color="auto" w:fill="auto"/>
        <w:tabs>
          <w:tab w:val="left" w:pos="567"/>
        </w:tabs>
        <w:spacing w:before="0" w:after="0" w:line="240" w:lineRule="auto"/>
        <w:rPr>
          <w:rFonts w:ascii="Arial" w:hAnsi="Arial" w:cs="Arial"/>
          <w:b/>
          <w:bCs/>
          <w:i/>
          <w:color w:val="000000"/>
          <w:spacing w:val="-10"/>
          <w:sz w:val="22"/>
          <w:szCs w:val="22"/>
        </w:rPr>
      </w:pPr>
      <w:bookmarkStart w:id="2" w:name="bookmark5"/>
      <w:r w:rsidRPr="005F63D5">
        <w:rPr>
          <w:rFonts w:ascii="Arial" w:hAnsi="Arial" w:cs="Arial"/>
          <w:b/>
          <w:color w:val="000000"/>
          <w:sz w:val="22"/>
          <w:szCs w:val="22"/>
        </w:rPr>
        <w:t>Этапы и сроки оказания Услуг.</w:t>
      </w:r>
      <w:bookmarkEnd w:id="2"/>
    </w:p>
    <w:p w:rsidR="00863F84" w:rsidRPr="00763DCA" w:rsidRDefault="00763DCA" w:rsidP="00763DCA">
      <w:pPr>
        <w:pStyle w:val="ae"/>
        <w:numPr>
          <w:ilvl w:val="1"/>
          <w:numId w:val="36"/>
        </w:numPr>
        <w:tabs>
          <w:tab w:val="left" w:pos="567"/>
          <w:tab w:val="left" w:pos="851"/>
          <w:tab w:val="left" w:pos="993"/>
        </w:tabs>
        <w:ind w:left="567" w:firstLine="0"/>
        <w:rPr>
          <w:rFonts w:ascii="Arial" w:hAnsi="Arial" w:cs="Arial"/>
          <w:sz w:val="22"/>
          <w:szCs w:val="22"/>
        </w:rPr>
      </w:pPr>
      <w:r w:rsidRPr="00763DCA">
        <w:rPr>
          <w:rFonts w:ascii="Arial" w:hAnsi="Arial" w:cs="Arial"/>
          <w:sz w:val="22"/>
          <w:szCs w:val="22"/>
        </w:rPr>
        <w:t>Сроки оказания услуг</w:t>
      </w:r>
      <w:r>
        <w:rPr>
          <w:rFonts w:ascii="Arial" w:hAnsi="Arial" w:cs="Arial"/>
          <w:sz w:val="22"/>
          <w:szCs w:val="22"/>
        </w:rPr>
        <w:t xml:space="preserve"> </w:t>
      </w:r>
      <w:r w:rsidRPr="00763DCA">
        <w:rPr>
          <w:rFonts w:ascii="Arial" w:hAnsi="Arial" w:cs="Arial"/>
          <w:b/>
          <w:sz w:val="22"/>
          <w:szCs w:val="22"/>
        </w:rPr>
        <w:t>с</w:t>
      </w:r>
      <w:r>
        <w:rPr>
          <w:rFonts w:ascii="Arial" w:hAnsi="Arial" w:cs="Arial"/>
          <w:sz w:val="22"/>
          <w:szCs w:val="22"/>
        </w:rPr>
        <w:t xml:space="preserve"> </w:t>
      </w:r>
      <w:r w:rsidR="008B1E69">
        <w:rPr>
          <w:rFonts w:ascii="Arial" w:hAnsi="Arial" w:cs="Arial"/>
          <w:b/>
          <w:sz w:val="22"/>
          <w:szCs w:val="22"/>
        </w:rPr>
        <w:t>01.0</w:t>
      </w:r>
      <w:r w:rsidR="008B1E69" w:rsidRPr="00C257EB">
        <w:rPr>
          <w:rFonts w:ascii="Arial" w:hAnsi="Arial" w:cs="Arial"/>
          <w:b/>
          <w:sz w:val="22"/>
          <w:szCs w:val="22"/>
        </w:rPr>
        <w:t>8</w:t>
      </w:r>
      <w:r w:rsidR="005F63D5" w:rsidRPr="00763DCA">
        <w:rPr>
          <w:rFonts w:ascii="Arial" w:hAnsi="Arial" w:cs="Arial"/>
          <w:b/>
          <w:sz w:val="22"/>
          <w:szCs w:val="22"/>
        </w:rPr>
        <w:t>.</w:t>
      </w:r>
      <w:r w:rsidR="00863F84" w:rsidRPr="00763DCA">
        <w:rPr>
          <w:rFonts w:ascii="Arial" w:hAnsi="Arial" w:cs="Arial"/>
          <w:b/>
          <w:sz w:val="22"/>
          <w:szCs w:val="22"/>
        </w:rPr>
        <w:t>201</w:t>
      </w:r>
      <w:r w:rsidR="001B6AB3" w:rsidRPr="00763DCA">
        <w:rPr>
          <w:rFonts w:ascii="Arial" w:hAnsi="Arial" w:cs="Arial"/>
          <w:b/>
          <w:sz w:val="22"/>
          <w:szCs w:val="22"/>
        </w:rPr>
        <w:t>8</w:t>
      </w:r>
      <w:r w:rsidR="00863F84" w:rsidRPr="00763DCA">
        <w:rPr>
          <w:rFonts w:ascii="Arial" w:hAnsi="Arial" w:cs="Arial"/>
          <w:b/>
          <w:sz w:val="22"/>
          <w:szCs w:val="22"/>
        </w:rPr>
        <w:t xml:space="preserve"> г. </w:t>
      </w:r>
      <w:r>
        <w:rPr>
          <w:rFonts w:ascii="Arial" w:hAnsi="Arial" w:cs="Arial"/>
          <w:b/>
          <w:sz w:val="22"/>
          <w:szCs w:val="22"/>
        </w:rPr>
        <w:t>по</w:t>
      </w:r>
      <w:r w:rsidR="00863F84" w:rsidRPr="00763DCA">
        <w:rPr>
          <w:rFonts w:ascii="Arial" w:hAnsi="Arial" w:cs="Arial"/>
          <w:b/>
          <w:sz w:val="22"/>
          <w:szCs w:val="22"/>
        </w:rPr>
        <w:t xml:space="preserve"> </w:t>
      </w:r>
      <w:r w:rsidR="005F63D5" w:rsidRPr="00763DCA">
        <w:rPr>
          <w:rFonts w:ascii="Arial" w:hAnsi="Arial" w:cs="Arial"/>
          <w:b/>
          <w:sz w:val="22"/>
          <w:szCs w:val="22"/>
        </w:rPr>
        <w:t>30.11.</w:t>
      </w:r>
      <w:r w:rsidR="00863F84" w:rsidRPr="00763DCA">
        <w:rPr>
          <w:rFonts w:ascii="Arial" w:hAnsi="Arial" w:cs="Arial"/>
          <w:b/>
          <w:sz w:val="22"/>
          <w:szCs w:val="22"/>
        </w:rPr>
        <w:t>201</w:t>
      </w:r>
      <w:r w:rsidR="00D833DA" w:rsidRPr="00763DCA">
        <w:rPr>
          <w:rFonts w:ascii="Arial" w:hAnsi="Arial" w:cs="Arial"/>
          <w:b/>
          <w:sz w:val="22"/>
          <w:szCs w:val="22"/>
        </w:rPr>
        <w:t>8</w:t>
      </w:r>
      <w:r w:rsidR="00863F84" w:rsidRPr="00763DCA">
        <w:rPr>
          <w:rFonts w:ascii="Arial" w:hAnsi="Arial" w:cs="Arial"/>
          <w:b/>
          <w:sz w:val="22"/>
          <w:szCs w:val="22"/>
        </w:rPr>
        <w:t xml:space="preserve"> г.</w:t>
      </w:r>
      <w:r w:rsidR="00863F84" w:rsidRPr="00763DCA">
        <w:rPr>
          <w:rFonts w:ascii="Arial" w:hAnsi="Arial" w:cs="Arial"/>
          <w:sz w:val="22"/>
          <w:szCs w:val="22"/>
        </w:rPr>
        <w:t xml:space="preserve"> (сроки могут быть изменены Зака</w:t>
      </w:r>
      <w:r w:rsidR="00863F84" w:rsidRPr="00763DCA">
        <w:rPr>
          <w:rFonts w:ascii="Arial" w:hAnsi="Arial" w:cs="Arial"/>
          <w:sz w:val="22"/>
          <w:szCs w:val="22"/>
        </w:rPr>
        <w:t>з</w:t>
      </w:r>
      <w:r w:rsidR="00863F84" w:rsidRPr="00763DCA">
        <w:rPr>
          <w:rFonts w:ascii="Arial" w:hAnsi="Arial" w:cs="Arial"/>
          <w:sz w:val="22"/>
          <w:szCs w:val="22"/>
        </w:rPr>
        <w:t>чиком с уведомлением Исполнителя при корректировке сроков плановых ремонтов основн</w:t>
      </w:r>
      <w:r w:rsidR="00863F84" w:rsidRPr="00763DCA">
        <w:rPr>
          <w:rFonts w:ascii="Arial" w:hAnsi="Arial" w:cs="Arial"/>
          <w:sz w:val="22"/>
          <w:szCs w:val="22"/>
        </w:rPr>
        <w:t>о</w:t>
      </w:r>
      <w:r w:rsidR="00863F84" w:rsidRPr="00763DCA">
        <w:rPr>
          <w:rFonts w:ascii="Arial" w:hAnsi="Arial" w:cs="Arial"/>
          <w:sz w:val="22"/>
          <w:szCs w:val="22"/>
        </w:rPr>
        <w:t>го оборудовани</w:t>
      </w:r>
      <w:r w:rsidR="00981D6C" w:rsidRPr="00763DCA">
        <w:rPr>
          <w:rFonts w:ascii="Arial" w:hAnsi="Arial" w:cs="Arial"/>
          <w:sz w:val="22"/>
          <w:szCs w:val="22"/>
        </w:rPr>
        <w:t xml:space="preserve">я филиала «Смоленская ГРЭС» </w:t>
      </w:r>
      <w:r w:rsidR="00863F84" w:rsidRPr="00763DCA">
        <w:rPr>
          <w:rFonts w:ascii="Arial" w:hAnsi="Arial" w:cs="Arial"/>
          <w:sz w:val="22"/>
          <w:szCs w:val="22"/>
        </w:rPr>
        <w:t xml:space="preserve">ПАО </w:t>
      </w:r>
      <w:r w:rsidR="00981D6C" w:rsidRPr="00763DCA">
        <w:rPr>
          <w:rFonts w:ascii="Arial" w:hAnsi="Arial" w:cs="Arial"/>
          <w:sz w:val="22"/>
          <w:szCs w:val="22"/>
        </w:rPr>
        <w:t>«</w:t>
      </w:r>
      <w:proofErr w:type="spellStart"/>
      <w:r w:rsidR="00863F84" w:rsidRPr="00763DCA">
        <w:rPr>
          <w:rFonts w:ascii="Arial" w:hAnsi="Arial" w:cs="Arial"/>
          <w:sz w:val="22"/>
          <w:szCs w:val="22"/>
        </w:rPr>
        <w:t>Юнипро</w:t>
      </w:r>
      <w:proofErr w:type="spellEnd"/>
      <w:r w:rsidR="00863F84" w:rsidRPr="00763DCA">
        <w:rPr>
          <w:rFonts w:ascii="Arial" w:hAnsi="Arial" w:cs="Arial"/>
          <w:sz w:val="22"/>
          <w:szCs w:val="22"/>
        </w:rPr>
        <w:t>»).</w:t>
      </w:r>
    </w:p>
    <w:p w:rsidR="00863F84" w:rsidRPr="005F63D5" w:rsidRDefault="00863F84" w:rsidP="00C26006">
      <w:pPr>
        <w:pStyle w:val="ae"/>
        <w:numPr>
          <w:ilvl w:val="1"/>
          <w:numId w:val="36"/>
        </w:numPr>
        <w:tabs>
          <w:tab w:val="left" w:pos="567"/>
          <w:tab w:val="left" w:pos="993"/>
        </w:tabs>
        <w:ind w:left="567" w:firstLine="0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Календарный </w:t>
      </w:r>
      <w:r w:rsidR="00C47AEB" w:rsidRPr="005F63D5">
        <w:rPr>
          <w:rFonts w:ascii="Arial" w:hAnsi="Arial" w:cs="Arial"/>
          <w:sz w:val="22"/>
          <w:szCs w:val="22"/>
        </w:rPr>
        <w:t>план оказания</w:t>
      </w:r>
      <w:r w:rsidR="00C26006" w:rsidRPr="005F63D5">
        <w:rPr>
          <w:rFonts w:ascii="Arial" w:hAnsi="Arial" w:cs="Arial"/>
          <w:sz w:val="22"/>
          <w:szCs w:val="22"/>
        </w:rPr>
        <w:t xml:space="preserve"> услуг</w:t>
      </w:r>
      <w:r w:rsidRPr="005F63D5">
        <w:rPr>
          <w:rFonts w:ascii="Arial" w:hAnsi="Arial" w:cs="Arial"/>
          <w:sz w:val="22"/>
          <w:szCs w:val="22"/>
        </w:rPr>
        <w:t xml:space="preserve"> должен разрабатываться Исполнителем, согласов</w:t>
      </w:r>
      <w:r w:rsidRPr="005F63D5">
        <w:rPr>
          <w:rFonts w:ascii="Arial" w:hAnsi="Arial" w:cs="Arial"/>
          <w:sz w:val="22"/>
          <w:szCs w:val="22"/>
        </w:rPr>
        <w:t>ы</w:t>
      </w:r>
      <w:r w:rsidRPr="005F63D5">
        <w:rPr>
          <w:rFonts w:ascii="Arial" w:hAnsi="Arial" w:cs="Arial"/>
          <w:sz w:val="22"/>
          <w:szCs w:val="22"/>
        </w:rPr>
        <w:t>ваться с Заказчиком и пересматриваться в случае изменения сроков оказания Услуг.</w:t>
      </w:r>
    </w:p>
    <w:p w:rsidR="008D6E20" w:rsidRPr="005F63D5" w:rsidRDefault="00863F84" w:rsidP="00C26006">
      <w:pPr>
        <w:pStyle w:val="ae"/>
        <w:numPr>
          <w:ilvl w:val="1"/>
          <w:numId w:val="36"/>
        </w:numPr>
        <w:tabs>
          <w:tab w:val="left" w:pos="567"/>
          <w:tab w:val="left" w:pos="993"/>
        </w:tabs>
        <w:ind w:left="567" w:firstLine="0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Заказчик оставляет за собой право по причинам независимым от Заказчика (</w:t>
      </w:r>
      <w:r w:rsidRPr="005F63D5">
        <w:rPr>
          <w:rFonts w:ascii="Arial" w:eastAsia="Verdana" w:hAnsi="Arial" w:cs="Arial"/>
          <w:bCs/>
          <w:sz w:val="22"/>
          <w:szCs w:val="22"/>
          <w:lang w:eastAsia="x-none"/>
        </w:rPr>
        <w:t>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</w:t>
      </w:r>
      <w:r w:rsidRPr="005F63D5">
        <w:rPr>
          <w:rFonts w:ascii="Arial" w:eastAsia="Verdana" w:hAnsi="Arial" w:cs="Arial"/>
          <w:bCs/>
          <w:sz w:val="22"/>
          <w:szCs w:val="22"/>
          <w:lang w:eastAsia="x-none"/>
        </w:rPr>
        <w:t>а</w:t>
      </w:r>
      <w:r w:rsidRPr="005F63D5">
        <w:rPr>
          <w:rFonts w:ascii="Arial" w:eastAsia="Verdana" w:hAnsi="Arial" w:cs="Arial"/>
          <w:bCs/>
          <w:sz w:val="22"/>
          <w:szCs w:val="22"/>
          <w:lang w:eastAsia="x-none"/>
        </w:rPr>
        <w:t xml:space="preserve">ции») скорректировать сроки оказания услуг, уведомив об этом соответствующим образом </w:t>
      </w:r>
      <w:r w:rsidR="00C26006" w:rsidRPr="005F63D5">
        <w:rPr>
          <w:rFonts w:ascii="Arial" w:eastAsia="Verdana" w:hAnsi="Arial" w:cs="Arial"/>
          <w:bCs/>
          <w:sz w:val="22"/>
          <w:szCs w:val="22"/>
          <w:lang w:eastAsia="x-none"/>
        </w:rPr>
        <w:t>Исполнителя.</w:t>
      </w:r>
    </w:p>
    <w:p w:rsidR="00863F84" w:rsidRPr="005F63D5" w:rsidRDefault="00863F84" w:rsidP="00C26006">
      <w:pPr>
        <w:pStyle w:val="ae"/>
        <w:numPr>
          <w:ilvl w:val="0"/>
          <w:numId w:val="36"/>
        </w:numPr>
        <w:tabs>
          <w:tab w:val="left" w:pos="851"/>
          <w:tab w:val="left" w:pos="993"/>
        </w:tabs>
        <w:ind w:left="567" w:firstLine="0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b/>
          <w:sz w:val="22"/>
          <w:szCs w:val="22"/>
          <w:lang w:val="x-none"/>
        </w:rPr>
        <w:t xml:space="preserve">Требования к сдаче-приемке </w:t>
      </w:r>
      <w:r w:rsidRPr="005F63D5">
        <w:rPr>
          <w:rFonts w:ascii="Arial" w:hAnsi="Arial" w:cs="Arial"/>
          <w:b/>
          <w:sz w:val="22"/>
          <w:szCs w:val="22"/>
        </w:rPr>
        <w:t>Услуг</w:t>
      </w:r>
      <w:r w:rsidRPr="005F63D5">
        <w:rPr>
          <w:rFonts w:ascii="Arial" w:hAnsi="Arial" w:cs="Arial"/>
          <w:sz w:val="22"/>
          <w:szCs w:val="22"/>
          <w:lang w:val="x-none"/>
        </w:rPr>
        <w:t>.</w:t>
      </w:r>
      <w:r w:rsidRPr="005F63D5">
        <w:rPr>
          <w:rFonts w:ascii="Arial" w:hAnsi="Arial" w:cs="Arial"/>
          <w:sz w:val="22"/>
          <w:szCs w:val="22"/>
        </w:rPr>
        <w:t xml:space="preserve"> </w:t>
      </w:r>
    </w:p>
    <w:p w:rsidR="00863F84" w:rsidRPr="005F63D5" w:rsidRDefault="00863F84" w:rsidP="00863F84">
      <w:pPr>
        <w:pStyle w:val="ae"/>
        <w:numPr>
          <w:ilvl w:val="1"/>
          <w:numId w:val="36"/>
        </w:numPr>
        <w:tabs>
          <w:tab w:val="left" w:pos="993"/>
          <w:tab w:val="left" w:pos="1134"/>
          <w:tab w:val="num" w:pos="1276"/>
        </w:tabs>
        <w:ind w:left="567" w:firstLine="0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lastRenderedPageBreak/>
        <w:t>Сдача и приемка Услуг осуществляется в соответствии с календарным планом выпо</w:t>
      </w:r>
      <w:r w:rsidRPr="005F63D5">
        <w:rPr>
          <w:rFonts w:ascii="Arial" w:hAnsi="Arial" w:cs="Arial"/>
          <w:sz w:val="22"/>
          <w:szCs w:val="22"/>
        </w:rPr>
        <w:t>л</w:t>
      </w:r>
      <w:r w:rsidRPr="005F63D5">
        <w:rPr>
          <w:rFonts w:ascii="Arial" w:hAnsi="Arial" w:cs="Arial"/>
          <w:sz w:val="22"/>
          <w:szCs w:val="22"/>
        </w:rPr>
        <w:t xml:space="preserve">нения работ. </w:t>
      </w:r>
    </w:p>
    <w:p w:rsidR="00863F84" w:rsidRPr="005F63D5" w:rsidRDefault="00863F84" w:rsidP="00863F84">
      <w:pPr>
        <w:pStyle w:val="ae"/>
        <w:numPr>
          <w:ilvl w:val="1"/>
          <w:numId w:val="36"/>
        </w:numPr>
        <w:tabs>
          <w:tab w:val="left" w:pos="993"/>
          <w:tab w:val="left" w:pos="1134"/>
          <w:tab w:val="num" w:pos="1276"/>
        </w:tabs>
        <w:ind w:left="567" w:firstLine="0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Сдача Услуг осуществляется в полном объеме по фактическим объемам </w:t>
      </w:r>
      <w:r w:rsidR="00C26006" w:rsidRPr="005F63D5">
        <w:rPr>
          <w:rFonts w:ascii="Arial" w:hAnsi="Arial" w:cs="Arial"/>
          <w:sz w:val="22"/>
          <w:szCs w:val="22"/>
        </w:rPr>
        <w:t>оказанных услуг</w:t>
      </w:r>
      <w:r w:rsidRPr="005F63D5">
        <w:rPr>
          <w:rFonts w:ascii="Arial" w:hAnsi="Arial" w:cs="Arial"/>
          <w:sz w:val="22"/>
          <w:szCs w:val="22"/>
        </w:rPr>
        <w:t>, с подписанием акта сдачи - приемки оказанных Услуг, при отсутствии у Заказчика з</w:t>
      </w:r>
      <w:r w:rsidRPr="005F63D5">
        <w:rPr>
          <w:rFonts w:ascii="Arial" w:hAnsi="Arial" w:cs="Arial"/>
          <w:sz w:val="22"/>
          <w:szCs w:val="22"/>
        </w:rPr>
        <w:t>а</w:t>
      </w:r>
      <w:r w:rsidRPr="005F63D5">
        <w:rPr>
          <w:rFonts w:ascii="Arial" w:hAnsi="Arial" w:cs="Arial"/>
          <w:sz w:val="22"/>
          <w:szCs w:val="22"/>
        </w:rPr>
        <w:t xml:space="preserve">мечаний к качеству и объему их </w:t>
      </w:r>
      <w:r w:rsidR="00C26006" w:rsidRPr="005F63D5">
        <w:rPr>
          <w:rFonts w:ascii="Arial" w:hAnsi="Arial" w:cs="Arial"/>
          <w:sz w:val="22"/>
          <w:szCs w:val="22"/>
        </w:rPr>
        <w:t>оказа</w:t>
      </w:r>
      <w:r w:rsidRPr="005F63D5">
        <w:rPr>
          <w:rFonts w:ascii="Arial" w:hAnsi="Arial" w:cs="Arial"/>
          <w:sz w:val="22"/>
          <w:szCs w:val="22"/>
        </w:rPr>
        <w:t>ния, а также совместно со сдачей технической док</w:t>
      </w:r>
      <w:r w:rsidRPr="005F63D5">
        <w:rPr>
          <w:rFonts w:ascii="Arial" w:hAnsi="Arial" w:cs="Arial"/>
          <w:sz w:val="22"/>
          <w:szCs w:val="22"/>
        </w:rPr>
        <w:t>у</w:t>
      </w:r>
      <w:r w:rsidRPr="005F63D5">
        <w:rPr>
          <w:rFonts w:ascii="Arial" w:hAnsi="Arial" w:cs="Arial"/>
          <w:sz w:val="22"/>
          <w:szCs w:val="22"/>
        </w:rPr>
        <w:t xml:space="preserve">ментации по </w:t>
      </w:r>
      <w:r w:rsidR="00C26006" w:rsidRPr="005F63D5">
        <w:rPr>
          <w:rFonts w:ascii="Arial" w:hAnsi="Arial" w:cs="Arial"/>
          <w:sz w:val="22"/>
          <w:szCs w:val="22"/>
        </w:rPr>
        <w:t>оказанным услугам</w:t>
      </w:r>
      <w:r w:rsidRPr="005F63D5">
        <w:rPr>
          <w:rFonts w:ascii="Arial" w:hAnsi="Arial" w:cs="Arial"/>
          <w:sz w:val="22"/>
          <w:szCs w:val="22"/>
        </w:rPr>
        <w:t>. На заключительном этапе Услуг Исполнитель обязан предоставить проект заключения по выполненным Услугам Заказчику для согласования р</w:t>
      </w:r>
      <w:r w:rsidRPr="005F63D5">
        <w:rPr>
          <w:rFonts w:ascii="Arial" w:hAnsi="Arial" w:cs="Arial"/>
          <w:sz w:val="22"/>
          <w:szCs w:val="22"/>
        </w:rPr>
        <w:t>е</w:t>
      </w:r>
      <w:r w:rsidRPr="005F63D5">
        <w:rPr>
          <w:rFonts w:ascii="Arial" w:hAnsi="Arial" w:cs="Arial"/>
          <w:sz w:val="22"/>
          <w:szCs w:val="22"/>
        </w:rPr>
        <w:t>зультатов.</w:t>
      </w:r>
    </w:p>
    <w:p w:rsidR="00863F84" w:rsidRPr="005F63D5" w:rsidRDefault="00863F84" w:rsidP="00863F84">
      <w:pPr>
        <w:pStyle w:val="ae"/>
        <w:numPr>
          <w:ilvl w:val="1"/>
          <w:numId w:val="36"/>
        </w:numPr>
        <w:tabs>
          <w:tab w:val="left" w:pos="993"/>
          <w:tab w:val="left" w:pos="1134"/>
          <w:tab w:val="num" w:pos="1276"/>
        </w:tabs>
        <w:ind w:left="567" w:firstLine="0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Заказчик в течение 3 дней рассматривает отчеты и, при отсутствии замечаний, прин</w:t>
      </w:r>
      <w:r w:rsidRPr="005F63D5">
        <w:rPr>
          <w:rFonts w:ascii="Arial" w:hAnsi="Arial" w:cs="Arial"/>
          <w:sz w:val="22"/>
          <w:szCs w:val="22"/>
        </w:rPr>
        <w:t>и</w:t>
      </w:r>
      <w:r w:rsidRPr="005F63D5">
        <w:rPr>
          <w:rFonts w:ascii="Arial" w:hAnsi="Arial" w:cs="Arial"/>
          <w:sz w:val="22"/>
          <w:szCs w:val="22"/>
        </w:rPr>
        <w:t>мает документацию. Исполнитель обязан уведомлять в письменной форме Заказчика о сд</w:t>
      </w:r>
      <w:r w:rsidRPr="005F63D5">
        <w:rPr>
          <w:rFonts w:ascii="Arial" w:hAnsi="Arial" w:cs="Arial"/>
          <w:sz w:val="22"/>
          <w:szCs w:val="22"/>
        </w:rPr>
        <w:t>а</w:t>
      </w:r>
      <w:r w:rsidRPr="005F63D5">
        <w:rPr>
          <w:rFonts w:ascii="Arial" w:hAnsi="Arial" w:cs="Arial"/>
          <w:sz w:val="22"/>
          <w:szCs w:val="22"/>
        </w:rPr>
        <w:t>че Услуг, скрываемых последующими Услугами (т.е. Услуг, приемка и оценка качества кот</w:t>
      </w:r>
      <w:r w:rsidRPr="005F63D5">
        <w:rPr>
          <w:rFonts w:ascii="Arial" w:hAnsi="Arial" w:cs="Arial"/>
          <w:sz w:val="22"/>
          <w:szCs w:val="22"/>
        </w:rPr>
        <w:t>о</w:t>
      </w:r>
      <w:r w:rsidRPr="005F63D5">
        <w:rPr>
          <w:rFonts w:ascii="Arial" w:hAnsi="Arial" w:cs="Arial"/>
          <w:sz w:val="22"/>
          <w:szCs w:val="22"/>
        </w:rPr>
        <w:t>рых невозможна иначе как сразу после их оказания, до момента начала оказания послед</w:t>
      </w:r>
      <w:r w:rsidRPr="005F63D5">
        <w:rPr>
          <w:rFonts w:ascii="Arial" w:hAnsi="Arial" w:cs="Arial"/>
          <w:sz w:val="22"/>
          <w:szCs w:val="22"/>
        </w:rPr>
        <w:t>у</w:t>
      </w:r>
      <w:r w:rsidRPr="005F63D5">
        <w:rPr>
          <w:rFonts w:ascii="Arial" w:hAnsi="Arial" w:cs="Arial"/>
          <w:sz w:val="22"/>
          <w:szCs w:val="22"/>
        </w:rPr>
        <w:t xml:space="preserve">ющих Услуг). </w:t>
      </w:r>
    </w:p>
    <w:p w:rsidR="00863F84" w:rsidRPr="005F63D5" w:rsidRDefault="00863F84" w:rsidP="00863F84">
      <w:pPr>
        <w:pStyle w:val="ae"/>
        <w:numPr>
          <w:ilvl w:val="1"/>
          <w:numId w:val="36"/>
        </w:numPr>
        <w:tabs>
          <w:tab w:val="left" w:pos="993"/>
          <w:tab w:val="left" w:pos="1134"/>
          <w:tab w:val="num" w:pos="1276"/>
        </w:tabs>
        <w:ind w:left="567" w:firstLine="0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В случае наличия замечаний Исполнитель должен устранить их в течение 10 дней и предоставить Заказчику документацию повторно.</w:t>
      </w:r>
    </w:p>
    <w:p w:rsidR="00863F84" w:rsidRPr="005F63D5" w:rsidRDefault="00863F84" w:rsidP="00863F84">
      <w:pPr>
        <w:pStyle w:val="ae"/>
        <w:numPr>
          <w:ilvl w:val="1"/>
          <w:numId w:val="36"/>
        </w:numPr>
        <w:tabs>
          <w:tab w:val="left" w:pos="993"/>
          <w:tab w:val="left" w:pos="1134"/>
          <w:tab w:val="num" w:pos="1276"/>
        </w:tabs>
        <w:ind w:left="567" w:firstLine="0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Сдача работ должна осуществляться в соответствии с действующими нормативно-техническими документами, указанными в п.7.1 настоящего Технического задания. Оконч</w:t>
      </w:r>
      <w:r w:rsidRPr="005F63D5">
        <w:rPr>
          <w:rFonts w:ascii="Arial" w:hAnsi="Arial" w:cs="Arial"/>
          <w:sz w:val="22"/>
          <w:szCs w:val="22"/>
        </w:rPr>
        <w:t>а</w:t>
      </w:r>
      <w:r w:rsidRPr="005F63D5">
        <w:rPr>
          <w:rFonts w:ascii="Arial" w:hAnsi="Arial" w:cs="Arial"/>
          <w:sz w:val="22"/>
          <w:szCs w:val="22"/>
        </w:rPr>
        <w:t>нием работ считается предоставление заказчиком Заключения, внесенного в реестр РТН.</w:t>
      </w:r>
    </w:p>
    <w:p w:rsidR="00863F84" w:rsidRPr="005F63D5" w:rsidRDefault="00863F84" w:rsidP="00863F84">
      <w:pPr>
        <w:pStyle w:val="ae"/>
        <w:numPr>
          <w:ilvl w:val="1"/>
          <w:numId w:val="36"/>
        </w:numPr>
        <w:tabs>
          <w:tab w:val="left" w:pos="993"/>
          <w:tab w:val="left" w:pos="1134"/>
          <w:tab w:val="num" w:pos="1276"/>
        </w:tabs>
        <w:ind w:left="567" w:firstLine="0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Все виды диагностирования осуществляются по программам, разработанным Испо</w:t>
      </w:r>
      <w:r w:rsidRPr="005F63D5">
        <w:rPr>
          <w:rFonts w:ascii="Arial" w:hAnsi="Arial" w:cs="Arial"/>
          <w:sz w:val="22"/>
          <w:szCs w:val="22"/>
        </w:rPr>
        <w:t>л</w:t>
      </w:r>
      <w:r w:rsidRPr="005F63D5">
        <w:rPr>
          <w:rFonts w:ascii="Arial" w:hAnsi="Arial" w:cs="Arial"/>
          <w:sz w:val="22"/>
          <w:szCs w:val="22"/>
        </w:rPr>
        <w:t>нителем, согласованным и утвержденным Заказчиком.</w:t>
      </w:r>
    </w:p>
    <w:p w:rsidR="00863F84" w:rsidRPr="005F63D5" w:rsidRDefault="00863F84" w:rsidP="00863F84">
      <w:pPr>
        <w:pStyle w:val="ae"/>
        <w:numPr>
          <w:ilvl w:val="0"/>
          <w:numId w:val="36"/>
        </w:numPr>
        <w:tabs>
          <w:tab w:val="left" w:pos="993"/>
        </w:tabs>
        <w:ind w:left="567" w:firstLine="0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b/>
          <w:sz w:val="22"/>
          <w:szCs w:val="22"/>
        </w:rPr>
        <w:t>Документация, предъявляемая Заказчику.</w:t>
      </w:r>
    </w:p>
    <w:p w:rsidR="00863F84" w:rsidRPr="005F63D5" w:rsidRDefault="00863F84" w:rsidP="00863F84">
      <w:pPr>
        <w:pStyle w:val="ae"/>
        <w:numPr>
          <w:ilvl w:val="1"/>
          <w:numId w:val="36"/>
        </w:numPr>
        <w:tabs>
          <w:tab w:val="left" w:pos="993"/>
          <w:tab w:val="left" w:pos="1134"/>
        </w:tabs>
        <w:ind w:left="567" w:firstLine="0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Исполнитель предъявляет Заказчику:</w:t>
      </w:r>
    </w:p>
    <w:p w:rsidR="00863F84" w:rsidRPr="005F63D5" w:rsidRDefault="00863F84" w:rsidP="00863F84">
      <w:pPr>
        <w:pStyle w:val="ae"/>
        <w:tabs>
          <w:tab w:val="left" w:pos="851"/>
          <w:tab w:val="left" w:pos="1134"/>
        </w:tabs>
        <w:ind w:left="567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 xml:space="preserve"> -акт сдачи-приемки оказанных Услуг установленной формы;</w:t>
      </w:r>
    </w:p>
    <w:p w:rsidR="00863F84" w:rsidRPr="005F63D5" w:rsidRDefault="00863F84" w:rsidP="00863F84">
      <w:pPr>
        <w:pStyle w:val="ae"/>
        <w:tabs>
          <w:tab w:val="left" w:pos="851"/>
          <w:tab w:val="left" w:pos="1134"/>
        </w:tabs>
        <w:ind w:left="567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</w:rPr>
        <w:t>-обоснование стоимости Услуг в виде сметы затрат.</w:t>
      </w:r>
    </w:p>
    <w:p w:rsidR="00863F84" w:rsidRPr="005F63D5" w:rsidRDefault="00863F84" w:rsidP="00863F84">
      <w:pPr>
        <w:pStyle w:val="61"/>
        <w:shd w:val="clear" w:color="auto" w:fill="auto"/>
        <w:tabs>
          <w:tab w:val="left" w:pos="411"/>
        </w:tabs>
        <w:spacing w:after="0" w:line="240" w:lineRule="auto"/>
        <w:ind w:left="567" w:firstLine="0"/>
        <w:rPr>
          <w:rFonts w:ascii="Arial" w:hAnsi="Arial" w:cs="Arial"/>
          <w:sz w:val="22"/>
          <w:szCs w:val="22"/>
        </w:rPr>
      </w:pPr>
      <w:r w:rsidRPr="00763DCA">
        <w:rPr>
          <w:rFonts w:ascii="Arial" w:hAnsi="Arial" w:cs="Arial"/>
          <w:sz w:val="22"/>
          <w:szCs w:val="22"/>
        </w:rPr>
        <w:t>11.2</w:t>
      </w:r>
      <w:r w:rsidRPr="005F63D5">
        <w:rPr>
          <w:rFonts w:ascii="Arial" w:hAnsi="Arial" w:cs="Arial"/>
          <w:sz w:val="22"/>
          <w:szCs w:val="22"/>
        </w:rPr>
        <w:t xml:space="preserve"> Перечень организаций, участвовавших в производстве Услуг, фамилии ИТР, ответственных за выполнение этих Услуг.</w:t>
      </w:r>
    </w:p>
    <w:p w:rsidR="00863F84" w:rsidRPr="005F63D5" w:rsidRDefault="00863F84" w:rsidP="00863F84">
      <w:pPr>
        <w:pStyle w:val="ae"/>
        <w:widowControl w:val="0"/>
        <w:shd w:val="clear" w:color="auto" w:fill="FFFFFF"/>
        <w:tabs>
          <w:tab w:val="left" w:pos="454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763DCA">
        <w:rPr>
          <w:rFonts w:ascii="Arial" w:hAnsi="Arial" w:cs="Arial"/>
          <w:sz w:val="22"/>
          <w:szCs w:val="22"/>
        </w:rPr>
        <w:t>11.3</w:t>
      </w:r>
      <w:r w:rsidR="00DB52C4" w:rsidRPr="005F63D5">
        <w:rPr>
          <w:rFonts w:ascii="Arial" w:hAnsi="Arial" w:cs="Arial"/>
          <w:sz w:val="22"/>
          <w:szCs w:val="22"/>
        </w:rPr>
        <w:t xml:space="preserve"> Записи в паспорте</w:t>
      </w:r>
      <w:r w:rsidRPr="005F63D5">
        <w:rPr>
          <w:rFonts w:ascii="Arial" w:hAnsi="Arial" w:cs="Arial"/>
          <w:sz w:val="22"/>
          <w:szCs w:val="22"/>
        </w:rPr>
        <w:t xml:space="preserve"> техническ</w:t>
      </w:r>
      <w:r w:rsidR="00DB52C4" w:rsidRPr="005F63D5">
        <w:rPr>
          <w:rFonts w:ascii="Arial" w:hAnsi="Arial" w:cs="Arial"/>
          <w:sz w:val="22"/>
          <w:szCs w:val="22"/>
        </w:rPr>
        <w:t>ого</w:t>
      </w:r>
      <w:r w:rsidRPr="005F63D5">
        <w:rPr>
          <w:rFonts w:ascii="Arial" w:hAnsi="Arial" w:cs="Arial"/>
          <w:sz w:val="22"/>
          <w:szCs w:val="22"/>
        </w:rPr>
        <w:t xml:space="preserve"> устройств</w:t>
      </w:r>
      <w:r w:rsidR="00DB52C4" w:rsidRPr="005F63D5">
        <w:rPr>
          <w:rFonts w:ascii="Arial" w:hAnsi="Arial" w:cs="Arial"/>
          <w:sz w:val="22"/>
          <w:szCs w:val="22"/>
        </w:rPr>
        <w:t>а</w:t>
      </w:r>
      <w:r w:rsidRPr="005F63D5">
        <w:rPr>
          <w:rFonts w:ascii="Arial" w:hAnsi="Arial" w:cs="Arial"/>
          <w:sz w:val="22"/>
          <w:szCs w:val="22"/>
        </w:rPr>
        <w:t xml:space="preserve"> </w:t>
      </w:r>
      <w:r w:rsidR="00C47AEB" w:rsidRPr="005F63D5">
        <w:rPr>
          <w:rFonts w:ascii="Arial" w:hAnsi="Arial" w:cs="Arial"/>
          <w:sz w:val="22"/>
          <w:szCs w:val="22"/>
        </w:rPr>
        <w:t>о проведении</w:t>
      </w:r>
      <w:r w:rsidRPr="005F63D5">
        <w:rPr>
          <w:rFonts w:ascii="Arial" w:hAnsi="Arial" w:cs="Arial"/>
          <w:sz w:val="22"/>
          <w:szCs w:val="22"/>
        </w:rPr>
        <w:t xml:space="preserve"> технического диагностиров</w:t>
      </w:r>
      <w:r w:rsidRPr="005F63D5">
        <w:rPr>
          <w:rFonts w:ascii="Arial" w:hAnsi="Arial" w:cs="Arial"/>
          <w:sz w:val="22"/>
          <w:szCs w:val="22"/>
        </w:rPr>
        <w:t>а</w:t>
      </w:r>
      <w:r w:rsidRPr="005F63D5">
        <w:rPr>
          <w:rFonts w:ascii="Arial" w:hAnsi="Arial" w:cs="Arial"/>
          <w:sz w:val="22"/>
          <w:szCs w:val="22"/>
        </w:rPr>
        <w:t xml:space="preserve">ния и </w:t>
      </w:r>
      <w:r w:rsidR="005C74C2" w:rsidRPr="005F63D5">
        <w:rPr>
          <w:rFonts w:ascii="Arial" w:hAnsi="Arial" w:cs="Arial"/>
          <w:sz w:val="22"/>
          <w:szCs w:val="22"/>
        </w:rPr>
        <w:t>ТД</w:t>
      </w:r>
      <w:r w:rsidRPr="005F63D5">
        <w:rPr>
          <w:rFonts w:ascii="Arial" w:hAnsi="Arial" w:cs="Arial"/>
          <w:sz w:val="22"/>
          <w:szCs w:val="22"/>
        </w:rPr>
        <w:t xml:space="preserve"> с предварительным согласованием с Заказчиком.</w:t>
      </w:r>
    </w:p>
    <w:p w:rsidR="00863F84" w:rsidRPr="005F63D5" w:rsidRDefault="00863F84" w:rsidP="00863F84">
      <w:pPr>
        <w:pStyle w:val="61"/>
        <w:shd w:val="clear" w:color="auto" w:fill="auto"/>
        <w:tabs>
          <w:tab w:val="left" w:pos="411"/>
        </w:tabs>
        <w:spacing w:after="0" w:line="240" w:lineRule="auto"/>
        <w:ind w:left="567" w:firstLine="0"/>
        <w:rPr>
          <w:rFonts w:ascii="Arial" w:hAnsi="Arial" w:cs="Arial"/>
          <w:bCs/>
          <w:spacing w:val="-7"/>
          <w:sz w:val="22"/>
          <w:szCs w:val="22"/>
        </w:rPr>
      </w:pPr>
      <w:r w:rsidRPr="00763DCA">
        <w:rPr>
          <w:rFonts w:ascii="Arial" w:hAnsi="Arial" w:cs="Arial"/>
          <w:bCs/>
          <w:spacing w:val="-7"/>
          <w:sz w:val="22"/>
          <w:szCs w:val="22"/>
        </w:rPr>
        <w:t xml:space="preserve">11.4 </w:t>
      </w:r>
      <w:r w:rsidRPr="005F63D5">
        <w:rPr>
          <w:rFonts w:ascii="Arial" w:hAnsi="Arial" w:cs="Arial"/>
          <w:bCs/>
          <w:spacing w:val="-7"/>
          <w:sz w:val="22"/>
          <w:szCs w:val="22"/>
        </w:rPr>
        <w:t xml:space="preserve">Заключение </w:t>
      </w:r>
      <w:r w:rsidR="005C74C2" w:rsidRPr="005F63D5">
        <w:rPr>
          <w:rFonts w:ascii="Arial" w:hAnsi="Arial" w:cs="Arial"/>
          <w:bCs/>
          <w:spacing w:val="-7"/>
          <w:sz w:val="22"/>
          <w:szCs w:val="22"/>
        </w:rPr>
        <w:t>ТД</w:t>
      </w:r>
      <w:r w:rsidRPr="005F63D5">
        <w:rPr>
          <w:rFonts w:ascii="Arial" w:hAnsi="Arial" w:cs="Arial"/>
          <w:bCs/>
          <w:spacing w:val="-7"/>
          <w:sz w:val="22"/>
          <w:szCs w:val="22"/>
        </w:rPr>
        <w:t xml:space="preserve"> в 2-х экземплярах в жесткой обложке, а также заключение в электронном в</w:t>
      </w:r>
      <w:r w:rsidRPr="005F63D5">
        <w:rPr>
          <w:rFonts w:ascii="Arial" w:hAnsi="Arial" w:cs="Arial"/>
          <w:bCs/>
          <w:spacing w:val="-7"/>
          <w:sz w:val="22"/>
          <w:szCs w:val="22"/>
        </w:rPr>
        <w:t>и</w:t>
      </w:r>
      <w:r w:rsidRPr="005F63D5">
        <w:rPr>
          <w:rFonts w:ascii="Arial" w:hAnsi="Arial" w:cs="Arial"/>
          <w:bCs/>
          <w:spacing w:val="-7"/>
          <w:sz w:val="22"/>
          <w:szCs w:val="22"/>
        </w:rPr>
        <w:t>де.</w:t>
      </w:r>
    </w:p>
    <w:p w:rsidR="00863F84" w:rsidRPr="005F63D5" w:rsidRDefault="00863F84" w:rsidP="00863F84">
      <w:pPr>
        <w:ind w:left="567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63DCA">
        <w:rPr>
          <w:rFonts w:ascii="Arial" w:hAnsi="Arial" w:cs="Arial"/>
          <w:color w:val="000000"/>
          <w:sz w:val="22"/>
          <w:szCs w:val="22"/>
        </w:rPr>
        <w:t>11.5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Требования к оформлению документов, предоставляемых в ходе оказания услуг;</w:t>
      </w:r>
    </w:p>
    <w:p w:rsidR="00863F84" w:rsidRPr="005F63D5" w:rsidRDefault="00863F84" w:rsidP="00863F84">
      <w:pPr>
        <w:suppressAutoHyphens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F63D5">
        <w:rPr>
          <w:rFonts w:ascii="Arial" w:hAnsi="Arial" w:cs="Arial"/>
          <w:color w:val="000000"/>
          <w:sz w:val="22"/>
          <w:szCs w:val="22"/>
        </w:rPr>
        <w:t>- Итоговые заключения о техническом состоянии оборудования (в электронном виде и на бумажном носителе), должны содержать: результаты обследования, акты, протоколы испытаний, расчеты на прочность, анализ полученных результатов, оценку остаточного ресурса, условия и срок дальнейшей безопасной эксплуатации, заключение о техническом состоянии оборудования, рекомендации по их дальнейшей эксплуатации и текущем диагностическом контроле, сводную дефектную ведомость с указанием физических объёмов ремонтных работ и материалов</w:t>
      </w:r>
      <w:proofErr w:type="gramEnd"/>
      <w:r w:rsidRPr="005F63D5">
        <w:rPr>
          <w:rFonts w:ascii="Arial" w:hAnsi="Arial" w:cs="Arial"/>
          <w:color w:val="000000"/>
          <w:sz w:val="22"/>
          <w:szCs w:val="22"/>
        </w:rPr>
        <w:t xml:space="preserve"> по устранению дефектов и повреждений, выявленных в ходе обследования.</w:t>
      </w:r>
    </w:p>
    <w:p w:rsidR="00863F84" w:rsidRPr="005F63D5" w:rsidRDefault="00863F84" w:rsidP="00863F84">
      <w:pPr>
        <w:suppressAutoHyphens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- Заключения должны быть выполнены в течение 1-го </w:t>
      </w:r>
      <w:r w:rsidR="00C47AEB" w:rsidRPr="005F63D5">
        <w:rPr>
          <w:rFonts w:ascii="Arial" w:hAnsi="Arial" w:cs="Arial"/>
          <w:color w:val="000000"/>
          <w:sz w:val="22"/>
          <w:szCs w:val="22"/>
        </w:rPr>
        <w:t>месяца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с момента окончания обследования. </w:t>
      </w:r>
    </w:p>
    <w:p w:rsidR="00863F84" w:rsidRPr="005F63D5" w:rsidRDefault="00863F84" w:rsidP="00863F84">
      <w:pPr>
        <w:suppressAutoHyphens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- Данные о результатах проведения технического диагностирования фиксируются соответствующей записью в паспорте (формуляре) оборудования. </w:t>
      </w:r>
    </w:p>
    <w:p w:rsidR="00863F84" w:rsidRPr="005F63D5" w:rsidRDefault="00863F84" w:rsidP="00863F84">
      <w:pPr>
        <w:suppressAutoHyphens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- По результатам обследования оборудования составляется Акт (с приложением отчетно-технической документации) о проведении оказанных услуг, который подписывается руководителем проводившей их организации или руководителем </w:t>
      </w:r>
      <w:r w:rsidR="00C47AEB" w:rsidRPr="005F63D5">
        <w:rPr>
          <w:rFonts w:ascii="Arial" w:hAnsi="Arial" w:cs="Arial"/>
          <w:color w:val="000000"/>
          <w:sz w:val="22"/>
          <w:szCs w:val="22"/>
        </w:rPr>
        <w:t>организации,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проводящей </w:t>
      </w:r>
      <w:r w:rsidR="005C74C2" w:rsidRPr="005F63D5">
        <w:rPr>
          <w:rFonts w:ascii="Arial" w:hAnsi="Arial" w:cs="Arial"/>
          <w:color w:val="000000"/>
          <w:sz w:val="22"/>
          <w:szCs w:val="22"/>
        </w:rPr>
        <w:t>ТД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, и прикладывается к заключению </w:t>
      </w:r>
      <w:r w:rsidR="005C74C2" w:rsidRPr="005F63D5">
        <w:rPr>
          <w:rFonts w:ascii="Arial" w:hAnsi="Arial" w:cs="Arial"/>
          <w:color w:val="000000"/>
          <w:sz w:val="22"/>
          <w:szCs w:val="22"/>
        </w:rPr>
        <w:t>ТД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863F84" w:rsidRPr="005F63D5" w:rsidRDefault="00863F84" w:rsidP="00F674F2">
      <w:pPr>
        <w:suppressAutoHyphens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 xml:space="preserve">- Заключение </w:t>
      </w:r>
      <w:r w:rsidR="005C74C2" w:rsidRPr="005F63D5">
        <w:rPr>
          <w:rFonts w:ascii="Arial" w:hAnsi="Arial" w:cs="Arial"/>
          <w:color w:val="000000"/>
          <w:sz w:val="22"/>
          <w:szCs w:val="22"/>
        </w:rPr>
        <w:t>ТД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представляется Заказчику на бумажном носителе (в 2-х экз.) и на электронном носителе (в 2-х экз</w:t>
      </w:r>
      <w:r w:rsidR="00F674F2" w:rsidRPr="005F63D5">
        <w:rPr>
          <w:rFonts w:ascii="Arial" w:hAnsi="Arial" w:cs="Arial"/>
          <w:color w:val="000000"/>
          <w:sz w:val="22"/>
          <w:szCs w:val="22"/>
        </w:rPr>
        <w:t>.).</w:t>
      </w:r>
    </w:p>
    <w:p w:rsidR="00863F84" w:rsidRPr="005F63D5" w:rsidRDefault="00863F84" w:rsidP="00863F84">
      <w:pPr>
        <w:ind w:left="567"/>
        <w:rPr>
          <w:rFonts w:ascii="Arial" w:hAnsi="Arial" w:cs="Arial"/>
          <w:color w:val="000000"/>
          <w:sz w:val="22"/>
          <w:szCs w:val="22"/>
        </w:rPr>
      </w:pPr>
      <w:r w:rsidRPr="00763DCA">
        <w:rPr>
          <w:rFonts w:ascii="Arial" w:hAnsi="Arial" w:cs="Arial"/>
          <w:color w:val="000000"/>
          <w:sz w:val="22"/>
          <w:szCs w:val="22"/>
        </w:rPr>
        <w:t>11.6</w:t>
      </w:r>
      <w:proofErr w:type="gramStart"/>
      <w:r w:rsidRPr="005F63D5">
        <w:rPr>
          <w:rFonts w:ascii="Arial" w:hAnsi="Arial" w:cs="Arial"/>
          <w:color w:val="000000"/>
          <w:sz w:val="22"/>
          <w:szCs w:val="22"/>
        </w:rPr>
        <w:t xml:space="preserve"> И</w:t>
      </w:r>
      <w:proofErr w:type="gramEnd"/>
      <w:r w:rsidRPr="005F63D5">
        <w:rPr>
          <w:rFonts w:ascii="Arial" w:hAnsi="Arial" w:cs="Arial"/>
          <w:color w:val="000000"/>
          <w:sz w:val="22"/>
          <w:szCs w:val="22"/>
        </w:rPr>
        <w:t>ные требования:</w:t>
      </w:r>
    </w:p>
    <w:p w:rsidR="00863F84" w:rsidRPr="005F63D5" w:rsidRDefault="00863F84" w:rsidP="00863F84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763DCA">
        <w:rPr>
          <w:rFonts w:ascii="Arial" w:hAnsi="Arial" w:cs="Arial"/>
          <w:color w:val="000000"/>
          <w:sz w:val="22"/>
          <w:szCs w:val="22"/>
        </w:rPr>
        <w:t>11.6.1.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 Исполнитель обязан обеспечить прибытие группы экспертов, специалистов, указа</w:t>
      </w:r>
      <w:r w:rsidRPr="005F63D5">
        <w:rPr>
          <w:rFonts w:ascii="Arial" w:hAnsi="Arial" w:cs="Arial"/>
          <w:color w:val="000000"/>
          <w:sz w:val="22"/>
          <w:szCs w:val="22"/>
        </w:rPr>
        <w:t>н</w:t>
      </w:r>
      <w:r w:rsidRPr="005F63D5">
        <w:rPr>
          <w:rFonts w:ascii="Arial" w:hAnsi="Arial" w:cs="Arial"/>
          <w:color w:val="000000"/>
          <w:sz w:val="22"/>
          <w:szCs w:val="22"/>
        </w:rPr>
        <w:t>ных в документации на оказание услуг в течение 8 - 24 часов после уведомления Заказч</w:t>
      </w:r>
      <w:r w:rsidRPr="005F63D5">
        <w:rPr>
          <w:rFonts w:ascii="Arial" w:hAnsi="Arial" w:cs="Arial"/>
          <w:color w:val="000000"/>
          <w:sz w:val="22"/>
          <w:szCs w:val="22"/>
        </w:rPr>
        <w:t>и</w:t>
      </w:r>
      <w:r w:rsidRPr="005F63D5">
        <w:rPr>
          <w:rFonts w:ascii="Arial" w:hAnsi="Arial" w:cs="Arial"/>
          <w:color w:val="000000"/>
          <w:sz w:val="22"/>
          <w:szCs w:val="22"/>
        </w:rPr>
        <w:t>ком о готовности объекта к оценке его состояния.</w:t>
      </w:r>
    </w:p>
    <w:p w:rsidR="00863F84" w:rsidRPr="005F63D5" w:rsidRDefault="00863F84" w:rsidP="00863F84">
      <w:pPr>
        <w:ind w:left="56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63DCA">
        <w:rPr>
          <w:rFonts w:ascii="Arial" w:hAnsi="Arial" w:cs="Arial"/>
          <w:color w:val="000000"/>
          <w:sz w:val="22"/>
          <w:szCs w:val="22"/>
        </w:rPr>
        <w:t>1</w:t>
      </w:r>
      <w:r w:rsidR="00763DCA" w:rsidRPr="00763DCA">
        <w:rPr>
          <w:rFonts w:ascii="Arial" w:hAnsi="Arial" w:cs="Arial"/>
          <w:color w:val="000000"/>
          <w:sz w:val="22"/>
          <w:szCs w:val="22"/>
        </w:rPr>
        <w:t>1</w:t>
      </w:r>
      <w:r w:rsidRPr="00763DCA">
        <w:rPr>
          <w:rFonts w:ascii="Arial" w:hAnsi="Arial" w:cs="Arial"/>
          <w:color w:val="000000"/>
          <w:sz w:val="22"/>
          <w:szCs w:val="22"/>
        </w:rPr>
        <w:t xml:space="preserve">.6.2. </w:t>
      </w:r>
      <w:r w:rsidRPr="005F63D5">
        <w:rPr>
          <w:rFonts w:ascii="Arial" w:hAnsi="Arial" w:cs="Arial"/>
          <w:color w:val="000000"/>
          <w:sz w:val="22"/>
          <w:szCs w:val="22"/>
        </w:rPr>
        <w:t xml:space="preserve">Исполнитель должен составить и предоставить Заказчику сметный расчет стоимости оказываемых услуг (диагностирования). Сметный расчет </w:t>
      </w:r>
      <w:r w:rsidRPr="005F63D5">
        <w:rPr>
          <w:rFonts w:ascii="Arial" w:hAnsi="Arial" w:cs="Arial"/>
          <w:bCs/>
          <w:color w:val="000000"/>
          <w:sz w:val="22"/>
          <w:szCs w:val="22"/>
        </w:rPr>
        <w:t>должен быть составлен по «Прей</w:t>
      </w:r>
      <w:r w:rsidRPr="005F63D5">
        <w:rPr>
          <w:rFonts w:ascii="Arial" w:hAnsi="Arial" w:cs="Arial"/>
          <w:bCs/>
          <w:color w:val="000000"/>
          <w:sz w:val="22"/>
          <w:szCs w:val="22"/>
        </w:rPr>
        <w:t>с</w:t>
      </w:r>
      <w:r w:rsidRPr="005F63D5">
        <w:rPr>
          <w:rFonts w:ascii="Arial" w:hAnsi="Arial" w:cs="Arial"/>
          <w:bCs/>
          <w:color w:val="000000"/>
          <w:sz w:val="22"/>
          <w:szCs w:val="22"/>
        </w:rPr>
        <w:t>куранту на экспериментально - наладочные работы и работы по совершенствованию техн</w:t>
      </w:r>
      <w:r w:rsidRPr="005F63D5">
        <w:rPr>
          <w:rFonts w:ascii="Arial" w:hAnsi="Arial" w:cs="Arial"/>
          <w:bCs/>
          <w:color w:val="000000"/>
          <w:sz w:val="22"/>
          <w:szCs w:val="22"/>
        </w:rPr>
        <w:t>о</w:t>
      </w:r>
      <w:r w:rsidRPr="005F63D5">
        <w:rPr>
          <w:rFonts w:ascii="Arial" w:hAnsi="Arial" w:cs="Arial"/>
          <w:bCs/>
          <w:color w:val="000000"/>
          <w:sz w:val="22"/>
          <w:szCs w:val="22"/>
        </w:rPr>
        <w:t>логии и эксплуатации электростанций и сетей». ОРГРЭС 1992 г.</w:t>
      </w:r>
    </w:p>
    <w:p w:rsidR="008D6E20" w:rsidRPr="005F63D5" w:rsidRDefault="008D6E20" w:rsidP="00863F84">
      <w:pPr>
        <w:ind w:left="567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63F84" w:rsidRPr="005F63D5" w:rsidRDefault="00863F84" w:rsidP="00863F84">
      <w:pPr>
        <w:pStyle w:val="72"/>
        <w:numPr>
          <w:ilvl w:val="0"/>
          <w:numId w:val="36"/>
        </w:numPr>
        <w:shd w:val="clear" w:color="auto" w:fill="auto"/>
        <w:tabs>
          <w:tab w:val="left" w:pos="993"/>
        </w:tabs>
        <w:spacing w:before="0" w:after="0" w:line="240" w:lineRule="auto"/>
        <w:ind w:left="567" w:firstLine="0"/>
        <w:rPr>
          <w:rFonts w:ascii="Arial" w:hAnsi="Arial" w:cs="Arial"/>
          <w:color w:val="000000"/>
          <w:sz w:val="22"/>
          <w:szCs w:val="22"/>
        </w:rPr>
      </w:pPr>
      <w:r w:rsidRPr="005F63D5">
        <w:rPr>
          <w:rStyle w:val="0pt1"/>
          <w:rFonts w:ascii="Arial" w:hAnsi="Arial" w:cs="Arial"/>
          <w:color w:val="000000"/>
          <w:sz w:val="22"/>
          <w:szCs w:val="22"/>
        </w:rPr>
        <w:t>Гарантия Исполнителя услуг.</w:t>
      </w:r>
    </w:p>
    <w:p w:rsidR="00863F84" w:rsidRPr="005F63D5" w:rsidRDefault="00863F84" w:rsidP="00863F84">
      <w:pPr>
        <w:pStyle w:val="aff3"/>
        <w:numPr>
          <w:ilvl w:val="1"/>
          <w:numId w:val="36"/>
        </w:numPr>
        <w:tabs>
          <w:tab w:val="left" w:pos="1134"/>
        </w:tabs>
        <w:suppressAutoHyphens/>
        <w:ind w:left="567" w:firstLine="0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>Исполнитель должен гарантировать:</w:t>
      </w:r>
    </w:p>
    <w:p w:rsidR="00863F84" w:rsidRPr="005F63D5" w:rsidRDefault="00863F84" w:rsidP="00863F84">
      <w:pPr>
        <w:pStyle w:val="aff3"/>
        <w:tabs>
          <w:tab w:val="left" w:pos="851"/>
          <w:tab w:val="left" w:pos="1134"/>
        </w:tabs>
        <w:suppressAutoHyphens/>
        <w:ind w:left="567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lastRenderedPageBreak/>
        <w:t>-надлежащее качество выполнения работ в полном объеме в соответствии с настоящим Техническим заданием и действующей нормативно-технической документацией;</w:t>
      </w:r>
    </w:p>
    <w:p w:rsidR="00863F84" w:rsidRPr="005F63D5" w:rsidRDefault="00863F84" w:rsidP="00863F84">
      <w:pPr>
        <w:pStyle w:val="aff3"/>
        <w:tabs>
          <w:tab w:val="left" w:pos="851"/>
          <w:tab w:val="left" w:pos="1134"/>
        </w:tabs>
        <w:suppressAutoHyphens/>
        <w:ind w:left="567"/>
        <w:rPr>
          <w:rFonts w:ascii="Arial" w:hAnsi="Arial" w:cs="Arial"/>
          <w:color w:val="000000"/>
          <w:sz w:val="22"/>
          <w:szCs w:val="22"/>
        </w:rPr>
      </w:pPr>
      <w:r w:rsidRPr="005F63D5">
        <w:rPr>
          <w:rFonts w:ascii="Arial" w:hAnsi="Arial" w:cs="Arial"/>
          <w:color w:val="000000"/>
          <w:sz w:val="22"/>
          <w:szCs w:val="22"/>
        </w:rPr>
        <w:t>-выполнение работ в установленные сроки.</w:t>
      </w:r>
    </w:p>
    <w:p w:rsidR="00863F84" w:rsidRPr="005F63D5" w:rsidRDefault="00863F84" w:rsidP="00863F84">
      <w:pPr>
        <w:pStyle w:val="ae"/>
        <w:numPr>
          <w:ilvl w:val="1"/>
          <w:numId w:val="36"/>
        </w:numPr>
        <w:tabs>
          <w:tab w:val="left" w:pos="0"/>
          <w:tab w:val="left" w:pos="1134"/>
        </w:tabs>
        <w:ind w:left="567" w:firstLine="0"/>
        <w:rPr>
          <w:rFonts w:ascii="Arial" w:eastAsia="Times New Roman" w:hAnsi="Arial" w:cs="Arial"/>
          <w:sz w:val="22"/>
          <w:szCs w:val="22"/>
          <w:lang w:val="x-none" w:eastAsia="x-none"/>
        </w:rPr>
      </w:pPr>
      <w:r w:rsidRPr="005F63D5">
        <w:rPr>
          <w:rFonts w:ascii="Arial" w:eastAsia="Times New Roman" w:hAnsi="Arial" w:cs="Arial"/>
          <w:sz w:val="22"/>
          <w:szCs w:val="22"/>
          <w:lang w:val="x-none" w:eastAsia="x-none"/>
        </w:rPr>
        <w:t>Исполнитель несет ответственность перед заказчиком за причиненный своими действиями или бездействиями ущерб оборудованию, зданиям и сооружениям заказчика в размере затрат на восстановление.</w:t>
      </w:r>
    </w:p>
    <w:p w:rsidR="00863F84" w:rsidRPr="005F63D5" w:rsidRDefault="00863F84" w:rsidP="00863F84">
      <w:pPr>
        <w:pStyle w:val="61"/>
        <w:numPr>
          <w:ilvl w:val="1"/>
          <w:numId w:val="36"/>
        </w:numPr>
        <w:shd w:val="clear" w:color="auto" w:fill="auto"/>
        <w:tabs>
          <w:tab w:val="left" w:pos="399"/>
        </w:tabs>
        <w:spacing w:after="0" w:line="240" w:lineRule="auto"/>
        <w:ind w:left="567" w:firstLine="0"/>
        <w:rPr>
          <w:rFonts w:ascii="Arial" w:eastAsia="Times New Roman" w:hAnsi="Arial" w:cs="Arial"/>
          <w:spacing w:val="0"/>
          <w:sz w:val="22"/>
          <w:szCs w:val="22"/>
          <w:lang w:val="x-none" w:eastAsia="x-none"/>
        </w:rPr>
      </w:pPr>
      <w:r w:rsidRPr="005F63D5">
        <w:rPr>
          <w:rFonts w:ascii="Arial" w:eastAsia="Times New Roman" w:hAnsi="Arial" w:cs="Arial"/>
          <w:spacing w:val="0"/>
          <w:sz w:val="22"/>
          <w:szCs w:val="22"/>
          <w:lang w:val="x-none" w:eastAsia="x-none"/>
        </w:rPr>
        <w:t>В случаях, когда услуги оказаны Исполнителем с отступлением от требований ТЗ, ухудшившими их качество и не позволяющими их использование по назначению, Заказчик вправе по своему выбору потребовать от Исполнителя безвозмездного устранения недостатков в разумный срок либо уменьшения установленной цены за оказанные Услуги. При не устранении Исполнителем выявленных недостатков Услуг в срок, установленный Заказчиком (в сроки, согласованные сторонами), либо если недостатки являются неустранимыми, Заказчик вправе потребовать возмещения причиненных убытков.</w:t>
      </w:r>
    </w:p>
    <w:p w:rsidR="00863F84" w:rsidRPr="005F63D5" w:rsidRDefault="00863F84" w:rsidP="00DB52C4">
      <w:pPr>
        <w:pStyle w:val="ae"/>
        <w:numPr>
          <w:ilvl w:val="1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5F63D5">
        <w:rPr>
          <w:rFonts w:ascii="Arial" w:hAnsi="Arial" w:cs="Arial"/>
          <w:sz w:val="22"/>
          <w:szCs w:val="22"/>
          <w:lang w:val="x-none" w:eastAsia="x-none"/>
        </w:rPr>
        <w:t>Исполнитель, не предупредивший Заказчика о необходимости оказания дополнительных услуг, не учтенных в ТЗ, которые могут повлиять на работоспособность оборудования, а также об иных обстоятельствах, возникших в ходе оказания услуги, либо создают невозможность её завершения в срок, либо продолживший оказание услуги, несмотря на своевременное</w:t>
      </w:r>
      <w:r w:rsidRPr="005F63D5">
        <w:rPr>
          <w:rFonts w:ascii="Arial" w:hAnsi="Arial" w:cs="Arial"/>
          <w:sz w:val="22"/>
          <w:szCs w:val="22"/>
        </w:rPr>
        <w:t xml:space="preserve"> указание Заказчика о прекращении оказания услуги, обязан возместить в полном объеме убытки, причиненные Заказчику.</w:t>
      </w:r>
    </w:p>
    <w:p w:rsidR="00C47AEB" w:rsidRPr="005F63D5" w:rsidRDefault="00C47AEB" w:rsidP="00DB52C4">
      <w:pPr>
        <w:pStyle w:val="ae"/>
        <w:ind w:left="928"/>
        <w:jc w:val="both"/>
        <w:rPr>
          <w:rFonts w:ascii="Arial" w:hAnsi="Arial" w:cs="Arial"/>
          <w:sz w:val="22"/>
          <w:szCs w:val="22"/>
        </w:rPr>
      </w:pPr>
    </w:p>
    <w:p w:rsidR="00863F84" w:rsidRPr="005F63D5" w:rsidRDefault="00863F84" w:rsidP="00C257EB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GoBack"/>
      <w:bookmarkEnd w:id="3"/>
    </w:p>
    <w:sectPr w:rsidR="00863F84" w:rsidRPr="005F63D5" w:rsidSect="00B72033">
      <w:footerReference w:type="even" r:id="rId9"/>
      <w:type w:val="continuous"/>
      <w:pgSz w:w="11905" w:h="16837"/>
      <w:pgMar w:top="567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64C" w:rsidRDefault="0003364C" w:rsidP="00AC05C4">
      <w:r>
        <w:separator/>
      </w:r>
    </w:p>
  </w:endnote>
  <w:endnote w:type="continuationSeparator" w:id="0">
    <w:p w:rsidR="0003364C" w:rsidRDefault="0003364C" w:rsidP="00AC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TTimes/Cyril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CA" w:rsidRDefault="00763DC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63DCA" w:rsidRDefault="00763DC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64C" w:rsidRDefault="0003364C" w:rsidP="00AC05C4">
      <w:r>
        <w:separator/>
      </w:r>
    </w:p>
  </w:footnote>
  <w:footnote w:type="continuationSeparator" w:id="0">
    <w:p w:rsidR="0003364C" w:rsidRDefault="0003364C" w:rsidP="00AC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4"/>
    <w:multiLevelType w:val="singleLevel"/>
    <w:tmpl w:val="A4E8F308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cs="OpenSymbol"/>
        <w:color w:val="auto"/>
      </w:rPr>
    </w:lvl>
  </w:abstractNum>
  <w:abstractNum w:abstractNumId="2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3">
    <w:nsid w:val="04C81FD8"/>
    <w:multiLevelType w:val="multilevel"/>
    <w:tmpl w:val="B66E246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4">
    <w:nsid w:val="093E4C31"/>
    <w:multiLevelType w:val="multilevel"/>
    <w:tmpl w:val="DDDCD7C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09F64536"/>
    <w:multiLevelType w:val="multilevel"/>
    <w:tmpl w:val="793C51CC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6">
    <w:nsid w:val="0BFA1DFC"/>
    <w:multiLevelType w:val="multilevel"/>
    <w:tmpl w:val="F7CE32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7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>
    <w:nsid w:val="113833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0">
    <w:nsid w:val="1A084CA0"/>
    <w:multiLevelType w:val="hybridMultilevel"/>
    <w:tmpl w:val="A1E42D00"/>
    <w:lvl w:ilvl="0" w:tplc="9E468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1A8254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380248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2B10A4E"/>
    <w:multiLevelType w:val="multilevel"/>
    <w:tmpl w:val="B8BC919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2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3">
    <w:nsid w:val="26A40DD0"/>
    <w:multiLevelType w:val="hybridMultilevel"/>
    <w:tmpl w:val="C888BB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77451BD"/>
    <w:multiLevelType w:val="hybridMultilevel"/>
    <w:tmpl w:val="F1B06FA8"/>
    <w:lvl w:ilvl="0" w:tplc="FFFFFFFF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641BD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2347CF"/>
    <w:multiLevelType w:val="hybridMultilevel"/>
    <w:tmpl w:val="10C4706A"/>
    <w:lvl w:ilvl="0" w:tplc="F6D4D796">
      <w:start w:val="3"/>
      <w:numFmt w:val="decimal"/>
      <w:pStyle w:val="1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pStyle w:val="-2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2AE3115F"/>
    <w:multiLevelType w:val="multilevel"/>
    <w:tmpl w:val="146A74CA"/>
    <w:lvl w:ilvl="0">
      <w:start w:val="1"/>
      <w:numFmt w:val="decimal"/>
      <w:pStyle w:val="Bullet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05339E"/>
    <w:multiLevelType w:val="hybridMultilevel"/>
    <w:tmpl w:val="4462E3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53234"/>
    <w:multiLevelType w:val="multilevel"/>
    <w:tmpl w:val="85B02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06A12D4"/>
    <w:multiLevelType w:val="multilevel"/>
    <w:tmpl w:val="1B1C61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20">
    <w:nsid w:val="349453E7"/>
    <w:multiLevelType w:val="multilevel"/>
    <w:tmpl w:val="8F72A566"/>
    <w:lvl w:ilvl="0">
      <w:start w:val="9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72" w:hanging="1800"/>
      </w:pPr>
      <w:rPr>
        <w:rFonts w:hint="default"/>
      </w:rPr>
    </w:lvl>
  </w:abstractNum>
  <w:abstractNum w:abstractNumId="21">
    <w:nsid w:val="370C758B"/>
    <w:multiLevelType w:val="hybridMultilevel"/>
    <w:tmpl w:val="3F86629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ADD6010"/>
    <w:multiLevelType w:val="hybridMultilevel"/>
    <w:tmpl w:val="24BED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753861"/>
    <w:multiLevelType w:val="hybridMultilevel"/>
    <w:tmpl w:val="6158EB70"/>
    <w:lvl w:ilvl="0" w:tplc="0F745B90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60261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532760"/>
    <w:multiLevelType w:val="hybridMultilevel"/>
    <w:tmpl w:val="A49A17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E7F5007"/>
    <w:multiLevelType w:val="multilevel"/>
    <w:tmpl w:val="B8BC919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26">
    <w:nsid w:val="401A7A0B"/>
    <w:multiLevelType w:val="multilevel"/>
    <w:tmpl w:val="7884F7B4"/>
    <w:lvl w:ilvl="0">
      <w:start w:val="1"/>
      <w:numFmt w:val="decimal"/>
      <w:lvlText w:val="9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0F54B0A"/>
    <w:multiLevelType w:val="multilevel"/>
    <w:tmpl w:val="793C51CC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8">
    <w:nsid w:val="41146466"/>
    <w:multiLevelType w:val="multilevel"/>
    <w:tmpl w:val="C6DEA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3EE3D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1BF631B"/>
    <w:multiLevelType w:val="hybridMultilevel"/>
    <w:tmpl w:val="8C2E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9C1A7F"/>
    <w:multiLevelType w:val="multilevel"/>
    <w:tmpl w:val="56D490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1440"/>
      </w:pPr>
      <w:rPr>
        <w:rFonts w:hint="default"/>
      </w:rPr>
    </w:lvl>
  </w:abstractNum>
  <w:abstractNum w:abstractNumId="32">
    <w:nsid w:val="586A2C6D"/>
    <w:multiLevelType w:val="multilevel"/>
    <w:tmpl w:val="4292442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1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33">
    <w:nsid w:val="59694D3B"/>
    <w:multiLevelType w:val="hybridMultilevel"/>
    <w:tmpl w:val="77488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157E12"/>
    <w:multiLevelType w:val="hybridMultilevel"/>
    <w:tmpl w:val="34DE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793672"/>
    <w:multiLevelType w:val="singleLevel"/>
    <w:tmpl w:val="F41A10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>
    <w:nsid w:val="67A85EE4"/>
    <w:multiLevelType w:val="multilevel"/>
    <w:tmpl w:val="DDDCD7C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7">
    <w:nsid w:val="687764E1"/>
    <w:multiLevelType w:val="hybridMultilevel"/>
    <w:tmpl w:val="BEFC7F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98720ED"/>
    <w:multiLevelType w:val="multilevel"/>
    <w:tmpl w:val="F042A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B8D5B0F"/>
    <w:multiLevelType w:val="multilevel"/>
    <w:tmpl w:val="BE7641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0">
    <w:nsid w:val="7181428C"/>
    <w:multiLevelType w:val="multilevel"/>
    <w:tmpl w:val="2B8E445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41">
    <w:nsid w:val="74745B38"/>
    <w:multiLevelType w:val="multilevel"/>
    <w:tmpl w:val="734213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1440"/>
      </w:pPr>
      <w:rPr>
        <w:rFonts w:hint="default"/>
      </w:rPr>
    </w:lvl>
  </w:abstractNum>
  <w:abstractNum w:abstractNumId="42">
    <w:nsid w:val="74860215"/>
    <w:multiLevelType w:val="multilevel"/>
    <w:tmpl w:val="F9083D80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4C16005"/>
    <w:multiLevelType w:val="hybridMultilevel"/>
    <w:tmpl w:val="EE0846A4"/>
    <w:lvl w:ilvl="0" w:tplc="C98CA7CC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4">
    <w:nsid w:val="77303C05"/>
    <w:multiLevelType w:val="multilevel"/>
    <w:tmpl w:val="9A449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7A3B0D60"/>
    <w:multiLevelType w:val="hybridMultilevel"/>
    <w:tmpl w:val="DE062F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58614F"/>
    <w:multiLevelType w:val="multilevel"/>
    <w:tmpl w:val="A4E0B54C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47">
    <w:nsid w:val="7B695161"/>
    <w:multiLevelType w:val="multilevel"/>
    <w:tmpl w:val="EE386B7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5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48">
    <w:nsid w:val="7DE03F0F"/>
    <w:multiLevelType w:val="hybridMultilevel"/>
    <w:tmpl w:val="B1D6DF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DE87576"/>
    <w:multiLevelType w:val="multilevel"/>
    <w:tmpl w:val="28C2F8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144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28"/>
  </w:num>
  <w:num w:numId="4">
    <w:abstractNumId w:val="44"/>
  </w:num>
  <w:num w:numId="5">
    <w:abstractNumId w:val="27"/>
  </w:num>
  <w:num w:numId="6">
    <w:abstractNumId w:val="7"/>
  </w:num>
  <w:num w:numId="7">
    <w:abstractNumId w:val="12"/>
  </w:num>
  <w:num w:numId="8">
    <w:abstractNumId w:val="9"/>
  </w:num>
  <w:num w:numId="9">
    <w:abstractNumId w:val="43"/>
  </w:num>
  <w:num w:numId="10">
    <w:abstractNumId w:val="31"/>
  </w:num>
  <w:num w:numId="11">
    <w:abstractNumId w:val="14"/>
  </w:num>
  <w:num w:numId="12">
    <w:abstractNumId w:val="30"/>
  </w:num>
  <w:num w:numId="13">
    <w:abstractNumId w:val="21"/>
  </w:num>
  <w:num w:numId="14">
    <w:abstractNumId w:val="35"/>
  </w:num>
  <w:num w:numId="15">
    <w:abstractNumId w:val="15"/>
  </w:num>
  <w:num w:numId="16">
    <w:abstractNumId w:val="45"/>
  </w:num>
  <w:num w:numId="17">
    <w:abstractNumId w:val="23"/>
  </w:num>
  <w:num w:numId="18">
    <w:abstractNumId w:val="10"/>
  </w:num>
  <w:num w:numId="19">
    <w:abstractNumId w:val="6"/>
  </w:num>
  <w:num w:numId="20">
    <w:abstractNumId w:val="34"/>
  </w:num>
  <w:num w:numId="21">
    <w:abstractNumId w:val="42"/>
  </w:num>
  <w:num w:numId="22">
    <w:abstractNumId w:val="26"/>
  </w:num>
  <w:num w:numId="23">
    <w:abstractNumId w:val="2"/>
  </w:num>
  <w:num w:numId="24">
    <w:abstractNumId w:val="46"/>
  </w:num>
  <w:num w:numId="25">
    <w:abstractNumId w:val="5"/>
  </w:num>
  <w:num w:numId="26">
    <w:abstractNumId w:val="29"/>
  </w:num>
  <w:num w:numId="27">
    <w:abstractNumId w:val="8"/>
  </w:num>
  <w:num w:numId="28">
    <w:abstractNumId w:val="1"/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0">
    <w:abstractNumId w:val="38"/>
  </w:num>
  <w:num w:numId="31">
    <w:abstractNumId w:val="41"/>
  </w:num>
  <w:num w:numId="32">
    <w:abstractNumId w:val="49"/>
  </w:num>
  <w:num w:numId="33">
    <w:abstractNumId w:val="36"/>
  </w:num>
  <w:num w:numId="34">
    <w:abstractNumId w:val="17"/>
  </w:num>
  <w:num w:numId="35">
    <w:abstractNumId w:val="19"/>
  </w:num>
  <w:num w:numId="36">
    <w:abstractNumId w:val="20"/>
  </w:num>
  <w:num w:numId="37">
    <w:abstractNumId w:val="47"/>
  </w:num>
  <w:num w:numId="38">
    <w:abstractNumId w:val="37"/>
  </w:num>
  <w:num w:numId="39">
    <w:abstractNumId w:val="32"/>
  </w:num>
  <w:num w:numId="40">
    <w:abstractNumId w:val="3"/>
  </w:num>
  <w:num w:numId="41">
    <w:abstractNumId w:val="25"/>
  </w:num>
  <w:num w:numId="42">
    <w:abstractNumId w:val="11"/>
  </w:num>
  <w:num w:numId="43">
    <w:abstractNumId w:val="39"/>
  </w:num>
  <w:num w:numId="44">
    <w:abstractNumId w:val="4"/>
  </w:num>
  <w:num w:numId="45">
    <w:abstractNumId w:val="24"/>
  </w:num>
  <w:num w:numId="46">
    <w:abstractNumId w:val="48"/>
  </w:num>
  <w:num w:numId="47">
    <w:abstractNumId w:val="22"/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29"/>
    <w:rsid w:val="00000D0B"/>
    <w:rsid w:val="00025204"/>
    <w:rsid w:val="0003364C"/>
    <w:rsid w:val="00042D08"/>
    <w:rsid w:val="00044C5D"/>
    <w:rsid w:val="0006475B"/>
    <w:rsid w:val="00076A1C"/>
    <w:rsid w:val="000974F6"/>
    <w:rsid w:val="000976D8"/>
    <w:rsid w:val="000A5655"/>
    <w:rsid w:val="000A5AD9"/>
    <w:rsid w:val="000C6B91"/>
    <w:rsid w:val="00100D41"/>
    <w:rsid w:val="00180BFB"/>
    <w:rsid w:val="0018213B"/>
    <w:rsid w:val="001B6AB3"/>
    <w:rsid w:val="001D3DC1"/>
    <w:rsid w:val="0021579C"/>
    <w:rsid w:val="00233726"/>
    <w:rsid w:val="00233B3D"/>
    <w:rsid w:val="00277E0A"/>
    <w:rsid w:val="002806E8"/>
    <w:rsid w:val="002B0FA1"/>
    <w:rsid w:val="002B4FF0"/>
    <w:rsid w:val="002F4CB2"/>
    <w:rsid w:val="00321081"/>
    <w:rsid w:val="0034003D"/>
    <w:rsid w:val="0035766B"/>
    <w:rsid w:val="00395623"/>
    <w:rsid w:val="00400A36"/>
    <w:rsid w:val="00406B87"/>
    <w:rsid w:val="004140FB"/>
    <w:rsid w:val="00446CD2"/>
    <w:rsid w:val="00447E2E"/>
    <w:rsid w:val="00465EAB"/>
    <w:rsid w:val="004660FC"/>
    <w:rsid w:val="004767A3"/>
    <w:rsid w:val="00485E35"/>
    <w:rsid w:val="00491F33"/>
    <w:rsid w:val="004A1683"/>
    <w:rsid w:val="004A1C2B"/>
    <w:rsid w:val="004A2439"/>
    <w:rsid w:val="004A4A6F"/>
    <w:rsid w:val="004C7439"/>
    <w:rsid w:val="004D4724"/>
    <w:rsid w:val="00512051"/>
    <w:rsid w:val="00520242"/>
    <w:rsid w:val="00524463"/>
    <w:rsid w:val="00527E2A"/>
    <w:rsid w:val="00530360"/>
    <w:rsid w:val="00574245"/>
    <w:rsid w:val="005934B7"/>
    <w:rsid w:val="005A1527"/>
    <w:rsid w:val="005A1BC3"/>
    <w:rsid w:val="005C6848"/>
    <w:rsid w:val="005C74C2"/>
    <w:rsid w:val="005D72CF"/>
    <w:rsid w:val="005E1082"/>
    <w:rsid w:val="005E1714"/>
    <w:rsid w:val="005F63D5"/>
    <w:rsid w:val="006109E9"/>
    <w:rsid w:val="0065552F"/>
    <w:rsid w:val="00662B34"/>
    <w:rsid w:val="006634DC"/>
    <w:rsid w:val="00682096"/>
    <w:rsid w:val="00687EAC"/>
    <w:rsid w:val="0069366F"/>
    <w:rsid w:val="006A53E7"/>
    <w:rsid w:val="006C6C1E"/>
    <w:rsid w:val="006F19D0"/>
    <w:rsid w:val="00717883"/>
    <w:rsid w:val="00725885"/>
    <w:rsid w:val="00763DCA"/>
    <w:rsid w:val="00774387"/>
    <w:rsid w:val="00797EEF"/>
    <w:rsid w:val="00856A05"/>
    <w:rsid w:val="00863F84"/>
    <w:rsid w:val="00880086"/>
    <w:rsid w:val="00880B63"/>
    <w:rsid w:val="008A2312"/>
    <w:rsid w:val="008A36F7"/>
    <w:rsid w:val="008B1E69"/>
    <w:rsid w:val="008D6E20"/>
    <w:rsid w:val="008E1CED"/>
    <w:rsid w:val="00981D6C"/>
    <w:rsid w:val="009B4F52"/>
    <w:rsid w:val="009D7E7C"/>
    <w:rsid w:val="009F50D6"/>
    <w:rsid w:val="00A032E6"/>
    <w:rsid w:val="00A04BCA"/>
    <w:rsid w:val="00A47C73"/>
    <w:rsid w:val="00A74EB7"/>
    <w:rsid w:val="00A83769"/>
    <w:rsid w:val="00A90D29"/>
    <w:rsid w:val="00AA7F50"/>
    <w:rsid w:val="00AC05C4"/>
    <w:rsid w:val="00AE483D"/>
    <w:rsid w:val="00B1232A"/>
    <w:rsid w:val="00B56264"/>
    <w:rsid w:val="00B612C1"/>
    <w:rsid w:val="00B72033"/>
    <w:rsid w:val="00BA408D"/>
    <w:rsid w:val="00BD19A7"/>
    <w:rsid w:val="00BD68F4"/>
    <w:rsid w:val="00C03A9A"/>
    <w:rsid w:val="00C247C2"/>
    <w:rsid w:val="00C257EB"/>
    <w:rsid w:val="00C26006"/>
    <w:rsid w:val="00C277C1"/>
    <w:rsid w:val="00C32344"/>
    <w:rsid w:val="00C47AEB"/>
    <w:rsid w:val="00C51DAC"/>
    <w:rsid w:val="00C854B0"/>
    <w:rsid w:val="00CB58CE"/>
    <w:rsid w:val="00CB7DF2"/>
    <w:rsid w:val="00CD6FDD"/>
    <w:rsid w:val="00CE3141"/>
    <w:rsid w:val="00D3428F"/>
    <w:rsid w:val="00D604D7"/>
    <w:rsid w:val="00D646CD"/>
    <w:rsid w:val="00D833DA"/>
    <w:rsid w:val="00D97C2C"/>
    <w:rsid w:val="00DA564F"/>
    <w:rsid w:val="00DA6154"/>
    <w:rsid w:val="00DB1CBE"/>
    <w:rsid w:val="00DB52C4"/>
    <w:rsid w:val="00DC557C"/>
    <w:rsid w:val="00DD57A6"/>
    <w:rsid w:val="00DE4BE8"/>
    <w:rsid w:val="00E36C05"/>
    <w:rsid w:val="00E4515B"/>
    <w:rsid w:val="00E63159"/>
    <w:rsid w:val="00E671A4"/>
    <w:rsid w:val="00E70291"/>
    <w:rsid w:val="00E70440"/>
    <w:rsid w:val="00EC4C04"/>
    <w:rsid w:val="00F0522E"/>
    <w:rsid w:val="00F17985"/>
    <w:rsid w:val="00F5774C"/>
    <w:rsid w:val="00F67070"/>
    <w:rsid w:val="00F674F2"/>
    <w:rsid w:val="00F77E5D"/>
    <w:rsid w:val="00FA2F1C"/>
    <w:rsid w:val="00FB328F"/>
    <w:rsid w:val="00FC0AC0"/>
    <w:rsid w:val="00FE02F4"/>
    <w:rsid w:val="00F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9B4F52"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rsid w:val="009B4F5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9B4F52"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link w:val="40"/>
    <w:qFormat/>
    <w:rsid w:val="009B4F52"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link w:val="50"/>
    <w:qFormat/>
    <w:rsid w:val="00277E0A"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link w:val="60"/>
    <w:qFormat/>
    <w:rsid w:val="00277E0A"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link w:val="70"/>
    <w:qFormat/>
    <w:rsid w:val="00277E0A"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link w:val="80"/>
    <w:qFormat/>
    <w:rsid w:val="00277E0A"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link w:val="90"/>
    <w:qFormat/>
    <w:rsid w:val="00277E0A"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0D29"/>
    <w:pPr>
      <w:jc w:val="center"/>
    </w:pPr>
    <w:rPr>
      <w:b/>
      <w:sz w:val="18"/>
    </w:rPr>
  </w:style>
  <w:style w:type="character" w:customStyle="1" w:styleId="a4">
    <w:name w:val="Название Знак"/>
    <w:basedOn w:val="a0"/>
    <w:link w:val="a3"/>
    <w:uiPriority w:val="10"/>
    <w:rsid w:val="00A90D2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4F52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20">
    <w:name w:val="Заголовок 2 Знак"/>
    <w:basedOn w:val="a0"/>
    <w:link w:val="2"/>
    <w:rsid w:val="009B4F5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9B4F52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40">
    <w:name w:val="Заголовок 4 Знак"/>
    <w:aliases w:val="Заголовок 4 Знак Знак Знак Знак"/>
    <w:basedOn w:val="a0"/>
    <w:link w:val="4"/>
    <w:uiPriority w:val="9"/>
    <w:rsid w:val="009B4F52"/>
    <w:rPr>
      <w:rFonts w:ascii="Times New Roman" w:eastAsia="Times New Roman" w:hAnsi="Times New Roman" w:cs="Times New Roman"/>
      <w:b/>
      <w:color w:val="000000"/>
      <w:sz w:val="18"/>
      <w:szCs w:val="20"/>
    </w:rPr>
  </w:style>
  <w:style w:type="paragraph" w:styleId="a5">
    <w:name w:val="Body Text"/>
    <w:basedOn w:val="a"/>
    <w:link w:val="a6"/>
    <w:rsid w:val="009B4F52"/>
    <w:pPr>
      <w:jc w:val="both"/>
    </w:pPr>
    <w:rPr>
      <w:sz w:val="18"/>
    </w:rPr>
  </w:style>
  <w:style w:type="character" w:customStyle="1" w:styleId="a6">
    <w:name w:val="Основной текст Знак"/>
    <w:basedOn w:val="a0"/>
    <w:link w:val="a5"/>
    <w:uiPriority w:val="99"/>
    <w:rsid w:val="009B4F52"/>
    <w:rPr>
      <w:rFonts w:ascii="Times New Roman" w:eastAsia="Times New Roman" w:hAnsi="Times New Roman" w:cs="Times New Roman"/>
      <w:sz w:val="18"/>
      <w:szCs w:val="20"/>
    </w:rPr>
  </w:style>
  <w:style w:type="paragraph" w:styleId="a7">
    <w:name w:val="Body Text Indent"/>
    <w:basedOn w:val="a"/>
    <w:link w:val="a8"/>
    <w:rsid w:val="009B4F52"/>
    <w:pPr>
      <w:keepNext/>
      <w:ind w:left="1"/>
      <w:jc w:val="both"/>
    </w:pPr>
    <w:rPr>
      <w:color w:val="000000"/>
      <w:sz w:val="22"/>
    </w:rPr>
  </w:style>
  <w:style w:type="character" w:customStyle="1" w:styleId="a8">
    <w:name w:val="Основной текст с отступом Знак"/>
    <w:basedOn w:val="a0"/>
    <w:link w:val="a7"/>
    <w:rsid w:val="009B4F52"/>
    <w:rPr>
      <w:rFonts w:ascii="Times New Roman" w:eastAsia="Times New Roman" w:hAnsi="Times New Roman" w:cs="Times New Roman"/>
      <w:color w:val="000000"/>
      <w:szCs w:val="20"/>
    </w:rPr>
  </w:style>
  <w:style w:type="paragraph" w:styleId="21">
    <w:name w:val="Body Text 2"/>
    <w:basedOn w:val="a"/>
    <w:link w:val="22"/>
    <w:rsid w:val="009B4F52"/>
    <w:pPr>
      <w:jc w:val="center"/>
    </w:pPr>
    <w:rPr>
      <w:b/>
      <w:color w:val="000000"/>
      <w:sz w:val="18"/>
    </w:rPr>
  </w:style>
  <w:style w:type="character" w:customStyle="1" w:styleId="22">
    <w:name w:val="Основной текст 2 Знак"/>
    <w:basedOn w:val="a0"/>
    <w:link w:val="21"/>
    <w:uiPriority w:val="99"/>
    <w:rsid w:val="009B4F52"/>
    <w:rPr>
      <w:rFonts w:ascii="Times New Roman" w:eastAsia="Times New Roman" w:hAnsi="Times New Roman" w:cs="Times New Roman"/>
      <w:b/>
      <w:color w:val="000000"/>
      <w:sz w:val="18"/>
      <w:szCs w:val="20"/>
    </w:rPr>
  </w:style>
  <w:style w:type="paragraph" w:styleId="31">
    <w:name w:val="Body Text 3"/>
    <w:basedOn w:val="a"/>
    <w:link w:val="32"/>
    <w:rsid w:val="009B4F52"/>
    <w:pPr>
      <w:jc w:val="center"/>
    </w:pPr>
    <w:rPr>
      <w:b/>
    </w:rPr>
  </w:style>
  <w:style w:type="character" w:customStyle="1" w:styleId="32">
    <w:name w:val="Основной текст 3 Знак"/>
    <w:basedOn w:val="a0"/>
    <w:link w:val="31"/>
    <w:uiPriority w:val="99"/>
    <w:rsid w:val="009B4F52"/>
    <w:rPr>
      <w:rFonts w:ascii="Times New Roman" w:eastAsia="Times New Roman" w:hAnsi="Times New Roman" w:cs="Times New Roman"/>
      <w:b/>
      <w:sz w:val="20"/>
      <w:szCs w:val="20"/>
    </w:rPr>
  </w:style>
  <w:style w:type="paragraph" w:styleId="a9">
    <w:name w:val="footer"/>
    <w:aliases w:val="FO"/>
    <w:basedOn w:val="a"/>
    <w:link w:val="aa"/>
    <w:uiPriority w:val="99"/>
    <w:rsid w:val="009B4F52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aliases w:val="FO Знак"/>
    <w:basedOn w:val="a0"/>
    <w:link w:val="a9"/>
    <w:uiPriority w:val="99"/>
    <w:rsid w:val="009B4F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B4F52"/>
  </w:style>
  <w:style w:type="paragraph" w:styleId="ac">
    <w:name w:val="Subtitle"/>
    <w:basedOn w:val="a"/>
    <w:link w:val="ad"/>
    <w:qFormat/>
    <w:rsid w:val="009B4F52"/>
    <w:pPr>
      <w:jc w:val="center"/>
    </w:pPr>
    <w:rPr>
      <w:b/>
      <w:sz w:val="28"/>
    </w:rPr>
  </w:style>
  <w:style w:type="character" w:customStyle="1" w:styleId="ad">
    <w:name w:val="Подзаголовок Знак"/>
    <w:basedOn w:val="a0"/>
    <w:link w:val="ac"/>
    <w:rsid w:val="009B4F5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3">
    <w:name w:val="Заголовок №2_"/>
    <w:link w:val="24"/>
    <w:rsid w:val="009B4F5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4">
    <w:name w:val="Заголовок №2"/>
    <w:basedOn w:val="a"/>
    <w:link w:val="23"/>
    <w:rsid w:val="009B4F5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51">
    <w:name w:val="Основной текст (5)_"/>
    <w:link w:val="510"/>
    <w:rsid w:val="009B4F52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9B4F52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character" w:customStyle="1" w:styleId="71">
    <w:name w:val="Основной текст (7)_"/>
    <w:link w:val="72"/>
    <w:rsid w:val="009B4F5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B4F52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50pt">
    <w:name w:val="Основной текст (5) + Полужирный;Не курсив;Интервал 0 pt"/>
    <w:rsid w:val="009B4F52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rsid w:val="009B4F52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">
    <w:name w:val="Основной текст + Курсив1"/>
    <w:rsid w:val="009B4F52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rsid w:val="009B4F52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"/>
    <w:rsid w:val="009B4F52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000000"/>
      <w:spacing w:val="-10"/>
      <w:sz w:val="19"/>
      <w:szCs w:val="19"/>
    </w:rPr>
  </w:style>
  <w:style w:type="paragraph" w:styleId="ae">
    <w:name w:val="List Paragraph"/>
    <w:basedOn w:val="a"/>
    <w:uiPriority w:val="34"/>
    <w:qFormat/>
    <w:rsid w:val="009B4F52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rsid w:val="00A032E6"/>
    <w:rPr>
      <w:color w:val="0000CC"/>
      <w:u w:val="single"/>
    </w:rPr>
  </w:style>
  <w:style w:type="character" w:customStyle="1" w:styleId="50">
    <w:name w:val="Заголовок 5 Знак"/>
    <w:basedOn w:val="a0"/>
    <w:link w:val="5"/>
    <w:rsid w:val="00277E0A"/>
    <w:rPr>
      <w:rFonts w:ascii="Arial" w:eastAsia="Times New Roman" w:hAnsi="Arial" w:cs="Times New Roman"/>
      <w:b/>
      <w:bCs/>
      <w:sz w:val="1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77E0A"/>
    <w:rPr>
      <w:rFonts w:ascii="Arial" w:eastAsia="Times New Roman" w:hAnsi="Arial" w:cs="Times New Roman"/>
      <w:b/>
      <w:bCs/>
      <w:sz w:val="1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77E0A"/>
    <w:rPr>
      <w:rFonts w:ascii="Arial" w:eastAsia="Times New Roman" w:hAnsi="Arial" w:cs="Arial"/>
      <w:b/>
      <w:bCs/>
      <w:sz w:val="20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277E0A"/>
    <w:rPr>
      <w:rFonts w:ascii="Arial" w:eastAsia="Times New Roman" w:hAnsi="Arial" w:cs="Arial"/>
      <w:b/>
      <w:bCs/>
      <w:color w:val="000000"/>
      <w:sz w:val="20"/>
      <w:szCs w:val="10"/>
      <w:lang w:eastAsia="ru-RU"/>
    </w:rPr>
  </w:style>
  <w:style w:type="character" w:customStyle="1" w:styleId="90">
    <w:name w:val="Заголовок 9 Знак"/>
    <w:basedOn w:val="a0"/>
    <w:link w:val="9"/>
    <w:rsid w:val="00277E0A"/>
    <w:rPr>
      <w:rFonts w:ascii="Arial" w:eastAsia="Times New Roman" w:hAnsi="Arial" w:cs="Arial"/>
      <w:b/>
      <w:color w:val="FF0000"/>
      <w:sz w:val="24"/>
      <w:szCs w:val="24"/>
      <w:lang w:eastAsia="ru-RU"/>
    </w:rPr>
  </w:style>
  <w:style w:type="paragraph" w:styleId="25">
    <w:name w:val="Body Text Indent 2"/>
    <w:basedOn w:val="a"/>
    <w:link w:val="26"/>
    <w:rsid w:val="00277E0A"/>
    <w:pPr>
      <w:keepNext/>
      <w:ind w:left="1" w:hanging="1"/>
      <w:jc w:val="both"/>
    </w:pPr>
    <w:rPr>
      <w:color w:val="000000"/>
      <w:sz w:val="22"/>
    </w:rPr>
  </w:style>
  <w:style w:type="character" w:customStyle="1" w:styleId="26">
    <w:name w:val="Основной текст с отступом 2 Знак"/>
    <w:basedOn w:val="a0"/>
    <w:link w:val="25"/>
    <w:rsid w:val="00277E0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f0">
    <w:name w:val="footnote text"/>
    <w:aliases w:val="FT"/>
    <w:basedOn w:val="a"/>
    <w:link w:val="af1"/>
    <w:semiHidden/>
    <w:rsid w:val="00277E0A"/>
  </w:style>
  <w:style w:type="character" w:customStyle="1" w:styleId="af1">
    <w:name w:val="Текст сноски Знак"/>
    <w:aliases w:val="FT Знак"/>
    <w:basedOn w:val="a0"/>
    <w:link w:val="af0"/>
    <w:semiHidden/>
    <w:rsid w:val="00277E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277E0A"/>
    <w:rPr>
      <w:vertAlign w:val="superscript"/>
    </w:rPr>
  </w:style>
  <w:style w:type="paragraph" w:styleId="33">
    <w:name w:val="Body Text Indent 3"/>
    <w:basedOn w:val="a"/>
    <w:link w:val="34"/>
    <w:rsid w:val="00277E0A"/>
    <w:pPr>
      <w:ind w:firstLine="720"/>
      <w:jc w:val="both"/>
    </w:pPr>
    <w:rPr>
      <w:color w:val="FF0000"/>
    </w:rPr>
  </w:style>
  <w:style w:type="character" w:customStyle="1" w:styleId="34">
    <w:name w:val="Основной текст с отступом 3 Знак"/>
    <w:basedOn w:val="a0"/>
    <w:link w:val="33"/>
    <w:rsid w:val="00277E0A"/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13">
    <w:name w:val="Обычный1"/>
    <w:rsid w:val="00277E0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Bullet">
    <w:name w:val="Bullet"/>
    <w:basedOn w:val="a"/>
    <w:rsid w:val="00277E0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sid w:val="00277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0">
    <w:name w:val="Заголовок 11"/>
    <w:basedOn w:val="Normal3"/>
    <w:next w:val="Normal3"/>
    <w:rsid w:val="00277E0A"/>
    <w:pPr>
      <w:keepNext/>
    </w:pPr>
    <w:rPr>
      <w:rFonts w:ascii="Arial" w:hAnsi="Arial"/>
      <w:b/>
    </w:rPr>
  </w:style>
  <w:style w:type="paragraph" w:customStyle="1" w:styleId="af3">
    <w:name w:val="Îá"/>
    <w:rsid w:val="00277E0A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GB"/>
    </w:rPr>
  </w:style>
  <w:style w:type="paragraph" w:customStyle="1" w:styleId="tabhead">
    <w:name w:val="tabhead"/>
    <w:basedOn w:val="a"/>
    <w:rsid w:val="00277E0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rsid w:val="00277E0A"/>
    <w:pPr>
      <w:jc w:val="both"/>
    </w:pPr>
    <w:rPr>
      <w:rFonts w:ascii="Arial" w:hAnsi="Arial"/>
      <w:sz w:val="18"/>
      <w:lang w:val="en-US"/>
    </w:rPr>
  </w:style>
  <w:style w:type="paragraph" w:styleId="af4">
    <w:name w:val="header"/>
    <w:aliases w:val="HD"/>
    <w:basedOn w:val="a"/>
    <w:link w:val="af5"/>
    <w:rsid w:val="00277E0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character" w:customStyle="1" w:styleId="af5">
    <w:name w:val="Верхний колонтитул Знак"/>
    <w:aliases w:val="HD Знак"/>
    <w:basedOn w:val="a0"/>
    <w:link w:val="af4"/>
    <w:rsid w:val="00277E0A"/>
    <w:rPr>
      <w:rFonts w:ascii="Courier New" w:eastAsia="Times New Roman" w:hAnsi="Courier New" w:cs="Times New Roman"/>
      <w:sz w:val="18"/>
      <w:szCs w:val="20"/>
      <w:lang w:val="es-ES_tradnl" w:eastAsia="ru-RU"/>
    </w:rPr>
  </w:style>
  <w:style w:type="paragraph" w:customStyle="1" w:styleId="af6">
    <w:name w:val="Îáû÷íûé"/>
    <w:rsid w:val="00277E0A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GB" w:eastAsia="hu-HU"/>
    </w:rPr>
  </w:style>
  <w:style w:type="paragraph" w:customStyle="1" w:styleId="210">
    <w:name w:val="Заголовок 21"/>
    <w:basedOn w:val="Normal3"/>
    <w:next w:val="Normal3"/>
    <w:rsid w:val="00277E0A"/>
    <w:pPr>
      <w:keepNext/>
      <w:jc w:val="both"/>
    </w:pPr>
    <w:rPr>
      <w:rFonts w:ascii="Arial" w:hAnsi="Arial"/>
      <w:b/>
    </w:rPr>
  </w:style>
  <w:style w:type="character" w:customStyle="1" w:styleId="af7">
    <w:name w:val="Стиль полужирный курсив"/>
    <w:rsid w:val="00277E0A"/>
    <w:rPr>
      <w:b/>
      <w:bCs/>
      <w:i/>
      <w:iCs/>
    </w:rPr>
  </w:style>
  <w:style w:type="paragraph" w:customStyle="1" w:styleId="14">
    <w:name w:val="Обычный1"/>
    <w:rsid w:val="00277E0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ru-RU"/>
    </w:rPr>
  </w:style>
  <w:style w:type="paragraph" w:customStyle="1" w:styleId="Normal2">
    <w:name w:val="Normal2"/>
    <w:rsid w:val="00277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8">
    <w:name w:val="Îñíîâíîé òåêñò"/>
    <w:basedOn w:val="a"/>
    <w:rsid w:val="00277E0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5">
    <w:name w:val="заголовок 3"/>
    <w:basedOn w:val="a"/>
    <w:next w:val="a"/>
    <w:rsid w:val="00277E0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styleId="af9">
    <w:name w:val="Normal (Web)"/>
    <w:basedOn w:val="a"/>
    <w:rsid w:val="00277E0A"/>
    <w:rPr>
      <w:sz w:val="24"/>
      <w:szCs w:val="24"/>
    </w:rPr>
  </w:style>
  <w:style w:type="paragraph" w:customStyle="1" w:styleId="Iauiue">
    <w:name w:val="Iau?iue"/>
    <w:rsid w:val="00277E0A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ru-RU"/>
    </w:rPr>
  </w:style>
  <w:style w:type="character" w:styleId="afa">
    <w:name w:val="FollowedHyperlink"/>
    <w:rsid w:val="00277E0A"/>
    <w:rPr>
      <w:color w:val="800080"/>
      <w:u w:val="single"/>
    </w:rPr>
  </w:style>
  <w:style w:type="paragraph" w:customStyle="1" w:styleId="xl24">
    <w:name w:val="xl24"/>
    <w:basedOn w:val="a"/>
    <w:rsid w:val="002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rsid w:val="00277E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rsid w:val="002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rsid w:val="00277E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sid w:val="00277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b">
    <w:name w:val="List"/>
    <w:basedOn w:val="a"/>
    <w:rsid w:val="00277E0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rsid w:val="00277E0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rsid w:val="00277E0A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rsid w:val="00277E0A"/>
    <w:pPr>
      <w:widowControl w:val="0"/>
      <w:spacing w:after="0" w:line="240" w:lineRule="auto"/>
    </w:pPr>
    <w:rPr>
      <w:rFonts w:ascii="Arial" w:eastAsia="Times New Roman" w:hAnsi="Arial" w:cs="Arial"/>
      <w:sz w:val="10"/>
      <w:szCs w:val="20"/>
      <w:lang w:eastAsia="ru-RU"/>
    </w:rPr>
  </w:style>
  <w:style w:type="paragraph" w:customStyle="1" w:styleId="AOption">
    <w:name w:val="A_Option"/>
    <w:basedOn w:val="Normal1"/>
    <w:autoRedefine/>
    <w:rsid w:val="00277E0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rsid w:val="00277E0A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rsid w:val="00277E0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c">
    <w:name w:val="Balloon Text"/>
    <w:basedOn w:val="a"/>
    <w:link w:val="afd"/>
    <w:semiHidden/>
    <w:rsid w:val="00277E0A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semiHidden/>
    <w:rsid w:val="00277E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Уровень 1"/>
    <w:basedOn w:val="a"/>
    <w:rsid w:val="00277E0A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277E0A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277E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_"/>
    <w:link w:val="16"/>
    <w:rsid w:val="00277E0A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e"/>
    <w:rsid w:val="00277E0A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  <w:lang w:eastAsia="en-US"/>
    </w:rPr>
  </w:style>
  <w:style w:type="paragraph" w:customStyle="1" w:styleId="aff">
    <w:name w:val="Таблица шапка"/>
    <w:basedOn w:val="a"/>
    <w:rsid w:val="00277E0A"/>
    <w:pPr>
      <w:keepNext/>
      <w:suppressAutoHyphens/>
      <w:spacing w:before="40" w:after="40"/>
      <w:ind w:left="57" w:right="57"/>
    </w:pPr>
    <w:rPr>
      <w:sz w:val="22"/>
      <w:lang w:eastAsia="ar-SA"/>
    </w:rPr>
  </w:style>
  <w:style w:type="character" w:customStyle="1" w:styleId="apple-style-span">
    <w:name w:val="apple-style-span"/>
    <w:rsid w:val="00277E0A"/>
  </w:style>
  <w:style w:type="paragraph" w:styleId="aff0">
    <w:name w:val="No Spacing"/>
    <w:uiPriority w:val="1"/>
    <w:qFormat/>
    <w:rsid w:val="00277E0A"/>
    <w:pPr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1">
    <w:name w:val="caption"/>
    <w:basedOn w:val="a"/>
    <w:uiPriority w:val="99"/>
    <w:semiHidden/>
    <w:unhideWhenUsed/>
    <w:qFormat/>
    <w:rsid w:val="00277E0A"/>
    <w:pPr>
      <w:widowControl w:val="0"/>
      <w:tabs>
        <w:tab w:val="left" w:pos="3544"/>
      </w:tabs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ConsNormal">
    <w:name w:val="ConsNormal Знак"/>
    <w:link w:val="ConsNormal0"/>
    <w:uiPriority w:val="99"/>
    <w:locked/>
    <w:rsid w:val="00277E0A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uiPriority w:val="99"/>
    <w:rsid w:val="00277E0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lang w:eastAsia="ru-RU"/>
    </w:rPr>
  </w:style>
  <w:style w:type="paragraph" w:customStyle="1" w:styleId="211">
    <w:name w:val="Основной текст 21"/>
    <w:basedOn w:val="a"/>
    <w:rsid w:val="00277E0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en-US"/>
    </w:rPr>
  </w:style>
  <w:style w:type="paragraph" w:customStyle="1" w:styleId="russian">
    <w:name w:val="russian"/>
    <w:basedOn w:val="a"/>
    <w:rsid w:val="00277E0A"/>
    <w:pPr>
      <w:widowControl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ET" w:hAnsi="TimesET"/>
      <w:sz w:val="24"/>
      <w:lang w:eastAsia="en-US"/>
    </w:rPr>
  </w:style>
  <w:style w:type="table" w:styleId="aff2">
    <w:name w:val="Table Grid"/>
    <w:basedOn w:val="a1"/>
    <w:uiPriority w:val="59"/>
    <w:rsid w:val="00277E0A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">
    <w:name w:val="Q"/>
    <w:rsid w:val="00277E0A"/>
  </w:style>
  <w:style w:type="paragraph" w:styleId="aff3">
    <w:name w:val="Plain Text"/>
    <w:basedOn w:val="a"/>
    <w:link w:val="aff4"/>
    <w:rsid w:val="00277E0A"/>
    <w:rPr>
      <w:rFonts w:ascii="Courier New" w:hAnsi="Courier New"/>
      <w:lang w:val="x-none" w:eastAsia="x-none"/>
    </w:rPr>
  </w:style>
  <w:style w:type="character" w:customStyle="1" w:styleId="aff4">
    <w:name w:val="Текст Знак"/>
    <w:basedOn w:val="a0"/>
    <w:link w:val="aff3"/>
    <w:rsid w:val="00277E0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7">
    <w:name w:val="Обычный2"/>
    <w:rsid w:val="008A36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20">
    <w:name w:val="Заголовок 12"/>
    <w:basedOn w:val="Normal3"/>
    <w:next w:val="Normal3"/>
    <w:rsid w:val="008A36F7"/>
    <w:pPr>
      <w:keepNext/>
    </w:pPr>
    <w:rPr>
      <w:rFonts w:ascii="Arial" w:hAnsi="Arial"/>
      <w:b/>
    </w:rPr>
  </w:style>
  <w:style w:type="paragraph" w:customStyle="1" w:styleId="220">
    <w:name w:val="Заголовок 22"/>
    <w:basedOn w:val="Normal3"/>
    <w:next w:val="Normal3"/>
    <w:rsid w:val="008A36F7"/>
    <w:pPr>
      <w:keepNext/>
      <w:jc w:val="both"/>
    </w:pPr>
    <w:rPr>
      <w:rFonts w:ascii="Arial" w:hAnsi="Arial"/>
      <w:b/>
    </w:rPr>
  </w:style>
  <w:style w:type="paragraph" w:customStyle="1" w:styleId="36">
    <w:name w:val="Обычный3"/>
    <w:rsid w:val="00863F8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0">
    <w:name w:val="Заголовок 13"/>
    <w:basedOn w:val="Normal3"/>
    <w:next w:val="Normal3"/>
    <w:rsid w:val="00863F84"/>
    <w:pPr>
      <w:keepNext/>
    </w:pPr>
    <w:rPr>
      <w:rFonts w:ascii="Arial" w:hAnsi="Arial"/>
      <w:b/>
    </w:rPr>
  </w:style>
  <w:style w:type="paragraph" w:customStyle="1" w:styleId="230">
    <w:name w:val="Заголовок 23"/>
    <w:basedOn w:val="Normal3"/>
    <w:next w:val="Normal3"/>
    <w:rsid w:val="00863F84"/>
    <w:pPr>
      <w:keepNext/>
      <w:jc w:val="both"/>
    </w:pPr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9B4F52"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rsid w:val="009B4F5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9B4F52"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link w:val="40"/>
    <w:qFormat/>
    <w:rsid w:val="009B4F52"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link w:val="50"/>
    <w:qFormat/>
    <w:rsid w:val="00277E0A"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link w:val="60"/>
    <w:qFormat/>
    <w:rsid w:val="00277E0A"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link w:val="70"/>
    <w:qFormat/>
    <w:rsid w:val="00277E0A"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link w:val="80"/>
    <w:qFormat/>
    <w:rsid w:val="00277E0A"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link w:val="90"/>
    <w:qFormat/>
    <w:rsid w:val="00277E0A"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0D29"/>
    <w:pPr>
      <w:jc w:val="center"/>
    </w:pPr>
    <w:rPr>
      <w:b/>
      <w:sz w:val="18"/>
    </w:rPr>
  </w:style>
  <w:style w:type="character" w:customStyle="1" w:styleId="a4">
    <w:name w:val="Название Знак"/>
    <w:basedOn w:val="a0"/>
    <w:link w:val="a3"/>
    <w:uiPriority w:val="10"/>
    <w:rsid w:val="00A90D2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4F52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20">
    <w:name w:val="Заголовок 2 Знак"/>
    <w:basedOn w:val="a0"/>
    <w:link w:val="2"/>
    <w:rsid w:val="009B4F5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9B4F52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40">
    <w:name w:val="Заголовок 4 Знак"/>
    <w:aliases w:val="Заголовок 4 Знак Знак Знак Знак"/>
    <w:basedOn w:val="a0"/>
    <w:link w:val="4"/>
    <w:uiPriority w:val="9"/>
    <w:rsid w:val="009B4F52"/>
    <w:rPr>
      <w:rFonts w:ascii="Times New Roman" w:eastAsia="Times New Roman" w:hAnsi="Times New Roman" w:cs="Times New Roman"/>
      <w:b/>
      <w:color w:val="000000"/>
      <w:sz w:val="18"/>
      <w:szCs w:val="20"/>
    </w:rPr>
  </w:style>
  <w:style w:type="paragraph" w:styleId="a5">
    <w:name w:val="Body Text"/>
    <w:basedOn w:val="a"/>
    <w:link w:val="a6"/>
    <w:rsid w:val="009B4F52"/>
    <w:pPr>
      <w:jc w:val="both"/>
    </w:pPr>
    <w:rPr>
      <w:sz w:val="18"/>
    </w:rPr>
  </w:style>
  <w:style w:type="character" w:customStyle="1" w:styleId="a6">
    <w:name w:val="Основной текст Знак"/>
    <w:basedOn w:val="a0"/>
    <w:link w:val="a5"/>
    <w:uiPriority w:val="99"/>
    <w:rsid w:val="009B4F52"/>
    <w:rPr>
      <w:rFonts w:ascii="Times New Roman" w:eastAsia="Times New Roman" w:hAnsi="Times New Roman" w:cs="Times New Roman"/>
      <w:sz w:val="18"/>
      <w:szCs w:val="20"/>
    </w:rPr>
  </w:style>
  <w:style w:type="paragraph" w:styleId="a7">
    <w:name w:val="Body Text Indent"/>
    <w:basedOn w:val="a"/>
    <w:link w:val="a8"/>
    <w:rsid w:val="009B4F52"/>
    <w:pPr>
      <w:keepNext/>
      <w:ind w:left="1"/>
      <w:jc w:val="both"/>
    </w:pPr>
    <w:rPr>
      <w:color w:val="000000"/>
      <w:sz w:val="22"/>
    </w:rPr>
  </w:style>
  <w:style w:type="character" w:customStyle="1" w:styleId="a8">
    <w:name w:val="Основной текст с отступом Знак"/>
    <w:basedOn w:val="a0"/>
    <w:link w:val="a7"/>
    <w:rsid w:val="009B4F52"/>
    <w:rPr>
      <w:rFonts w:ascii="Times New Roman" w:eastAsia="Times New Roman" w:hAnsi="Times New Roman" w:cs="Times New Roman"/>
      <w:color w:val="000000"/>
      <w:szCs w:val="20"/>
    </w:rPr>
  </w:style>
  <w:style w:type="paragraph" w:styleId="21">
    <w:name w:val="Body Text 2"/>
    <w:basedOn w:val="a"/>
    <w:link w:val="22"/>
    <w:rsid w:val="009B4F52"/>
    <w:pPr>
      <w:jc w:val="center"/>
    </w:pPr>
    <w:rPr>
      <w:b/>
      <w:color w:val="000000"/>
      <w:sz w:val="18"/>
    </w:rPr>
  </w:style>
  <w:style w:type="character" w:customStyle="1" w:styleId="22">
    <w:name w:val="Основной текст 2 Знак"/>
    <w:basedOn w:val="a0"/>
    <w:link w:val="21"/>
    <w:uiPriority w:val="99"/>
    <w:rsid w:val="009B4F52"/>
    <w:rPr>
      <w:rFonts w:ascii="Times New Roman" w:eastAsia="Times New Roman" w:hAnsi="Times New Roman" w:cs="Times New Roman"/>
      <w:b/>
      <w:color w:val="000000"/>
      <w:sz w:val="18"/>
      <w:szCs w:val="20"/>
    </w:rPr>
  </w:style>
  <w:style w:type="paragraph" w:styleId="31">
    <w:name w:val="Body Text 3"/>
    <w:basedOn w:val="a"/>
    <w:link w:val="32"/>
    <w:rsid w:val="009B4F52"/>
    <w:pPr>
      <w:jc w:val="center"/>
    </w:pPr>
    <w:rPr>
      <w:b/>
    </w:rPr>
  </w:style>
  <w:style w:type="character" w:customStyle="1" w:styleId="32">
    <w:name w:val="Основной текст 3 Знак"/>
    <w:basedOn w:val="a0"/>
    <w:link w:val="31"/>
    <w:uiPriority w:val="99"/>
    <w:rsid w:val="009B4F52"/>
    <w:rPr>
      <w:rFonts w:ascii="Times New Roman" w:eastAsia="Times New Roman" w:hAnsi="Times New Roman" w:cs="Times New Roman"/>
      <w:b/>
      <w:sz w:val="20"/>
      <w:szCs w:val="20"/>
    </w:rPr>
  </w:style>
  <w:style w:type="paragraph" w:styleId="a9">
    <w:name w:val="footer"/>
    <w:aliases w:val="FO"/>
    <w:basedOn w:val="a"/>
    <w:link w:val="aa"/>
    <w:uiPriority w:val="99"/>
    <w:rsid w:val="009B4F52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aliases w:val="FO Знак"/>
    <w:basedOn w:val="a0"/>
    <w:link w:val="a9"/>
    <w:uiPriority w:val="99"/>
    <w:rsid w:val="009B4F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B4F52"/>
  </w:style>
  <w:style w:type="paragraph" w:styleId="ac">
    <w:name w:val="Subtitle"/>
    <w:basedOn w:val="a"/>
    <w:link w:val="ad"/>
    <w:qFormat/>
    <w:rsid w:val="009B4F52"/>
    <w:pPr>
      <w:jc w:val="center"/>
    </w:pPr>
    <w:rPr>
      <w:b/>
      <w:sz w:val="28"/>
    </w:rPr>
  </w:style>
  <w:style w:type="character" w:customStyle="1" w:styleId="ad">
    <w:name w:val="Подзаголовок Знак"/>
    <w:basedOn w:val="a0"/>
    <w:link w:val="ac"/>
    <w:rsid w:val="009B4F5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3">
    <w:name w:val="Заголовок №2_"/>
    <w:link w:val="24"/>
    <w:rsid w:val="009B4F5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4">
    <w:name w:val="Заголовок №2"/>
    <w:basedOn w:val="a"/>
    <w:link w:val="23"/>
    <w:rsid w:val="009B4F5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51">
    <w:name w:val="Основной текст (5)_"/>
    <w:link w:val="510"/>
    <w:rsid w:val="009B4F52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9B4F52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character" w:customStyle="1" w:styleId="71">
    <w:name w:val="Основной текст (7)_"/>
    <w:link w:val="72"/>
    <w:rsid w:val="009B4F5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B4F52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50pt">
    <w:name w:val="Основной текст (5) + Полужирный;Не курсив;Интервал 0 pt"/>
    <w:rsid w:val="009B4F52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rsid w:val="009B4F52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">
    <w:name w:val="Основной текст + Курсив1"/>
    <w:rsid w:val="009B4F52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rsid w:val="009B4F52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"/>
    <w:rsid w:val="009B4F52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000000"/>
      <w:spacing w:val="-10"/>
      <w:sz w:val="19"/>
      <w:szCs w:val="19"/>
    </w:rPr>
  </w:style>
  <w:style w:type="paragraph" w:styleId="ae">
    <w:name w:val="List Paragraph"/>
    <w:basedOn w:val="a"/>
    <w:uiPriority w:val="34"/>
    <w:qFormat/>
    <w:rsid w:val="009B4F52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rsid w:val="00A032E6"/>
    <w:rPr>
      <w:color w:val="0000CC"/>
      <w:u w:val="single"/>
    </w:rPr>
  </w:style>
  <w:style w:type="character" w:customStyle="1" w:styleId="50">
    <w:name w:val="Заголовок 5 Знак"/>
    <w:basedOn w:val="a0"/>
    <w:link w:val="5"/>
    <w:rsid w:val="00277E0A"/>
    <w:rPr>
      <w:rFonts w:ascii="Arial" w:eastAsia="Times New Roman" w:hAnsi="Arial" w:cs="Times New Roman"/>
      <w:b/>
      <w:bCs/>
      <w:sz w:val="1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77E0A"/>
    <w:rPr>
      <w:rFonts w:ascii="Arial" w:eastAsia="Times New Roman" w:hAnsi="Arial" w:cs="Times New Roman"/>
      <w:b/>
      <w:bCs/>
      <w:sz w:val="1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77E0A"/>
    <w:rPr>
      <w:rFonts w:ascii="Arial" w:eastAsia="Times New Roman" w:hAnsi="Arial" w:cs="Arial"/>
      <w:b/>
      <w:bCs/>
      <w:sz w:val="20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277E0A"/>
    <w:rPr>
      <w:rFonts w:ascii="Arial" w:eastAsia="Times New Roman" w:hAnsi="Arial" w:cs="Arial"/>
      <w:b/>
      <w:bCs/>
      <w:color w:val="000000"/>
      <w:sz w:val="20"/>
      <w:szCs w:val="10"/>
      <w:lang w:eastAsia="ru-RU"/>
    </w:rPr>
  </w:style>
  <w:style w:type="character" w:customStyle="1" w:styleId="90">
    <w:name w:val="Заголовок 9 Знак"/>
    <w:basedOn w:val="a0"/>
    <w:link w:val="9"/>
    <w:rsid w:val="00277E0A"/>
    <w:rPr>
      <w:rFonts w:ascii="Arial" w:eastAsia="Times New Roman" w:hAnsi="Arial" w:cs="Arial"/>
      <w:b/>
      <w:color w:val="FF0000"/>
      <w:sz w:val="24"/>
      <w:szCs w:val="24"/>
      <w:lang w:eastAsia="ru-RU"/>
    </w:rPr>
  </w:style>
  <w:style w:type="paragraph" w:styleId="25">
    <w:name w:val="Body Text Indent 2"/>
    <w:basedOn w:val="a"/>
    <w:link w:val="26"/>
    <w:rsid w:val="00277E0A"/>
    <w:pPr>
      <w:keepNext/>
      <w:ind w:left="1" w:hanging="1"/>
      <w:jc w:val="both"/>
    </w:pPr>
    <w:rPr>
      <w:color w:val="000000"/>
      <w:sz w:val="22"/>
    </w:rPr>
  </w:style>
  <w:style w:type="character" w:customStyle="1" w:styleId="26">
    <w:name w:val="Основной текст с отступом 2 Знак"/>
    <w:basedOn w:val="a0"/>
    <w:link w:val="25"/>
    <w:rsid w:val="00277E0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f0">
    <w:name w:val="footnote text"/>
    <w:aliases w:val="FT"/>
    <w:basedOn w:val="a"/>
    <w:link w:val="af1"/>
    <w:semiHidden/>
    <w:rsid w:val="00277E0A"/>
  </w:style>
  <w:style w:type="character" w:customStyle="1" w:styleId="af1">
    <w:name w:val="Текст сноски Знак"/>
    <w:aliases w:val="FT Знак"/>
    <w:basedOn w:val="a0"/>
    <w:link w:val="af0"/>
    <w:semiHidden/>
    <w:rsid w:val="00277E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277E0A"/>
    <w:rPr>
      <w:vertAlign w:val="superscript"/>
    </w:rPr>
  </w:style>
  <w:style w:type="paragraph" w:styleId="33">
    <w:name w:val="Body Text Indent 3"/>
    <w:basedOn w:val="a"/>
    <w:link w:val="34"/>
    <w:rsid w:val="00277E0A"/>
    <w:pPr>
      <w:ind w:firstLine="720"/>
      <w:jc w:val="both"/>
    </w:pPr>
    <w:rPr>
      <w:color w:val="FF0000"/>
    </w:rPr>
  </w:style>
  <w:style w:type="character" w:customStyle="1" w:styleId="34">
    <w:name w:val="Основной текст с отступом 3 Знак"/>
    <w:basedOn w:val="a0"/>
    <w:link w:val="33"/>
    <w:rsid w:val="00277E0A"/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13">
    <w:name w:val="Обычный1"/>
    <w:rsid w:val="00277E0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Bullet">
    <w:name w:val="Bullet"/>
    <w:basedOn w:val="a"/>
    <w:rsid w:val="00277E0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sid w:val="00277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0">
    <w:name w:val="Заголовок 11"/>
    <w:basedOn w:val="Normal3"/>
    <w:next w:val="Normal3"/>
    <w:rsid w:val="00277E0A"/>
    <w:pPr>
      <w:keepNext/>
    </w:pPr>
    <w:rPr>
      <w:rFonts w:ascii="Arial" w:hAnsi="Arial"/>
      <w:b/>
    </w:rPr>
  </w:style>
  <w:style w:type="paragraph" w:customStyle="1" w:styleId="af3">
    <w:name w:val="Îá"/>
    <w:rsid w:val="00277E0A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GB"/>
    </w:rPr>
  </w:style>
  <w:style w:type="paragraph" w:customStyle="1" w:styleId="tabhead">
    <w:name w:val="tabhead"/>
    <w:basedOn w:val="a"/>
    <w:rsid w:val="00277E0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rsid w:val="00277E0A"/>
    <w:pPr>
      <w:jc w:val="both"/>
    </w:pPr>
    <w:rPr>
      <w:rFonts w:ascii="Arial" w:hAnsi="Arial"/>
      <w:sz w:val="18"/>
      <w:lang w:val="en-US"/>
    </w:rPr>
  </w:style>
  <w:style w:type="paragraph" w:styleId="af4">
    <w:name w:val="header"/>
    <w:aliases w:val="HD"/>
    <w:basedOn w:val="a"/>
    <w:link w:val="af5"/>
    <w:rsid w:val="00277E0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character" w:customStyle="1" w:styleId="af5">
    <w:name w:val="Верхний колонтитул Знак"/>
    <w:aliases w:val="HD Знак"/>
    <w:basedOn w:val="a0"/>
    <w:link w:val="af4"/>
    <w:rsid w:val="00277E0A"/>
    <w:rPr>
      <w:rFonts w:ascii="Courier New" w:eastAsia="Times New Roman" w:hAnsi="Courier New" w:cs="Times New Roman"/>
      <w:sz w:val="18"/>
      <w:szCs w:val="20"/>
      <w:lang w:val="es-ES_tradnl" w:eastAsia="ru-RU"/>
    </w:rPr>
  </w:style>
  <w:style w:type="paragraph" w:customStyle="1" w:styleId="af6">
    <w:name w:val="Îáû÷íûé"/>
    <w:rsid w:val="00277E0A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GB" w:eastAsia="hu-HU"/>
    </w:rPr>
  </w:style>
  <w:style w:type="paragraph" w:customStyle="1" w:styleId="210">
    <w:name w:val="Заголовок 21"/>
    <w:basedOn w:val="Normal3"/>
    <w:next w:val="Normal3"/>
    <w:rsid w:val="00277E0A"/>
    <w:pPr>
      <w:keepNext/>
      <w:jc w:val="both"/>
    </w:pPr>
    <w:rPr>
      <w:rFonts w:ascii="Arial" w:hAnsi="Arial"/>
      <w:b/>
    </w:rPr>
  </w:style>
  <w:style w:type="character" w:customStyle="1" w:styleId="af7">
    <w:name w:val="Стиль полужирный курсив"/>
    <w:rsid w:val="00277E0A"/>
    <w:rPr>
      <w:b/>
      <w:bCs/>
      <w:i/>
      <w:iCs/>
    </w:rPr>
  </w:style>
  <w:style w:type="paragraph" w:customStyle="1" w:styleId="14">
    <w:name w:val="Обычный1"/>
    <w:rsid w:val="00277E0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ru-RU"/>
    </w:rPr>
  </w:style>
  <w:style w:type="paragraph" w:customStyle="1" w:styleId="Normal2">
    <w:name w:val="Normal2"/>
    <w:rsid w:val="00277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8">
    <w:name w:val="Îñíîâíîé òåêñò"/>
    <w:basedOn w:val="a"/>
    <w:rsid w:val="00277E0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5">
    <w:name w:val="заголовок 3"/>
    <w:basedOn w:val="a"/>
    <w:next w:val="a"/>
    <w:rsid w:val="00277E0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styleId="af9">
    <w:name w:val="Normal (Web)"/>
    <w:basedOn w:val="a"/>
    <w:rsid w:val="00277E0A"/>
    <w:rPr>
      <w:sz w:val="24"/>
      <w:szCs w:val="24"/>
    </w:rPr>
  </w:style>
  <w:style w:type="paragraph" w:customStyle="1" w:styleId="Iauiue">
    <w:name w:val="Iau?iue"/>
    <w:rsid w:val="00277E0A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ru-RU"/>
    </w:rPr>
  </w:style>
  <w:style w:type="character" w:styleId="afa">
    <w:name w:val="FollowedHyperlink"/>
    <w:rsid w:val="00277E0A"/>
    <w:rPr>
      <w:color w:val="800080"/>
      <w:u w:val="single"/>
    </w:rPr>
  </w:style>
  <w:style w:type="paragraph" w:customStyle="1" w:styleId="xl24">
    <w:name w:val="xl24"/>
    <w:basedOn w:val="a"/>
    <w:rsid w:val="002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rsid w:val="00277E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rsid w:val="002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rsid w:val="00277E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sid w:val="00277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b">
    <w:name w:val="List"/>
    <w:basedOn w:val="a"/>
    <w:rsid w:val="00277E0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rsid w:val="00277E0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rsid w:val="00277E0A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rsid w:val="00277E0A"/>
    <w:pPr>
      <w:widowControl w:val="0"/>
      <w:spacing w:after="0" w:line="240" w:lineRule="auto"/>
    </w:pPr>
    <w:rPr>
      <w:rFonts w:ascii="Arial" w:eastAsia="Times New Roman" w:hAnsi="Arial" w:cs="Arial"/>
      <w:sz w:val="10"/>
      <w:szCs w:val="20"/>
      <w:lang w:eastAsia="ru-RU"/>
    </w:rPr>
  </w:style>
  <w:style w:type="paragraph" w:customStyle="1" w:styleId="AOption">
    <w:name w:val="A_Option"/>
    <w:basedOn w:val="Normal1"/>
    <w:autoRedefine/>
    <w:rsid w:val="00277E0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rsid w:val="00277E0A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rsid w:val="00277E0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c">
    <w:name w:val="Balloon Text"/>
    <w:basedOn w:val="a"/>
    <w:link w:val="afd"/>
    <w:semiHidden/>
    <w:rsid w:val="00277E0A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semiHidden/>
    <w:rsid w:val="00277E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Уровень 1"/>
    <w:basedOn w:val="a"/>
    <w:rsid w:val="00277E0A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277E0A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277E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_"/>
    <w:link w:val="16"/>
    <w:rsid w:val="00277E0A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e"/>
    <w:rsid w:val="00277E0A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  <w:lang w:eastAsia="en-US"/>
    </w:rPr>
  </w:style>
  <w:style w:type="paragraph" w:customStyle="1" w:styleId="aff">
    <w:name w:val="Таблица шапка"/>
    <w:basedOn w:val="a"/>
    <w:rsid w:val="00277E0A"/>
    <w:pPr>
      <w:keepNext/>
      <w:suppressAutoHyphens/>
      <w:spacing w:before="40" w:after="40"/>
      <w:ind w:left="57" w:right="57"/>
    </w:pPr>
    <w:rPr>
      <w:sz w:val="22"/>
      <w:lang w:eastAsia="ar-SA"/>
    </w:rPr>
  </w:style>
  <w:style w:type="character" w:customStyle="1" w:styleId="apple-style-span">
    <w:name w:val="apple-style-span"/>
    <w:rsid w:val="00277E0A"/>
  </w:style>
  <w:style w:type="paragraph" w:styleId="aff0">
    <w:name w:val="No Spacing"/>
    <w:uiPriority w:val="1"/>
    <w:qFormat/>
    <w:rsid w:val="00277E0A"/>
    <w:pPr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1">
    <w:name w:val="caption"/>
    <w:basedOn w:val="a"/>
    <w:uiPriority w:val="99"/>
    <w:semiHidden/>
    <w:unhideWhenUsed/>
    <w:qFormat/>
    <w:rsid w:val="00277E0A"/>
    <w:pPr>
      <w:widowControl w:val="0"/>
      <w:tabs>
        <w:tab w:val="left" w:pos="3544"/>
      </w:tabs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ConsNormal">
    <w:name w:val="ConsNormal Знак"/>
    <w:link w:val="ConsNormal0"/>
    <w:uiPriority w:val="99"/>
    <w:locked/>
    <w:rsid w:val="00277E0A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uiPriority w:val="99"/>
    <w:rsid w:val="00277E0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lang w:eastAsia="ru-RU"/>
    </w:rPr>
  </w:style>
  <w:style w:type="paragraph" w:customStyle="1" w:styleId="211">
    <w:name w:val="Основной текст 21"/>
    <w:basedOn w:val="a"/>
    <w:rsid w:val="00277E0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en-US"/>
    </w:rPr>
  </w:style>
  <w:style w:type="paragraph" w:customStyle="1" w:styleId="russian">
    <w:name w:val="russian"/>
    <w:basedOn w:val="a"/>
    <w:rsid w:val="00277E0A"/>
    <w:pPr>
      <w:widowControl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ET" w:hAnsi="TimesET"/>
      <w:sz w:val="24"/>
      <w:lang w:eastAsia="en-US"/>
    </w:rPr>
  </w:style>
  <w:style w:type="table" w:styleId="aff2">
    <w:name w:val="Table Grid"/>
    <w:basedOn w:val="a1"/>
    <w:uiPriority w:val="59"/>
    <w:rsid w:val="00277E0A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">
    <w:name w:val="Q"/>
    <w:rsid w:val="00277E0A"/>
  </w:style>
  <w:style w:type="paragraph" w:styleId="aff3">
    <w:name w:val="Plain Text"/>
    <w:basedOn w:val="a"/>
    <w:link w:val="aff4"/>
    <w:rsid w:val="00277E0A"/>
    <w:rPr>
      <w:rFonts w:ascii="Courier New" w:hAnsi="Courier New"/>
      <w:lang w:val="x-none" w:eastAsia="x-none"/>
    </w:rPr>
  </w:style>
  <w:style w:type="character" w:customStyle="1" w:styleId="aff4">
    <w:name w:val="Текст Знак"/>
    <w:basedOn w:val="a0"/>
    <w:link w:val="aff3"/>
    <w:rsid w:val="00277E0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7">
    <w:name w:val="Обычный2"/>
    <w:rsid w:val="008A36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20">
    <w:name w:val="Заголовок 12"/>
    <w:basedOn w:val="Normal3"/>
    <w:next w:val="Normal3"/>
    <w:rsid w:val="008A36F7"/>
    <w:pPr>
      <w:keepNext/>
    </w:pPr>
    <w:rPr>
      <w:rFonts w:ascii="Arial" w:hAnsi="Arial"/>
      <w:b/>
    </w:rPr>
  </w:style>
  <w:style w:type="paragraph" w:customStyle="1" w:styleId="220">
    <w:name w:val="Заголовок 22"/>
    <w:basedOn w:val="Normal3"/>
    <w:next w:val="Normal3"/>
    <w:rsid w:val="008A36F7"/>
    <w:pPr>
      <w:keepNext/>
      <w:jc w:val="both"/>
    </w:pPr>
    <w:rPr>
      <w:rFonts w:ascii="Arial" w:hAnsi="Arial"/>
      <w:b/>
    </w:rPr>
  </w:style>
  <w:style w:type="paragraph" w:customStyle="1" w:styleId="36">
    <w:name w:val="Обычный3"/>
    <w:rsid w:val="00863F8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0">
    <w:name w:val="Заголовок 13"/>
    <w:basedOn w:val="Normal3"/>
    <w:next w:val="Normal3"/>
    <w:rsid w:val="00863F84"/>
    <w:pPr>
      <w:keepNext/>
    </w:pPr>
    <w:rPr>
      <w:rFonts w:ascii="Arial" w:hAnsi="Arial"/>
      <w:b/>
    </w:rPr>
  </w:style>
  <w:style w:type="paragraph" w:customStyle="1" w:styleId="230">
    <w:name w:val="Заголовок 23"/>
    <w:basedOn w:val="Normal3"/>
    <w:next w:val="Normal3"/>
    <w:rsid w:val="00863F84"/>
    <w:pPr>
      <w:keepNext/>
      <w:jc w:val="both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1FDC5-80E9-4A9B-9098-47A16890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4795</Words>
  <Characters>27334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"Э.ОН Россия"</Company>
  <LinksUpToDate>false</LinksUpToDate>
  <CharactersWithSpaces>32065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Grushevskiy_V</dc:creator>
  <cp:lastModifiedBy>Новикова Ольга Анатольевна</cp:lastModifiedBy>
  <cp:revision>3</cp:revision>
  <cp:lastPrinted>2018-05-31T11:47:00Z</cp:lastPrinted>
  <dcterms:created xsi:type="dcterms:W3CDTF">2018-06-08T10:48:00Z</dcterms:created>
  <dcterms:modified xsi:type="dcterms:W3CDTF">2018-06-08T10:54:00Z</dcterms:modified>
</cp:coreProperties>
</file>