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58" w:rsidRPr="00994497" w:rsidRDefault="00E07258" w:rsidP="00E07258">
      <w:pPr>
        <w:pageBreakBefore/>
        <w:spacing w:after="0" w:line="240" w:lineRule="auto"/>
        <w:ind w:left="5387"/>
        <w:jc w:val="center"/>
        <w:rPr>
          <w:rFonts w:ascii="Verdana" w:eastAsia="Times New Roman" w:hAnsi="Verdana"/>
          <w:color w:val="000000"/>
          <w:lang w:eastAsia="ru-RU"/>
        </w:rPr>
      </w:pPr>
      <w:r w:rsidRPr="00994497">
        <w:rPr>
          <w:rFonts w:ascii="Verdana" w:eastAsia="Times New Roman" w:hAnsi="Verdana"/>
          <w:color w:val="000000"/>
          <w:lang w:eastAsia="ru-RU"/>
        </w:rPr>
        <w:t xml:space="preserve">Приложение № </w:t>
      </w:r>
      <w:r w:rsidR="00954288" w:rsidRPr="00994497">
        <w:rPr>
          <w:rFonts w:ascii="Verdana" w:eastAsia="Times New Roman" w:hAnsi="Verdana"/>
          <w:color w:val="000000"/>
          <w:lang w:eastAsia="ru-RU"/>
        </w:rPr>
        <w:t>12.2.</w:t>
      </w:r>
    </w:p>
    <w:p w:rsidR="00E07258" w:rsidRPr="00994497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i/>
          <w:color w:val="000000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  <w:r w:rsidRPr="00994497">
        <w:rPr>
          <w:rFonts w:ascii="Verdana" w:eastAsia="Times New Roman" w:hAnsi="Verdana"/>
          <w:b/>
          <w:caps/>
          <w:lang w:eastAsia="ru-RU"/>
        </w:rPr>
        <w:t>методика расчета площади монтажа/демонтажа строительных лесов и ЗУС</w:t>
      </w:r>
    </w:p>
    <w:p w:rsidR="00E07258" w:rsidRPr="00994497" w:rsidRDefault="00E07258" w:rsidP="00E07258">
      <w:pPr>
        <w:spacing w:after="0" w:line="240" w:lineRule="auto"/>
        <w:jc w:val="center"/>
        <w:rPr>
          <w:rFonts w:ascii="Verdana" w:eastAsia="Times New Roman" w:hAnsi="Verdana"/>
          <w:b/>
          <w:caps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1. При подсчете площади вертикальной проекции лесов с клиновым и </w:t>
      </w:r>
      <w:proofErr w:type="spellStart"/>
      <w:r w:rsidRPr="00994497">
        <w:rPr>
          <w:rFonts w:ascii="Verdana" w:eastAsia="Times New Roman" w:hAnsi="Verdana"/>
          <w:lang w:eastAsia="ru-RU"/>
        </w:rPr>
        <w:t>хомутовым</w:t>
      </w:r>
      <w:proofErr w:type="spellEnd"/>
      <w:r w:rsidRPr="00994497">
        <w:rPr>
          <w:rFonts w:ascii="Verdana" w:eastAsia="Times New Roman" w:hAnsi="Verdana"/>
          <w:lang w:eastAsia="ru-RU"/>
        </w:rPr>
        <w:t xml:space="preserve"> креплением применять коэффициенты согласно схеме:</w:t>
      </w:r>
    </w:p>
    <w:tbl>
      <w:tblPr>
        <w:tblW w:w="834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93"/>
        <w:gridCol w:w="792"/>
        <w:gridCol w:w="792"/>
        <w:gridCol w:w="790"/>
        <w:gridCol w:w="404"/>
        <w:gridCol w:w="404"/>
        <w:gridCol w:w="404"/>
        <w:gridCol w:w="222"/>
        <w:gridCol w:w="275"/>
        <w:gridCol w:w="2676"/>
      </w:tblGrid>
      <w:tr w:rsidR="00E07258" w:rsidRPr="00994497" w:rsidTr="003C1FEF">
        <w:trPr>
          <w:trHeight w:val="300"/>
        </w:trPr>
        <w:tc>
          <w:tcPr>
            <w:tcW w:w="5669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i/>
                <w:lang w:eastAsia="ru-RU"/>
              </w:rPr>
            </w:pPr>
            <w:r w:rsidRPr="00994497">
              <w:rPr>
                <w:rFonts w:ascii="Verdana" w:eastAsia="Times New Roman" w:hAnsi="Verdana"/>
                <w:i/>
                <w:lang w:eastAsia="ru-RU"/>
              </w:rPr>
              <w:t xml:space="preserve">Расчет вертикальной проекции    </w:t>
            </w: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300"/>
        </w:trPr>
        <w:tc>
          <w:tcPr>
            <w:tcW w:w="8345" w:type="dxa"/>
            <w:gridSpan w:val="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S</w:t>
            </w:r>
            <w:r w:rsidRPr="00994497">
              <w:rPr>
                <w:rFonts w:ascii="Verdana" w:eastAsia="Times New Roman" w:hAnsi="Verdana"/>
                <w:vertAlign w:val="subscript"/>
                <w:lang w:eastAsia="ru-RU"/>
              </w:rPr>
              <w:t>наруж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=L(длина)*H(высота)*</w:t>
            </w: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</w:t>
            </w:r>
            <w:proofErr w:type="gramStart"/>
            <w:r w:rsidRPr="00994497">
              <w:rPr>
                <w:rFonts w:ascii="Verdana" w:eastAsia="Times New Roman" w:hAnsi="Verdana"/>
                <w:lang w:eastAsia="ru-RU"/>
              </w:rPr>
              <w:t>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(</w:t>
            </w:r>
            <w:proofErr w:type="gramEnd"/>
            <w:r w:rsidRPr="00994497">
              <w:rPr>
                <w:rFonts w:ascii="Verdana" w:eastAsia="Times New Roman" w:hAnsi="Verdana"/>
                <w:lang w:eastAsia="ru-RU"/>
              </w:rPr>
              <w:t>сумма коэффициентов)</w:t>
            </w:r>
          </w:p>
        </w:tc>
      </w:tr>
      <w:tr w:rsidR="00E07258" w:rsidRPr="00994497" w:rsidTr="003C1FEF">
        <w:trPr>
          <w:trHeight w:val="6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=1,7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 xml:space="preserve"> =2,4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8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proofErr w:type="spellStart"/>
            <w:r w:rsidRPr="00994497">
              <w:rPr>
                <w:rFonts w:ascii="Verdana" w:eastAsia="Times New Roman" w:hAnsi="Verdana"/>
                <w:lang w:eastAsia="ru-RU"/>
              </w:rPr>
              <w:t>Σk</w:t>
            </w:r>
            <w:proofErr w:type="spellEnd"/>
            <w:r w:rsidRPr="00994497">
              <w:rPr>
                <w:rFonts w:ascii="Verdana" w:eastAsia="Times New Roman" w:hAnsi="Verdana"/>
                <w:lang w:eastAsia="ru-RU"/>
              </w:rPr>
              <w:t>=3,1</w:t>
            </w: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E07258" w:rsidRPr="00994497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994497">
              <w:rPr>
                <w:rFonts w:ascii="Verdana" w:eastAsia="Times New Roman" w:hAnsi="Verdana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994497" w:rsidRDefault="00E07258" w:rsidP="00E07258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</w:tbl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>2. Расчет вертикальной проекции подвесных лесов производить на основании следующей системы: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простой конфигурации конструктива подвесных лесов и ширине рабочей площадки менее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proofErr w:type="spellStart"/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proofErr w:type="spellEnd"/>
      <w:r w:rsidRPr="00994497">
        <w:rPr>
          <w:rFonts w:ascii="Verdana" w:eastAsia="Times New Roman" w:hAnsi="Verdana"/>
          <w:lang w:eastAsia="ru-RU"/>
        </w:rPr>
        <w:t>=</w:t>
      </w:r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 xml:space="preserve"> (длина рабочей </w:t>
      </w:r>
      <w:proofErr w:type="gramStart"/>
      <w:r w:rsidRPr="00994497">
        <w:rPr>
          <w:rFonts w:ascii="Verdana" w:eastAsia="Times New Roman" w:hAnsi="Verdana"/>
          <w:lang w:eastAsia="ru-RU"/>
        </w:rPr>
        <w:t>площадки)*</w:t>
      </w:r>
      <w:proofErr w:type="gramEnd"/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площадки);</w:t>
      </w:r>
    </w:p>
    <w:p w:rsidR="00E07258" w:rsidRPr="00994497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При сложной конфигурации конструктива лесов и ширине рабочей площадки более 1,5 метров, площадь лесов исчисляется по формуле: </w:t>
      </w:r>
      <w:r w:rsidRPr="00994497">
        <w:rPr>
          <w:rFonts w:ascii="Verdana" w:eastAsia="Times New Roman" w:hAnsi="Verdana"/>
          <w:lang w:val="en-US" w:eastAsia="ru-RU"/>
        </w:rPr>
        <w:t>S</w:t>
      </w:r>
      <w:proofErr w:type="spellStart"/>
      <w:r w:rsidRPr="00994497">
        <w:rPr>
          <w:rFonts w:ascii="Verdana" w:eastAsia="Times New Roman" w:hAnsi="Verdana"/>
          <w:vertAlign w:val="subscript"/>
          <w:lang w:eastAsia="ru-RU"/>
        </w:rPr>
        <w:t>верт</w:t>
      </w:r>
      <w:proofErr w:type="spellEnd"/>
      <w:r w:rsidRPr="00994497">
        <w:rPr>
          <w:rFonts w:ascii="Verdana" w:eastAsia="Times New Roman" w:hAnsi="Verdana"/>
          <w:lang w:eastAsia="ru-RU"/>
        </w:rPr>
        <w:t>=</w:t>
      </w:r>
      <w:proofErr w:type="gramStart"/>
      <w:r w:rsidRPr="00994497">
        <w:rPr>
          <w:rFonts w:ascii="Verdana" w:eastAsia="Times New Roman" w:hAnsi="Verdana"/>
          <w:lang w:eastAsia="ru-RU"/>
        </w:rPr>
        <w:t>Р(</w:t>
      </w:r>
      <w:proofErr w:type="gramEnd"/>
      <w:r w:rsidRPr="00994497">
        <w:rPr>
          <w:rFonts w:ascii="Verdana" w:eastAsia="Times New Roman" w:hAnsi="Verdana"/>
          <w:lang w:eastAsia="ru-RU"/>
        </w:rPr>
        <w:t>периметр конструктива лесов)*</w:t>
      </w:r>
      <w:r w:rsidRPr="00994497">
        <w:rPr>
          <w:rFonts w:ascii="Verdana" w:eastAsia="Times New Roman" w:hAnsi="Verdana"/>
          <w:lang w:val="en-US" w:eastAsia="ru-RU"/>
        </w:rPr>
        <w:t>H</w:t>
      </w:r>
      <w:r w:rsidRPr="00994497">
        <w:rPr>
          <w:rFonts w:ascii="Verdana" w:eastAsia="Times New Roman" w:hAnsi="Verdana"/>
          <w:lang w:eastAsia="ru-RU"/>
        </w:rPr>
        <w:t>(глубина от точки подвеса конструктива до рабочей площадки).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lang w:eastAsia="ru-RU"/>
        </w:rPr>
        <w:t xml:space="preserve">3. Расчет площади защитной улавливающей системы (ЗУС) вести по формуле </w:t>
      </w:r>
      <w:r w:rsidRPr="00994497">
        <w:rPr>
          <w:rFonts w:ascii="Verdana" w:eastAsia="Times New Roman" w:hAnsi="Verdana"/>
          <w:lang w:val="en-US" w:eastAsia="ru-RU"/>
        </w:rPr>
        <w:t>S</w:t>
      </w:r>
      <w:r w:rsidRPr="00994497">
        <w:rPr>
          <w:rFonts w:ascii="Verdana" w:eastAsia="Times New Roman" w:hAnsi="Verdana"/>
          <w:vertAlign w:val="subscript"/>
          <w:lang w:eastAsia="ru-RU"/>
        </w:rPr>
        <w:t>ЗУС</w:t>
      </w:r>
      <w:r w:rsidRPr="00994497">
        <w:rPr>
          <w:rFonts w:ascii="Verdana" w:eastAsia="Times New Roman" w:hAnsi="Verdana"/>
          <w:lang w:eastAsia="ru-RU"/>
        </w:rPr>
        <w:t>=</w:t>
      </w:r>
      <w:proofErr w:type="gramStart"/>
      <w:r w:rsidRPr="00994497">
        <w:rPr>
          <w:rFonts w:ascii="Verdana" w:eastAsia="Times New Roman" w:hAnsi="Verdana"/>
          <w:lang w:val="en-US" w:eastAsia="ru-RU"/>
        </w:rPr>
        <w:t>L</w:t>
      </w:r>
      <w:r w:rsidRPr="00994497">
        <w:rPr>
          <w:rFonts w:ascii="Verdana" w:eastAsia="Times New Roman" w:hAnsi="Verdana"/>
          <w:lang w:eastAsia="ru-RU"/>
        </w:rPr>
        <w:t>(</w:t>
      </w:r>
      <w:proofErr w:type="gramEnd"/>
      <w:r w:rsidRPr="00994497">
        <w:rPr>
          <w:rFonts w:ascii="Verdana" w:eastAsia="Times New Roman" w:hAnsi="Verdana"/>
          <w:lang w:eastAsia="ru-RU"/>
        </w:rPr>
        <w:t>длина полотна)*</w:t>
      </w:r>
      <w:r w:rsidRPr="00994497">
        <w:rPr>
          <w:rFonts w:ascii="Verdana" w:eastAsia="Times New Roman" w:hAnsi="Verdana"/>
          <w:lang w:val="en-US" w:eastAsia="ru-RU"/>
        </w:rPr>
        <w:t>B</w:t>
      </w:r>
      <w:r w:rsidRPr="00994497">
        <w:rPr>
          <w:rFonts w:ascii="Verdana" w:eastAsia="Times New Roman" w:hAnsi="Verdana"/>
          <w:lang w:eastAsia="ru-RU"/>
        </w:rPr>
        <w:t>(ширина полотна).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E07258" w:rsidRPr="00994497" w:rsidRDefault="00E07258" w:rsidP="00E07258">
      <w:pPr>
        <w:spacing w:after="0" w:line="240" w:lineRule="auto"/>
        <w:jc w:val="both"/>
        <w:rPr>
          <w:rFonts w:ascii="Verdana" w:eastAsia="Times New Roman" w:hAnsi="Verdana"/>
          <w:lang w:eastAsia="ru-RU"/>
        </w:rPr>
      </w:pPr>
      <w:r w:rsidRPr="00994497">
        <w:rPr>
          <w:rFonts w:ascii="Verdana" w:eastAsia="Times New Roman" w:hAnsi="Verdana"/>
          <w:b/>
          <w:lang w:eastAsia="ru-RU"/>
        </w:rPr>
        <w:t>Методику расчета площади монтажа/демонтажа строительных лесов всех типов и ЗУС согласовали:</w:t>
      </w:r>
    </w:p>
    <w:p w:rsidR="00E07258" w:rsidRPr="00994497" w:rsidRDefault="00E07258" w:rsidP="00E07258">
      <w:pPr>
        <w:spacing w:after="0" w:line="240" w:lineRule="auto"/>
        <w:rPr>
          <w:rFonts w:ascii="Verdana" w:eastAsia="Times New Roman" w:hAnsi="Verdana"/>
          <w:lang w:eastAsia="ru-RU"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7B5B8B" w:rsidRPr="00994497" w:rsidTr="00363FA9">
        <w:tc>
          <w:tcPr>
            <w:tcW w:w="9286" w:type="dxa"/>
            <w:gridSpan w:val="5"/>
            <w:vAlign w:val="center"/>
          </w:tcPr>
          <w:p w:rsidR="007B5B8B" w:rsidRPr="00994497" w:rsidRDefault="007B5B8B" w:rsidP="00363FA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lang w:eastAsia="ru-RU"/>
              </w:rPr>
            </w:pPr>
            <w:r w:rsidRPr="00994497">
              <w:rPr>
                <w:rFonts w:ascii="Verdana" w:eastAsia="Times New Roman" w:hAnsi="Verdana"/>
                <w:bCs/>
                <w:lang w:eastAsia="ru-RU"/>
              </w:rPr>
              <w:t>Подписи сторон:</w:t>
            </w:r>
          </w:p>
        </w:tc>
      </w:tr>
      <w:tr w:rsidR="007B5B8B" w:rsidRPr="00994497" w:rsidTr="00363FA9">
        <w:tc>
          <w:tcPr>
            <w:tcW w:w="4643" w:type="dxa"/>
            <w:gridSpan w:val="2"/>
          </w:tcPr>
          <w:p w:rsidR="007B5B8B" w:rsidRPr="00994497" w:rsidRDefault="007B5B8B" w:rsidP="00363FA9">
            <w:pPr>
              <w:spacing w:after="0" w:line="240" w:lineRule="auto"/>
              <w:rPr>
                <w:rFonts w:ascii="Verdana" w:eastAsia="Times New Roman" w:hAnsi="Verdana"/>
                <w:color w:val="000000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7B5B8B" w:rsidRPr="00994497" w:rsidRDefault="007B5B8B" w:rsidP="00363FA9">
            <w:pPr>
              <w:spacing w:after="0" w:line="240" w:lineRule="auto"/>
              <w:rPr>
                <w:rFonts w:ascii="Verdana" w:eastAsia="Times New Roman" w:hAnsi="Verdana"/>
                <w:color w:val="000000"/>
                <w:lang w:val="x-none" w:eastAsia="x-none"/>
              </w:rPr>
            </w:pPr>
          </w:p>
        </w:tc>
      </w:tr>
      <w:tr w:rsidR="007B5B8B" w:rsidRPr="00994497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7B5B8B" w:rsidRPr="00994497" w:rsidRDefault="007B5B8B" w:rsidP="00363FA9">
            <w:pPr>
              <w:spacing w:after="0" w:line="240" w:lineRule="auto"/>
              <w:ind w:firstLine="567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7B5B8B" w:rsidRPr="00994497" w:rsidRDefault="007B5B8B" w:rsidP="00363FA9">
            <w:pPr>
              <w:spacing w:after="0" w:line="240" w:lineRule="auto"/>
              <w:ind w:firstLine="567"/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b/>
                <w:bCs/>
                <w:color w:val="000000"/>
                <w:lang w:eastAsia="ru-RU"/>
              </w:rPr>
              <w:t>ЗАКАЗЧИК</w:t>
            </w:r>
          </w:p>
        </w:tc>
      </w:tr>
      <w:tr w:rsidR="007B5B8B" w:rsidRPr="00994497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964"/>
        </w:trPr>
        <w:tc>
          <w:tcPr>
            <w:tcW w:w="4253" w:type="dxa"/>
            <w:gridSpan w:val="2"/>
            <w:shd w:val="clear" w:color="auto" w:fill="auto"/>
            <w:hideMark/>
          </w:tcPr>
          <w:p w:rsidR="007B5B8B" w:rsidRPr="00994497" w:rsidRDefault="007B5B8B" w:rsidP="00A913BD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7B5B8B" w:rsidRPr="00994497" w:rsidRDefault="00A913BD" w:rsidP="00363FA9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>ПАО «</w:t>
            </w:r>
            <w:proofErr w:type="spellStart"/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>Юнипро</w:t>
            </w:r>
            <w:proofErr w:type="spellEnd"/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>»</w:t>
            </w:r>
          </w:p>
        </w:tc>
      </w:tr>
      <w:tr w:rsidR="007B5B8B" w:rsidRPr="00994497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7B5B8B" w:rsidRPr="00994497" w:rsidRDefault="00827B3E" w:rsidP="00E02332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  <w:r>
              <w:rPr>
                <w:rFonts w:ascii="Verdana" w:eastAsia="Times New Roman" w:hAnsi="Verdana"/>
                <w:color w:val="000000"/>
                <w:lang w:eastAsia="ru-RU"/>
              </w:rPr>
              <w:t>_______</w:t>
            </w:r>
            <w:r w:rsidR="007B5B8B" w:rsidRPr="00994497">
              <w:rPr>
                <w:rFonts w:ascii="Verdana" w:eastAsia="Times New Roman" w:hAnsi="Verdana"/>
                <w:color w:val="000000"/>
                <w:lang w:eastAsia="ru-RU"/>
              </w:rPr>
              <w:t>__ /</w:t>
            </w:r>
            <w:r w:rsidR="00A913BD" w:rsidRPr="00994497">
              <w:rPr>
                <w:rFonts w:ascii="Verdana" w:hAnsi="Verdana"/>
                <w:color w:val="000000"/>
              </w:rPr>
              <w:t xml:space="preserve"> </w:t>
            </w:r>
            <w:bookmarkStart w:id="0" w:name="_GoBack"/>
            <w:bookmarkEnd w:id="0"/>
            <w:r w:rsidR="007B5B8B" w:rsidRPr="00994497">
              <w:rPr>
                <w:rFonts w:ascii="Verdana" w:eastAsia="Times New Roman" w:hAnsi="Verdana"/>
                <w:color w:val="000000"/>
                <w:lang w:eastAsia="ru-RU"/>
              </w:rPr>
              <w:t>/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7B5B8B" w:rsidRPr="00994497" w:rsidRDefault="007B5B8B" w:rsidP="00827B3E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 xml:space="preserve">_______ / </w:t>
            </w:r>
            <w:proofErr w:type="spellStart"/>
            <w:r w:rsidR="00A913BD" w:rsidRPr="00994497">
              <w:rPr>
                <w:rFonts w:ascii="Verdana" w:eastAsia="Times New Roman" w:hAnsi="Verdana"/>
                <w:color w:val="000000"/>
                <w:lang w:eastAsia="ru-RU"/>
              </w:rPr>
              <w:t>И.Г.Сокоушин</w:t>
            </w:r>
            <w:proofErr w:type="spellEnd"/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 xml:space="preserve">/  </w:t>
            </w:r>
          </w:p>
        </w:tc>
      </w:tr>
      <w:tr w:rsidR="007B5B8B" w:rsidRPr="00994497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7B5B8B" w:rsidRPr="00994497" w:rsidRDefault="007B5B8B" w:rsidP="00363FA9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>М.П.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7B5B8B" w:rsidRPr="00994497" w:rsidRDefault="007B5B8B" w:rsidP="00363FA9">
            <w:pPr>
              <w:spacing w:after="0" w:line="240" w:lineRule="auto"/>
              <w:ind w:firstLine="567"/>
              <w:rPr>
                <w:rFonts w:ascii="Verdana" w:eastAsia="Times New Roman" w:hAnsi="Verdana"/>
                <w:color w:val="000000"/>
                <w:lang w:eastAsia="ru-RU"/>
              </w:rPr>
            </w:pPr>
            <w:r w:rsidRPr="00994497">
              <w:rPr>
                <w:rFonts w:ascii="Verdana" w:eastAsia="Times New Roman" w:hAnsi="Verdana"/>
                <w:color w:val="000000"/>
                <w:lang w:eastAsia="ru-RU"/>
              </w:rPr>
              <w:t>М.П.</w:t>
            </w:r>
          </w:p>
        </w:tc>
      </w:tr>
      <w:tr w:rsidR="007B5B8B" w:rsidRPr="00994497" w:rsidTr="00363FA9">
        <w:tc>
          <w:tcPr>
            <w:tcW w:w="4643" w:type="dxa"/>
            <w:gridSpan w:val="2"/>
          </w:tcPr>
          <w:p w:rsidR="007B5B8B" w:rsidRPr="00994497" w:rsidRDefault="007B5B8B" w:rsidP="00363FA9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643" w:type="dxa"/>
            <w:gridSpan w:val="3"/>
          </w:tcPr>
          <w:p w:rsidR="007B5B8B" w:rsidRPr="00994497" w:rsidRDefault="007B5B8B" w:rsidP="00363FA9">
            <w:pPr>
              <w:spacing w:after="0" w:line="240" w:lineRule="auto"/>
              <w:ind w:firstLine="35"/>
              <w:jc w:val="both"/>
              <w:rPr>
                <w:rFonts w:ascii="Verdana" w:eastAsia="Times New Roman" w:hAnsi="Verdana"/>
                <w:b/>
                <w:bCs/>
                <w:lang w:eastAsia="ru-RU"/>
              </w:rPr>
            </w:pPr>
          </w:p>
        </w:tc>
      </w:tr>
    </w:tbl>
    <w:p w:rsidR="00355061" w:rsidRPr="00994497" w:rsidRDefault="00355061" w:rsidP="00355061">
      <w:pPr>
        <w:spacing w:after="0" w:line="240" w:lineRule="auto"/>
        <w:jc w:val="center"/>
        <w:rPr>
          <w:rFonts w:ascii="Verdana" w:hAnsi="Verdana"/>
          <w:b/>
          <w:lang w:eastAsia="ru-RU"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355061" w:rsidRPr="00994497" w:rsidRDefault="00355061" w:rsidP="00355061">
      <w:pPr>
        <w:spacing w:after="0" w:line="240" w:lineRule="auto"/>
        <w:rPr>
          <w:rFonts w:ascii="Verdana" w:eastAsia="Times New Roman" w:hAnsi="Verdana"/>
          <w:b/>
        </w:rPr>
      </w:pPr>
    </w:p>
    <w:p w:rsidR="00B2104B" w:rsidRPr="00994497" w:rsidRDefault="00B2104B">
      <w:pPr>
        <w:rPr>
          <w:rFonts w:ascii="Verdana" w:hAnsi="Verdana"/>
        </w:rPr>
      </w:pPr>
    </w:p>
    <w:sectPr w:rsidR="00B2104B" w:rsidRPr="00994497" w:rsidSect="009A5897">
      <w:footerReference w:type="default" r:id="rId7"/>
      <w:pgSz w:w="11906" w:h="16838"/>
      <w:pgMar w:top="709" w:right="850" w:bottom="1134" w:left="1701" w:header="708" w:footer="708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0D" w:rsidRDefault="007A2A0D">
      <w:pPr>
        <w:spacing w:after="0" w:line="240" w:lineRule="auto"/>
      </w:pPr>
      <w:r>
        <w:separator/>
      </w:r>
    </w:p>
  </w:endnote>
  <w:endnote w:type="continuationSeparator" w:id="0">
    <w:p w:rsidR="007A2A0D" w:rsidRDefault="007A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542013"/>
      <w:docPartObj>
        <w:docPartGallery w:val="Page Numbers (Bottom of Page)"/>
        <w:docPartUnique/>
      </w:docPartObj>
    </w:sdtPr>
    <w:sdtEndPr/>
    <w:sdtContent>
      <w:p w:rsidR="009A5897" w:rsidRDefault="009A58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332">
          <w:rPr>
            <w:noProof/>
          </w:rPr>
          <w:t>198</w:t>
        </w:r>
        <w:r>
          <w:fldChar w:fldCharType="end"/>
        </w:r>
      </w:p>
    </w:sdtContent>
  </w:sdt>
  <w:p w:rsidR="004235CA" w:rsidRDefault="007A2A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0D" w:rsidRDefault="007A2A0D">
      <w:pPr>
        <w:spacing w:after="0" w:line="240" w:lineRule="auto"/>
      </w:pPr>
      <w:r>
        <w:separator/>
      </w:r>
    </w:p>
  </w:footnote>
  <w:footnote w:type="continuationSeparator" w:id="0">
    <w:p w:rsidR="007A2A0D" w:rsidRDefault="007A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C"/>
    <w:rsid w:val="000D2B95"/>
    <w:rsid w:val="0010759B"/>
    <w:rsid w:val="0014085A"/>
    <w:rsid w:val="001F2074"/>
    <w:rsid w:val="00355061"/>
    <w:rsid w:val="0036713C"/>
    <w:rsid w:val="0042653F"/>
    <w:rsid w:val="00557A5D"/>
    <w:rsid w:val="00630615"/>
    <w:rsid w:val="00724AAE"/>
    <w:rsid w:val="007A2A0D"/>
    <w:rsid w:val="007B209C"/>
    <w:rsid w:val="007B5B8B"/>
    <w:rsid w:val="00827B3E"/>
    <w:rsid w:val="00837BE4"/>
    <w:rsid w:val="00905627"/>
    <w:rsid w:val="00954288"/>
    <w:rsid w:val="00994497"/>
    <w:rsid w:val="009A5897"/>
    <w:rsid w:val="00A913BD"/>
    <w:rsid w:val="00AC0627"/>
    <w:rsid w:val="00B2104B"/>
    <w:rsid w:val="00BF44B8"/>
    <w:rsid w:val="00C762DB"/>
    <w:rsid w:val="00D51D2E"/>
    <w:rsid w:val="00E02332"/>
    <w:rsid w:val="00E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D4EDF-0A8B-425F-AC09-C04A5F3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header"/>
    <w:basedOn w:val="a"/>
    <w:link w:val="a8"/>
    <w:uiPriority w:val="99"/>
    <w:unhideWhenUsed/>
    <w:rsid w:val="00BF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4B8"/>
    <w:rPr>
      <w:rFonts w:ascii="Calibri" w:eastAsiaTheme="minorEastAsia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6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Валишина Мария Юрьевна</dc:creator>
  <cp:keywords/>
  <dc:description/>
  <cp:lastModifiedBy>Коновалов Алексей Юрьевич</cp:lastModifiedBy>
  <cp:revision>3</cp:revision>
  <cp:lastPrinted>2016-09-14T04:08:00Z</cp:lastPrinted>
  <dcterms:created xsi:type="dcterms:W3CDTF">2018-06-01T08:58:00Z</dcterms:created>
  <dcterms:modified xsi:type="dcterms:W3CDTF">2018-06-01T10:29:00Z</dcterms:modified>
</cp:coreProperties>
</file>