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833" w:type="dxa"/>
        <w:tblInd w:w="294" w:type="dxa"/>
        <w:tblLook w:val="04A0" w:firstRow="1" w:lastRow="0" w:firstColumn="1" w:lastColumn="0" w:noHBand="0" w:noVBand="1"/>
      </w:tblPr>
      <w:tblGrid>
        <w:gridCol w:w="240"/>
        <w:gridCol w:w="14316"/>
        <w:gridCol w:w="3277"/>
      </w:tblGrid>
      <w:tr w:rsidR="0084783A" w:rsidRPr="00244E23" w:rsidTr="00A020FD">
        <w:trPr>
          <w:trHeight w:val="690"/>
        </w:trPr>
        <w:tc>
          <w:tcPr>
            <w:tcW w:w="240" w:type="dxa"/>
          </w:tcPr>
          <w:p w:rsidR="0084783A" w:rsidRPr="00244E23" w:rsidRDefault="0084783A" w:rsidP="00A020FD">
            <w:pPr>
              <w:tabs>
                <w:tab w:val="left" w:pos="2268"/>
              </w:tabs>
              <w:spacing w:after="120"/>
              <w:ind w:left="2268" w:hanging="2268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0" w:name="bookmark2"/>
          </w:p>
        </w:tc>
        <w:tc>
          <w:tcPr>
            <w:tcW w:w="14316" w:type="dxa"/>
          </w:tcPr>
          <w:p w:rsidR="0084783A" w:rsidRPr="00244E23" w:rsidRDefault="0084783A" w:rsidP="00A02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«Утверждаю»</w:t>
            </w:r>
            <w:r w:rsidRPr="00244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84783A" w:rsidRPr="00244E23" w:rsidRDefault="0084783A" w:rsidP="00A02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Директор                                                                         </w:t>
            </w:r>
          </w:p>
          <w:p w:rsidR="0084783A" w:rsidRPr="00244E23" w:rsidRDefault="0084783A" w:rsidP="00A02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Филиала «Березовский»</w:t>
            </w:r>
          </w:p>
          <w:p w:rsidR="0084783A" w:rsidRPr="00244E23" w:rsidRDefault="0084783A" w:rsidP="00A02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ООО «Юнипро Инжиниринг»                                                                                </w:t>
            </w:r>
          </w:p>
          <w:p w:rsidR="0084783A" w:rsidRPr="00244E23" w:rsidRDefault="0084783A" w:rsidP="00A02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83A" w:rsidRPr="00244E23" w:rsidRDefault="0084783A" w:rsidP="00A02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___________  И.Г. Сокоушин                                                                                                                                                                                                            </w:t>
            </w:r>
          </w:p>
          <w:p w:rsidR="0084783A" w:rsidRPr="00244E23" w:rsidRDefault="0084783A" w:rsidP="00A020FD">
            <w:pPr>
              <w:tabs>
                <w:tab w:val="left" w:pos="2268"/>
              </w:tabs>
              <w:spacing w:after="120"/>
              <w:ind w:left="2268" w:hanging="22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«____»__________2018</w:t>
            </w:r>
          </w:p>
          <w:p w:rsidR="0084783A" w:rsidRPr="001A79AB" w:rsidRDefault="0084783A" w:rsidP="00A020FD">
            <w:pPr>
              <w:spacing w:after="120"/>
              <w:ind w:right="414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44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Техническое задание № </w:t>
            </w:r>
            <w:r w:rsidR="00CD2C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587</w:t>
            </w:r>
            <w:bookmarkStart w:id="1" w:name="_GoBack"/>
            <w:r w:rsidR="001A79AB" w:rsidRPr="001A7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/1</w:t>
            </w:r>
            <w:bookmarkEnd w:id="1"/>
          </w:p>
        </w:tc>
        <w:tc>
          <w:tcPr>
            <w:tcW w:w="3277" w:type="dxa"/>
          </w:tcPr>
          <w:p w:rsidR="0084783A" w:rsidRPr="00244E23" w:rsidRDefault="0084783A" w:rsidP="00A020FD">
            <w:pPr>
              <w:tabs>
                <w:tab w:val="left" w:pos="2268"/>
              </w:tabs>
              <w:spacing w:after="120"/>
              <w:ind w:left="2268" w:hanging="22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bookmarkEnd w:id="0"/>
    <w:p w:rsidR="00B26722" w:rsidRPr="00B26722" w:rsidRDefault="00B26722" w:rsidP="00B26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выполнение работ по демонтажу приточных установок ряда «И» котельного отделения блока №3 .</w:t>
      </w:r>
    </w:p>
    <w:p w:rsidR="00B26722" w:rsidRPr="00B26722" w:rsidRDefault="00B26722" w:rsidP="00B26722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B26722" w:rsidRPr="00B26722" w:rsidRDefault="00B26722" w:rsidP="00B26722">
      <w:pPr>
        <w:numPr>
          <w:ilvl w:val="0"/>
          <w:numId w:val="20"/>
        </w:numPr>
        <w:autoSpaceDE w:val="0"/>
        <w:autoSpaceDN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722">
        <w:rPr>
          <w:rFonts w:ascii="Times New Roman" w:eastAsia="Times New Roman" w:hAnsi="Times New Roman" w:cs="Times New Roman"/>
          <w:b/>
          <w:sz w:val="24"/>
          <w:szCs w:val="24"/>
        </w:rPr>
        <w:t xml:space="preserve">Заказчик: </w:t>
      </w:r>
      <w:r w:rsidRPr="00B26722">
        <w:rPr>
          <w:rFonts w:ascii="Times New Roman" w:eastAsia="Times New Roman" w:hAnsi="Times New Roman" w:cs="Times New Roman"/>
          <w:sz w:val="24"/>
          <w:szCs w:val="24"/>
        </w:rPr>
        <w:t>ПАО «Юнипро»</w:t>
      </w:r>
    </w:p>
    <w:p w:rsidR="00B26722" w:rsidRPr="00B26722" w:rsidRDefault="00B26722" w:rsidP="00B26722">
      <w:pPr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6722" w:rsidRPr="00B26722" w:rsidRDefault="00B26722" w:rsidP="00B26722">
      <w:pPr>
        <w:numPr>
          <w:ilvl w:val="0"/>
          <w:numId w:val="20"/>
        </w:numPr>
        <w:autoSpaceDE w:val="0"/>
        <w:autoSpaceDN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722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Полное наименование оборудования, место производства работ: </w:t>
      </w:r>
      <w:r w:rsidRPr="00B26722">
        <w:rPr>
          <w:rFonts w:ascii="Times New Roman" w:eastAsia="Times New Roman" w:hAnsi="Times New Roman" w:cs="Times New Roman"/>
          <w:sz w:val="24"/>
          <w:szCs w:val="24"/>
        </w:rPr>
        <w:t>Российская</w:t>
      </w:r>
      <w:r w:rsidRPr="00B26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Федерация, 662320, Красноярский край, Шарыповский район, промбаза «Энергетиков», филиал «Березовская ГРЭС» ПАО «Юнипро», ГК </w:t>
      </w:r>
      <w:proofErr w:type="gramStart"/>
      <w:r w:rsidRPr="00B26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B26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 №3 отм. 0,000 ряд «И» ось 14-23.</w:t>
      </w:r>
    </w:p>
    <w:p w:rsidR="00B26722" w:rsidRPr="00B26722" w:rsidRDefault="00B26722" w:rsidP="00B26722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722" w:rsidRPr="00B26722" w:rsidRDefault="00B26722" w:rsidP="00B2672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6722">
        <w:rPr>
          <w:rFonts w:ascii="Times New Roman" w:eastAsia="Times New Roman" w:hAnsi="Times New Roman" w:cs="Times New Roman"/>
          <w:b/>
          <w:sz w:val="24"/>
          <w:szCs w:val="24"/>
        </w:rPr>
        <w:t>Основание для производства работ:</w:t>
      </w:r>
      <w:r w:rsidRPr="00B26722">
        <w:rPr>
          <w:rFonts w:ascii="Times New Roman" w:eastAsia="Times New Roman" w:hAnsi="Times New Roman" w:cs="Times New Roman"/>
          <w:sz w:val="24"/>
          <w:szCs w:val="24"/>
        </w:rPr>
        <w:t xml:space="preserve">  Техническое решение о демонтаже №36-тр от 09.04.2018г.</w:t>
      </w:r>
      <w:proofErr w:type="gramStart"/>
      <w:r w:rsidRPr="00B26722">
        <w:rPr>
          <w:rFonts w:ascii="Times New Roman" w:eastAsia="Times New Roman" w:hAnsi="Times New Roman" w:cs="Times New Roman"/>
          <w:sz w:val="24"/>
          <w:szCs w:val="24"/>
        </w:rPr>
        <w:t>;Р</w:t>
      </w:r>
      <w:proofErr w:type="gramEnd"/>
      <w:r w:rsidRPr="00B26722">
        <w:rPr>
          <w:rFonts w:ascii="Times New Roman" w:eastAsia="Times New Roman" w:hAnsi="Times New Roman" w:cs="Times New Roman"/>
          <w:sz w:val="24"/>
          <w:szCs w:val="24"/>
        </w:rPr>
        <w:t xml:space="preserve">Д </w:t>
      </w:r>
      <w:r w:rsidRPr="00B26722">
        <w:rPr>
          <w:rFonts w:ascii="Times New Roman" w:eastAsia="Times New Roman" w:hAnsi="Times New Roman" w:cs="Times New Roman"/>
          <w:sz w:val="24"/>
          <w:szCs w:val="24"/>
          <w:lang w:val="en-US"/>
        </w:rPr>
        <w:t>BG</w:t>
      </w:r>
      <w:r w:rsidRPr="00B26722">
        <w:rPr>
          <w:rFonts w:ascii="Times New Roman" w:eastAsia="Times New Roman" w:hAnsi="Times New Roman" w:cs="Times New Roman"/>
          <w:sz w:val="24"/>
          <w:szCs w:val="24"/>
        </w:rPr>
        <w:t>3-30</w:t>
      </w:r>
      <w:r w:rsidRPr="00B26722">
        <w:rPr>
          <w:rFonts w:ascii="Times New Roman" w:eastAsia="Times New Roman" w:hAnsi="Times New Roman" w:cs="Times New Roman"/>
          <w:sz w:val="24"/>
          <w:szCs w:val="24"/>
          <w:lang w:val="en-US"/>
        </w:rPr>
        <w:t>UHA</w:t>
      </w:r>
      <w:r w:rsidRPr="00B2672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26722">
        <w:rPr>
          <w:rFonts w:ascii="Times New Roman" w:eastAsia="Times New Roman" w:hAnsi="Times New Roman" w:cs="Times New Roman"/>
          <w:sz w:val="24"/>
          <w:szCs w:val="24"/>
          <w:lang w:val="en-US"/>
        </w:rPr>
        <w:t>SAH</w:t>
      </w:r>
      <w:r w:rsidRPr="00B2672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26722">
        <w:rPr>
          <w:rFonts w:ascii="Times New Roman" w:eastAsia="Times New Roman" w:hAnsi="Times New Roman" w:cs="Times New Roman"/>
          <w:sz w:val="24"/>
          <w:szCs w:val="24"/>
          <w:lang w:val="en-US"/>
        </w:rPr>
        <w:t>HV</w:t>
      </w:r>
      <w:r w:rsidRPr="00B26722">
        <w:rPr>
          <w:rFonts w:ascii="Times New Roman" w:eastAsia="Times New Roman" w:hAnsi="Times New Roman" w:cs="Times New Roman"/>
          <w:sz w:val="24"/>
          <w:szCs w:val="24"/>
        </w:rPr>
        <w:t xml:space="preserve">-10; </w:t>
      </w:r>
      <w:r w:rsidRPr="00B26722">
        <w:rPr>
          <w:rFonts w:ascii="Times New Roman" w:eastAsia="Times New Roman" w:hAnsi="Times New Roman" w:cs="Times New Roman"/>
          <w:sz w:val="24"/>
          <w:szCs w:val="24"/>
          <w:lang w:val="en-US"/>
        </w:rPr>
        <w:t>BG</w:t>
      </w:r>
      <w:r w:rsidRPr="00B26722">
        <w:rPr>
          <w:rFonts w:ascii="Times New Roman" w:eastAsia="Times New Roman" w:hAnsi="Times New Roman" w:cs="Times New Roman"/>
          <w:sz w:val="24"/>
          <w:szCs w:val="24"/>
        </w:rPr>
        <w:t>3-30</w:t>
      </w:r>
      <w:r w:rsidRPr="00B26722">
        <w:rPr>
          <w:rFonts w:ascii="Times New Roman" w:eastAsia="Times New Roman" w:hAnsi="Times New Roman" w:cs="Times New Roman"/>
          <w:sz w:val="24"/>
          <w:szCs w:val="24"/>
          <w:lang w:val="en-US"/>
        </w:rPr>
        <w:t>UHA</w:t>
      </w:r>
      <w:r w:rsidRPr="00B2672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26722">
        <w:rPr>
          <w:rFonts w:ascii="Times New Roman" w:eastAsia="Times New Roman" w:hAnsi="Times New Roman" w:cs="Times New Roman"/>
          <w:sz w:val="24"/>
          <w:szCs w:val="24"/>
          <w:lang w:val="en-US"/>
        </w:rPr>
        <w:t>SBH</w:t>
      </w:r>
      <w:r w:rsidRPr="00B2672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26722">
        <w:rPr>
          <w:rFonts w:ascii="Times New Roman" w:eastAsia="Times New Roman" w:hAnsi="Times New Roman" w:cs="Times New Roman"/>
          <w:sz w:val="24"/>
          <w:szCs w:val="24"/>
          <w:lang w:val="en-US"/>
        </w:rPr>
        <w:t>HV</w:t>
      </w:r>
      <w:r w:rsidRPr="00B26722">
        <w:rPr>
          <w:rFonts w:ascii="Times New Roman" w:eastAsia="Times New Roman" w:hAnsi="Times New Roman" w:cs="Times New Roman"/>
          <w:sz w:val="24"/>
          <w:szCs w:val="24"/>
        </w:rPr>
        <w:t xml:space="preserve">-10; </w:t>
      </w:r>
      <w:r w:rsidRPr="00B26722">
        <w:rPr>
          <w:rFonts w:ascii="Times New Roman" w:eastAsia="Times New Roman" w:hAnsi="Times New Roman" w:cs="Times New Roman"/>
          <w:sz w:val="24"/>
          <w:szCs w:val="24"/>
          <w:lang w:val="en-US"/>
        </w:rPr>
        <w:t>BG</w:t>
      </w:r>
      <w:r w:rsidRPr="00B26722">
        <w:rPr>
          <w:rFonts w:ascii="Times New Roman" w:eastAsia="Times New Roman" w:hAnsi="Times New Roman" w:cs="Times New Roman"/>
          <w:sz w:val="24"/>
          <w:szCs w:val="24"/>
        </w:rPr>
        <w:t>3-30</w:t>
      </w:r>
      <w:r w:rsidRPr="00B26722">
        <w:rPr>
          <w:rFonts w:ascii="Times New Roman" w:eastAsia="Times New Roman" w:hAnsi="Times New Roman" w:cs="Times New Roman"/>
          <w:sz w:val="24"/>
          <w:szCs w:val="24"/>
          <w:lang w:val="en-US"/>
        </w:rPr>
        <w:t>UHA</w:t>
      </w:r>
      <w:r w:rsidRPr="00B26722">
        <w:rPr>
          <w:rFonts w:ascii="Times New Roman" w:eastAsia="Times New Roman" w:hAnsi="Times New Roman" w:cs="Times New Roman"/>
          <w:sz w:val="24"/>
          <w:szCs w:val="24"/>
        </w:rPr>
        <w:t>-###-</w:t>
      </w:r>
      <w:r w:rsidRPr="00B26722">
        <w:rPr>
          <w:rFonts w:ascii="Times New Roman" w:eastAsia="Times New Roman" w:hAnsi="Times New Roman" w:cs="Times New Roman"/>
          <w:sz w:val="24"/>
          <w:szCs w:val="24"/>
          <w:lang w:val="en-US"/>
        </w:rPr>
        <w:t>TI</w:t>
      </w:r>
      <w:r w:rsidRPr="00B26722">
        <w:rPr>
          <w:rFonts w:ascii="Times New Roman" w:eastAsia="Times New Roman" w:hAnsi="Times New Roman" w:cs="Times New Roman"/>
          <w:sz w:val="24"/>
          <w:szCs w:val="24"/>
        </w:rPr>
        <w:t>-02 АО «Зарубежэнергопроект»</w:t>
      </w:r>
      <w:r w:rsidR="001403DC">
        <w:rPr>
          <w:rFonts w:ascii="Times New Roman" w:eastAsia="Times New Roman" w:hAnsi="Times New Roman" w:cs="Times New Roman"/>
          <w:sz w:val="24"/>
          <w:szCs w:val="24"/>
        </w:rPr>
        <w:t xml:space="preserve">; п.50 приложения №2 к </w:t>
      </w:r>
      <w:proofErr w:type="spellStart"/>
      <w:r w:rsidR="001403DC">
        <w:rPr>
          <w:rFonts w:ascii="Times New Roman" w:eastAsia="Times New Roman" w:hAnsi="Times New Roman" w:cs="Times New Roman"/>
          <w:sz w:val="24"/>
          <w:szCs w:val="24"/>
        </w:rPr>
        <w:t>доп.соглашению</w:t>
      </w:r>
      <w:proofErr w:type="spellEnd"/>
      <w:r w:rsidR="001403DC">
        <w:rPr>
          <w:rFonts w:ascii="Times New Roman" w:eastAsia="Times New Roman" w:hAnsi="Times New Roman" w:cs="Times New Roman"/>
          <w:sz w:val="24"/>
          <w:szCs w:val="24"/>
        </w:rPr>
        <w:t xml:space="preserve"> №2 к договору №ИА-15-0869 от 28.12.2015г.</w:t>
      </w:r>
    </w:p>
    <w:p w:rsidR="00B26722" w:rsidRPr="00B26722" w:rsidRDefault="00B26722" w:rsidP="00B26722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722" w:rsidRPr="00B26722" w:rsidRDefault="00B26722" w:rsidP="00B26722">
      <w:pPr>
        <w:numPr>
          <w:ilvl w:val="0"/>
          <w:numId w:val="20"/>
        </w:numPr>
        <w:autoSpaceDE w:val="0"/>
        <w:autoSpaceDN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722">
        <w:rPr>
          <w:rFonts w:ascii="Times New Roman" w:eastAsia="Times New Roman" w:hAnsi="Times New Roman" w:cs="Times New Roman"/>
          <w:b/>
          <w:sz w:val="24"/>
          <w:szCs w:val="24"/>
        </w:rPr>
        <w:t>Цель проведения работ:</w:t>
      </w:r>
      <w:r w:rsidR="0014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Завершение строительства и устранение недостатков строительства</w:t>
      </w:r>
      <w:r w:rsidRPr="00B26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энергоблока №3 на базе ПСУ-800 филиала «Березовская ГРЭС» ПАО «</w:t>
      </w:r>
      <w:r w:rsidR="001403DC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Юнипро».</w:t>
      </w:r>
    </w:p>
    <w:p w:rsidR="00B26722" w:rsidRPr="00B26722" w:rsidRDefault="00B26722" w:rsidP="00B26722">
      <w:pPr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722" w:rsidRPr="00B26722" w:rsidRDefault="00B26722" w:rsidP="00B26722">
      <w:pPr>
        <w:numPr>
          <w:ilvl w:val="0"/>
          <w:numId w:val="20"/>
        </w:numPr>
        <w:autoSpaceDE w:val="0"/>
        <w:autoSpaceDN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722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работ:</w:t>
      </w:r>
    </w:p>
    <w:p w:rsidR="00B26722" w:rsidRPr="00B26722" w:rsidRDefault="00B26722" w:rsidP="00B26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722">
        <w:rPr>
          <w:rFonts w:ascii="Times New Roman" w:eastAsia="Times New Roman" w:hAnsi="Times New Roman" w:cs="Times New Roman"/>
          <w:b/>
          <w:sz w:val="24"/>
          <w:szCs w:val="24"/>
        </w:rPr>
        <w:t>5.1 Объемы работ в техническом задании приведены в таблице 1</w:t>
      </w:r>
      <w:r w:rsidRPr="00B267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6722" w:rsidRPr="00B26722" w:rsidRDefault="00B26722" w:rsidP="00B26722">
      <w:pPr>
        <w:spacing w:before="6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1.</w:t>
      </w:r>
    </w:p>
    <w:tbl>
      <w:tblPr>
        <w:tblW w:w="9199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655"/>
        <w:gridCol w:w="992"/>
        <w:gridCol w:w="1007"/>
        <w:gridCol w:w="978"/>
      </w:tblGrid>
      <w:tr w:rsidR="00B26722" w:rsidRPr="00B26722" w:rsidTr="00563EB0">
        <w:trPr>
          <w:trHeight w:val="549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B26722" w:rsidRPr="00B26722" w:rsidRDefault="00B26722" w:rsidP="00B2672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  <w:r w:rsidRPr="00B26722"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  <w:t>№</w:t>
            </w:r>
          </w:p>
          <w:p w:rsidR="00B26722" w:rsidRPr="00B26722" w:rsidRDefault="00B26722" w:rsidP="00B2672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  <w:r w:rsidRPr="00B26722"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  <w:t>п/п</w:t>
            </w:r>
          </w:p>
        </w:tc>
        <w:tc>
          <w:tcPr>
            <w:tcW w:w="5655" w:type="dxa"/>
            <w:vMerge w:val="restart"/>
            <w:shd w:val="clear" w:color="auto" w:fill="FFFFFF"/>
            <w:vAlign w:val="center"/>
          </w:tcPr>
          <w:p w:rsidR="00B26722" w:rsidRPr="00B26722" w:rsidRDefault="00B26722" w:rsidP="00B2672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  <w:r w:rsidRPr="00B26722"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  <w:t>Наименование работ</w:t>
            </w:r>
          </w:p>
        </w:tc>
        <w:tc>
          <w:tcPr>
            <w:tcW w:w="1999" w:type="dxa"/>
            <w:gridSpan w:val="2"/>
            <w:shd w:val="clear" w:color="auto" w:fill="FFFFFF"/>
            <w:noWrap/>
            <w:vAlign w:val="center"/>
          </w:tcPr>
          <w:p w:rsidR="00B26722" w:rsidRPr="00B26722" w:rsidRDefault="00B26722" w:rsidP="00B2672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  <w:r w:rsidRPr="00B26722">
              <w:rPr>
                <w:rFonts w:ascii="Times New Roman" w:eastAsia="Verdana" w:hAnsi="Times New Roman" w:cs="Times New Roman"/>
                <w:sz w:val="24"/>
                <w:szCs w:val="24"/>
              </w:rPr>
              <w:t>Объем планируемых работ</w:t>
            </w:r>
          </w:p>
        </w:tc>
        <w:tc>
          <w:tcPr>
            <w:tcW w:w="978" w:type="dxa"/>
            <w:vMerge w:val="restart"/>
            <w:shd w:val="clear" w:color="auto" w:fill="FFFFFF"/>
            <w:vAlign w:val="center"/>
          </w:tcPr>
          <w:p w:rsidR="00B26722" w:rsidRPr="00B26722" w:rsidRDefault="00B26722" w:rsidP="00B2672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26722">
              <w:rPr>
                <w:rFonts w:ascii="Times New Roman" w:eastAsia="Verdana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26722" w:rsidRPr="00B26722" w:rsidTr="00563EB0">
        <w:trPr>
          <w:trHeight w:val="280"/>
        </w:trPr>
        <w:tc>
          <w:tcPr>
            <w:tcW w:w="567" w:type="dxa"/>
            <w:vMerge/>
            <w:shd w:val="clear" w:color="auto" w:fill="FFFFFF"/>
            <w:vAlign w:val="center"/>
          </w:tcPr>
          <w:p w:rsidR="00B26722" w:rsidRPr="00B26722" w:rsidRDefault="00B26722" w:rsidP="00B267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vMerge/>
            <w:shd w:val="clear" w:color="auto" w:fill="FFFFFF"/>
            <w:vAlign w:val="center"/>
          </w:tcPr>
          <w:p w:rsidR="00B26722" w:rsidRPr="00B26722" w:rsidRDefault="00B26722" w:rsidP="00B267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  <w:r w:rsidRPr="00B26722"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  <w:t>ед. изм.</w:t>
            </w:r>
          </w:p>
        </w:tc>
        <w:tc>
          <w:tcPr>
            <w:tcW w:w="100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  <w:r w:rsidRPr="00B26722"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  <w:t>кол-во</w:t>
            </w:r>
          </w:p>
        </w:tc>
        <w:tc>
          <w:tcPr>
            <w:tcW w:w="978" w:type="dxa"/>
            <w:vMerge/>
            <w:shd w:val="clear" w:color="auto" w:fill="FFFFFF"/>
            <w:vAlign w:val="center"/>
          </w:tcPr>
          <w:p w:rsidR="00B26722" w:rsidRPr="00B26722" w:rsidRDefault="00B26722" w:rsidP="00B2672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B26722" w:rsidRPr="00B26722" w:rsidTr="00563EB0">
        <w:trPr>
          <w:trHeight w:val="247"/>
        </w:trPr>
        <w:tc>
          <w:tcPr>
            <w:tcW w:w="56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  <w:r w:rsidRPr="00B26722"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655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  <w:r w:rsidRPr="00B26722"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  <w:r w:rsidRPr="00B26722"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00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i/>
                <w:spacing w:val="-10"/>
                <w:sz w:val="24"/>
                <w:szCs w:val="24"/>
              </w:rPr>
            </w:pPr>
            <w:r w:rsidRPr="00B26722"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  <w:r w:rsidRPr="00B26722"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B26722" w:rsidRPr="00B26722" w:rsidTr="00563EB0">
        <w:trPr>
          <w:trHeight w:hRule="exact" w:val="963"/>
        </w:trPr>
        <w:tc>
          <w:tcPr>
            <w:tcW w:w="56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55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 приточных установок </w:t>
            </w: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AIRNED</w:t>
            </w: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100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52/77,246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B26722" w:rsidRPr="00B26722" w:rsidTr="00563EB0">
        <w:trPr>
          <w:trHeight w:hRule="exact" w:val="840"/>
        </w:trPr>
        <w:tc>
          <w:tcPr>
            <w:tcW w:w="56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55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 приточных установок </w:t>
            </w: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AIRNED</w:t>
            </w: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100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5/9,74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B26722" w:rsidRPr="00B26722" w:rsidTr="00563EB0">
        <w:trPr>
          <w:trHeight w:hRule="exact" w:val="571"/>
        </w:trPr>
        <w:tc>
          <w:tcPr>
            <w:tcW w:w="56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55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узлов регулирования УРВ ПУ-12.0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B26722" w:rsidRPr="00B26722" w:rsidTr="00563EB0">
        <w:trPr>
          <w:trHeight w:hRule="exact" w:val="1015"/>
        </w:trPr>
        <w:tc>
          <w:tcPr>
            <w:tcW w:w="56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55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узлов регулирования УРВ ПУ-25.0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B26722" w:rsidRPr="00B26722" w:rsidTr="00563EB0">
        <w:trPr>
          <w:trHeight w:hRule="exact" w:val="1015"/>
        </w:trPr>
        <w:tc>
          <w:tcPr>
            <w:tcW w:w="56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55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М/К опор трубопроводов узлов регулирования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100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B26722" w:rsidRPr="00B26722" w:rsidTr="00563EB0">
        <w:trPr>
          <w:trHeight w:hRule="exact" w:val="1015"/>
        </w:trPr>
        <w:tc>
          <w:tcPr>
            <w:tcW w:w="56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55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 кранов шаровых муфтовых проходных </w:t>
            </w:r>
            <w:proofErr w:type="spellStart"/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  <w:proofErr w:type="spellEnd"/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15; </w:t>
            </w:r>
            <w:proofErr w:type="spellStart"/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16(11Б27п1)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B26722" w:rsidRPr="00B26722" w:rsidTr="00563EB0">
        <w:trPr>
          <w:trHeight w:hRule="exact" w:val="1015"/>
        </w:trPr>
        <w:tc>
          <w:tcPr>
            <w:tcW w:w="56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55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трубопроводов обвязки приточных установок из труб ВГП  ф=15*2,8мм(</w:t>
            </w:r>
            <w:proofErr w:type="spellStart"/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сбросники</w:t>
            </w:r>
            <w:proofErr w:type="spellEnd"/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воздушники)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м/кг</w:t>
            </w:r>
          </w:p>
        </w:tc>
        <w:tc>
          <w:tcPr>
            <w:tcW w:w="100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520/665,6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B26722" w:rsidRPr="00B26722" w:rsidTr="00563EB0">
        <w:trPr>
          <w:trHeight w:hRule="exact" w:val="1015"/>
        </w:trPr>
        <w:tc>
          <w:tcPr>
            <w:tcW w:w="56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55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 трубопроводов обвязки приточных установок  из труб </w:t>
            </w:r>
            <w:proofErr w:type="spellStart"/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эл.сварных</w:t>
            </w:r>
            <w:proofErr w:type="spellEnd"/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ст.09Г2С ф=108*4мм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м/кг</w:t>
            </w:r>
          </w:p>
        </w:tc>
        <w:tc>
          <w:tcPr>
            <w:tcW w:w="100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2140/19302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B26722" w:rsidRPr="00B26722" w:rsidTr="00563EB0">
        <w:trPr>
          <w:trHeight w:hRule="exact" w:val="1015"/>
        </w:trPr>
        <w:tc>
          <w:tcPr>
            <w:tcW w:w="56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55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 трубопроводов обвязки приточных установок  из труб </w:t>
            </w:r>
            <w:proofErr w:type="spellStart"/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эл.сварных</w:t>
            </w:r>
            <w:proofErr w:type="spellEnd"/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ст.09Г2С ф=133*4мм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м/кг</w:t>
            </w:r>
          </w:p>
        </w:tc>
        <w:tc>
          <w:tcPr>
            <w:tcW w:w="100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240/3055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B26722" w:rsidRPr="00B26722" w:rsidTr="00563EB0">
        <w:trPr>
          <w:trHeight w:hRule="exact" w:val="1015"/>
        </w:trPr>
        <w:tc>
          <w:tcPr>
            <w:tcW w:w="56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55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декоративной обшивки из оцинкованной стали толщ.0,5мм с поверхности трубопроводов  обвязки приточных установок ф=108*4мм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00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1674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B26722" w:rsidRPr="00B26722" w:rsidTr="00563EB0">
        <w:trPr>
          <w:trHeight w:hRule="exact" w:val="1015"/>
        </w:trPr>
        <w:tc>
          <w:tcPr>
            <w:tcW w:w="56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55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тепловой изоляции</w:t>
            </w:r>
            <w:r w:rsidR="0077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матов МБПЭ-100</w:t>
            </w: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толщ.70мм с поверхности трубопроводов обвязки приточных установок ф=108*4мм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00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83,769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B26722" w:rsidRPr="00B26722" w:rsidTr="00563EB0">
        <w:trPr>
          <w:trHeight w:hRule="exact" w:val="1015"/>
        </w:trPr>
        <w:tc>
          <w:tcPr>
            <w:tcW w:w="56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55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декоративной обшивки из оцинкованной стали толщ.0,5мм с поверхности трубопроводов  обвязки приточных установок ф=133*4мм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00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B26722" w:rsidRPr="00B26722" w:rsidTr="00563EB0">
        <w:trPr>
          <w:trHeight w:hRule="exact" w:val="1015"/>
        </w:trPr>
        <w:tc>
          <w:tcPr>
            <w:tcW w:w="56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55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тепловой изоляции</w:t>
            </w:r>
            <w:r w:rsidR="0077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матов МБПЭ-100</w:t>
            </w: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толщ.70мм с поверхности трубопроводов обвязки приточных установок ф=133*4мм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00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10,72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B26722" w:rsidRPr="00B26722" w:rsidTr="00563EB0">
        <w:trPr>
          <w:trHeight w:hRule="exact" w:val="1015"/>
        </w:trPr>
        <w:tc>
          <w:tcPr>
            <w:tcW w:w="56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55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lang w:eastAsia="ru-RU"/>
              </w:rPr>
              <w:t>Погрузка, перевозка на склад Заказчика</w:t>
            </w:r>
            <w:r w:rsidRPr="00B26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B26722">
              <w:rPr>
                <w:rFonts w:ascii="Times New Roman" w:eastAsia="Times New Roman" w:hAnsi="Times New Roman" w:cs="Times New Roman"/>
                <w:lang w:eastAsia="ru-RU"/>
              </w:rPr>
              <w:t>расстояние до 5км) демонтированного оборудования , разгрузка*.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6722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</w:p>
        </w:tc>
        <w:tc>
          <w:tcPr>
            <w:tcW w:w="1007" w:type="dxa"/>
            <w:shd w:val="clear" w:color="auto" w:fill="FFFFFF"/>
            <w:vAlign w:val="center"/>
          </w:tcPr>
          <w:p w:rsidR="00B26722" w:rsidRPr="00B26722" w:rsidRDefault="00E316BF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61,353</w:t>
            </w:r>
            <w:r w:rsidR="00B26722"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B26722" w:rsidRPr="00B26722" w:rsidTr="00563EB0">
        <w:trPr>
          <w:trHeight w:hRule="exact" w:val="1015"/>
        </w:trPr>
        <w:tc>
          <w:tcPr>
            <w:tcW w:w="56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55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26722">
              <w:rPr>
                <w:rFonts w:ascii="Times New Roman" w:eastAsia="Times New Roman" w:hAnsi="Times New Roman" w:cs="Times New Roman"/>
                <w:lang w:eastAsia="ru-RU"/>
              </w:rPr>
              <w:t>Погрузка, перевозка на склад Заказчика (расстояние до 5км) демонтированного оборудования пригодного к повторному использованию , разгрузка.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6722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</w:p>
        </w:tc>
        <w:tc>
          <w:tcPr>
            <w:tcW w:w="100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B26722" w:rsidRPr="00B26722" w:rsidTr="00563EB0">
        <w:trPr>
          <w:trHeight w:hRule="exact" w:val="1015"/>
        </w:trPr>
        <w:tc>
          <w:tcPr>
            <w:tcW w:w="567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55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722">
              <w:rPr>
                <w:rFonts w:ascii="Times New Roman" w:eastAsia="Times New Roman" w:hAnsi="Times New Roman" w:cs="Times New Roman"/>
                <w:lang w:eastAsia="ru-RU"/>
              </w:rPr>
              <w:t>Погрузка, перевозка на лицензированный полигон(расстояние 88км) демонтированной тепловой изоляции.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6722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</w:p>
        </w:tc>
        <w:tc>
          <w:tcPr>
            <w:tcW w:w="1007" w:type="dxa"/>
            <w:shd w:val="clear" w:color="auto" w:fill="FFFFFF"/>
            <w:vAlign w:val="center"/>
          </w:tcPr>
          <w:p w:rsidR="00B26722" w:rsidRPr="00B26722" w:rsidRDefault="00DD378C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9,45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B26722" w:rsidRPr="00B26722" w:rsidRDefault="00B26722" w:rsidP="00B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</w:tbl>
    <w:p w:rsidR="00B26722" w:rsidRDefault="00B26722" w:rsidP="00B26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26722">
        <w:rPr>
          <w:rFonts w:ascii="Times New Roman" w:eastAsia="Times New Roman" w:hAnsi="Times New Roman" w:cs="Times New Roman"/>
          <w:b/>
        </w:rPr>
        <w:t>*-демонтированные м/</w:t>
      </w:r>
      <w:proofErr w:type="gramStart"/>
      <w:r w:rsidRPr="00B26722">
        <w:rPr>
          <w:rFonts w:ascii="Times New Roman" w:eastAsia="Times New Roman" w:hAnsi="Times New Roman" w:cs="Times New Roman"/>
          <w:b/>
        </w:rPr>
        <w:t>к</w:t>
      </w:r>
      <w:proofErr w:type="gramEnd"/>
      <w:r w:rsidRPr="00B26722">
        <w:rPr>
          <w:rFonts w:ascii="Times New Roman" w:eastAsia="Times New Roman" w:hAnsi="Times New Roman" w:cs="Times New Roman"/>
          <w:b/>
        </w:rPr>
        <w:t xml:space="preserve">, </w:t>
      </w:r>
      <w:proofErr w:type="gramStart"/>
      <w:r w:rsidRPr="00B26722">
        <w:rPr>
          <w:rFonts w:ascii="Times New Roman" w:eastAsia="Times New Roman" w:hAnsi="Times New Roman" w:cs="Times New Roman"/>
          <w:b/>
        </w:rPr>
        <w:t>трубопроводы</w:t>
      </w:r>
      <w:proofErr w:type="gramEnd"/>
      <w:r w:rsidRPr="00B26722">
        <w:rPr>
          <w:rFonts w:ascii="Times New Roman" w:eastAsia="Times New Roman" w:hAnsi="Times New Roman" w:cs="Times New Roman"/>
          <w:b/>
        </w:rPr>
        <w:t xml:space="preserve"> и оборудование после определения пригодности/не</w:t>
      </w:r>
      <w:r w:rsidR="009018A0">
        <w:rPr>
          <w:rFonts w:ascii="Times New Roman" w:eastAsia="Times New Roman" w:hAnsi="Times New Roman" w:cs="Times New Roman"/>
          <w:b/>
        </w:rPr>
        <w:t xml:space="preserve"> </w:t>
      </w:r>
      <w:r w:rsidRPr="00B26722">
        <w:rPr>
          <w:rFonts w:ascii="Times New Roman" w:eastAsia="Times New Roman" w:hAnsi="Times New Roman" w:cs="Times New Roman"/>
          <w:b/>
        </w:rPr>
        <w:t>пригодности,   подлежат сдаче на склад Заказчика как м/лом</w:t>
      </w:r>
      <w:r w:rsidR="00D448B1">
        <w:rPr>
          <w:rFonts w:ascii="Times New Roman" w:eastAsia="Times New Roman" w:hAnsi="Times New Roman" w:cs="Times New Roman"/>
          <w:b/>
        </w:rPr>
        <w:t>.</w:t>
      </w:r>
    </w:p>
    <w:p w:rsidR="00D448B1" w:rsidRDefault="00D448B1" w:rsidP="00B26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448B1" w:rsidRPr="00B26722" w:rsidRDefault="00D448B1" w:rsidP="00B26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Работы выполняются с применением строительных лесов</w:t>
      </w:r>
      <w:r w:rsidR="009018A0">
        <w:rPr>
          <w:rFonts w:ascii="Times New Roman" w:eastAsia="Times New Roman" w:hAnsi="Times New Roman" w:cs="Times New Roman"/>
          <w:b/>
        </w:rPr>
        <w:t>.</w:t>
      </w:r>
    </w:p>
    <w:p w:rsidR="00B26722" w:rsidRPr="00B26722" w:rsidRDefault="00B26722" w:rsidP="00B26722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83A" w:rsidRDefault="0084783A" w:rsidP="0084783A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84783A" w:rsidRDefault="0084783A" w:rsidP="0084783A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дополнять или исключать объёмы работ, определённые техническим заданием, исходя из фактического состояния объекта при заключении договора. </w:t>
      </w:r>
    </w:p>
    <w:p w:rsidR="0084783A" w:rsidRDefault="0084783A" w:rsidP="0084783A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Работы в объеме Технического задания выполняются с пр</w:t>
      </w:r>
      <w:r w:rsidR="00FC61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именением материалов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Подрядчика. </w:t>
      </w:r>
    </w:p>
    <w:p w:rsidR="0084783A" w:rsidRDefault="0084783A" w:rsidP="0084783A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в составе конкурсной документации представляет комплект сметной документации на стоимость оферты, выполненный в одной из действующих на момент формирования конкурсного предложения сметно-нормативных баз (далее СНБ):  </w:t>
      </w:r>
    </w:p>
    <w:p w:rsidR="0084783A" w:rsidRDefault="0084783A" w:rsidP="0084783A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«Базовые цены на работы по ремонту энергетического оборудования, адекватные условиям функционирования конкурентного рынка услуг по ремонту и тех перевооружению», 2003г. ЗАО «ЦКБ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Энергоремонт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учетом последних дополнений;</w:t>
      </w:r>
    </w:p>
    <w:p w:rsidR="0084783A" w:rsidRDefault="0084783A" w:rsidP="0084783A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ФСНБ-2001 (ФЕР,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внесенная в федеральный реестр сметных нормативов;</w:t>
      </w:r>
    </w:p>
    <w:p w:rsidR="0084783A" w:rsidRDefault="0084783A" w:rsidP="0084783A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«Прейскурант на экспериментально-наладочные работы и работы по совершенствованию технологии и эксплуатации электростанций и сетей», СПО  ОРГРЭС (утв. Протоколом Минстроя России №23 от 8 декабря 1992г.);</w:t>
      </w:r>
    </w:p>
    <w:p w:rsidR="0084783A" w:rsidRPr="00E538AC" w:rsidRDefault="0084783A" w:rsidP="00E538AC">
      <w:pPr>
        <w:tabs>
          <w:tab w:val="left" w:pos="708"/>
        </w:tabs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lang w:eastAsia="ru-RU"/>
        </w:rPr>
        <w:lastRenderedPageBreak/>
        <w:t>-СБЦ на проектные работы и обследовательские работы, внесенные в федеральный реестр сметных нормативов с указанием нижеперечисленной информации:</w:t>
      </w:r>
    </w:p>
    <w:p w:rsidR="0084783A" w:rsidRPr="00E538AC" w:rsidRDefault="0084783A" w:rsidP="00E538AC">
      <w:pPr>
        <w:tabs>
          <w:tab w:val="left" w:pos="708"/>
        </w:tabs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lang w:eastAsia="ru-RU"/>
        </w:rPr>
        <w:t xml:space="preserve">- поправочные индексы 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E538AC">
        <w:rPr>
          <w:rFonts w:ascii="Times New Roman" w:eastAsia="Times New Roman" w:hAnsi="Times New Roman" w:cs="Times New Roman"/>
          <w:sz w:val="24"/>
          <w:lang w:eastAsia="ru-RU"/>
        </w:rPr>
        <w:t>техперевооружению</w:t>
      </w:r>
      <w:proofErr w:type="spellEnd"/>
      <w:r w:rsidRPr="00E538AC">
        <w:rPr>
          <w:rFonts w:ascii="Times New Roman" w:eastAsia="Times New Roman" w:hAnsi="Times New Roman" w:cs="Times New Roman"/>
          <w:sz w:val="24"/>
          <w:lang w:eastAsia="ru-RU"/>
        </w:rPr>
        <w:t>»;</w:t>
      </w:r>
    </w:p>
    <w:p w:rsidR="0084783A" w:rsidRPr="00E538AC" w:rsidRDefault="0084783A" w:rsidP="00E538AC">
      <w:pPr>
        <w:tabs>
          <w:tab w:val="left" w:pos="708"/>
        </w:tabs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lang w:eastAsia="ru-RU"/>
        </w:rPr>
        <w:t xml:space="preserve">- индексы цен  при использовании справочников ФЕР, </w:t>
      </w:r>
      <w:proofErr w:type="spellStart"/>
      <w:r w:rsidRPr="00E538AC">
        <w:rPr>
          <w:rFonts w:ascii="Times New Roman" w:eastAsia="Times New Roman" w:hAnsi="Times New Roman" w:cs="Times New Roman"/>
          <w:sz w:val="24"/>
          <w:lang w:eastAsia="ru-RU"/>
        </w:rPr>
        <w:t>ФЕРр</w:t>
      </w:r>
      <w:proofErr w:type="spellEnd"/>
      <w:r w:rsidRPr="00E538AC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proofErr w:type="spellStart"/>
      <w:r w:rsidRPr="00E538AC">
        <w:rPr>
          <w:rFonts w:ascii="Times New Roman" w:eastAsia="Times New Roman" w:hAnsi="Times New Roman" w:cs="Times New Roman"/>
          <w:sz w:val="24"/>
          <w:lang w:eastAsia="ru-RU"/>
        </w:rPr>
        <w:t>ФЕРм</w:t>
      </w:r>
      <w:proofErr w:type="spellEnd"/>
      <w:r w:rsidRPr="00E538AC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proofErr w:type="spellStart"/>
      <w:r w:rsidRPr="00E538AC">
        <w:rPr>
          <w:rFonts w:ascii="Times New Roman" w:eastAsia="Times New Roman" w:hAnsi="Times New Roman" w:cs="Times New Roman"/>
          <w:sz w:val="24"/>
          <w:lang w:eastAsia="ru-RU"/>
        </w:rPr>
        <w:t>ФЕРп</w:t>
      </w:r>
      <w:proofErr w:type="spellEnd"/>
    </w:p>
    <w:p w:rsidR="0084783A" w:rsidRPr="00E538AC" w:rsidRDefault="0084783A" w:rsidP="00E538AC">
      <w:pPr>
        <w:tabs>
          <w:tab w:val="left" w:pos="708"/>
        </w:tabs>
        <w:spacing w:after="0" w:line="240" w:lineRule="auto"/>
        <w:ind w:left="-142" w:firstLine="567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lang w:eastAsia="ru-RU"/>
        </w:rPr>
        <w:t>Сметная документация должна содержать все планируемые Подрядчиком расходы, включая материалы, механизмы, транспортно-заготовительные командировочные расходы.</w:t>
      </w:r>
    </w:p>
    <w:p w:rsidR="0084783A" w:rsidRPr="00E538AC" w:rsidRDefault="0084783A" w:rsidP="00E538AC">
      <w:pPr>
        <w:tabs>
          <w:tab w:val="left" w:pos="708"/>
        </w:tabs>
        <w:spacing w:after="0" w:line="240" w:lineRule="auto"/>
        <w:ind w:left="-142" w:firstLine="567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lang w:eastAsia="ru-RU"/>
        </w:rPr>
        <w:t>Сметная документация должна быть представлена в электронном виде в двух форматах: .</w:t>
      </w:r>
      <w:proofErr w:type="spellStart"/>
      <w:r w:rsidRPr="00E538AC">
        <w:rPr>
          <w:rFonts w:ascii="Times New Roman" w:eastAsia="Times New Roman" w:hAnsi="Times New Roman" w:cs="Times New Roman"/>
          <w:sz w:val="24"/>
          <w:lang w:eastAsia="ru-RU"/>
        </w:rPr>
        <w:t>xls</w:t>
      </w:r>
      <w:proofErr w:type="spellEnd"/>
      <w:r w:rsidRPr="00E538AC">
        <w:rPr>
          <w:rFonts w:ascii="Times New Roman" w:eastAsia="Times New Roman" w:hAnsi="Times New Roman" w:cs="Times New Roman"/>
          <w:sz w:val="24"/>
          <w:lang w:eastAsia="ru-RU"/>
        </w:rPr>
        <w:t xml:space="preserve"> и .</w:t>
      </w:r>
      <w:proofErr w:type="spellStart"/>
      <w:r w:rsidRPr="00E538AC">
        <w:rPr>
          <w:rFonts w:ascii="Times New Roman" w:eastAsia="Times New Roman" w:hAnsi="Times New Roman" w:cs="Times New Roman"/>
          <w:sz w:val="24"/>
          <w:lang w:eastAsia="ru-RU"/>
        </w:rPr>
        <w:t>gsf</w:t>
      </w:r>
      <w:proofErr w:type="spellEnd"/>
      <w:r w:rsidRPr="00E538AC">
        <w:rPr>
          <w:rFonts w:ascii="Times New Roman" w:eastAsia="Times New Roman" w:hAnsi="Times New Roman" w:cs="Times New Roman"/>
          <w:sz w:val="24"/>
          <w:lang w:eastAsia="ru-RU"/>
        </w:rPr>
        <w:t xml:space="preserve"> или .</w:t>
      </w:r>
      <w:proofErr w:type="spellStart"/>
      <w:r w:rsidRPr="00E538AC">
        <w:rPr>
          <w:rFonts w:ascii="Times New Roman" w:eastAsia="Times New Roman" w:hAnsi="Times New Roman" w:cs="Times New Roman"/>
          <w:sz w:val="24"/>
          <w:lang w:eastAsia="ru-RU"/>
        </w:rPr>
        <w:t>xml</w:t>
      </w:r>
      <w:proofErr w:type="spellEnd"/>
      <w:r w:rsidRPr="00E538AC">
        <w:rPr>
          <w:rFonts w:ascii="Times New Roman" w:eastAsia="Times New Roman" w:hAnsi="Times New Roman" w:cs="Times New Roman"/>
          <w:sz w:val="24"/>
          <w:lang w:eastAsia="ru-RU"/>
        </w:rPr>
        <w:t>, с целью проведения экспертизы на правильность применения сметных норм и расценок, выявления их несоответствия нормативным значениям вышеуказанным СНБ  с учетом положений действующих методик по их применению, а также экспертизы цен на материалы.</w:t>
      </w:r>
    </w:p>
    <w:p w:rsidR="0084783A" w:rsidRPr="00E538AC" w:rsidRDefault="0084783A" w:rsidP="006E339B">
      <w:pPr>
        <w:tabs>
          <w:tab w:val="left" w:pos="708"/>
        </w:tabs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38AC">
        <w:rPr>
          <w:rFonts w:ascii="Times New Roman" w:eastAsia="Calibri" w:hAnsi="Times New Roman" w:cs="Times New Roman"/>
          <w:b/>
          <w:sz w:val="24"/>
        </w:rPr>
        <w:t>5.4.</w:t>
      </w:r>
      <w:r w:rsidRPr="00E538AC">
        <w:rPr>
          <w:rFonts w:ascii="Times New Roman" w:eastAsia="Calibri" w:hAnsi="Times New Roman" w:cs="Times New Roman"/>
          <w:sz w:val="24"/>
        </w:rPr>
        <w:t xml:space="preserve"> Расчетный объем возвратных материалов в составе сметной документации показывается </w:t>
      </w:r>
      <w:proofErr w:type="spellStart"/>
      <w:r w:rsidRPr="00E538AC">
        <w:rPr>
          <w:rFonts w:ascii="Times New Roman" w:eastAsia="Calibri" w:hAnsi="Times New Roman" w:cs="Times New Roman"/>
          <w:sz w:val="24"/>
        </w:rPr>
        <w:t>справочно</w:t>
      </w:r>
      <w:proofErr w:type="spellEnd"/>
      <w:r w:rsidRPr="00E538AC">
        <w:rPr>
          <w:rFonts w:ascii="Times New Roman" w:eastAsia="Calibri" w:hAnsi="Times New Roman" w:cs="Times New Roman"/>
          <w:sz w:val="24"/>
        </w:rPr>
        <w:t xml:space="preserve"> (в тоннах, штуках) за итогом сметного расчета, без уменьшения сметной стоимости. Фактический объем возвратных материалов и стоимость выполненных с ним работ отражается в Актах выполненных работ формы КС-2 на основании справок сданных на склад возвратных материалов.</w:t>
      </w:r>
      <w:r w:rsidRPr="00E538AC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84783A" w:rsidRPr="006E339B" w:rsidRDefault="0084783A" w:rsidP="006E339B">
      <w:pPr>
        <w:pStyle w:val="a4"/>
        <w:numPr>
          <w:ilvl w:val="0"/>
          <w:numId w:val="20"/>
        </w:numPr>
        <w:tabs>
          <w:tab w:val="left" w:pos="142"/>
        </w:tabs>
        <w:spacing w:after="0" w:line="240" w:lineRule="auto"/>
        <w:ind w:left="-426" w:firstLine="0"/>
        <w:outlineLvl w:val="0"/>
        <w:rPr>
          <w:rFonts w:ascii="Times New Roman" w:eastAsia="Times New Roman" w:hAnsi="Times New Roman"/>
          <w:b/>
          <w:sz w:val="24"/>
          <w:lang w:eastAsia="ru-RU"/>
        </w:rPr>
      </w:pPr>
      <w:r w:rsidRPr="006E339B">
        <w:rPr>
          <w:rFonts w:ascii="Times New Roman" w:eastAsia="Times New Roman" w:hAnsi="Times New Roman"/>
          <w:b/>
          <w:sz w:val="24"/>
          <w:lang w:eastAsia="ru-RU"/>
        </w:rPr>
        <w:t>Требования к Подрядчику:</w:t>
      </w:r>
    </w:p>
    <w:p w:rsidR="00BD3FBE" w:rsidRPr="006E339B" w:rsidRDefault="000A26AD" w:rsidP="006E339B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</w:rPr>
      </w:pPr>
      <w:r w:rsidRPr="006E339B">
        <w:rPr>
          <w:rFonts w:ascii="Times New Roman" w:eastAsia="Times New Roman" w:hAnsi="Times New Roman" w:cs="Times New Roman"/>
          <w:sz w:val="24"/>
          <w:lang w:eastAsia="ru-RU"/>
        </w:rPr>
        <w:t xml:space="preserve">6.1. </w:t>
      </w:r>
      <w:r w:rsidR="00BD3FBE" w:rsidRPr="006E339B">
        <w:rPr>
          <w:rFonts w:ascii="Times New Roman" w:hAnsi="Times New Roman" w:cs="Times New Roman"/>
          <w:sz w:val="24"/>
        </w:rPr>
        <w:t>Подрядчик должен быть членом СРО в области строительства, реконструкции, капитального ремонта объектов капитального строительства, а также иметь право на</w:t>
      </w:r>
      <w:r w:rsidR="00BD3FBE" w:rsidRPr="006E339B">
        <w:rPr>
          <w:rFonts w:ascii="Times New Roman" w:hAnsi="Times New Roman" w:cs="Times New Roman"/>
          <w:sz w:val="24"/>
          <w:lang w:eastAsia="ru-RU"/>
        </w:rPr>
        <w:t xml:space="preserve"> </w:t>
      </w:r>
      <w:r w:rsidR="00BD3FBE" w:rsidRPr="006E339B">
        <w:rPr>
          <w:rFonts w:ascii="Times New Roman" w:hAnsi="Times New Roman" w:cs="Times New Roman"/>
          <w:sz w:val="24"/>
        </w:rPr>
        <w:t>осуществление строительства, реконструкции, капитального ремонта объектов капитального строительства по договору строительного подряда в отношении особо опасных, технически сложных и уникальных объектов капитального строительства (кроме объектов использования атомной энергии).</w:t>
      </w:r>
    </w:p>
    <w:p w:rsidR="00BD3FBE" w:rsidRPr="00E538AC" w:rsidRDefault="00E65B06" w:rsidP="006E339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</w:rPr>
      </w:pPr>
      <w:r w:rsidRPr="006E339B">
        <w:rPr>
          <w:rFonts w:ascii="Times New Roman" w:hAnsi="Times New Roman" w:cs="Times New Roman"/>
          <w:sz w:val="24"/>
        </w:rPr>
        <w:t>6.2.</w:t>
      </w:r>
      <w:r w:rsidR="00BD3FBE" w:rsidRPr="006E339B">
        <w:rPr>
          <w:rFonts w:ascii="Times New Roman" w:hAnsi="Times New Roman" w:cs="Times New Roman"/>
          <w:sz w:val="24"/>
        </w:rPr>
        <w:t xml:space="preserve">Подрядчик должен предоставить выписку из реестра членов СРО по форме, которая утверждена Приказом </w:t>
      </w:r>
      <w:proofErr w:type="spellStart"/>
      <w:r w:rsidR="00BD3FBE" w:rsidRPr="006E339B">
        <w:rPr>
          <w:rFonts w:ascii="Times New Roman" w:hAnsi="Times New Roman" w:cs="Times New Roman"/>
          <w:sz w:val="24"/>
        </w:rPr>
        <w:t>Ростехнадзора</w:t>
      </w:r>
      <w:proofErr w:type="spellEnd"/>
      <w:r w:rsidR="00BD3FBE" w:rsidRPr="006E339B">
        <w:rPr>
          <w:rFonts w:ascii="Times New Roman" w:hAnsi="Times New Roman" w:cs="Times New Roman"/>
          <w:sz w:val="24"/>
        </w:rPr>
        <w:t xml:space="preserve"> от 16.02.2017 г. № 58, выданной не позднее </w:t>
      </w:r>
      <w:r w:rsidR="00BD3FBE" w:rsidRPr="006E339B">
        <w:rPr>
          <w:rFonts w:ascii="Times New Roman" w:hAnsi="Times New Roman" w:cs="Times New Roman"/>
          <w:b/>
          <w:bCs/>
          <w:sz w:val="24"/>
        </w:rPr>
        <w:t>20 дней</w:t>
      </w:r>
      <w:r w:rsidR="00BD3FBE" w:rsidRPr="006E339B">
        <w:rPr>
          <w:rFonts w:ascii="Times New Roman" w:hAnsi="Times New Roman" w:cs="Times New Roman"/>
          <w:sz w:val="24"/>
        </w:rPr>
        <w:t xml:space="preserve"> на момент её предоставления Заказчику (организатору закупки).</w:t>
      </w:r>
    </w:p>
    <w:p w:rsidR="0084783A" w:rsidRPr="00E538AC" w:rsidRDefault="00E538AC" w:rsidP="00E538AC">
      <w:pPr>
        <w:shd w:val="clear" w:color="auto" w:fill="FFFFFF"/>
        <w:spacing w:after="0" w:line="240" w:lineRule="auto"/>
        <w:ind w:hanging="708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</w:t>
      </w:r>
      <w:r w:rsidR="0084783A" w:rsidRPr="00E538AC">
        <w:rPr>
          <w:rFonts w:ascii="Times New Roman" w:eastAsia="Times New Roman" w:hAnsi="Times New Roman" w:cs="Times New Roman"/>
          <w:sz w:val="24"/>
          <w:lang w:eastAsia="ru-RU"/>
        </w:rPr>
        <w:t xml:space="preserve">Желательно наличие у Подрядчика сертификата соответствия стандарту </w:t>
      </w:r>
      <w:r w:rsidR="0084783A" w:rsidRPr="00E538AC">
        <w:rPr>
          <w:rFonts w:ascii="Times New Roman" w:eastAsia="Times New Roman" w:hAnsi="Times New Roman" w:cs="Times New Roman"/>
          <w:sz w:val="24"/>
          <w:lang w:val="en-US" w:eastAsia="ru-RU"/>
        </w:rPr>
        <w:t>ISO</w:t>
      </w:r>
      <w:r w:rsidR="0084783A" w:rsidRPr="00E538AC">
        <w:rPr>
          <w:rFonts w:ascii="Times New Roman" w:eastAsia="Times New Roman" w:hAnsi="Times New Roman" w:cs="Times New Roman"/>
          <w:sz w:val="24"/>
          <w:lang w:eastAsia="ru-RU"/>
        </w:rPr>
        <w:t xml:space="preserve"> 9001:2011.</w:t>
      </w:r>
    </w:p>
    <w:p w:rsidR="00E538AC" w:rsidRDefault="0084783A" w:rsidP="006E339B">
      <w:pPr>
        <w:pStyle w:val="a4"/>
        <w:numPr>
          <w:ilvl w:val="1"/>
          <w:numId w:val="26"/>
        </w:numPr>
        <w:tabs>
          <w:tab w:val="left" w:pos="0"/>
        </w:tabs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lang w:eastAsia="ru-RU"/>
        </w:rPr>
      </w:pPr>
      <w:r w:rsidRPr="00E538AC">
        <w:rPr>
          <w:rFonts w:ascii="Times New Roman" w:eastAsia="Times New Roman" w:hAnsi="Times New Roman"/>
          <w:sz w:val="24"/>
          <w:lang w:eastAsia="ru-RU"/>
        </w:rPr>
        <w:t>Опыт выполнения аналогичных по характеру и объемам работ на объектах электроэнергетики не менее 3-х лет.</w:t>
      </w:r>
    </w:p>
    <w:p w:rsidR="00E538AC" w:rsidRDefault="0084783A" w:rsidP="006E339B">
      <w:pPr>
        <w:pStyle w:val="a4"/>
        <w:numPr>
          <w:ilvl w:val="1"/>
          <w:numId w:val="26"/>
        </w:numPr>
        <w:tabs>
          <w:tab w:val="left" w:pos="-142"/>
        </w:tabs>
        <w:spacing w:after="0" w:line="240" w:lineRule="auto"/>
        <w:ind w:left="-284" w:hanging="142"/>
        <w:jc w:val="both"/>
        <w:rPr>
          <w:rFonts w:ascii="Times New Roman" w:eastAsia="Times New Roman" w:hAnsi="Times New Roman"/>
          <w:sz w:val="24"/>
          <w:lang w:eastAsia="ru-RU"/>
        </w:rPr>
      </w:pPr>
      <w:r w:rsidRPr="00E538AC">
        <w:rPr>
          <w:rFonts w:ascii="Times New Roman" w:eastAsia="Times New Roman" w:hAnsi="Times New Roman"/>
          <w:sz w:val="24"/>
          <w:lang w:eastAsia="ru-RU"/>
        </w:rPr>
        <w:t>Наличие достаточного количества квалифицированного аттестованного персонала для выполнения всего комплекса работ.</w:t>
      </w:r>
    </w:p>
    <w:p w:rsidR="00E538AC" w:rsidRPr="00E538AC" w:rsidRDefault="0084783A" w:rsidP="006E339B">
      <w:pPr>
        <w:pStyle w:val="a4"/>
        <w:numPr>
          <w:ilvl w:val="1"/>
          <w:numId w:val="26"/>
        </w:numPr>
        <w:tabs>
          <w:tab w:val="left" w:pos="0"/>
        </w:tabs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lang w:eastAsia="ru-RU"/>
        </w:rPr>
      </w:pPr>
      <w:r w:rsidRPr="00E538AC">
        <w:rPr>
          <w:rFonts w:ascii="Times New Roman" w:hAnsi="Times New Roman"/>
          <w:sz w:val="24"/>
        </w:rPr>
        <w:t xml:space="preserve">Подрядчик   обязан обеспечить соблюдение своим персоналом (персоналом субподрядных организаций) правил внутреннего распорядка энергопредприятия, ПТЭ, ПТБ, ППБ,  правил </w:t>
      </w:r>
      <w:proofErr w:type="spellStart"/>
      <w:r w:rsidRPr="00E538AC">
        <w:rPr>
          <w:rFonts w:ascii="Times New Roman" w:hAnsi="Times New Roman"/>
          <w:sz w:val="24"/>
        </w:rPr>
        <w:t>Ростехнадзора</w:t>
      </w:r>
      <w:proofErr w:type="spellEnd"/>
      <w:r w:rsidRPr="00E538AC">
        <w:rPr>
          <w:rFonts w:ascii="Times New Roman" w:hAnsi="Times New Roman"/>
          <w:sz w:val="24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E538AC">
        <w:rPr>
          <w:rFonts w:ascii="Times New Roman" w:hAnsi="Times New Roman"/>
          <w:sz w:val="24"/>
        </w:rPr>
        <w:t>энергопредприятия</w:t>
      </w:r>
      <w:proofErr w:type="spellEnd"/>
      <w:r w:rsidRPr="00E538AC">
        <w:rPr>
          <w:rFonts w:ascii="Times New Roman" w:hAnsi="Times New Roman"/>
          <w:sz w:val="24"/>
        </w:rPr>
        <w:t xml:space="preserve"> при производстве работ.</w:t>
      </w:r>
    </w:p>
    <w:p w:rsidR="0084783A" w:rsidRPr="00E538AC" w:rsidRDefault="0084783A" w:rsidP="006E339B">
      <w:pPr>
        <w:pStyle w:val="a4"/>
        <w:numPr>
          <w:ilvl w:val="1"/>
          <w:numId w:val="26"/>
        </w:numPr>
        <w:tabs>
          <w:tab w:val="left" w:pos="-284"/>
        </w:tabs>
        <w:spacing w:after="0" w:line="240" w:lineRule="auto"/>
        <w:ind w:left="-284" w:hanging="142"/>
        <w:jc w:val="both"/>
        <w:rPr>
          <w:rFonts w:ascii="Times New Roman" w:eastAsia="Times New Roman" w:hAnsi="Times New Roman"/>
          <w:sz w:val="24"/>
          <w:lang w:eastAsia="ru-RU"/>
        </w:rPr>
      </w:pPr>
      <w:r w:rsidRPr="00E538AC">
        <w:rPr>
          <w:rFonts w:ascii="Times New Roman" w:hAnsi="Times New Roman"/>
          <w:sz w:val="24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84783A" w:rsidRPr="00E538AC" w:rsidRDefault="0084783A" w:rsidP="00E538AC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sz w:val="24"/>
        </w:rPr>
      </w:pPr>
      <w:r w:rsidRPr="00E538AC">
        <w:rPr>
          <w:rFonts w:ascii="Times New Roman" w:eastAsia="Calibri" w:hAnsi="Times New Roman" w:cs="Times New Roman"/>
          <w:sz w:val="24"/>
        </w:rPr>
        <w:t>-  огневых (электросварочных) работ;</w:t>
      </w:r>
    </w:p>
    <w:p w:rsidR="0084783A" w:rsidRPr="00E538AC" w:rsidRDefault="0084783A" w:rsidP="00E538AC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sz w:val="24"/>
        </w:rPr>
      </w:pPr>
      <w:r w:rsidRPr="00E538AC">
        <w:rPr>
          <w:rFonts w:ascii="Times New Roman" w:eastAsia="Calibri" w:hAnsi="Times New Roman" w:cs="Times New Roman"/>
          <w:sz w:val="24"/>
        </w:rPr>
        <w:t>-  работ с грузоподъёмными механизмами;</w:t>
      </w:r>
    </w:p>
    <w:p w:rsidR="00E538AC" w:rsidRDefault="0084783A" w:rsidP="00E538AC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sz w:val="24"/>
        </w:rPr>
      </w:pPr>
      <w:r w:rsidRPr="00E538AC">
        <w:rPr>
          <w:rFonts w:ascii="Times New Roman" w:eastAsia="Calibri" w:hAnsi="Times New Roman" w:cs="Times New Roman"/>
          <w:sz w:val="24"/>
        </w:rPr>
        <w:t>-  другие специальные виды работ.</w:t>
      </w:r>
    </w:p>
    <w:p w:rsidR="0084783A" w:rsidRPr="00E538AC" w:rsidRDefault="00E538AC" w:rsidP="006E339B">
      <w:pPr>
        <w:spacing w:after="0" w:line="240" w:lineRule="auto"/>
        <w:ind w:left="-142" w:hanging="284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6</w:t>
      </w:r>
      <w:r w:rsidR="000A26AD" w:rsidRPr="00E538AC">
        <w:rPr>
          <w:rFonts w:ascii="Times New Roman" w:eastAsia="Calibri" w:hAnsi="Times New Roman" w:cs="Times New Roman"/>
          <w:sz w:val="24"/>
        </w:rPr>
        <w:t>.</w:t>
      </w:r>
      <w:r w:rsidR="00E65B06" w:rsidRPr="00E538AC">
        <w:rPr>
          <w:rFonts w:ascii="Times New Roman" w:eastAsia="Calibri" w:hAnsi="Times New Roman" w:cs="Times New Roman"/>
          <w:sz w:val="24"/>
        </w:rPr>
        <w:t>7</w:t>
      </w:r>
      <w:r w:rsidR="000A26AD" w:rsidRPr="00E538AC">
        <w:rPr>
          <w:rFonts w:ascii="Times New Roman" w:eastAsia="Calibri" w:hAnsi="Times New Roman" w:cs="Times New Roman"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  </w:t>
      </w:r>
      <w:r w:rsidR="0084783A" w:rsidRPr="00E538AC">
        <w:rPr>
          <w:rFonts w:ascii="Times New Roman" w:eastAsia="Calibri" w:hAnsi="Times New Roman" w:cs="Times New Roman"/>
          <w:sz w:val="24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</w:t>
      </w:r>
    </w:p>
    <w:p w:rsidR="0084783A" w:rsidRPr="00E538AC" w:rsidRDefault="000A26AD" w:rsidP="006E339B">
      <w:pPr>
        <w:spacing w:after="0" w:line="240" w:lineRule="auto"/>
        <w:ind w:left="-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8AC">
        <w:rPr>
          <w:rFonts w:ascii="Times New Roman" w:eastAsia="Calibri" w:hAnsi="Times New Roman" w:cs="Times New Roman"/>
          <w:sz w:val="24"/>
        </w:rPr>
        <w:t>6.</w:t>
      </w:r>
      <w:r w:rsidR="00E65B06" w:rsidRPr="00E538AC">
        <w:rPr>
          <w:rFonts w:ascii="Times New Roman" w:eastAsia="Calibri" w:hAnsi="Times New Roman" w:cs="Times New Roman"/>
          <w:sz w:val="24"/>
        </w:rPr>
        <w:t>8</w:t>
      </w:r>
      <w:r w:rsidRPr="00E538AC">
        <w:rPr>
          <w:rFonts w:ascii="Times New Roman" w:eastAsia="Calibri" w:hAnsi="Times New Roman" w:cs="Times New Roman"/>
          <w:sz w:val="24"/>
        </w:rPr>
        <w:t>.</w:t>
      </w:r>
      <w:r w:rsidR="0084783A" w:rsidRPr="00E538AC">
        <w:rPr>
          <w:rFonts w:ascii="Times New Roman" w:eastAsia="Calibri" w:hAnsi="Times New Roman" w:cs="Times New Roman"/>
          <w:sz w:val="24"/>
        </w:rPr>
        <w:t xml:space="preserve">Подрядчик обязан предоставить списки лиц, ответственных за безопасное проведение работ, в </w:t>
      </w:r>
      <w:proofErr w:type="spellStart"/>
      <w:r w:rsidR="0084783A" w:rsidRPr="00E538AC">
        <w:rPr>
          <w:rFonts w:ascii="Times New Roman" w:eastAsia="Calibri" w:hAnsi="Times New Roman" w:cs="Times New Roman"/>
          <w:sz w:val="24"/>
        </w:rPr>
        <w:t>т.ч</w:t>
      </w:r>
      <w:proofErr w:type="spellEnd"/>
      <w:r w:rsidR="0084783A" w:rsidRPr="00E538AC">
        <w:rPr>
          <w:rFonts w:ascii="Times New Roman" w:eastAsia="Calibri" w:hAnsi="Times New Roman" w:cs="Times New Roman"/>
          <w:sz w:val="24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 Подрядчик обязан назначить производителей работ и руководителей по общим нарядам (из числа ответственных  по списку).</w:t>
      </w:r>
    </w:p>
    <w:p w:rsidR="0084783A" w:rsidRDefault="0084783A" w:rsidP="006E339B">
      <w:pPr>
        <w:pStyle w:val="a4"/>
        <w:numPr>
          <w:ilvl w:val="1"/>
          <w:numId w:val="27"/>
        </w:numPr>
        <w:tabs>
          <w:tab w:val="left" w:pos="-142"/>
        </w:tabs>
        <w:snapToGrid w:val="0"/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lang w:eastAsia="ru-RU"/>
        </w:rPr>
      </w:pPr>
      <w:r w:rsidRPr="00E538AC">
        <w:rPr>
          <w:rFonts w:ascii="Times New Roman" w:eastAsia="Times New Roman" w:hAnsi="Times New Roman"/>
          <w:sz w:val="24"/>
          <w:lang w:eastAsia="ru-RU"/>
        </w:rPr>
        <w:t>Желательно наличие у Подрядчика материально-технической базы в районе выполнения работ.</w:t>
      </w:r>
    </w:p>
    <w:p w:rsidR="0084783A" w:rsidRPr="006E339B" w:rsidRDefault="006E339B" w:rsidP="006E339B">
      <w:pPr>
        <w:pStyle w:val="a4"/>
        <w:numPr>
          <w:ilvl w:val="1"/>
          <w:numId w:val="27"/>
        </w:numPr>
        <w:snapToGrid w:val="0"/>
        <w:spacing w:after="0" w:line="240" w:lineRule="auto"/>
        <w:ind w:left="-284" w:hanging="142"/>
        <w:jc w:val="both"/>
        <w:rPr>
          <w:rFonts w:ascii="Times New Roman" w:eastAsia="Times New Roman" w:hAnsi="Times New Roman"/>
          <w:sz w:val="24"/>
          <w:lang w:eastAsia="ru-RU"/>
        </w:rPr>
      </w:pPr>
      <w:r w:rsidRPr="00E538AC">
        <w:rPr>
          <w:rFonts w:ascii="Times New Roman" w:eastAsia="Verdana" w:hAnsi="Times New Roman"/>
          <w:sz w:val="24"/>
        </w:rPr>
        <w:t xml:space="preserve">Персонал подрядной организации обязан соблюдать требование Стандарта организации о мерах </w:t>
      </w:r>
      <w:r>
        <w:rPr>
          <w:rFonts w:ascii="Times New Roman" w:eastAsia="Verdana" w:hAnsi="Times New Roman"/>
          <w:sz w:val="24"/>
        </w:rPr>
        <w:t xml:space="preserve">  </w:t>
      </w:r>
      <w:r w:rsidRPr="00E538AC">
        <w:rPr>
          <w:rFonts w:ascii="Times New Roman" w:eastAsia="Verdana" w:hAnsi="Times New Roman"/>
          <w:sz w:val="24"/>
        </w:rPr>
        <w:t>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84783A" w:rsidRPr="00E538AC" w:rsidRDefault="0084783A" w:rsidP="006E339B">
      <w:pPr>
        <w:numPr>
          <w:ilvl w:val="1"/>
          <w:numId w:val="27"/>
        </w:numPr>
        <w:tabs>
          <w:tab w:val="left" w:pos="142"/>
        </w:tabs>
        <w:snapToGrid w:val="0"/>
        <w:spacing w:after="0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необходимой оснастки, средств малой механизации, электро-</w:t>
      </w:r>
      <w:proofErr w:type="spellStart"/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пневмоинструмента</w:t>
      </w:r>
      <w:proofErr w:type="spellEnd"/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спец. инструмента, приспособлений и т.п., за исключением предоставляемых Заказчиком стационарных грузоподъемных машин, установленных на объектах.</w:t>
      </w:r>
    </w:p>
    <w:p w:rsidR="0084783A" w:rsidRPr="00E538AC" w:rsidRDefault="0084783A" w:rsidP="00E65B06">
      <w:pPr>
        <w:numPr>
          <w:ilvl w:val="1"/>
          <w:numId w:val="27"/>
        </w:numPr>
        <w:tabs>
          <w:tab w:val="left" w:pos="567"/>
        </w:tabs>
        <w:snapToGri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Наличие у Подрядчика временных передвижных пунктов электроснабжения с устройствами защитного отключения (УЗО).</w:t>
      </w:r>
    </w:p>
    <w:p w:rsidR="0084783A" w:rsidRPr="00E538AC" w:rsidRDefault="0084783A" w:rsidP="00E65B06">
      <w:pPr>
        <w:numPr>
          <w:ilvl w:val="1"/>
          <w:numId w:val="27"/>
        </w:numPr>
        <w:tabs>
          <w:tab w:val="left" w:pos="567"/>
        </w:tabs>
        <w:snapToGri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обязан обеспечить свой персонал необходимыми средствами индивидуальной защиты, спецодеждой и спецобувью,  в соответствии с типовыми отраслевыми нормами, а также всеми необходимыми инструментами и приспособлениями.</w:t>
      </w:r>
    </w:p>
    <w:p w:rsidR="0084783A" w:rsidRPr="00E538AC" w:rsidRDefault="0084783A" w:rsidP="00E65B06">
      <w:pPr>
        <w:numPr>
          <w:ilvl w:val="1"/>
          <w:numId w:val="27"/>
        </w:numPr>
        <w:spacing w:after="0"/>
        <w:ind w:left="360"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538AC">
        <w:rPr>
          <w:rFonts w:ascii="Times New Roman" w:eastAsia="Verdana" w:hAnsi="Times New Roman" w:cs="Times New Roman"/>
          <w:sz w:val="24"/>
          <w:szCs w:val="24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84783A" w:rsidRPr="00E538AC" w:rsidRDefault="0084783A" w:rsidP="00E65B06">
      <w:pPr>
        <w:numPr>
          <w:ilvl w:val="1"/>
          <w:numId w:val="27"/>
        </w:numPr>
        <w:shd w:val="clear" w:color="auto" w:fill="FFFFFF"/>
        <w:tabs>
          <w:tab w:val="left" w:pos="404"/>
        </w:tabs>
        <w:spacing w:after="0"/>
        <w:ind w:left="360"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538AC">
        <w:rPr>
          <w:rFonts w:ascii="Times New Roman" w:eastAsia="Verdana" w:hAnsi="Times New Roman" w:cs="Times New Roman"/>
          <w:sz w:val="24"/>
          <w:szCs w:val="24"/>
        </w:rPr>
        <w:t>Подрядчик может привлечь для выполнения работ Субподрядную организацию при условии письменного согласия кандидатуры Субподрядчика Заказчиком, при этом Подрядчик обязан предоставить на рассмотрение копии необходимых разрешений, свидетельство о допуске к определенному виду работ, сертификатов, аттестатов, связанных с деятельностью Субподрядчика. Все условия производства работ на строительной площадке, относящиеся к Подрядчику аналогично распространяются на привлеченного Субподрядчика.</w:t>
      </w:r>
    </w:p>
    <w:p w:rsidR="0084783A" w:rsidRPr="00E538AC" w:rsidRDefault="0084783A" w:rsidP="00E65B06">
      <w:pPr>
        <w:numPr>
          <w:ilvl w:val="1"/>
          <w:numId w:val="27"/>
        </w:numPr>
        <w:tabs>
          <w:tab w:val="left" w:pos="708"/>
        </w:tabs>
        <w:snapToGrid w:val="0"/>
        <w:spacing w:after="0"/>
        <w:ind w:left="36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Verdana" w:hAnsi="Times New Roman" w:cs="Times New Roman"/>
          <w:sz w:val="24"/>
          <w:szCs w:val="24"/>
          <w:lang w:eastAsia="ru-RU"/>
        </w:rPr>
        <w:t>Ответственность за действия субподрядных организаций в целом перед Заказчиком несёт Подрядчик.</w:t>
      </w:r>
    </w:p>
    <w:p w:rsidR="0084783A" w:rsidRPr="00E538AC" w:rsidRDefault="0084783A" w:rsidP="00E65B06">
      <w:pPr>
        <w:numPr>
          <w:ilvl w:val="1"/>
          <w:numId w:val="27"/>
        </w:numPr>
        <w:tabs>
          <w:tab w:val="left" w:pos="708"/>
        </w:tabs>
        <w:snapToGrid w:val="0"/>
        <w:spacing w:after="0"/>
        <w:ind w:left="36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8AC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Наличие </w:t>
      </w: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Подрядчика положительных референций на выполнение аналогичных работ.</w:t>
      </w:r>
    </w:p>
    <w:p w:rsidR="0084783A" w:rsidRPr="00E538AC" w:rsidRDefault="0084783A" w:rsidP="00E65B06">
      <w:pPr>
        <w:numPr>
          <w:ilvl w:val="1"/>
          <w:numId w:val="27"/>
        </w:numPr>
        <w:tabs>
          <w:tab w:val="left" w:pos="708"/>
        </w:tabs>
        <w:snapToGrid w:val="0"/>
        <w:spacing w:after="0"/>
        <w:ind w:left="0" w:firstLine="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Подрядчик </w:t>
      </w: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предоставить в отдел охраны труда </w:t>
      </w:r>
      <w:proofErr w:type="spellStart"/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СОТиТБ</w:t>
      </w:r>
      <w:proofErr w:type="spellEnd"/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«Березовский» ООО «Юнипро Инжиниринг» все необходимые документы, указанные в приложении №1 к </w:t>
      </w:r>
      <w:proofErr w:type="spellStart"/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Техзаданию</w:t>
      </w:r>
      <w:proofErr w:type="spellEnd"/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Подрядчик обязан обеспечить выполнение </w:t>
      </w:r>
      <w:proofErr w:type="gramStart"/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 организации системы менеджмента охраны здоровья</w:t>
      </w:r>
      <w:proofErr w:type="gramEnd"/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безопасности труда – «Правила техники безопасности для подрядных организаций РО-БРиИ-01»</w:t>
      </w:r>
    </w:p>
    <w:p w:rsidR="0084783A" w:rsidRPr="00E538AC" w:rsidRDefault="0084783A" w:rsidP="00E65B06">
      <w:pPr>
        <w:numPr>
          <w:ilvl w:val="1"/>
          <w:numId w:val="27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8AC">
        <w:rPr>
          <w:rFonts w:ascii="Times New Roman" w:eastAsia="Calibri" w:hAnsi="Times New Roman" w:cs="Times New Roman"/>
          <w:sz w:val="24"/>
          <w:szCs w:val="24"/>
        </w:rPr>
        <w:t xml:space="preserve">  Подрядчик несет ответственность за соблюдением требований «Регламента согласования проектов производства работ (ППР), технологических карт (ТК), проектов производства работ грузоподъемными кранами (</w:t>
      </w:r>
      <w:proofErr w:type="spellStart"/>
      <w:r w:rsidRPr="00E538AC">
        <w:rPr>
          <w:rFonts w:ascii="Times New Roman" w:eastAsia="Calibri" w:hAnsi="Times New Roman" w:cs="Times New Roman"/>
          <w:sz w:val="24"/>
          <w:szCs w:val="24"/>
        </w:rPr>
        <w:t>ППРк</w:t>
      </w:r>
      <w:proofErr w:type="spellEnd"/>
      <w:r w:rsidRPr="00E538AC">
        <w:rPr>
          <w:rFonts w:ascii="Times New Roman" w:eastAsia="Calibri" w:hAnsi="Times New Roman" w:cs="Times New Roman"/>
          <w:sz w:val="24"/>
          <w:szCs w:val="24"/>
        </w:rPr>
        <w:t xml:space="preserve">), технологических карт погрузочно-разгрузочных работ (ТК </w:t>
      </w:r>
      <w:proofErr w:type="gramStart"/>
      <w:r w:rsidRPr="00E538A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E538AC">
        <w:rPr>
          <w:rFonts w:ascii="Times New Roman" w:eastAsia="Calibri" w:hAnsi="Times New Roman" w:cs="Times New Roman"/>
          <w:sz w:val="24"/>
          <w:szCs w:val="24"/>
        </w:rPr>
        <w:t xml:space="preserve">/р работ), дополнений к ППР, ТК </w:t>
      </w:r>
      <w:proofErr w:type="spellStart"/>
      <w:r w:rsidRPr="00E538AC">
        <w:rPr>
          <w:rFonts w:ascii="Times New Roman" w:eastAsia="Calibri" w:hAnsi="Times New Roman" w:cs="Times New Roman"/>
          <w:sz w:val="24"/>
          <w:szCs w:val="24"/>
        </w:rPr>
        <w:t>ППРк</w:t>
      </w:r>
      <w:proofErr w:type="spellEnd"/>
      <w:r w:rsidRPr="00E538AC">
        <w:rPr>
          <w:rFonts w:ascii="Times New Roman" w:eastAsia="Calibri" w:hAnsi="Times New Roman" w:cs="Times New Roman"/>
          <w:sz w:val="24"/>
          <w:szCs w:val="24"/>
        </w:rPr>
        <w:t>, ТК п/р работ», независимо от подтверждения (согласования) Заказчика, за исключением случаев, когда ошибки вызваны неправильными исходными данными Заказчика.</w:t>
      </w:r>
    </w:p>
    <w:p w:rsidR="0084783A" w:rsidRPr="00E538AC" w:rsidRDefault="0084783A" w:rsidP="00E65B06">
      <w:pPr>
        <w:numPr>
          <w:ilvl w:val="1"/>
          <w:numId w:val="2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несет ответственность за соблюдением требований «Регламента документирования и учета возвратных материалов и оборудования, образующихся в процессе ремонта, модернизации и реконструкции объектов действующего производства филиала «Березовская ГРЭС».</w:t>
      </w:r>
    </w:p>
    <w:p w:rsidR="0084783A" w:rsidRPr="00E538AC" w:rsidRDefault="0084783A" w:rsidP="00E65B06">
      <w:pPr>
        <w:numPr>
          <w:ilvl w:val="1"/>
          <w:numId w:val="2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обязан обеспечить сохранность материалов, оборудования и другого имущества на территории рабочей зоны с  начала работ до их завершения и приемки Заказчиком выполненных работ.</w:t>
      </w:r>
    </w:p>
    <w:p w:rsidR="0084783A" w:rsidRPr="00E538AC" w:rsidRDefault="0084783A" w:rsidP="0084783A">
      <w:pPr>
        <w:numPr>
          <w:ilvl w:val="0"/>
          <w:numId w:val="4"/>
        </w:numPr>
        <w:tabs>
          <w:tab w:val="left" w:pos="426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выполнению работ:</w:t>
      </w:r>
    </w:p>
    <w:p w:rsidR="0084783A" w:rsidRPr="00E538AC" w:rsidRDefault="0084783A" w:rsidP="0084783A">
      <w:pPr>
        <w:numPr>
          <w:ilvl w:val="1"/>
          <w:numId w:val="5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должны быть выполнены в соответствии с утвержденной рабочей документацией, действующими правилами безопасности (ПБ), руководящими документами  (РД), строительными нормами и правилами (СНиП), сводом правил (СП). Правилами проектирования, изготовления,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84783A" w:rsidRPr="00E538AC" w:rsidRDefault="0084783A" w:rsidP="0084783A">
      <w:pPr>
        <w:pStyle w:val="a4"/>
        <w:numPr>
          <w:ilvl w:val="0"/>
          <w:numId w:val="6"/>
        </w:numPr>
        <w:shd w:val="clear" w:color="auto" w:fill="FFFFFF"/>
        <w:spacing w:after="0" w:line="278" w:lineRule="exact"/>
        <w:ind w:right="1560"/>
        <w:rPr>
          <w:rFonts w:ascii="Times New Roman" w:hAnsi="Times New Roman"/>
          <w:sz w:val="24"/>
          <w:szCs w:val="24"/>
        </w:rPr>
      </w:pPr>
      <w:r w:rsidRPr="00E538AC">
        <w:rPr>
          <w:rFonts w:ascii="Times New Roman" w:hAnsi="Times New Roman"/>
          <w:sz w:val="24"/>
          <w:szCs w:val="24"/>
        </w:rPr>
        <w:t>РД-11-02-2006 «Исполнительная документация в строительстве»,</w:t>
      </w:r>
    </w:p>
    <w:p w:rsidR="0084783A" w:rsidRPr="00E538AC" w:rsidRDefault="0084783A" w:rsidP="0084783A">
      <w:pPr>
        <w:numPr>
          <w:ilvl w:val="0"/>
          <w:numId w:val="6"/>
        </w:numPr>
        <w:shd w:val="clear" w:color="auto" w:fill="FFFFFF"/>
        <w:spacing w:after="0" w:line="278" w:lineRule="exact"/>
        <w:ind w:right="15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538AC">
        <w:rPr>
          <w:rFonts w:ascii="Times New Roman" w:eastAsia="Calibri" w:hAnsi="Times New Roman" w:cs="Times New Roman"/>
          <w:sz w:val="24"/>
          <w:szCs w:val="24"/>
        </w:rPr>
        <w:t>СП 48.13330.2011 «Организация строительства»,</w:t>
      </w:r>
    </w:p>
    <w:p w:rsidR="0084783A" w:rsidRPr="00E538AC" w:rsidRDefault="0084783A" w:rsidP="0084783A">
      <w:pPr>
        <w:numPr>
          <w:ilvl w:val="0"/>
          <w:numId w:val="6"/>
        </w:numPr>
        <w:shd w:val="clear" w:color="auto" w:fill="FFFFFF"/>
        <w:spacing w:after="0" w:line="278" w:lineRule="exact"/>
        <w:ind w:right="15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538AC">
        <w:rPr>
          <w:rFonts w:ascii="Times New Roman" w:eastAsia="Calibri" w:hAnsi="Times New Roman" w:cs="Times New Roman"/>
          <w:sz w:val="24"/>
          <w:szCs w:val="24"/>
        </w:rPr>
        <w:t>СНиП 12-03-2001 «Безопасность труда в строительстве»,</w:t>
      </w:r>
    </w:p>
    <w:p w:rsidR="0084783A" w:rsidRPr="00E538AC" w:rsidRDefault="0084783A" w:rsidP="0084783A">
      <w:pPr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СНиП 12-04-2002 «Безопасность труда в строительстве»,</w:t>
      </w:r>
    </w:p>
    <w:p w:rsidR="0084783A" w:rsidRPr="00E538AC" w:rsidRDefault="0084783A" w:rsidP="0084783A">
      <w:pPr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 70.13330.2012 «Несущие и ограждающие конструкции,</w:t>
      </w:r>
    </w:p>
    <w:p w:rsidR="0084783A" w:rsidRPr="00E538AC" w:rsidRDefault="0084783A" w:rsidP="0084783A">
      <w:pPr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 3.02.01-87 «Земляные сооружения, основания и фундаменты»,</w:t>
      </w:r>
    </w:p>
    <w:p w:rsidR="0084783A" w:rsidRPr="00E538AC" w:rsidRDefault="0084783A" w:rsidP="0084783A">
      <w:pPr>
        <w:numPr>
          <w:ilvl w:val="0"/>
          <w:numId w:val="6"/>
        </w:numPr>
        <w:tabs>
          <w:tab w:val="left" w:pos="404"/>
        </w:tabs>
        <w:spacing w:after="0"/>
        <w:ind w:right="60"/>
        <w:jc w:val="both"/>
        <w:rPr>
          <w:rFonts w:ascii="Times New Roman" w:eastAsia="Verdana" w:hAnsi="Times New Roman" w:cs="Times New Roman"/>
          <w:i/>
          <w:sz w:val="24"/>
          <w:szCs w:val="24"/>
        </w:rPr>
      </w:pPr>
      <w:r w:rsidRPr="00E538AC">
        <w:rPr>
          <w:rFonts w:ascii="Times New Roman" w:eastAsia="Verdana" w:hAnsi="Times New Roman" w:cs="Times New Roman"/>
          <w:sz w:val="24"/>
          <w:szCs w:val="24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РО-БРиИ-01;</w:t>
      </w:r>
    </w:p>
    <w:p w:rsidR="0084783A" w:rsidRPr="00E538AC" w:rsidRDefault="0084783A" w:rsidP="0084783A">
      <w:pPr>
        <w:numPr>
          <w:ilvl w:val="0"/>
          <w:numId w:val="6"/>
        </w:numPr>
        <w:tabs>
          <w:tab w:val="left" w:pos="404"/>
        </w:tabs>
        <w:spacing w:after="0"/>
        <w:ind w:right="6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538AC">
        <w:rPr>
          <w:rFonts w:ascii="Times New Roman" w:eastAsia="Verdana" w:hAnsi="Times New Roman" w:cs="Times New Roman"/>
          <w:sz w:val="24"/>
          <w:szCs w:val="24"/>
        </w:rPr>
        <w:lastRenderedPageBreak/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84783A" w:rsidRPr="00E538AC" w:rsidRDefault="0084783A" w:rsidP="0084783A">
      <w:pPr>
        <w:numPr>
          <w:ilvl w:val="0"/>
          <w:numId w:val="6"/>
        </w:numPr>
        <w:tabs>
          <w:tab w:val="left" w:pos="404"/>
        </w:tabs>
        <w:spacing w:after="0"/>
        <w:ind w:right="6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538AC">
        <w:rPr>
          <w:rFonts w:ascii="Times New Roman" w:eastAsia="Verdana" w:hAnsi="Times New Roman" w:cs="Times New Roman"/>
          <w:sz w:val="24"/>
          <w:szCs w:val="24"/>
        </w:rPr>
        <w:t>СО 153 – 34.20.501. – 2003 «ПТЭ электрических станций и сетей РФ», 2003;</w:t>
      </w:r>
    </w:p>
    <w:p w:rsidR="0084783A" w:rsidRPr="00E538AC" w:rsidRDefault="0084783A" w:rsidP="0084783A">
      <w:pPr>
        <w:numPr>
          <w:ilvl w:val="0"/>
          <w:numId w:val="6"/>
        </w:numPr>
        <w:tabs>
          <w:tab w:val="left" w:pos="404"/>
        </w:tabs>
        <w:spacing w:after="0"/>
        <w:ind w:right="6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538AC">
        <w:rPr>
          <w:rFonts w:ascii="Times New Roman" w:eastAsia="Verdana" w:hAnsi="Times New Roman" w:cs="Times New Roman"/>
          <w:sz w:val="24"/>
          <w:szCs w:val="24"/>
        </w:rPr>
        <w:t>РД 153-34.0-03.301-00 «Правила пожарной безопасности для энергетических предприятий»;</w:t>
      </w:r>
    </w:p>
    <w:p w:rsidR="0084783A" w:rsidRPr="00E538AC" w:rsidRDefault="0084783A" w:rsidP="0084783A">
      <w:pPr>
        <w:numPr>
          <w:ilvl w:val="0"/>
          <w:numId w:val="6"/>
        </w:numPr>
        <w:tabs>
          <w:tab w:val="left" w:pos="404"/>
        </w:tabs>
        <w:spacing w:after="0"/>
        <w:ind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538AC">
        <w:rPr>
          <w:rFonts w:ascii="Times New Roman" w:eastAsia="Verdana" w:hAnsi="Times New Roman" w:cs="Times New Roman"/>
          <w:sz w:val="24"/>
          <w:szCs w:val="24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 w:rsidRPr="00E538AC">
        <w:rPr>
          <w:rFonts w:ascii="Times New Roman" w:eastAsia="Verdana" w:hAnsi="Times New Roman" w:cs="Times New Roman"/>
          <w:sz w:val="24"/>
          <w:szCs w:val="24"/>
        </w:rPr>
        <w:t>хризотилсодержащих</w:t>
      </w:r>
      <w:proofErr w:type="spellEnd"/>
      <w:r w:rsidRPr="00E538AC">
        <w:rPr>
          <w:rFonts w:ascii="Times New Roman" w:eastAsia="Verdana" w:hAnsi="Times New Roman" w:cs="Times New Roman"/>
          <w:sz w:val="24"/>
          <w:szCs w:val="24"/>
        </w:rPr>
        <w:t xml:space="preserve"> материалов»;</w:t>
      </w:r>
    </w:p>
    <w:p w:rsidR="0084783A" w:rsidRPr="00E538AC" w:rsidRDefault="0084783A" w:rsidP="0084783A">
      <w:pPr>
        <w:numPr>
          <w:ilvl w:val="0"/>
          <w:numId w:val="6"/>
        </w:numPr>
        <w:tabs>
          <w:tab w:val="left" w:pos="404"/>
        </w:tabs>
        <w:spacing w:after="0"/>
        <w:ind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538AC">
        <w:rPr>
          <w:rFonts w:ascii="Times New Roman" w:eastAsia="Verdana" w:hAnsi="Times New Roman" w:cs="Times New Roman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ПАО «Юнипро»;</w:t>
      </w:r>
    </w:p>
    <w:p w:rsidR="0084783A" w:rsidRPr="00E538AC" w:rsidRDefault="0084783A" w:rsidP="0084783A">
      <w:pPr>
        <w:numPr>
          <w:ilvl w:val="0"/>
          <w:numId w:val="6"/>
        </w:numPr>
        <w:tabs>
          <w:tab w:val="left" w:pos="404"/>
        </w:tabs>
        <w:spacing w:after="0"/>
        <w:ind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538AC">
        <w:rPr>
          <w:rFonts w:ascii="Times New Roman" w:eastAsia="Verdana" w:hAnsi="Times New Roman" w:cs="Times New Roman"/>
          <w:sz w:val="24"/>
          <w:szCs w:val="24"/>
        </w:rPr>
        <w:t xml:space="preserve"> «Правила противопожарного режима в Российской Федерации» (Постановление Правительства РФ от 25.04.2012 № 390 «О противопожарном режиме»);</w:t>
      </w:r>
    </w:p>
    <w:p w:rsidR="0084783A" w:rsidRPr="00E538AC" w:rsidRDefault="0084783A" w:rsidP="0084783A">
      <w:pPr>
        <w:numPr>
          <w:ilvl w:val="0"/>
          <w:numId w:val="6"/>
        </w:numPr>
        <w:tabs>
          <w:tab w:val="left" w:pos="404"/>
        </w:tabs>
        <w:spacing w:after="0"/>
        <w:ind w:right="6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538AC">
        <w:rPr>
          <w:rFonts w:ascii="Times New Roman" w:eastAsia="Verdana" w:hAnsi="Times New Roman" w:cs="Times New Roman"/>
          <w:sz w:val="24"/>
          <w:szCs w:val="24"/>
        </w:rPr>
        <w:t>Инструкция «О мерах пожарной безопасности на филиале «Берёзовская ГРЭС» ПАО «</w:t>
      </w:r>
      <w:proofErr w:type="spellStart"/>
      <w:r w:rsidRPr="00E538AC">
        <w:rPr>
          <w:rFonts w:ascii="Times New Roman" w:eastAsia="Verdana" w:hAnsi="Times New Roman" w:cs="Times New Roman"/>
          <w:sz w:val="24"/>
          <w:szCs w:val="24"/>
        </w:rPr>
        <w:t>Юнипро</w:t>
      </w:r>
      <w:proofErr w:type="spellEnd"/>
      <w:r w:rsidRPr="00E538AC">
        <w:rPr>
          <w:rFonts w:ascii="Times New Roman" w:eastAsia="Verdana" w:hAnsi="Times New Roman" w:cs="Times New Roman"/>
          <w:sz w:val="24"/>
          <w:szCs w:val="24"/>
        </w:rPr>
        <w:t>», ИПБ-ООТиПК-01;</w:t>
      </w:r>
    </w:p>
    <w:p w:rsidR="0084783A" w:rsidRPr="00E538AC" w:rsidRDefault="0084783A" w:rsidP="0084783A">
      <w:pPr>
        <w:numPr>
          <w:ilvl w:val="0"/>
          <w:numId w:val="6"/>
        </w:numPr>
        <w:tabs>
          <w:tab w:val="left" w:pos="404"/>
        </w:tabs>
        <w:spacing w:after="0"/>
        <w:ind w:right="6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538AC">
        <w:rPr>
          <w:rFonts w:ascii="Times New Roman" w:eastAsia="Verdana" w:hAnsi="Times New Roman" w:cs="Times New Roman"/>
          <w:sz w:val="24"/>
          <w:szCs w:val="24"/>
        </w:rPr>
        <w:t>Инструкция «О порядке подготовки и проведения огневых работ в цехах, помещениях и на территории филиала «Берёзовская ГРЭС» ПАО «</w:t>
      </w:r>
      <w:proofErr w:type="spellStart"/>
      <w:r w:rsidRPr="00E538AC">
        <w:rPr>
          <w:rFonts w:ascii="Times New Roman" w:eastAsia="Verdana" w:hAnsi="Times New Roman" w:cs="Times New Roman"/>
          <w:sz w:val="24"/>
          <w:szCs w:val="24"/>
        </w:rPr>
        <w:t>Юнипро</w:t>
      </w:r>
      <w:proofErr w:type="spellEnd"/>
      <w:r w:rsidRPr="00E538AC">
        <w:rPr>
          <w:rFonts w:ascii="Times New Roman" w:eastAsia="Verdana" w:hAnsi="Times New Roman" w:cs="Times New Roman"/>
          <w:sz w:val="24"/>
          <w:szCs w:val="24"/>
        </w:rPr>
        <w:t>», ИПБ-ООТиПК-02;</w:t>
      </w:r>
    </w:p>
    <w:p w:rsidR="0084783A" w:rsidRPr="00E538AC" w:rsidRDefault="0084783A" w:rsidP="0084783A">
      <w:pPr>
        <w:numPr>
          <w:ilvl w:val="0"/>
          <w:numId w:val="6"/>
        </w:numPr>
        <w:tabs>
          <w:tab w:val="left" w:pos="404"/>
        </w:tabs>
        <w:spacing w:after="0"/>
        <w:ind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538AC">
        <w:rPr>
          <w:rFonts w:ascii="Times New Roman" w:eastAsia="Verdana" w:hAnsi="Times New Roman" w:cs="Times New Roman"/>
          <w:sz w:val="24"/>
          <w:szCs w:val="24"/>
        </w:rPr>
        <w:t>Другие действующие директивные материалы, обязательные для энергетики.</w:t>
      </w:r>
    </w:p>
    <w:p w:rsidR="0084783A" w:rsidRPr="00E538AC" w:rsidRDefault="0084783A" w:rsidP="0084783A">
      <w:pPr>
        <w:numPr>
          <w:ilvl w:val="1"/>
          <w:numId w:val="5"/>
        </w:numPr>
        <w:tabs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обязан выполнить работы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 проектом производства работ (ППР). </w:t>
      </w:r>
      <w:proofErr w:type="gramStart"/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обязан разработать  и утвердить ППР, согласовать с отделом ПТО филиала  «Березовский» ООО «Юнипро Инжиниринг» согласно Регламента «Согласование и утверждение ППР, ТК и дополнений к ним для организации и проведения работ на строительной площадке «Строительство 3-го энергоблока на базе ПСУ-800 филиала «</w:t>
      </w:r>
      <w:proofErr w:type="spellStart"/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БерезовскаяГРЭС</w:t>
      </w:r>
      <w:proofErr w:type="spellEnd"/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все необходимые документы, указаны в приложении №2 к </w:t>
      </w:r>
      <w:proofErr w:type="spellStart"/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Техзаданию</w:t>
      </w:r>
      <w:proofErr w:type="spellEnd"/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4783A" w:rsidRPr="00E538AC" w:rsidRDefault="0084783A" w:rsidP="0084783A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</w:t>
      </w: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проведении работ должны использоваться сертифицированные материалы и оборудование на основании Федерального Закона РФ от 27.12.2002г. № 184-ФЗ «О техническом регулировании» и  Федерального Закона от 22 июля 2008г. №123-ФЗ «Технический регламент о требованиях пожарной безопасности».</w:t>
      </w:r>
    </w:p>
    <w:p w:rsidR="0084783A" w:rsidRPr="00E538AC" w:rsidRDefault="0084783A" w:rsidP="0084783A">
      <w:pPr>
        <w:numPr>
          <w:ilvl w:val="1"/>
          <w:numId w:val="7"/>
        </w:numPr>
        <w:spacing w:after="0"/>
        <w:ind w:left="0" w:right="75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8AC">
        <w:rPr>
          <w:rFonts w:ascii="Times New Roman" w:eastAsia="Calibri" w:hAnsi="Times New Roman" w:cs="Times New Roman"/>
          <w:sz w:val="24"/>
          <w:szCs w:val="24"/>
        </w:rPr>
        <w:t>Подрядчик за свой счет обеспечивает сбор, хранение, вывоз и утилизацию отходов,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среды. Ответственность за несоблюдение правил действующего законодательства РФ об охране окружающей среды несет Подрядчик. Близлежащие лицензированные объекты размещения и утилизации отходов расположены по адресу:</w:t>
      </w:r>
    </w:p>
    <w:p w:rsidR="0084783A" w:rsidRPr="00E538AC" w:rsidRDefault="0084783A" w:rsidP="0084783A">
      <w:pPr>
        <w:spacing w:after="0"/>
        <w:ind w:right="7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8AC">
        <w:rPr>
          <w:rFonts w:ascii="Times New Roman" w:eastAsia="Calibri" w:hAnsi="Times New Roman" w:cs="Times New Roman"/>
          <w:sz w:val="24"/>
          <w:szCs w:val="24"/>
        </w:rPr>
        <w:t xml:space="preserve">а) МУП «КБО» Красноярский край, г. Назарово, ул. </w:t>
      </w:r>
      <w:proofErr w:type="gramStart"/>
      <w:r w:rsidRPr="00E538AC">
        <w:rPr>
          <w:rFonts w:ascii="Times New Roman" w:eastAsia="Calibri" w:hAnsi="Times New Roman" w:cs="Times New Roman"/>
          <w:sz w:val="24"/>
          <w:szCs w:val="24"/>
        </w:rPr>
        <w:t>Школьная</w:t>
      </w:r>
      <w:proofErr w:type="gramEnd"/>
      <w:r w:rsidRPr="00E538AC">
        <w:rPr>
          <w:rFonts w:ascii="Times New Roman" w:eastAsia="Calibri" w:hAnsi="Times New Roman" w:cs="Times New Roman"/>
          <w:sz w:val="24"/>
          <w:szCs w:val="24"/>
        </w:rPr>
        <w:t xml:space="preserve"> 5А (расстояние 120 км);</w:t>
      </w:r>
    </w:p>
    <w:p w:rsidR="0084783A" w:rsidRPr="00E538AC" w:rsidRDefault="0084783A" w:rsidP="0084783A">
      <w:pPr>
        <w:spacing w:after="0"/>
        <w:ind w:right="7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8AC">
        <w:rPr>
          <w:rFonts w:ascii="Times New Roman" w:eastAsia="Calibri" w:hAnsi="Times New Roman" w:cs="Times New Roman"/>
          <w:sz w:val="24"/>
          <w:szCs w:val="24"/>
        </w:rPr>
        <w:t>б) ООО «</w:t>
      </w:r>
      <w:proofErr w:type="spellStart"/>
      <w:r w:rsidRPr="00E538AC">
        <w:rPr>
          <w:rFonts w:ascii="Times New Roman" w:eastAsia="Calibri" w:hAnsi="Times New Roman" w:cs="Times New Roman"/>
          <w:sz w:val="24"/>
          <w:szCs w:val="24"/>
        </w:rPr>
        <w:t>Ужурский</w:t>
      </w:r>
      <w:proofErr w:type="spellEnd"/>
      <w:r w:rsidRPr="00E538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38AC">
        <w:rPr>
          <w:rFonts w:ascii="Times New Roman" w:eastAsia="Calibri" w:hAnsi="Times New Roman" w:cs="Times New Roman"/>
          <w:sz w:val="24"/>
          <w:szCs w:val="24"/>
        </w:rPr>
        <w:t>сервисцентр</w:t>
      </w:r>
      <w:proofErr w:type="spellEnd"/>
      <w:r w:rsidRPr="00E538AC">
        <w:rPr>
          <w:rFonts w:ascii="Times New Roman" w:eastAsia="Calibri" w:hAnsi="Times New Roman" w:cs="Times New Roman"/>
          <w:sz w:val="24"/>
          <w:szCs w:val="24"/>
        </w:rPr>
        <w:t xml:space="preserve">» Красноярский край, </w:t>
      </w:r>
      <w:proofErr w:type="spellStart"/>
      <w:r w:rsidRPr="00E538AC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E538AC">
        <w:rPr>
          <w:rFonts w:ascii="Times New Roman" w:eastAsia="Calibri" w:hAnsi="Times New Roman" w:cs="Times New Roman"/>
          <w:sz w:val="24"/>
          <w:szCs w:val="24"/>
        </w:rPr>
        <w:t>.У</w:t>
      </w:r>
      <w:proofErr w:type="gramEnd"/>
      <w:r w:rsidRPr="00E538AC">
        <w:rPr>
          <w:rFonts w:ascii="Times New Roman" w:eastAsia="Calibri" w:hAnsi="Times New Roman" w:cs="Times New Roman"/>
          <w:sz w:val="24"/>
          <w:szCs w:val="24"/>
        </w:rPr>
        <w:t>жур</w:t>
      </w:r>
      <w:proofErr w:type="spellEnd"/>
      <w:r w:rsidRPr="00E538AC">
        <w:rPr>
          <w:rFonts w:ascii="Times New Roman" w:eastAsia="Calibri" w:hAnsi="Times New Roman" w:cs="Times New Roman"/>
          <w:sz w:val="24"/>
          <w:szCs w:val="24"/>
        </w:rPr>
        <w:t>, ул. Победы социализма, д. 116 (расстояние 88 км).</w:t>
      </w:r>
    </w:p>
    <w:p w:rsidR="0084783A" w:rsidRPr="00E538AC" w:rsidRDefault="0084783A" w:rsidP="0084783A">
      <w:pPr>
        <w:spacing w:after="0"/>
        <w:ind w:right="7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8AC">
        <w:rPr>
          <w:rFonts w:ascii="Times New Roman" w:eastAsia="Calibri" w:hAnsi="Times New Roman" w:cs="Times New Roman"/>
          <w:sz w:val="24"/>
          <w:szCs w:val="24"/>
        </w:rPr>
        <w:t>Либо утилизация отходов осуществляется по договору на любой другой лицензированный полигон ТБО.</w:t>
      </w:r>
    </w:p>
    <w:p w:rsidR="0084783A" w:rsidRPr="00E538AC" w:rsidRDefault="0084783A" w:rsidP="0084783A">
      <w:pPr>
        <w:numPr>
          <w:ilvl w:val="1"/>
          <w:numId w:val="7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Подрядчик обязан осуществить передачу демонтированных материалов и металлолома, подлежащих возврату Заказчику, с составлением Акта на возврат материала, фиксирующего дату, количество переданного материала (металлолома) за подписью уполномоченных представителей Заказчика и Подрядчика. </w:t>
      </w:r>
      <w:proofErr w:type="gramStart"/>
      <w:r w:rsidRPr="00E538AC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Образовавшийся</w:t>
      </w:r>
      <w:proofErr w:type="gramEnd"/>
      <w:r w:rsidRPr="00E538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ходе выполнения Работ по Договору металлом является собственностью Заказчика. </w:t>
      </w:r>
    </w:p>
    <w:p w:rsidR="0084783A" w:rsidRPr="00E538AC" w:rsidRDefault="0084783A" w:rsidP="0084783A">
      <w:pPr>
        <w:numPr>
          <w:ilvl w:val="1"/>
          <w:numId w:val="7"/>
        </w:numPr>
        <w:tabs>
          <w:tab w:val="left" w:pos="708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металлолома, подлежащих возврату Заказчику (возвратных отходов). </w:t>
      </w:r>
    </w:p>
    <w:p w:rsidR="0084783A" w:rsidRPr="00E538AC" w:rsidRDefault="0084783A" w:rsidP="0084783A">
      <w:pPr>
        <w:numPr>
          <w:ilvl w:val="1"/>
          <w:numId w:val="7"/>
        </w:numPr>
        <w:tabs>
          <w:tab w:val="left" w:pos="708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отходов, а также </w:t>
      </w: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сдаче</w:t>
      </w:r>
      <w:r w:rsidRPr="00E5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склад </w:t>
      </w: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возвратных отходов.</w:t>
      </w:r>
    </w:p>
    <w:p w:rsidR="0084783A" w:rsidRPr="00E538AC" w:rsidRDefault="0084783A" w:rsidP="0084783A">
      <w:pPr>
        <w:numPr>
          <w:ilvl w:val="0"/>
          <w:numId w:val="8"/>
        </w:numPr>
        <w:tabs>
          <w:tab w:val="left" w:pos="708"/>
        </w:tabs>
        <w:spacing w:after="12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применяемым материалам:</w:t>
      </w:r>
    </w:p>
    <w:p w:rsidR="0084783A" w:rsidRPr="00E538AC" w:rsidRDefault="0084783A" w:rsidP="0084783A">
      <w:pPr>
        <w:numPr>
          <w:ilvl w:val="1"/>
          <w:numId w:val="8"/>
        </w:numPr>
        <w:tabs>
          <w:tab w:val="left" w:pos="462"/>
        </w:tabs>
        <w:spacing w:after="0"/>
        <w:ind w:left="0" w:right="62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538AC">
        <w:rPr>
          <w:rFonts w:ascii="Times New Roman" w:eastAsia="Verdana" w:hAnsi="Times New Roman" w:cs="Times New Roman"/>
          <w:sz w:val="24"/>
          <w:szCs w:val="24"/>
        </w:rPr>
        <w:t>Работы  в объеме Технического задания выполняются  с применением материалов, оборудования, запасных ч</w:t>
      </w:r>
      <w:r w:rsidR="00FC61BE" w:rsidRPr="00E538AC">
        <w:rPr>
          <w:rFonts w:ascii="Times New Roman" w:eastAsia="Verdana" w:hAnsi="Times New Roman" w:cs="Times New Roman"/>
          <w:sz w:val="24"/>
          <w:szCs w:val="24"/>
        </w:rPr>
        <w:t xml:space="preserve">астей и материалов </w:t>
      </w:r>
      <w:r w:rsidRPr="00E538AC">
        <w:rPr>
          <w:rFonts w:ascii="Times New Roman" w:eastAsia="Verdana" w:hAnsi="Times New Roman" w:cs="Times New Roman"/>
          <w:sz w:val="24"/>
          <w:szCs w:val="24"/>
        </w:rPr>
        <w:t>Подрядчика.</w:t>
      </w:r>
    </w:p>
    <w:p w:rsidR="0084783A" w:rsidRPr="00E538AC" w:rsidRDefault="0084783A" w:rsidP="0084783A">
      <w:pPr>
        <w:spacing w:after="0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38AC">
        <w:rPr>
          <w:rFonts w:ascii="Times New Roman" w:eastAsia="Calibri" w:hAnsi="Times New Roman" w:cs="Times New Roman"/>
          <w:b/>
          <w:sz w:val="24"/>
          <w:szCs w:val="24"/>
        </w:rPr>
        <w:t xml:space="preserve">8.2. </w:t>
      </w:r>
      <w:r w:rsidRPr="00E538AC">
        <w:rPr>
          <w:rFonts w:ascii="Times New Roman" w:eastAsia="Calibri" w:hAnsi="Times New Roman" w:cs="Times New Roman"/>
          <w:sz w:val="24"/>
          <w:szCs w:val="24"/>
        </w:rPr>
        <w:t xml:space="preserve"> Материалы, поставляемые Подрядчиком, Подрядчик приобретает самостоятельно за счет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84783A" w:rsidRPr="00E538AC" w:rsidRDefault="0084783A" w:rsidP="0084783A">
      <w:pPr>
        <w:tabs>
          <w:tab w:val="left" w:pos="462"/>
        </w:tabs>
        <w:spacing w:after="0"/>
        <w:ind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538AC">
        <w:rPr>
          <w:rFonts w:ascii="Times New Roman" w:eastAsia="Verdana" w:hAnsi="Times New Roman" w:cs="Times New Roman"/>
          <w:b/>
          <w:sz w:val="24"/>
          <w:szCs w:val="24"/>
        </w:rPr>
        <w:t>8.3.</w:t>
      </w:r>
      <w:r w:rsidRPr="00E538AC">
        <w:rPr>
          <w:rFonts w:ascii="Times New Roman" w:eastAsia="Verdana" w:hAnsi="Times New Roman" w:cs="Times New Roman"/>
          <w:color w:val="008000"/>
          <w:sz w:val="24"/>
          <w:szCs w:val="24"/>
        </w:rPr>
        <w:t xml:space="preserve"> </w:t>
      </w:r>
      <w:proofErr w:type="gramStart"/>
      <w:r w:rsidRPr="00E538AC">
        <w:rPr>
          <w:rFonts w:ascii="Times New Roman" w:eastAsia="Verdana" w:hAnsi="Times New Roman" w:cs="Times New Roman"/>
          <w:sz w:val="24"/>
          <w:szCs w:val="24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E538AC">
        <w:rPr>
          <w:rFonts w:ascii="Times New Roman" w:eastAsia="Verdana" w:hAnsi="Times New Roman" w:cs="Times New Roman"/>
          <w:sz w:val="24"/>
          <w:szCs w:val="24"/>
        </w:rPr>
        <w:t xml:space="preserve"> Подрядчик обязан представить Заказчику все копии сертификатов, заключений, разрешений и т.д.,  нотариально заверенные, либо сертификаты заверяются Заказчиком </w:t>
      </w:r>
      <w:proofErr w:type="gramStart"/>
      <w:r w:rsidRPr="00E538AC">
        <w:rPr>
          <w:rFonts w:ascii="Times New Roman" w:eastAsia="Verdana" w:hAnsi="Times New Roman" w:cs="Times New Roman"/>
          <w:sz w:val="24"/>
          <w:szCs w:val="24"/>
        </w:rPr>
        <w:t>по</w:t>
      </w:r>
      <w:proofErr w:type="gramEnd"/>
      <w:r w:rsidRPr="00E538AC">
        <w:rPr>
          <w:rFonts w:ascii="Times New Roman" w:eastAsia="Verdana" w:hAnsi="Times New Roman" w:cs="Times New Roman"/>
          <w:sz w:val="24"/>
          <w:szCs w:val="24"/>
        </w:rPr>
        <w:t xml:space="preserve"> предоставлении оригинала.</w:t>
      </w:r>
    </w:p>
    <w:p w:rsidR="0084783A" w:rsidRPr="00E538AC" w:rsidRDefault="0084783A" w:rsidP="0084783A">
      <w:pPr>
        <w:numPr>
          <w:ilvl w:val="1"/>
          <w:numId w:val="9"/>
        </w:numPr>
        <w:tabs>
          <w:tab w:val="left" w:pos="0"/>
        </w:tabs>
        <w:spacing w:after="0"/>
        <w:ind w:left="0" w:right="62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538AC">
        <w:rPr>
          <w:rFonts w:ascii="Times New Roman" w:eastAsia="Verdana" w:hAnsi="Times New Roman" w:cs="Times New Roman"/>
          <w:sz w:val="24"/>
          <w:szCs w:val="24"/>
        </w:rPr>
        <w:t>Входной контроль запасных частей и материалов,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84783A" w:rsidRPr="00E538AC" w:rsidRDefault="0084783A" w:rsidP="0084783A">
      <w:pPr>
        <w:numPr>
          <w:ilvl w:val="1"/>
          <w:numId w:val="9"/>
        </w:numPr>
        <w:tabs>
          <w:tab w:val="left" w:pos="708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работ должны использоваться сертифицированные материалы на основании Федеральных Законов РФ № 184-ФЗ от 27.12.2002г. «О техническом регулировании» и № 123-ФЗ от 22.07.2008г. «Технический регламент о требованиях пожарной безопасности».</w:t>
      </w:r>
    </w:p>
    <w:p w:rsidR="0084783A" w:rsidRPr="00E538AC" w:rsidRDefault="0084783A" w:rsidP="0084783A">
      <w:pPr>
        <w:numPr>
          <w:ilvl w:val="1"/>
          <w:numId w:val="9"/>
        </w:numPr>
        <w:tabs>
          <w:tab w:val="left" w:pos="708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использования при выполнении ремонтных работ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частей.</w:t>
      </w:r>
    </w:p>
    <w:p w:rsidR="0084783A" w:rsidRPr="00E538AC" w:rsidRDefault="0084783A" w:rsidP="0084783A">
      <w:pPr>
        <w:numPr>
          <w:ilvl w:val="1"/>
          <w:numId w:val="9"/>
        </w:numPr>
        <w:tabs>
          <w:tab w:val="left" w:pos="462"/>
        </w:tabs>
        <w:spacing w:after="0"/>
        <w:ind w:left="0" w:right="62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538AC">
        <w:rPr>
          <w:rFonts w:ascii="Times New Roman" w:eastAsia="Verdana" w:hAnsi="Times New Roman" w:cs="Times New Roman"/>
          <w:sz w:val="24"/>
          <w:szCs w:val="24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84783A" w:rsidRPr="00E538AC" w:rsidRDefault="0084783A" w:rsidP="0084783A">
      <w:pPr>
        <w:numPr>
          <w:ilvl w:val="0"/>
          <w:numId w:val="9"/>
        </w:numPr>
        <w:tabs>
          <w:tab w:val="left" w:pos="462"/>
        </w:tabs>
        <w:spacing w:after="0"/>
        <w:ind w:right="6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Verdana" w:hAnsi="Times New Roman" w:cs="Times New Roman"/>
          <w:spacing w:val="-10"/>
          <w:sz w:val="24"/>
          <w:szCs w:val="24"/>
        </w:rPr>
        <w:t xml:space="preserve">   </w:t>
      </w:r>
      <w:r w:rsidRPr="00E538AC">
        <w:rPr>
          <w:rFonts w:ascii="Times New Roman" w:eastAsia="Verdana" w:hAnsi="Times New Roman" w:cs="Times New Roman"/>
          <w:b/>
          <w:sz w:val="24"/>
          <w:szCs w:val="24"/>
        </w:rPr>
        <w:t>Сроки выполнения работ</w:t>
      </w:r>
    </w:p>
    <w:p w:rsidR="0084783A" w:rsidRPr="00E538AC" w:rsidRDefault="0084783A" w:rsidP="0084783A">
      <w:pPr>
        <w:tabs>
          <w:tab w:val="left" w:pos="462"/>
        </w:tabs>
        <w:spacing w:after="0"/>
        <w:ind w:right="6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9.1.</w:t>
      </w: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выполнения Работ:</w:t>
      </w:r>
    </w:p>
    <w:p w:rsidR="0084783A" w:rsidRPr="00E538AC" w:rsidRDefault="0084783A" w:rsidP="0084783A">
      <w:pPr>
        <w:tabs>
          <w:tab w:val="left" w:pos="708"/>
        </w:tabs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начала выполнения  работ </w:t>
      </w:r>
      <w:r w:rsidR="000D1B69" w:rsidRPr="00E5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         </w:t>
      </w:r>
      <w:proofErr w:type="gramStart"/>
      <w:r w:rsidR="00510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даты заключения</w:t>
      </w:r>
      <w:proofErr w:type="gramEnd"/>
      <w:r w:rsidR="00510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договора</w:t>
      </w:r>
      <w:r w:rsidRPr="00E5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84783A" w:rsidRPr="00E538AC" w:rsidRDefault="0084783A" w:rsidP="0084783A">
      <w:pPr>
        <w:tabs>
          <w:tab w:val="left" w:pos="708"/>
        </w:tabs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окончания выполнения  работ - </w:t>
      </w:r>
      <w:r w:rsidR="000D1B69" w:rsidRPr="00E5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</w:t>
      </w:r>
      <w:r w:rsidR="0036465D" w:rsidRPr="00E5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706C4" w:rsidRPr="00E5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.06</w:t>
      </w:r>
      <w:r w:rsidRPr="00E5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.2018 года.</w:t>
      </w:r>
    </w:p>
    <w:p w:rsidR="0084783A" w:rsidRPr="00E538AC" w:rsidRDefault="0084783A" w:rsidP="0084783A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выполнения  работ, входящих в объем настоящего Технического задания, определяются в соответствии с Графиком производства работ.</w:t>
      </w:r>
    </w:p>
    <w:p w:rsidR="0084783A" w:rsidRPr="00E538AC" w:rsidRDefault="0084783A" w:rsidP="0084783A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9.2</w:t>
      </w: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Заказчик вправе в одностороннем порядке скорректировать сроки начала и окончания выполнения работ  на условиях заключенного договора.</w:t>
      </w:r>
    </w:p>
    <w:p w:rsidR="0084783A" w:rsidRPr="00E538AC" w:rsidRDefault="0084783A" w:rsidP="0084783A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9.3</w:t>
      </w: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По требованию Заказчика, Подрядчик должен до начала работ  предоставить   график выполнения работ по  настоящему Техническому заданию на утверждение Заказчику. Сроки выполнения отдельных  работ в сетевом графике не могут превышать сроки выполнения  работ, указанных в Договоре. </w:t>
      </w:r>
    </w:p>
    <w:p w:rsidR="0084783A" w:rsidRDefault="0084783A" w:rsidP="0084783A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9.4.</w:t>
      </w: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Подрядчик является ответственным за соблюдение сроков выполняемых  работ в согласованных объемах.</w:t>
      </w:r>
    </w:p>
    <w:p w:rsidR="00561F99" w:rsidRPr="00E538AC" w:rsidRDefault="00561F99" w:rsidP="0084783A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3A" w:rsidRPr="00E538AC" w:rsidRDefault="0084783A" w:rsidP="0084783A">
      <w:pPr>
        <w:numPr>
          <w:ilvl w:val="0"/>
          <w:numId w:val="9"/>
        </w:num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Требования к сдаче-приемке  Работ:</w:t>
      </w:r>
    </w:p>
    <w:p w:rsidR="0084783A" w:rsidRPr="00E538AC" w:rsidRDefault="0084783A" w:rsidP="008478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8AC">
        <w:rPr>
          <w:rFonts w:ascii="Times New Roman" w:eastAsia="Times New Roman" w:hAnsi="Times New Roman" w:cs="Times New Roman"/>
          <w:b/>
          <w:sz w:val="24"/>
          <w:szCs w:val="24"/>
        </w:rPr>
        <w:t>10.1.</w:t>
      </w:r>
      <w:r w:rsidRPr="00E538AC">
        <w:rPr>
          <w:rFonts w:ascii="Times New Roman" w:eastAsia="Times New Roman" w:hAnsi="Times New Roman" w:cs="Times New Roman"/>
          <w:sz w:val="24"/>
          <w:szCs w:val="24"/>
        </w:rPr>
        <w:t xml:space="preserve">  Подрядчик производит сдачу результатов   выполненных работ в соответствии с Графиком производства работ. </w:t>
      </w:r>
    </w:p>
    <w:p w:rsidR="0084783A" w:rsidRPr="00E538AC" w:rsidRDefault="0084783A" w:rsidP="0084783A">
      <w:pPr>
        <w:numPr>
          <w:ilvl w:val="1"/>
          <w:numId w:val="10"/>
        </w:numPr>
        <w:tabs>
          <w:tab w:val="left" w:pos="284"/>
        </w:tabs>
        <w:spacing w:after="0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8AC">
        <w:rPr>
          <w:rFonts w:ascii="Times New Roman" w:eastAsia="Times New Roman" w:hAnsi="Times New Roman" w:cs="Times New Roman"/>
          <w:sz w:val="24"/>
          <w:szCs w:val="24"/>
        </w:rPr>
        <w:t xml:space="preserve">Сдача-приемка работ  осуществляется  помесячно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</w:t>
      </w:r>
      <w:r w:rsidRPr="00E538AC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выполненным работам. В полном объеме сдача работ  осуществляется в любом случае, независимо от сдачи отдельных этапов выполняемых работ.</w:t>
      </w:r>
    </w:p>
    <w:p w:rsidR="0084783A" w:rsidRPr="00E538AC" w:rsidRDefault="0084783A" w:rsidP="008478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8AC">
        <w:rPr>
          <w:rFonts w:ascii="Times New Roman" w:eastAsia="Times New Roman" w:hAnsi="Times New Roman" w:cs="Times New Roman"/>
          <w:sz w:val="24"/>
          <w:szCs w:val="24"/>
        </w:rPr>
        <w:t>Акт сдачи-приемки формы КС-2 подписывается Заказчиком только  после получения от Подрядчика всей необходимой технической документации по выполненным работам.</w:t>
      </w:r>
    </w:p>
    <w:p w:rsidR="0084783A" w:rsidRPr="00E538AC" w:rsidRDefault="0084783A" w:rsidP="008478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8AC">
        <w:rPr>
          <w:rFonts w:ascii="Times New Roman" w:eastAsia="Times New Roman" w:hAnsi="Times New Roman" w:cs="Times New Roman"/>
          <w:b/>
          <w:sz w:val="24"/>
          <w:szCs w:val="24"/>
        </w:rPr>
        <w:t xml:space="preserve">10.3. </w:t>
      </w:r>
      <w:r w:rsidRPr="00E538AC">
        <w:rPr>
          <w:rFonts w:ascii="Times New Roman" w:eastAsia="Times New Roman" w:hAnsi="Times New Roman" w:cs="Times New Roman"/>
          <w:sz w:val="24"/>
          <w:szCs w:val="24"/>
        </w:rPr>
        <w:t>Подрядчик обязан уведомлять в письменной форме Заказчика о сдаче работ, скрываемых последующими работами (т.е.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освидетельствования скрытых работ.</w:t>
      </w:r>
    </w:p>
    <w:p w:rsidR="0084783A" w:rsidRPr="00E538AC" w:rsidRDefault="0084783A" w:rsidP="0084783A">
      <w:pPr>
        <w:numPr>
          <w:ilvl w:val="1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8AC">
        <w:rPr>
          <w:rFonts w:ascii="Times New Roman" w:eastAsia="Times New Roman" w:hAnsi="Times New Roman" w:cs="Times New Roman"/>
          <w:sz w:val="24"/>
          <w:szCs w:val="24"/>
        </w:rPr>
        <w:t>Сдача-приемка должна осуществляться в соответствии с НТД, в том числе  СО 153-34.04.181–2003.</w:t>
      </w:r>
    </w:p>
    <w:p w:rsidR="0084783A" w:rsidRPr="00E538AC" w:rsidRDefault="0084783A" w:rsidP="008478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8AC">
        <w:rPr>
          <w:rFonts w:ascii="Times New Roman" w:eastAsia="Times New Roman" w:hAnsi="Times New Roman" w:cs="Times New Roman"/>
          <w:b/>
          <w:sz w:val="24"/>
          <w:szCs w:val="24"/>
        </w:rPr>
        <w:t>10.5.</w:t>
      </w:r>
      <w:r w:rsidRPr="00E538AC">
        <w:rPr>
          <w:rFonts w:ascii="Times New Roman" w:eastAsia="Times New Roman" w:hAnsi="Times New Roman" w:cs="Times New Roman"/>
          <w:sz w:val="24"/>
          <w:szCs w:val="24"/>
        </w:rPr>
        <w:t xml:space="preserve">  Недостатки работ, обнаруженные в ходе сдачи  или выявленные в период гарантийной эксплуатации объекта,  фиксируются  и устраняются на условиях договора.</w:t>
      </w:r>
    </w:p>
    <w:p w:rsidR="0084783A" w:rsidRPr="00E538AC" w:rsidRDefault="0084783A" w:rsidP="008478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8AC">
        <w:rPr>
          <w:rFonts w:ascii="Times New Roman" w:eastAsia="Times New Roman" w:hAnsi="Times New Roman" w:cs="Times New Roman"/>
          <w:b/>
          <w:sz w:val="24"/>
          <w:szCs w:val="24"/>
        </w:rPr>
        <w:t>10.6.</w:t>
      </w:r>
      <w:r w:rsidRPr="00E538AC">
        <w:rPr>
          <w:rFonts w:ascii="Times New Roman" w:eastAsia="Times New Roman" w:hAnsi="Times New Roman" w:cs="Times New Roman"/>
          <w:sz w:val="24"/>
          <w:szCs w:val="24"/>
        </w:rPr>
        <w:t xml:space="preserve">  Приемка  оборудования (в рамках настоящего Технического задания) производится комиссией, в состав которой  входят представители Подрядчика.</w:t>
      </w:r>
    </w:p>
    <w:p w:rsidR="0084783A" w:rsidRPr="00E538AC" w:rsidRDefault="0084783A" w:rsidP="0084783A">
      <w:pPr>
        <w:numPr>
          <w:ilvl w:val="1"/>
          <w:numId w:val="1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99"/>
        </w:rPr>
      </w:pPr>
      <w:r w:rsidRPr="00E538AC">
        <w:rPr>
          <w:rFonts w:ascii="Times New Roman" w:eastAsia="Times New Roman" w:hAnsi="Times New Roman" w:cs="Times New Roman"/>
          <w:sz w:val="24"/>
          <w:szCs w:val="24"/>
        </w:rPr>
        <w:t>Подрядчик по окончании работ по настоящему Техническому заданию,  предоставляет полный комплект отчетной документации,  в соответствии с разделом 11 настоящего Технического задания.</w:t>
      </w:r>
    </w:p>
    <w:p w:rsidR="0084783A" w:rsidRPr="00E538AC" w:rsidRDefault="0084783A" w:rsidP="0084783A">
      <w:pPr>
        <w:numPr>
          <w:ilvl w:val="1"/>
          <w:numId w:val="12"/>
        </w:numPr>
        <w:tabs>
          <w:tab w:val="left" w:pos="708"/>
        </w:tabs>
        <w:spacing w:after="0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 выполнения  всего объема работ в рамках настоящего Технического задания,  Стороны подписывают Итоговый Акт сдачи-приемки выполненных  работ.</w:t>
      </w:r>
    </w:p>
    <w:p w:rsidR="0084783A" w:rsidRPr="00E538AC" w:rsidRDefault="0084783A" w:rsidP="0084783A">
      <w:pPr>
        <w:numPr>
          <w:ilvl w:val="0"/>
          <w:numId w:val="12"/>
        </w:num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Документация, предъявляемая Заказчику:</w:t>
      </w:r>
    </w:p>
    <w:p w:rsidR="0084783A" w:rsidRPr="00E538AC" w:rsidRDefault="0084783A" w:rsidP="0084783A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предъявляет Заказчику документацию:</w:t>
      </w:r>
    </w:p>
    <w:p w:rsidR="0084783A" w:rsidRPr="00E538AC" w:rsidRDefault="0084783A" w:rsidP="0084783A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538AC">
        <w:rPr>
          <w:rFonts w:ascii="Times New Roman" w:eastAsia="Calibri" w:hAnsi="Times New Roman" w:cs="Times New Roman"/>
          <w:b/>
          <w:sz w:val="24"/>
          <w:szCs w:val="24"/>
        </w:rPr>
        <w:t>11.1.</w:t>
      </w:r>
      <w:r w:rsidRPr="00E538AC">
        <w:rPr>
          <w:rFonts w:ascii="Times New Roman" w:eastAsia="Calibri" w:hAnsi="Times New Roman" w:cs="Times New Roman"/>
          <w:sz w:val="24"/>
          <w:szCs w:val="24"/>
        </w:rPr>
        <w:t xml:space="preserve"> Перечень организаций, участвовавших в производстве   монтажных работ, фамилии ИТР, ответственных за выполнение этих работ.</w:t>
      </w:r>
    </w:p>
    <w:p w:rsidR="0084783A" w:rsidRPr="00E538AC" w:rsidRDefault="0084783A" w:rsidP="0084783A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538AC">
        <w:rPr>
          <w:rFonts w:ascii="Times New Roman" w:eastAsia="Calibri" w:hAnsi="Times New Roman" w:cs="Times New Roman"/>
          <w:b/>
          <w:sz w:val="24"/>
          <w:szCs w:val="24"/>
        </w:rPr>
        <w:t>11.2.</w:t>
      </w:r>
      <w:r w:rsidRPr="00E538AC">
        <w:rPr>
          <w:rFonts w:ascii="Times New Roman" w:eastAsia="Calibri" w:hAnsi="Times New Roman" w:cs="Times New Roman"/>
          <w:sz w:val="24"/>
          <w:szCs w:val="24"/>
        </w:rPr>
        <w:t xml:space="preserve"> Сертификаты и технические паспорта на оборудование и материалы.</w:t>
      </w:r>
    </w:p>
    <w:p w:rsidR="0084783A" w:rsidRPr="00E538AC" w:rsidRDefault="0084783A" w:rsidP="0084783A">
      <w:pPr>
        <w:numPr>
          <w:ilvl w:val="1"/>
          <w:numId w:val="13"/>
        </w:numPr>
        <w:snapToGri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8AC">
        <w:rPr>
          <w:rFonts w:ascii="Times New Roman" w:eastAsia="Calibri" w:hAnsi="Times New Roman" w:cs="Times New Roman"/>
          <w:sz w:val="24"/>
          <w:szCs w:val="24"/>
        </w:rPr>
        <w:t>Акты входного контроля.</w:t>
      </w:r>
    </w:p>
    <w:p w:rsidR="0084783A" w:rsidRPr="00E538AC" w:rsidRDefault="0084783A" w:rsidP="0084783A">
      <w:pPr>
        <w:numPr>
          <w:ilvl w:val="1"/>
          <w:numId w:val="13"/>
        </w:numPr>
        <w:snapToGri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8AC">
        <w:rPr>
          <w:rFonts w:ascii="Times New Roman" w:eastAsia="Calibri" w:hAnsi="Times New Roman" w:cs="Times New Roman"/>
          <w:sz w:val="24"/>
          <w:szCs w:val="24"/>
        </w:rPr>
        <w:t>Акты о завершении работ и выполненных работ, установленной формы, в том числе Акты о приемке эксплуатацию;</w:t>
      </w:r>
    </w:p>
    <w:p w:rsidR="0084783A" w:rsidRPr="00E538AC" w:rsidRDefault="0084783A" w:rsidP="0084783A">
      <w:pPr>
        <w:numPr>
          <w:ilvl w:val="1"/>
          <w:numId w:val="13"/>
        </w:numPr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8AC">
        <w:rPr>
          <w:rFonts w:ascii="Times New Roman" w:eastAsia="Calibri" w:hAnsi="Times New Roman" w:cs="Times New Roman"/>
          <w:sz w:val="24"/>
          <w:szCs w:val="24"/>
        </w:rPr>
        <w:t>Перечень дополнительных работ, не предусмотренных проектом;</w:t>
      </w:r>
    </w:p>
    <w:p w:rsidR="0084783A" w:rsidRPr="00E538AC" w:rsidRDefault="0084783A" w:rsidP="0084783A">
      <w:pPr>
        <w:numPr>
          <w:ilvl w:val="1"/>
          <w:numId w:val="13"/>
        </w:numPr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8AC">
        <w:rPr>
          <w:rFonts w:ascii="Times New Roman" w:eastAsia="Calibri" w:hAnsi="Times New Roman" w:cs="Times New Roman"/>
          <w:sz w:val="24"/>
          <w:szCs w:val="24"/>
        </w:rPr>
        <w:t>Акты освидетельствования скрытых работ и промежуточной приемки;</w:t>
      </w:r>
    </w:p>
    <w:p w:rsidR="0084783A" w:rsidRPr="00E538AC" w:rsidRDefault="0084783A" w:rsidP="0084783A">
      <w:pPr>
        <w:numPr>
          <w:ilvl w:val="1"/>
          <w:numId w:val="13"/>
        </w:numPr>
        <w:snapToGri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8AC">
        <w:rPr>
          <w:rFonts w:ascii="Times New Roman" w:eastAsia="Calibri" w:hAnsi="Times New Roman" w:cs="Times New Roman"/>
          <w:sz w:val="24"/>
          <w:szCs w:val="24"/>
        </w:rPr>
        <w:t>ППР, разработанные в ходе выполнения работ.</w:t>
      </w:r>
    </w:p>
    <w:p w:rsidR="0084783A" w:rsidRPr="00E538AC" w:rsidRDefault="0084783A" w:rsidP="0084783A">
      <w:pPr>
        <w:numPr>
          <w:ilvl w:val="1"/>
          <w:numId w:val="13"/>
        </w:numPr>
        <w:snapToGri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8AC">
        <w:rPr>
          <w:rFonts w:ascii="Times New Roman" w:eastAsia="Calibri" w:hAnsi="Times New Roman" w:cs="Times New Roman"/>
          <w:sz w:val="24"/>
          <w:szCs w:val="24"/>
        </w:rPr>
        <w:t>Комплект исполнительной документации (</w:t>
      </w:r>
      <w:proofErr w:type="spellStart"/>
      <w:r w:rsidRPr="00E538AC">
        <w:rPr>
          <w:rFonts w:ascii="Times New Roman" w:eastAsia="Calibri" w:hAnsi="Times New Roman" w:cs="Times New Roman"/>
          <w:sz w:val="24"/>
          <w:szCs w:val="24"/>
        </w:rPr>
        <w:t>тех</w:t>
      </w:r>
      <w:proofErr w:type="gramStart"/>
      <w:r w:rsidRPr="00E538AC">
        <w:rPr>
          <w:rFonts w:ascii="Times New Roman" w:eastAsia="Calibri" w:hAnsi="Times New Roman" w:cs="Times New Roman"/>
          <w:sz w:val="24"/>
          <w:szCs w:val="24"/>
        </w:rPr>
        <w:t>.а</w:t>
      </w:r>
      <w:proofErr w:type="gramEnd"/>
      <w:r w:rsidRPr="00E538AC">
        <w:rPr>
          <w:rFonts w:ascii="Times New Roman" w:eastAsia="Calibri" w:hAnsi="Times New Roman" w:cs="Times New Roman"/>
          <w:sz w:val="24"/>
          <w:szCs w:val="24"/>
        </w:rPr>
        <w:t>кты</w:t>
      </w:r>
      <w:proofErr w:type="spellEnd"/>
      <w:r w:rsidRPr="00E538AC">
        <w:rPr>
          <w:rFonts w:ascii="Times New Roman" w:eastAsia="Calibri" w:hAnsi="Times New Roman" w:cs="Times New Roman"/>
          <w:sz w:val="24"/>
          <w:szCs w:val="24"/>
        </w:rPr>
        <w:t>, чертежи, схемы, и т.п.).</w:t>
      </w:r>
    </w:p>
    <w:p w:rsidR="0084783A" w:rsidRPr="00E538AC" w:rsidRDefault="0084783A" w:rsidP="0084783A">
      <w:pPr>
        <w:numPr>
          <w:ilvl w:val="1"/>
          <w:numId w:val="13"/>
        </w:numPr>
        <w:autoSpaceDE w:val="0"/>
        <w:autoSpaceDN w:val="0"/>
        <w:adjustRightInd w:val="0"/>
        <w:spacing w:after="120"/>
        <w:ind w:left="482" w:hanging="4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8AC">
        <w:rPr>
          <w:rFonts w:ascii="Times New Roman" w:eastAsia="Calibri" w:hAnsi="Times New Roman" w:cs="Times New Roman"/>
          <w:sz w:val="24"/>
          <w:szCs w:val="24"/>
        </w:rPr>
        <w:t>Итоговый акт сдачи-приемки выполненных работ.</w:t>
      </w:r>
    </w:p>
    <w:p w:rsidR="0084783A" w:rsidRPr="00E538AC" w:rsidRDefault="0084783A" w:rsidP="0084783A">
      <w:pPr>
        <w:numPr>
          <w:ilvl w:val="0"/>
          <w:numId w:val="13"/>
        </w:numPr>
        <w:tabs>
          <w:tab w:val="left" w:pos="708"/>
        </w:tabs>
        <w:spacing w:after="0"/>
        <w:ind w:left="482" w:hanging="48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Гарантии исполнителя  работ:</w:t>
      </w:r>
    </w:p>
    <w:p w:rsidR="0084783A" w:rsidRPr="00E538AC" w:rsidRDefault="0084783A" w:rsidP="0084783A">
      <w:pPr>
        <w:tabs>
          <w:tab w:val="left" w:pos="70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должен гарантировать:</w:t>
      </w:r>
    </w:p>
    <w:p w:rsidR="0084783A" w:rsidRPr="00E538AC" w:rsidRDefault="0084783A" w:rsidP="0084783A">
      <w:pPr>
        <w:numPr>
          <w:ilvl w:val="1"/>
          <w:numId w:val="14"/>
        </w:numPr>
        <w:tabs>
          <w:tab w:val="left" w:pos="708"/>
        </w:tabs>
        <w:spacing w:after="0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84783A" w:rsidRPr="00E538AC" w:rsidRDefault="0084783A" w:rsidP="0084783A">
      <w:pPr>
        <w:numPr>
          <w:ilvl w:val="1"/>
          <w:numId w:val="14"/>
        </w:numPr>
        <w:tabs>
          <w:tab w:val="left" w:pos="708"/>
        </w:tabs>
        <w:spacing w:after="0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всех работ в установленные сроки.</w:t>
      </w:r>
    </w:p>
    <w:p w:rsidR="0084783A" w:rsidRPr="00E538AC" w:rsidRDefault="0084783A" w:rsidP="0084783A">
      <w:pPr>
        <w:numPr>
          <w:ilvl w:val="1"/>
          <w:numId w:val="14"/>
        </w:numPr>
        <w:tabs>
          <w:tab w:val="left" w:pos="708"/>
        </w:tabs>
        <w:spacing w:after="0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84783A" w:rsidRPr="00E538AC" w:rsidRDefault="0084783A" w:rsidP="0084783A">
      <w:pPr>
        <w:numPr>
          <w:ilvl w:val="1"/>
          <w:numId w:val="14"/>
        </w:numPr>
        <w:tabs>
          <w:tab w:val="left" w:pos="708"/>
        </w:tabs>
        <w:spacing w:after="0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несет ответственность перед Заказчиком за причиненный своими действиями или бездействием ущерб оборудованию, зданиям Заказчика в размере затрат на восстановление.</w:t>
      </w:r>
    </w:p>
    <w:p w:rsidR="0084783A" w:rsidRDefault="0084783A" w:rsidP="0084783A">
      <w:pPr>
        <w:numPr>
          <w:ilvl w:val="1"/>
          <w:numId w:val="14"/>
        </w:numPr>
        <w:tabs>
          <w:tab w:val="left" w:pos="708"/>
        </w:tabs>
        <w:spacing w:after="0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гарантии на результат выполненных работ устанавливается продолжительностью 24 (двадцать четыре) месяца с момента подписания Итогового Акта сдачи-приемки выполненных работ или с момента передачи результата выполненных работ по договору от Подрядчика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Заказчику (третьему лицу, указанному Заказчиком), при отказе от исполнения Договора (расторжения договора). </w:t>
      </w:r>
    </w:p>
    <w:p w:rsidR="0084783A" w:rsidRDefault="0084783A" w:rsidP="0084783A">
      <w:pPr>
        <w:numPr>
          <w:ilvl w:val="1"/>
          <w:numId w:val="14"/>
        </w:numPr>
        <w:tabs>
          <w:tab w:val="left" w:pos="708"/>
        </w:tabs>
        <w:spacing w:after="0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гарантийный срок, установленный изготовителем материалов, использованных при выполнении работ и являющихся составной частью результата работ, </w:t>
      </w:r>
    </w:p>
    <w:p w:rsidR="0084783A" w:rsidRDefault="0084783A" w:rsidP="0084783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превышает срок, указанный в п.12.5., применяется гарантийный срок изготовителя материалов.</w:t>
      </w:r>
    </w:p>
    <w:p w:rsidR="0084783A" w:rsidRDefault="0084783A" w:rsidP="0084783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83A" w:rsidRDefault="0084783A" w:rsidP="00B842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4783A" w:rsidRDefault="0084783A" w:rsidP="0084783A">
      <w:pPr>
        <w:spacing w:after="0"/>
        <w:ind w:left="90"/>
        <w:rPr>
          <w:rFonts w:ascii="Times New Roman" w:eastAsia="Calibri" w:hAnsi="Times New Roman" w:cs="Times New Roman"/>
          <w:sz w:val="24"/>
          <w:szCs w:val="24"/>
        </w:rPr>
      </w:pPr>
    </w:p>
    <w:p w:rsidR="0084783A" w:rsidRDefault="0084783A" w:rsidP="0084783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:rsidR="0084783A" w:rsidRDefault="0084783A" w:rsidP="0084783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директора по строительству                                                     А.П. Бохан</w:t>
      </w:r>
    </w:p>
    <w:p w:rsidR="0084783A" w:rsidRDefault="0084783A" w:rsidP="0084783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83A" w:rsidRDefault="0084783A" w:rsidP="0084783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службы строительного                                                           А.В. Альтах</w:t>
      </w:r>
    </w:p>
    <w:p w:rsidR="0084783A" w:rsidRDefault="0084783A" w:rsidP="0084783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контроля  и технического надзора                       </w:t>
      </w:r>
    </w:p>
    <w:p w:rsidR="0084783A" w:rsidRDefault="0084783A" w:rsidP="0084783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</w:p>
    <w:p w:rsidR="0084783A" w:rsidRDefault="0084783A" w:rsidP="0084783A">
      <w:pPr>
        <w:spacing w:after="2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по экономике и финансам      </w:t>
      </w:r>
      <w:r w:rsidR="00E316B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А.Г. Давлетова</w:t>
      </w:r>
    </w:p>
    <w:p w:rsidR="0084783A" w:rsidRDefault="0084783A" w:rsidP="0084783A">
      <w:pPr>
        <w:spacing w:after="2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Начальник ООСР                                                             </w:t>
      </w:r>
      <w:r w:rsidR="00E316B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К.М. Ятченко</w:t>
      </w:r>
    </w:p>
    <w:p w:rsidR="00B842F5" w:rsidRDefault="00B842F5" w:rsidP="00B842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Техническое задание разработал:</w:t>
      </w:r>
    </w:p>
    <w:p w:rsidR="00B842F5" w:rsidRDefault="00B842F5" w:rsidP="00B842F5">
      <w:pPr>
        <w:spacing w:after="0"/>
        <w:ind w:left="9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Ведущий инженер-технолог ООСР                                             </w:t>
      </w:r>
      <w:r w:rsidR="009706C4">
        <w:rPr>
          <w:rFonts w:ascii="Times New Roman" w:eastAsia="Calibri" w:hAnsi="Times New Roman" w:cs="Times New Roman"/>
          <w:sz w:val="24"/>
          <w:szCs w:val="24"/>
        </w:rPr>
        <w:t xml:space="preserve">                В.И.</w:t>
      </w:r>
      <w:r w:rsidR="000A26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06C4">
        <w:rPr>
          <w:rFonts w:ascii="Times New Roman" w:eastAsia="Calibri" w:hAnsi="Times New Roman" w:cs="Times New Roman"/>
          <w:sz w:val="24"/>
          <w:szCs w:val="24"/>
        </w:rPr>
        <w:t>Шиняев</w:t>
      </w:r>
    </w:p>
    <w:p w:rsidR="00B842F5" w:rsidRDefault="00B842F5" w:rsidP="0084783A">
      <w:pPr>
        <w:spacing w:after="240"/>
        <w:rPr>
          <w:rFonts w:ascii="Times New Roman" w:eastAsia="Calibri" w:hAnsi="Times New Roman" w:cs="Times New Roman"/>
          <w:sz w:val="24"/>
          <w:szCs w:val="24"/>
        </w:rPr>
      </w:pPr>
    </w:p>
    <w:p w:rsidR="0084783A" w:rsidRDefault="0084783A" w:rsidP="0084783A">
      <w:pPr>
        <w:spacing w:after="0"/>
        <w:ind w:left="9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Приложения к техническому заданию:</w:t>
      </w:r>
    </w:p>
    <w:p w:rsidR="0084783A" w:rsidRPr="00B610F3" w:rsidRDefault="0084783A" w:rsidP="0084783A">
      <w:pPr>
        <w:spacing w:after="0"/>
        <w:rPr>
          <w:rFonts w:ascii="Times New Roman" w:hAnsi="Times New Roman"/>
          <w:sz w:val="24"/>
          <w:szCs w:val="24"/>
        </w:rPr>
      </w:pPr>
    </w:p>
    <w:p w:rsidR="0084783A" w:rsidRDefault="0084783A" w:rsidP="0084783A">
      <w:pPr>
        <w:pStyle w:val="a4"/>
        <w:numPr>
          <w:ilvl w:val="0"/>
          <w:numId w:val="15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№2 «Перечень документов, предоставляемых в службу  охраны труда и техники безопасности  до начала работ на строительной площадке  Березовской ГРЭС»;</w:t>
      </w:r>
    </w:p>
    <w:p w:rsidR="000D4D61" w:rsidRPr="00EB1054" w:rsidRDefault="0084783A" w:rsidP="00EB1054">
      <w:pPr>
        <w:pStyle w:val="a4"/>
        <w:keepNext/>
        <w:numPr>
          <w:ilvl w:val="0"/>
          <w:numId w:val="15"/>
        </w:numPr>
        <w:spacing w:before="60" w:after="60" w:line="240" w:lineRule="auto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№3 «Перечень обязательных и рекомендованных нормативно-технических документов, устанавливающих требования к организации эксплуатации, промышленной, экологической, технической и технологической безопасности, проведению ремонтов и технического обслуживания оборудования, зданий и сооружений ПАО «Юнипро», охране здоровья и технике безопасности при его эксплуатации». </w:t>
      </w:r>
    </w:p>
    <w:p w:rsidR="00A42D18" w:rsidRDefault="00A42D18"/>
    <w:sectPr w:rsidR="00A42D18" w:rsidSect="00E538AC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DBA"/>
    <w:multiLevelType w:val="multilevel"/>
    <w:tmpl w:val="7C843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67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  <w:b/>
      </w:rPr>
    </w:lvl>
  </w:abstractNum>
  <w:abstractNum w:abstractNumId="1">
    <w:nsid w:val="024F4CC6"/>
    <w:multiLevelType w:val="multilevel"/>
    <w:tmpl w:val="0C5EC7E2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622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980" w:hanging="720"/>
      </w:pPr>
    </w:lvl>
    <w:lvl w:ilvl="3">
      <w:start w:val="1"/>
      <w:numFmt w:val="decimal"/>
      <w:lvlText w:val="%1.%2.%3.%4."/>
      <w:lvlJc w:val="left"/>
      <w:pPr>
        <w:ind w:left="4110" w:hanging="720"/>
      </w:pPr>
    </w:lvl>
    <w:lvl w:ilvl="4">
      <w:start w:val="1"/>
      <w:numFmt w:val="decimal"/>
      <w:lvlText w:val="%1.%2.%3.%4.%5."/>
      <w:lvlJc w:val="left"/>
      <w:pPr>
        <w:ind w:left="5600" w:hanging="1080"/>
      </w:pPr>
    </w:lvl>
    <w:lvl w:ilvl="5">
      <w:start w:val="1"/>
      <w:numFmt w:val="decimal"/>
      <w:lvlText w:val="%1.%2.%3.%4.%5.%6."/>
      <w:lvlJc w:val="left"/>
      <w:pPr>
        <w:ind w:left="6730" w:hanging="1080"/>
      </w:pPr>
    </w:lvl>
    <w:lvl w:ilvl="6">
      <w:start w:val="1"/>
      <w:numFmt w:val="decimal"/>
      <w:lvlText w:val="%1.%2.%3.%4.%5.%6.%7."/>
      <w:lvlJc w:val="left"/>
      <w:pPr>
        <w:ind w:left="8220" w:hanging="1440"/>
      </w:pPr>
    </w:lvl>
    <w:lvl w:ilvl="7">
      <w:start w:val="1"/>
      <w:numFmt w:val="decimal"/>
      <w:lvlText w:val="%1.%2.%3.%4.%5.%6.%7.%8."/>
      <w:lvlJc w:val="left"/>
      <w:pPr>
        <w:ind w:left="9350" w:hanging="1440"/>
      </w:pPr>
    </w:lvl>
    <w:lvl w:ilvl="8">
      <w:start w:val="1"/>
      <w:numFmt w:val="decimal"/>
      <w:lvlText w:val="%1.%2.%3.%4.%5.%6.%7.%8.%9."/>
      <w:lvlJc w:val="left"/>
      <w:pPr>
        <w:ind w:left="10840" w:hanging="1800"/>
      </w:pPr>
    </w:lvl>
  </w:abstractNum>
  <w:abstractNum w:abstractNumId="2">
    <w:nsid w:val="03672336"/>
    <w:multiLevelType w:val="multilevel"/>
    <w:tmpl w:val="F4CCDF0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495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19B01910"/>
    <w:multiLevelType w:val="multilevel"/>
    <w:tmpl w:val="F4867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C705E6"/>
    <w:multiLevelType w:val="hybridMultilevel"/>
    <w:tmpl w:val="962E0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304E9C"/>
    <w:multiLevelType w:val="hybridMultilevel"/>
    <w:tmpl w:val="1D942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6756B9B"/>
    <w:multiLevelType w:val="multilevel"/>
    <w:tmpl w:val="F36068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8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0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3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504" w:hanging="1800"/>
      </w:pPr>
      <w:rPr>
        <w:rFonts w:hint="default"/>
      </w:rPr>
    </w:lvl>
  </w:abstractNum>
  <w:abstractNum w:abstractNumId="9">
    <w:nsid w:val="37B72E83"/>
    <w:multiLevelType w:val="multilevel"/>
    <w:tmpl w:val="7C843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67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  <w:b/>
      </w:rPr>
    </w:lvl>
  </w:abstractNum>
  <w:abstractNum w:abstractNumId="10">
    <w:nsid w:val="3B463D24"/>
    <w:multiLevelType w:val="hybridMultilevel"/>
    <w:tmpl w:val="1220C172"/>
    <w:lvl w:ilvl="0" w:tplc="E2E64F48">
      <w:start w:val="62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1">
    <w:nsid w:val="3C2926A7"/>
    <w:multiLevelType w:val="hybridMultilevel"/>
    <w:tmpl w:val="2DDA8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26FF6"/>
    <w:multiLevelType w:val="multilevel"/>
    <w:tmpl w:val="3960A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2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4023A88"/>
    <w:multiLevelType w:val="multilevel"/>
    <w:tmpl w:val="73DC60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698776B"/>
    <w:multiLevelType w:val="multilevel"/>
    <w:tmpl w:val="327620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185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6">
    <w:nsid w:val="58EA5645"/>
    <w:multiLevelType w:val="multilevel"/>
    <w:tmpl w:val="EC54D3D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A692878"/>
    <w:multiLevelType w:val="multilevel"/>
    <w:tmpl w:val="9506AC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0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3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504" w:hanging="1800"/>
      </w:pPr>
      <w:rPr>
        <w:rFonts w:hint="default"/>
      </w:rPr>
    </w:lvl>
  </w:abstractNum>
  <w:abstractNum w:abstractNumId="18">
    <w:nsid w:val="63451373"/>
    <w:multiLevelType w:val="hybridMultilevel"/>
    <w:tmpl w:val="33408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F37E2"/>
    <w:multiLevelType w:val="hybridMultilevel"/>
    <w:tmpl w:val="255C7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992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588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4712" w:hanging="1080"/>
      </w:pPr>
    </w:lvl>
    <w:lvl w:ilvl="5">
      <w:start w:val="1"/>
      <w:numFmt w:val="decimal"/>
      <w:isLgl/>
      <w:lvlText w:val="%1.%2.%3.%4.%5.%6."/>
      <w:lvlJc w:val="left"/>
      <w:pPr>
        <w:ind w:left="4712" w:hanging="1080"/>
      </w:pPr>
    </w:lvl>
    <w:lvl w:ilvl="6">
      <w:start w:val="1"/>
      <w:numFmt w:val="decimal"/>
      <w:isLgl/>
      <w:lvlText w:val="%1.%2.%3.%4.%5.%6.%7."/>
      <w:lvlJc w:val="left"/>
      <w:pPr>
        <w:ind w:left="5072" w:hanging="1440"/>
      </w:p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</w:lvl>
  </w:abstractNum>
  <w:abstractNum w:abstractNumId="21">
    <w:nsid w:val="79841C32"/>
    <w:multiLevelType w:val="multilevel"/>
    <w:tmpl w:val="058C16EE"/>
    <w:lvl w:ilvl="0">
      <w:start w:val="11"/>
      <w:numFmt w:val="decimal"/>
      <w:lvlText w:val="%1."/>
      <w:lvlJc w:val="left"/>
      <w:pPr>
        <w:ind w:left="764" w:hanging="480"/>
      </w:pPr>
    </w:lvl>
    <w:lvl w:ilvl="1">
      <w:start w:val="3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7CD83AA8"/>
    <w:multiLevelType w:val="hybridMultilevel"/>
    <w:tmpl w:val="0888C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10E9D"/>
    <w:multiLevelType w:val="multilevel"/>
    <w:tmpl w:val="E9C26396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0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1"/>
  </w:num>
  <w:num w:numId="18">
    <w:abstractNumId w:val="4"/>
  </w:num>
  <w:num w:numId="19">
    <w:abstractNumId w:val="4"/>
  </w:num>
  <w:num w:numId="20">
    <w:abstractNumId w:val="0"/>
  </w:num>
  <w:num w:numId="21">
    <w:abstractNumId w:val="9"/>
  </w:num>
  <w:num w:numId="22">
    <w:abstractNumId w:val="6"/>
  </w:num>
  <w:num w:numId="23">
    <w:abstractNumId w:val="10"/>
  </w:num>
  <w:num w:numId="24">
    <w:abstractNumId w:val="14"/>
  </w:num>
  <w:num w:numId="25">
    <w:abstractNumId w:val="8"/>
  </w:num>
  <w:num w:numId="26">
    <w:abstractNumId w:val="1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3A"/>
    <w:rsid w:val="000A26AD"/>
    <w:rsid w:val="000A5053"/>
    <w:rsid w:val="000D04A6"/>
    <w:rsid w:val="000D1B69"/>
    <w:rsid w:val="000D4D61"/>
    <w:rsid w:val="000E662E"/>
    <w:rsid w:val="00113A8C"/>
    <w:rsid w:val="001403DC"/>
    <w:rsid w:val="001A79AB"/>
    <w:rsid w:val="00244E23"/>
    <w:rsid w:val="0029582C"/>
    <w:rsid w:val="0036465D"/>
    <w:rsid w:val="00480B28"/>
    <w:rsid w:val="00510091"/>
    <w:rsid w:val="00531C8C"/>
    <w:rsid w:val="00561F99"/>
    <w:rsid w:val="00695F6C"/>
    <w:rsid w:val="006E339B"/>
    <w:rsid w:val="00770A70"/>
    <w:rsid w:val="0084783A"/>
    <w:rsid w:val="00865F0B"/>
    <w:rsid w:val="008C3E01"/>
    <w:rsid w:val="009018A0"/>
    <w:rsid w:val="009706C4"/>
    <w:rsid w:val="009E022E"/>
    <w:rsid w:val="00A42D18"/>
    <w:rsid w:val="00B26722"/>
    <w:rsid w:val="00B842F5"/>
    <w:rsid w:val="00BA7CCC"/>
    <w:rsid w:val="00BD3FBE"/>
    <w:rsid w:val="00C87EFF"/>
    <w:rsid w:val="00CD2C2F"/>
    <w:rsid w:val="00D448B1"/>
    <w:rsid w:val="00DD1A88"/>
    <w:rsid w:val="00DD378C"/>
    <w:rsid w:val="00DF059E"/>
    <w:rsid w:val="00E316BF"/>
    <w:rsid w:val="00E538AC"/>
    <w:rsid w:val="00E65B06"/>
    <w:rsid w:val="00EB1054"/>
    <w:rsid w:val="00F77394"/>
    <w:rsid w:val="00FC61BE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84783A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84783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478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E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62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6"/>
    <w:rsid w:val="00244E23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8"/>
    <w:rsid w:val="00244E23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5">
    <w:name w:val="Основной текст (5)_"/>
    <w:basedOn w:val="a0"/>
    <w:link w:val="51"/>
    <w:rsid w:val="00244E23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44E23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84783A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84783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478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E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62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6"/>
    <w:rsid w:val="00244E23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8"/>
    <w:rsid w:val="00244E23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5">
    <w:name w:val="Основной текст (5)_"/>
    <w:basedOn w:val="a0"/>
    <w:link w:val="51"/>
    <w:rsid w:val="00244E23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44E23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3558</Words>
  <Characters>20284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Крупельницкая Татьяна Петровна</dc:creator>
  <cp:lastModifiedBy>Веретенников Олег Сергеевич</cp:lastModifiedBy>
  <cp:revision>26</cp:revision>
  <cp:lastPrinted>2018-05-30T09:28:00Z</cp:lastPrinted>
  <dcterms:created xsi:type="dcterms:W3CDTF">2018-04-04T09:21:00Z</dcterms:created>
  <dcterms:modified xsi:type="dcterms:W3CDTF">2018-05-30T11:05:00Z</dcterms:modified>
</cp:coreProperties>
</file>