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7B1CCB" w:rsidRPr="0015049D">
        <w:rPr>
          <w:rFonts w:ascii="Calibri" w:eastAsia="Calibri" w:hAnsi="Calibri"/>
          <w:snapToGrid/>
          <w:sz w:val="22"/>
          <w:szCs w:val="22"/>
          <w:lang w:eastAsia="en-US"/>
        </w:rPr>
        <w:t>8</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7B1CCB">
        <w:rPr>
          <w:snapToGrid/>
          <w:sz w:val="24"/>
          <w:szCs w:val="24"/>
          <w:lang w:val="en-US"/>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3F4446">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3F4446">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3F4446">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3F4446">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3F4446">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3F4446">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3F4446">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3F4446">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3F4446">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3F4446">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w:t>
      </w:r>
      <w:r w:rsidR="000A4067" w:rsidRPr="000A4067">
        <w:rPr>
          <w:color w:val="000000"/>
          <w:sz w:val="24"/>
          <w:szCs w:val="24"/>
        </w:rPr>
        <w:t>П180602 - 3</w:t>
      </w:r>
      <w:r w:rsidR="007B1CCB" w:rsidRPr="007B1CCB">
        <w:rPr>
          <w:color w:val="000000"/>
          <w:sz w:val="24"/>
          <w:szCs w:val="24"/>
        </w:rPr>
        <w:t xml:space="preserve"> </w:t>
      </w:r>
      <w:r w:rsidR="008A2685" w:rsidRPr="0044096E">
        <w:rPr>
          <w:sz w:val="24"/>
          <w:szCs w:val="24"/>
        </w:rPr>
        <w:t xml:space="preserve">от </w:t>
      </w:r>
      <w:r w:rsidR="008B043F" w:rsidRPr="008B043F">
        <w:rPr>
          <w:sz w:val="24"/>
          <w:szCs w:val="24"/>
        </w:rPr>
        <w:t>29</w:t>
      </w:r>
      <w:r w:rsidR="008A2685" w:rsidRPr="008B043F">
        <w:rPr>
          <w:sz w:val="24"/>
          <w:szCs w:val="24"/>
        </w:rPr>
        <w:t>.</w:t>
      </w:r>
      <w:r w:rsidR="0015049D" w:rsidRPr="008B043F">
        <w:rPr>
          <w:sz w:val="24"/>
          <w:szCs w:val="24"/>
        </w:rPr>
        <w:t>0</w:t>
      </w:r>
      <w:r w:rsidR="007038E0" w:rsidRPr="008B043F">
        <w:rPr>
          <w:sz w:val="24"/>
          <w:szCs w:val="24"/>
        </w:rPr>
        <w:t>3</w:t>
      </w:r>
      <w:r w:rsidR="00290D38" w:rsidRPr="008B043F">
        <w:rPr>
          <w:sz w:val="24"/>
          <w:szCs w:val="24"/>
        </w:rPr>
        <w:t>.201</w:t>
      </w:r>
      <w:r w:rsidR="0015049D" w:rsidRPr="008B043F">
        <w:rPr>
          <w:sz w:val="24"/>
          <w:szCs w:val="24"/>
        </w:rPr>
        <w:t>8</w:t>
      </w:r>
      <w:r w:rsidR="0015049D" w:rsidRPr="0015049D">
        <w:rPr>
          <w:sz w:val="24"/>
          <w:szCs w:val="24"/>
        </w:rPr>
        <w:t xml:space="preserve"> </w:t>
      </w:r>
      <w:r w:rsidR="00F615D3" w:rsidRPr="00DD5C90">
        <w:rPr>
          <w:sz w:val="24"/>
          <w:szCs w:val="24"/>
        </w:rPr>
        <w:t>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0A4067"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0A4067" w:rsidRDefault="000A4067" w:rsidP="000A4067">
            <w:pPr>
              <w:autoSpaceDE w:val="0"/>
              <w:autoSpaceDN w:val="0"/>
              <w:adjustRightInd w:val="0"/>
              <w:spacing w:line="276" w:lineRule="auto"/>
              <w:ind w:right="-72" w:firstLine="0"/>
              <w:jc w:val="left"/>
              <w:rPr>
                <w:bCs/>
                <w:sz w:val="24"/>
                <w:szCs w:val="24"/>
              </w:rPr>
            </w:pPr>
            <w:r w:rsidRPr="000A4067">
              <w:rPr>
                <w:sz w:val="24"/>
                <w:szCs w:val="24"/>
              </w:rPr>
              <w:t>РОУ, измерительный комплекс по учету перегретого пара, задвижки Ду300 мм, клапана запорные ДУ50 и Ду 15 (мм) в рамках проекта по модернизации БУ-1, БУ-2 ПСУ для нужд филиала «Яйвинская ГРЭС» ПАО «Юнипро».</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8B043F">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8B043F">
              <w:rPr>
                <w:sz w:val="24"/>
                <w:szCs w:val="24"/>
                <w:lang w:val="en-US" w:eastAsia="en-US"/>
              </w:rPr>
              <w:t>29</w:t>
            </w:r>
            <w:r w:rsidRPr="008B043F">
              <w:rPr>
                <w:sz w:val="24"/>
                <w:szCs w:val="24"/>
                <w:lang w:eastAsia="en-US"/>
              </w:rPr>
              <w:t>.</w:t>
            </w:r>
            <w:r w:rsidR="00411483" w:rsidRPr="008B043F">
              <w:rPr>
                <w:sz w:val="24"/>
                <w:szCs w:val="24"/>
                <w:lang w:val="en-US" w:eastAsia="en-US"/>
              </w:rPr>
              <w:t>0</w:t>
            </w:r>
            <w:r w:rsidR="007038E0" w:rsidRPr="008B043F">
              <w:rPr>
                <w:sz w:val="24"/>
                <w:szCs w:val="24"/>
                <w:lang w:val="en-US" w:eastAsia="en-US"/>
              </w:rPr>
              <w:t>3</w:t>
            </w:r>
            <w:r w:rsidRPr="008B043F">
              <w:rPr>
                <w:sz w:val="24"/>
                <w:szCs w:val="24"/>
                <w:lang w:eastAsia="en-US"/>
              </w:rPr>
              <w:t>.20</w:t>
            </w:r>
            <w:r w:rsidR="00290D38" w:rsidRPr="008B043F">
              <w:rPr>
                <w:sz w:val="24"/>
                <w:szCs w:val="24"/>
                <w:lang w:eastAsia="en-US"/>
              </w:rPr>
              <w:t>1</w:t>
            </w:r>
            <w:r w:rsidR="00411483" w:rsidRPr="008B043F">
              <w:rPr>
                <w:sz w:val="24"/>
                <w:szCs w:val="24"/>
                <w:lang w:val="en-US" w:eastAsia="en-US"/>
              </w:rPr>
              <w:t>8</w:t>
            </w:r>
            <w:r w:rsidR="00D92B0A" w:rsidRPr="008B043F">
              <w:rPr>
                <w:sz w:val="24"/>
                <w:szCs w:val="24"/>
                <w:lang w:eastAsia="en-US"/>
              </w:rPr>
              <w:t xml:space="preserve"> </w:t>
            </w:r>
            <w:r w:rsidRPr="008B043F">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4F00DD" w:rsidRPr="008B043F">
              <w:rPr>
                <w:sz w:val="24"/>
                <w:szCs w:val="24"/>
                <w:lang w:eastAsia="en-US"/>
              </w:rPr>
              <w:t>1</w:t>
            </w:r>
            <w:r w:rsidR="008B043F" w:rsidRPr="008B043F">
              <w:rPr>
                <w:sz w:val="24"/>
                <w:szCs w:val="24"/>
                <w:lang w:eastAsia="en-US"/>
              </w:rPr>
              <w:t>2</w:t>
            </w:r>
            <w:r w:rsidRPr="008B043F">
              <w:rPr>
                <w:sz w:val="24"/>
                <w:szCs w:val="24"/>
                <w:lang w:eastAsia="en-US"/>
              </w:rPr>
              <w:t>.</w:t>
            </w:r>
            <w:r w:rsidR="00411483" w:rsidRPr="008B043F">
              <w:rPr>
                <w:sz w:val="24"/>
                <w:szCs w:val="24"/>
                <w:lang w:eastAsia="en-US"/>
              </w:rPr>
              <w:t>0</w:t>
            </w:r>
            <w:r w:rsidR="008B043F" w:rsidRPr="008B043F">
              <w:rPr>
                <w:sz w:val="24"/>
                <w:szCs w:val="24"/>
                <w:lang w:eastAsia="en-US"/>
              </w:rPr>
              <w:t>4</w:t>
            </w:r>
            <w:r w:rsidR="000D23C6" w:rsidRPr="008B043F">
              <w:rPr>
                <w:sz w:val="24"/>
                <w:szCs w:val="24"/>
                <w:lang w:eastAsia="en-US"/>
              </w:rPr>
              <w:t>.</w:t>
            </w:r>
            <w:r w:rsidRPr="008B043F">
              <w:rPr>
                <w:sz w:val="24"/>
                <w:szCs w:val="24"/>
                <w:lang w:eastAsia="en-US"/>
              </w:rPr>
              <w:t>20</w:t>
            </w:r>
            <w:r w:rsidR="00290D38" w:rsidRPr="008B043F">
              <w:rPr>
                <w:sz w:val="24"/>
                <w:szCs w:val="24"/>
                <w:lang w:eastAsia="en-US"/>
              </w:rPr>
              <w:t>1</w:t>
            </w:r>
            <w:r w:rsidR="00411483" w:rsidRPr="008B043F">
              <w:rPr>
                <w:sz w:val="24"/>
                <w:szCs w:val="24"/>
                <w:lang w:eastAsia="en-US"/>
              </w:rPr>
              <w:t>8</w:t>
            </w:r>
            <w:r w:rsidR="000D23C6" w:rsidRPr="008B043F">
              <w:rPr>
                <w:sz w:val="24"/>
                <w:szCs w:val="24"/>
                <w:lang w:eastAsia="en-US"/>
              </w:rPr>
              <w:t xml:space="preserve"> </w:t>
            </w:r>
            <w:r w:rsidRPr="008B043F">
              <w:rPr>
                <w:sz w:val="24"/>
                <w:szCs w:val="24"/>
                <w:lang w:eastAsia="en-US"/>
              </w:rPr>
              <w:t xml:space="preserve"> г.</w:t>
            </w:r>
            <w:bookmarkStart w:id="2" w:name="_GoBack"/>
            <w:bookmarkEnd w:id="2"/>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0A4067" w:rsidP="00326327">
            <w:pPr>
              <w:tabs>
                <w:tab w:val="left" w:pos="0"/>
                <w:tab w:val="left" w:pos="5657"/>
              </w:tabs>
              <w:spacing w:line="276" w:lineRule="auto"/>
              <w:ind w:right="153" w:firstLine="0"/>
              <w:jc w:val="left"/>
              <w:rPr>
                <w:i/>
                <w:sz w:val="24"/>
                <w:szCs w:val="24"/>
              </w:rPr>
            </w:pPr>
            <w:r>
              <w:rPr>
                <w:sz w:val="24"/>
                <w:szCs w:val="24"/>
                <w:lang w:eastAsia="en-US"/>
              </w:rPr>
              <w:t xml:space="preserve">До 01 </w:t>
            </w:r>
            <w:r w:rsidR="0057266E">
              <w:rPr>
                <w:sz w:val="24"/>
                <w:szCs w:val="24"/>
                <w:lang w:eastAsia="en-US"/>
              </w:rPr>
              <w:t>Июн</w:t>
            </w:r>
            <w:r>
              <w:rPr>
                <w:sz w:val="24"/>
                <w:szCs w:val="24"/>
                <w:lang w:eastAsia="en-US"/>
              </w:rPr>
              <w:t>я</w:t>
            </w:r>
            <w:r w:rsidR="00326327">
              <w:rPr>
                <w:sz w:val="24"/>
                <w:szCs w:val="24"/>
                <w:lang w:eastAsia="en-US"/>
              </w:rPr>
              <w:t xml:space="preserve">  </w:t>
            </w:r>
            <w:r w:rsidR="0057266E">
              <w:rPr>
                <w:sz w:val="24"/>
                <w:szCs w:val="24"/>
                <w:lang w:eastAsia="en-US"/>
              </w:rPr>
              <w:t>2018</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 xml:space="preserve">АО </w:t>
            </w:r>
            <w:r w:rsidR="003D0628" w:rsidRPr="00716507">
              <w:rPr>
                <w:bCs/>
                <w:sz w:val="24"/>
                <w:szCs w:val="24"/>
              </w:rPr>
              <w:lastRenderedPageBreak/>
              <w:t>«</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446" w:rsidRDefault="003F4446">
      <w:r>
        <w:separator/>
      </w:r>
    </w:p>
  </w:endnote>
  <w:endnote w:type="continuationSeparator" w:id="0">
    <w:p w:rsidR="003F4446" w:rsidRDefault="003F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8B043F">
          <w:rPr>
            <w:noProof/>
          </w:rPr>
          <w:t>3</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446" w:rsidRDefault="003F4446">
      <w:r>
        <w:separator/>
      </w:r>
    </w:p>
  </w:footnote>
  <w:footnote w:type="continuationSeparator" w:id="0">
    <w:p w:rsidR="003F4446" w:rsidRDefault="003F4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3C11"/>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067"/>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49D"/>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11F"/>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4446"/>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483"/>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B2C"/>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00DD"/>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66E"/>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2"/>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38E0"/>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046"/>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CCB"/>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3F55"/>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1DF1"/>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043F"/>
    <w:rsid w:val="008B18A8"/>
    <w:rsid w:val="008B201C"/>
    <w:rsid w:val="008B2FCA"/>
    <w:rsid w:val="008B3D29"/>
    <w:rsid w:val="008B3D93"/>
    <w:rsid w:val="008B4E96"/>
    <w:rsid w:val="008B6A20"/>
    <w:rsid w:val="008C0775"/>
    <w:rsid w:val="008C0ABC"/>
    <w:rsid w:val="008C1B92"/>
    <w:rsid w:val="008C234E"/>
    <w:rsid w:val="008C265F"/>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0066"/>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0AEB"/>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102"/>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0A78"/>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7F9"/>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881"/>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083D"/>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99D"/>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7E5CB-8924-4EE5-B63A-262C25D1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27</Pages>
  <Words>4667</Words>
  <Characters>26604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31209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507</cp:revision>
  <cp:lastPrinted>2015-09-16T10:58:00Z</cp:lastPrinted>
  <dcterms:created xsi:type="dcterms:W3CDTF">2015-08-20T06:40:00Z</dcterms:created>
  <dcterms:modified xsi:type="dcterms:W3CDTF">2018-03-28T11:41:00Z</dcterms:modified>
</cp:coreProperties>
</file>