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D153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D153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D153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D153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D153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D153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D153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D153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D153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D153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D153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D153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D153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D153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D153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D153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D153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894243">
        <w:rPr>
          <w:sz w:val="24"/>
          <w:szCs w:val="24"/>
        </w:rPr>
        <w:t>94</w:t>
      </w:r>
      <w:r w:rsidR="006E732C">
        <w:rPr>
          <w:sz w:val="24"/>
          <w:szCs w:val="24"/>
        </w:rPr>
        <w:t>/У от</w:t>
      </w:r>
      <w:r w:rsidR="00825575">
        <w:rPr>
          <w:sz w:val="24"/>
          <w:szCs w:val="24"/>
        </w:rPr>
        <w:t xml:space="preserve"> </w:t>
      </w:r>
      <w:r w:rsidR="00894243">
        <w:rPr>
          <w:sz w:val="24"/>
          <w:szCs w:val="24"/>
        </w:rPr>
        <w:t>22.03</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894243" w:rsidP="00E4730C">
            <w:pPr>
              <w:shd w:val="clear" w:color="auto" w:fill="FFFFFF"/>
              <w:spacing w:before="100" w:beforeAutospacing="1" w:after="100" w:afterAutospacing="1" w:line="240" w:lineRule="auto"/>
              <w:ind w:firstLine="0"/>
              <w:rPr>
                <w:snapToGrid/>
                <w:color w:val="000000"/>
                <w:sz w:val="24"/>
                <w:szCs w:val="24"/>
              </w:rPr>
            </w:pPr>
            <w:r w:rsidRPr="00894243">
              <w:rPr>
                <w:snapToGrid/>
                <w:color w:val="000000"/>
                <w:sz w:val="24"/>
                <w:szCs w:val="24"/>
              </w:rPr>
              <w:t>выпо</w:t>
            </w:r>
            <w:r>
              <w:rPr>
                <w:snapToGrid/>
                <w:color w:val="000000"/>
                <w:sz w:val="24"/>
                <w:szCs w:val="24"/>
              </w:rPr>
              <w:t xml:space="preserve">лнение работ по изготовлению и </w:t>
            </w:r>
            <w:r w:rsidRPr="00894243">
              <w:rPr>
                <w:snapToGrid/>
                <w:color w:val="000000"/>
                <w:sz w:val="24"/>
                <w:szCs w:val="24"/>
              </w:rPr>
              <w:t>монтажу систем аспирации в здании УПТ в целях реализации проекта «Строительство объекта «Узел приема топлива» филиала «Березовская ГРЭС» ПАО «Юнипро» согласно ТЗ № 306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94243">
              <w:rPr>
                <w:spacing w:val="-6"/>
                <w:sz w:val="24"/>
                <w:szCs w:val="24"/>
              </w:rPr>
              <w:t>22.03.</w:t>
            </w:r>
            <w:bookmarkStart w:id="2" w:name="_GoBack"/>
            <w:bookmarkEnd w:id="2"/>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E4730C">
              <w:rPr>
                <w:sz w:val="24"/>
                <w:szCs w:val="24"/>
                <w:lang w:eastAsia="en-US"/>
              </w:rPr>
              <w:t>28.02.2018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34" w:rsidRDefault="006D1534">
      <w:r>
        <w:separator/>
      </w:r>
    </w:p>
  </w:endnote>
  <w:endnote w:type="continuationSeparator" w:id="0">
    <w:p w:rsidR="006D1534" w:rsidRDefault="006D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894243">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34" w:rsidRDefault="006D1534">
      <w:r>
        <w:separator/>
      </w:r>
    </w:p>
  </w:footnote>
  <w:footnote w:type="continuationSeparator" w:id="0">
    <w:p w:rsidR="006D1534" w:rsidRDefault="006D1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534"/>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243"/>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43CF5-B286-43EC-8CCC-AA609195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8001</Words>
  <Characters>45612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2018-03-22T12:00:00Z</dcterms:created>
  <dcterms:modified xsi:type="dcterms:W3CDTF">2018-03-22T12:00:00Z</dcterms:modified>
</cp:coreProperties>
</file>