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7D47A" w14:textId="77777777" w:rsidR="001A732F" w:rsidRPr="00E42AF8" w:rsidRDefault="00E42AF8" w:rsidP="00E42AF8">
      <w:pPr>
        <w:pStyle w:val="70"/>
        <w:shd w:val="clear" w:color="auto" w:fill="auto"/>
        <w:tabs>
          <w:tab w:val="left" w:leader="underscore" w:pos="5006"/>
        </w:tabs>
        <w:spacing w:before="0" w:after="0" w:line="360" w:lineRule="auto"/>
        <w:ind w:firstLine="0"/>
        <w:jc w:val="right"/>
        <w:rPr>
          <w:rFonts w:ascii="Arial" w:hAnsi="Arial" w:cs="Arial"/>
          <w:b w:val="0"/>
          <w:sz w:val="22"/>
          <w:szCs w:val="22"/>
          <w:lang w:val="ru-RU"/>
        </w:rPr>
      </w:pPr>
      <w:r w:rsidRPr="00E42AF8">
        <w:rPr>
          <w:rFonts w:ascii="Arial" w:hAnsi="Arial" w:cs="Arial"/>
          <w:b w:val="0"/>
          <w:sz w:val="22"/>
          <w:szCs w:val="22"/>
          <w:lang w:val="ru-RU"/>
        </w:rPr>
        <w:t>Приложение №1 к Договору __________</w:t>
      </w:r>
    </w:p>
    <w:p w14:paraId="5B7F10E1" w14:textId="77777777" w:rsidR="00E42AF8" w:rsidRDefault="00E42AF8" w:rsidP="00E42AF8">
      <w:pPr>
        <w:pStyle w:val="70"/>
        <w:shd w:val="clear" w:color="auto" w:fill="auto"/>
        <w:tabs>
          <w:tab w:val="left" w:leader="underscore" w:pos="5006"/>
        </w:tabs>
        <w:spacing w:before="0" w:after="0" w:line="360" w:lineRule="auto"/>
        <w:ind w:firstLine="0"/>
        <w:jc w:val="right"/>
        <w:rPr>
          <w:rFonts w:ascii="Arial" w:hAnsi="Arial" w:cs="Arial"/>
          <w:b w:val="0"/>
          <w:sz w:val="22"/>
          <w:szCs w:val="22"/>
          <w:lang w:val="ru-RU"/>
        </w:rPr>
      </w:pPr>
      <w:r w:rsidRPr="00E42AF8">
        <w:rPr>
          <w:rFonts w:ascii="Arial" w:hAnsi="Arial" w:cs="Arial"/>
          <w:b w:val="0"/>
          <w:sz w:val="22"/>
          <w:szCs w:val="22"/>
          <w:lang w:val="ru-RU"/>
        </w:rPr>
        <w:t>От _________________</w:t>
      </w:r>
    </w:p>
    <w:p w14:paraId="34B7694C" w14:textId="77777777" w:rsidR="00E42AF8" w:rsidRPr="00E42AF8" w:rsidRDefault="00E42AF8" w:rsidP="00E42AF8">
      <w:pPr>
        <w:pStyle w:val="70"/>
        <w:shd w:val="clear" w:color="auto" w:fill="auto"/>
        <w:tabs>
          <w:tab w:val="left" w:leader="underscore" w:pos="5006"/>
        </w:tabs>
        <w:spacing w:before="0" w:after="0" w:line="360" w:lineRule="auto"/>
        <w:ind w:firstLine="0"/>
        <w:jc w:val="right"/>
        <w:rPr>
          <w:rFonts w:ascii="Arial" w:hAnsi="Arial" w:cs="Arial"/>
          <w:sz w:val="22"/>
          <w:szCs w:val="22"/>
          <w:lang w:val="ru-RU"/>
        </w:rPr>
      </w:pPr>
    </w:p>
    <w:p w14:paraId="7B4F4F1D" w14:textId="77777777" w:rsidR="006F1D9D" w:rsidRPr="000E7128" w:rsidRDefault="00C4460D" w:rsidP="000E7128">
      <w:pPr>
        <w:pStyle w:val="70"/>
        <w:shd w:val="clear" w:color="auto" w:fill="auto"/>
        <w:tabs>
          <w:tab w:val="left" w:leader="underscore" w:pos="5006"/>
        </w:tabs>
        <w:spacing w:before="0" w:after="0" w:line="360" w:lineRule="auto"/>
        <w:ind w:firstLine="0"/>
        <w:jc w:val="center"/>
        <w:rPr>
          <w:rFonts w:ascii="Arial" w:hAnsi="Arial" w:cs="Arial"/>
          <w:sz w:val="22"/>
          <w:szCs w:val="22"/>
          <w:u w:val="single"/>
        </w:rPr>
      </w:pPr>
      <w:r w:rsidRPr="000E7128">
        <w:rPr>
          <w:rFonts w:ascii="Arial" w:hAnsi="Arial" w:cs="Arial"/>
          <w:sz w:val="22"/>
          <w:szCs w:val="22"/>
          <w:u w:val="single"/>
        </w:rPr>
        <w:t>ТЕХНИЧЕСКОЕ ЗАДАНИЕ</w:t>
      </w:r>
    </w:p>
    <w:p w14:paraId="2C9B08D1" w14:textId="54D40BE8" w:rsidR="00467D2D" w:rsidRPr="00467D2D" w:rsidRDefault="00467D2D" w:rsidP="00467D2D">
      <w:pPr>
        <w:pStyle w:val="30"/>
        <w:spacing w:after="0" w:line="360" w:lineRule="auto"/>
        <w:ind w:left="-283" w:hanging="23"/>
        <w:jc w:val="center"/>
        <w:rPr>
          <w:rFonts w:ascii="Arial" w:hAnsi="Arial" w:cs="Arial"/>
          <w:b/>
          <w:i w:val="0"/>
          <w:sz w:val="24"/>
          <w:szCs w:val="24"/>
          <w:lang w:val="ru-RU"/>
        </w:rPr>
      </w:pPr>
      <w:r w:rsidRPr="00467D2D">
        <w:rPr>
          <w:rFonts w:ascii="Arial" w:hAnsi="Arial" w:cs="Arial"/>
          <w:b/>
          <w:i w:val="0"/>
          <w:iCs w:val="0"/>
          <w:sz w:val="24"/>
          <w:szCs w:val="24"/>
          <w:lang w:val="ru-RU"/>
        </w:rPr>
        <w:t>Н</w:t>
      </w:r>
      <w:r w:rsidR="00D21162" w:rsidRPr="00467D2D">
        <w:rPr>
          <w:rFonts w:ascii="Arial" w:hAnsi="Arial" w:cs="Arial"/>
          <w:b/>
          <w:i w:val="0"/>
          <w:iCs w:val="0"/>
          <w:sz w:val="24"/>
          <w:szCs w:val="24"/>
          <w:lang w:val="ru-RU"/>
        </w:rPr>
        <w:t>а</w:t>
      </w:r>
      <w:r w:rsidR="00CA0B4B">
        <w:rPr>
          <w:rFonts w:ascii="Arial" w:hAnsi="Arial" w:cs="Arial"/>
          <w:b/>
          <w:i w:val="0"/>
          <w:iCs w:val="0"/>
          <w:sz w:val="24"/>
          <w:szCs w:val="24"/>
          <w:lang w:val="ru-RU"/>
        </w:rPr>
        <w:t xml:space="preserve"> оказание услуг</w:t>
      </w:r>
      <w:r w:rsidR="005A3BC7" w:rsidRPr="00467D2D">
        <w:rPr>
          <w:rFonts w:ascii="Arial" w:hAnsi="Arial" w:cs="Arial"/>
          <w:b/>
          <w:i w:val="0"/>
          <w:iCs w:val="0"/>
          <w:sz w:val="24"/>
          <w:szCs w:val="24"/>
          <w:lang w:val="ru-RU"/>
        </w:rPr>
        <w:t xml:space="preserve"> </w:t>
      </w:r>
      <w:r w:rsidR="00467118" w:rsidRPr="00467D2D">
        <w:rPr>
          <w:rFonts w:ascii="Arial" w:hAnsi="Arial" w:cs="Arial"/>
          <w:b/>
          <w:i w:val="0"/>
          <w:iCs w:val="0"/>
          <w:sz w:val="24"/>
          <w:szCs w:val="24"/>
          <w:lang w:val="ru-RU"/>
        </w:rPr>
        <w:t xml:space="preserve">по </w:t>
      </w:r>
      <w:r w:rsidR="00912E48" w:rsidRPr="00467D2D">
        <w:rPr>
          <w:rFonts w:ascii="Arial" w:hAnsi="Arial" w:cs="Arial"/>
          <w:b/>
          <w:i w:val="0"/>
          <w:iCs w:val="0"/>
          <w:sz w:val="24"/>
          <w:szCs w:val="24"/>
          <w:lang w:val="ru-RU"/>
        </w:rPr>
        <w:t>разработке технико-экономического обоснования</w:t>
      </w:r>
      <w:r w:rsidR="007B54F1" w:rsidRPr="00467D2D">
        <w:rPr>
          <w:rFonts w:ascii="Arial" w:hAnsi="Arial" w:cs="Arial"/>
          <w:b/>
          <w:i w:val="0"/>
          <w:iCs w:val="0"/>
          <w:sz w:val="24"/>
          <w:szCs w:val="24"/>
          <w:lang w:val="ru-RU"/>
        </w:rPr>
        <w:t xml:space="preserve"> </w:t>
      </w:r>
      <w:r w:rsidR="0061659A">
        <w:rPr>
          <w:rFonts w:ascii="Arial" w:hAnsi="Arial" w:cs="Arial"/>
          <w:b/>
          <w:i w:val="0"/>
          <w:iCs w:val="0"/>
          <w:sz w:val="24"/>
          <w:szCs w:val="24"/>
          <w:lang w:val="ru-RU"/>
        </w:rPr>
        <w:t xml:space="preserve">вариантов (ТЭО) </w:t>
      </w:r>
      <w:r w:rsidR="00EC04DF" w:rsidRPr="00467D2D">
        <w:rPr>
          <w:rFonts w:ascii="Arial" w:hAnsi="Arial" w:cs="Arial"/>
          <w:b/>
          <w:i w:val="0"/>
          <w:iCs w:val="0"/>
          <w:sz w:val="24"/>
          <w:szCs w:val="24"/>
          <w:lang w:val="ru-RU"/>
        </w:rPr>
        <w:t xml:space="preserve">транспортировки золы на </w:t>
      </w:r>
      <w:proofErr w:type="spellStart"/>
      <w:r w:rsidR="004811D9" w:rsidRPr="00467D2D">
        <w:rPr>
          <w:rFonts w:ascii="Arial" w:hAnsi="Arial" w:cs="Arial"/>
          <w:b/>
          <w:i w:val="0"/>
          <w:iCs w:val="0"/>
          <w:sz w:val="24"/>
          <w:szCs w:val="24"/>
          <w:lang w:val="ru-RU"/>
        </w:rPr>
        <w:t>золошлакоо</w:t>
      </w:r>
      <w:r w:rsidR="00466441">
        <w:rPr>
          <w:rFonts w:ascii="Arial" w:hAnsi="Arial" w:cs="Arial"/>
          <w:b/>
          <w:i w:val="0"/>
          <w:iCs w:val="0"/>
          <w:sz w:val="24"/>
          <w:szCs w:val="24"/>
          <w:lang w:val="ru-RU"/>
        </w:rPr>
        <w:t>т</w:t>
      </w:r>
      <w:r w:rsidR="004811D9" w:rsidRPr="00467D2D">
        <w:rPr>
          <w:rFonts w:ascii="Arial" w:hAnsi="Arial" w:cs="Arial"/>
          <w:b/>
          <w:i w:val="0"/>
          <w:iCs w:val="0"/>
          <w:sz w:val="24"/>
          <w:szCs w:val="24"/>
          <w:lang w:val="ru-RU"/>
        </w:rPr>
        <w:t>вал</w:t>
      </w:r>
      <w:proofErr w:type="spellEnd"/>
      <w:r w:rsidRPr="00467D2D">
        <w:rPr>
          <w:rFonts w:ascii="Arial" w:hAnsi="Arial" w:cs="Arial"/>
          <w:b/>
          <w:i w:val="0"/>
          <w:iCs w:val="0"/>
          <w:sz w:val="24"/>
          <w:szCs w:val="24"/>
          <w:lang w:val="ru-RU"/>
        </w:rPr>
        <w:t>,</w:t>
      </w:r>
      <w:r w:rsidR="00EC04DF" w:rsidRPr="00467D2D">
        <w:rPr>
          <w:rFonts w:ascii="Arial" w:hAnsi="Arial" w:cs="Arial"/>
          <w:b/>
          <w:i w:val="0"/>
          <w:iCs w:val="0"/>
          <w:sz w:val="24"/>
          <w:szCs w:val="24"/>
          <w:lang w:val="ru-RU"/>
        </w:rPr>
        <w:t xml:space="preserve"> вариант</w:t>
      </w:r>
      <w:r w:rsidRPr="00467D2D">
        <w:rPr>
          <w:rFonts w:ascii="Arial" w:hAnsi="Arial" w:cs="Arial"/>
          <w:b/>
          <w:i w:val="0"/>
          <w:iCs w:val="0"/>
          <w:sz w:val="24"/>
          <w:szCs w:val="24"/>
          <w:lang w:val="ru-RU"/>
        </w:rPr>
        <w:t>ов</w:t>
      </w:r>
      <w:r w:rsidR="00EC04DF" w:rsidRPr="00467D2D">
        <w:rPr>
          <w:rFonts w:ascii="Arial" w:hAnsi="Arial" w:cs="Arial"/>
          <w:b/>
          <w:i w:val="0"/>
          <w:iCs w:val="0"/>
          <w:sz w:val="24"/>
          <w:szCs w:val="24"/>
          <w:lang w:val="ru-RU"/>
        </w:rPr>
        <w:t xml:space="preserve"> распределения золы по картам </w:t>
      </w:r>
      <w:proofErr w:type="spellStart"/>
      <w:r w:rsidR="004811D9" w:rsidRPr="00467D2D">
        <w:rPr>
          <w:rFonts w:ascii="Arial" w:hAnsi="Arial" w:cs="Arial"/>
          <w:b/>
          <w:i w:val="0"/>
          <w:iCs w:val="0"/>
          <w:sz w:val="24"/>
          <w:szCs w:val="24"/>
          <w:lang w:val="ru-RU"/>
        </w:rPr>
        <w:t>золошлакоо</w:t>
      </w:r>
      <w:r w:rsidR="00466441">
        <w:rPr>
          <w:rFonts w:ascii="Arial" w:hAnsi="Arial" w:cs="Arial"/>
          <w:b/>
          <w:i w:val="0"/>
          <w:iCs w:val="0"/>
          <w:sz w:val="24"/>
          <w:szCs w:val="24"/>
          <w:lang w:val="ru-RU"/>
        </w:rPr>
        <w:t>т</w:t>
      </w:r>
      <w:r w:rsidR="004811D9" w:rsidRPr="00467D2D">
        <w:rPr>
          <w:rFonts w:ascii="Arial" w:hAnsi="Arial" w:cs="Arial"/>
          <w:b/>
          <w:i w:val="0"/>
          <w:iCs w:val="0"/>
          <w:sz w:val="24"/>
          <w:szCs w:val="24"/>
          <w:lang w:val="ru-RU"/>
        </w:rPr>
        <w:t>вала</w:t>
      </w:r>
      <w:proofErr w:type="spellEnd"/>
      <w:r w:rsidR="00EC04DF" w:rsidRPr="00467D2D">
        <w:rPr>
          <w:rFonts w:ascii="Arial" w:hAnsi="Arial" w:cs="Arial"/>
          <w:b/>
          <w:i w:val="0"/>
          <w:iCs w:val="0"/>
          <w:sz w:val="24"/>
          <w:szCs w:val="24"/>
          <w:lang w:val="ru-RU"/>
        </w:rPr>
        <w:t xml:space="preserve"> </w:t>
      </w:r>
      <w:r w:rsidRPr="00467D2D">
        <w:rPr>
          <w:rFonts w:ascii="Arial" w:hAnsi="Arial" w:cs="Arial"/>
          <w:b/>
          <w:i w:val="0"/>
          <w:iCs w:val="0"/>
          <w:sz w:val="24"/>
          <w:szCs w:val="24"/>
          <w:lang w:val="ru-RU"/>
        </w:rPr>
        <w:t xml:space="preserve">и </w:t>
      </w:r>
      <w:r>
        <w:rPr>
          <w:rFonts w:ascii="Arial" w:hAnsi="Arial" w:cs="Arial"/>
          <w:b/>
          <w:i w:val="0"/>
          <w:iCs w:val="0"/>
          <w:sz w:val="24"/>
          <w:szCs w:val="24"/>
          <w:lang w:val="ru-RU"/>
        </w:rPr>
        <w:t xml:space="preserve">корректировке </w:t>
      </w:r>
      <w:r w:rsidRPr="00467D2D">
        <w:rPr>
          <w:rFonts w:ascii="Arial" w:hAnsi="Arial" w:cs="Arial"/>
          <w:b/>
          <w:i w:val="0"/>
          <w:iCs w:val="0"/>
          <w:sz w:val="24"/>
          <w:szCs w:val="24"/>
          <w:lang w:val="ru-RU"/>
        </w:rPr>
        <w:t xml:space="preserve">проектной документации </w:t>
      </w:r>
      <w:r w:rsidR="00CA0B4B">
        <w:rPr>
          <w:rFonts w:ascii="Arial" w:hAnsi="Arial" w:cs="Arial"/>
          <w:b/>
          <w:i w:val="0"/>
          <w:iCs w:val="0"/>
          <w:sz w:val="24"/>
          <w:szCs w:val="24"/>
          <w:lang w:val="ru-RU"/>
        </w:rPr>
        <w:t xml:space="preserve">в соответствии с принятым вариантом </w:t>
      </w:r>
      <w:r w:rsidRPr="00467D2D">
        <w:rPr>
          <w:rFonts w:ascii="Arial" w:hAnsi="Arial" w:cs="Arial"/>
          <w:b/>
          <w:i w:val="0"/>
          <w:iCs w:val="0"/>
          <w:sz w:val="24"/>
          <w:szCs w:val="24"/>
          <w:lang w:val="ru-RU"/>
        </w:rPr>
        <w:t xml:space="preserve">в рамках реализации </w:t>
      </w:r>
      <w:r w:rsidRPr="000C1AF5">
        <w:rPr>
          <w:rFonts w:ascii="Arial" w:hAnsi="Arial" w:cs="Arial"/>
          <w:b/>
          <w:i w:val="0"/>
          <w:iCs w:val="0"/>
          <w:sz w:val="24"/>
          <w:szCs w:val="24"/>
          <w:lang w:val="ru-RU"/>
        </w:rPr>
        <w:t xml:space="preserve">проекта </w:t>
      </w:r>
      <w:r w:rsidR="00334FEA" w:rsidRPr="000C1AF5">
        <w:rPr>
          <w:rFonts w:ascii="Arial" w:hAnsi="Arial" w:cs="Arial"/>
          <w:b/>
          <w:i w:val="0"/>
          <w:iCs w:val="0"/>
          <w:sz w:val="24"/>
          <w:szCs w:val="24"/>
          <w:lang w:val="ru-RU"/>
        </w:rPr>
        <w:t>«</w:t>
      </w:r>
      <w:r w:rsidR="00334FEA" w:rsidRPr="000C1AF5">
        <w:rPr>
          <w:rFonts w:ascii="Arial" w:hAnsi="Arial" w:cs="Arial"/>
          <w:b/>
          <w:i w:val="0"/>
          <w:sz w:val="24"/>
          <w:szCs w:val="24"/>
        </w:rPr>
        <w:t xml:space="preserve">Строительство системы сухого </w:t>
      </w:r>
      <w:proofErr w:type="spellStart"/>
      <w:r w:rsidR="00334FEA" w:rsidRPr="000C1AF5">
        <w:rPr>
          <w:rFonts w:ascii="Arial" w:hAnsi="Arial" w:cs="Arial"/>
          <w:b/>
          <w:i w:val="0"/>
          <w:sz w:val="24"/>
          <w:szCs w:val="24"/>
        </w:rPr>
        <w:t>золошлакоудаления</w:t>
      </w:r>
      <w:proofErr w:type="spellEnd"/>
      <w:r w:rsidR="00334FEA" w:rsidRPr="000C1AF5">
        <w:rPr>
          <w:rFonts w:ascii="Arial" w:hAnsi="Arial" w:cs="Arial"/>
          <w:b/>
          <w:i w:val="0"/>
          <w:sz w:val="24"/>
          <w:szCs w:val="24"/>
        </w:rPr>
        <w:t xml:space="preserve"> филиала "Березовская ГРЭС"</w:t>
      </w:r>
      <w:r w:rsidR="00334FEA" w:rsidRPr="000C1AF5">
        <w:rPr>
          <w:rFonts w:ascii="Arial" w:hAnsi="Arial" w:cs="Arial"/>
          <w:b/>
          <w:i w:val="0"/>
          <w:sz w:val="24"/>
          <w:szCs w:val="24"/>
          <w:lang w:val="ru-RU"/>
        </w:rPr>
        <w:t xml:space="preserve"> </w:t>
      </w:r>
      <w:r w:rsidR="00BA42CC" w:rsidRPr="00832069">
        <w:rPr>
          <w:rFonts w:ascii="Arial" w:hAnsi="Arial" w:cs="Arial"/>
          <w:b/>
          <w:i w:val="0"/>
          <w:sz w:val="24"/>
          <w:szCs w:val="24"/>
          <w:lang w:val="ru-RU"/>
        </w:rPr>
        <w:t>ПАО «</w:t>
      </w:r>
      <w:proofErr w:type="spellStart"/>
      <w:r w:rsidR="00BA42CC" w:rsidRPr="00832069">
        <w:rPr>
          <w:rFonts w:ascii="Arial" w:hAnsi="Arial" w:cs="Arial"/>
          <w:b/>
          <w:i w:val="0"/>
          <w:sz w:val="24"/>
          <w:szCs w:val="24"/>
          <w:lang w:val="ru-RU"/>
        </w:rPr>
        <w:t>Юнипро</w:t>
      </w:r>
      <w:proofErr w:type="spellEnd"/>
      <w:r w:rsidR="00BA42CC" w:rsidRPr="00832069">
        <w:rPr>
          <w:rFonts w:ascii="Arial" w:hAnsi="Arial" w:cs="Arial"/>
          <w:b/>
          <w:i w:val="0"/>
          <w:sz w:val="24"/>
          <w:szCs w:val="24"/>
          <w:lang w:val="ru-RU"/>
        </w:rPr>
        <w:t>»</w:t>
      </w:r>
    </w:p>
    <w:p w14:paraId="52AE0860" w14:textId="77777777" w:rsidR="006F1D9D" w:rsidRPr="00467D2D" w:rsidRDefault="006F1D9D" w:rsidP="00467D2D">
      <w:pPr>
        <w:pStyle w:val="30"/>
        <w:spacing w:after="0" w:line="360" w:lineRule="auto"/>
        <w:ind w:left="-284" w:hanging="22"/>
        <w:rPr>
          <w:rFonts w:ascii="Arial" w:hAnsi="Arial" w:cs="Arial"/>
          <w:sz w:val="22"/>
          <w:szCs w:val="22"/>
        </w:rPr>
      </w:pPr>
    </w:p>
    <w:p w14:paraId="79842B88" w14:textId="77777777" w:rsidR="00765D02" w:rsidRPr="00EC04DF" w:rsidRDefault="00C4460D" w:rsidP="00C20630">
      <w:pPr>
        <w:pStyle w:val="51"/>
        <w:numPr>
          <w:ilvl w:val="0"/>
          <w:numId w:val="7"/>
        </w:numPr>
        <w:shd w:val="clear" w:color="auto" w:fill="auto"/>
        <w:tabs>
          <w:tab w:val="left" w:pos="786"/>
          <w:tab w:val="left" w:leader="underscore" w:pos="6085"/>
        </w:tabs>
        <w:jc w:val="left"/>
        <w:rPr>
          <w:rFonts w:ascii="Arial" w:hAnsi="Arial" w:cs="Arial"/>
          <w:sz w:val="22"/>
          <w:szCs w:val="22"/>
        </w:rPr>
      </w:pPr>
      <w:r w:rsidRPr="00EC04DF">
        <w:rPr>
          <w:rStyle w:val="50pt"/>
          <w:rFonts w:ascii="Arial" w:hAnsi="Arial" w:cs="Arial"/>
          <w:sz w:val="22"/>
          <w:szCs w:val="22"/>
        </w:rPr>
        <w:t>Наименование филиала</w:t>
      </w:r>
      <w:r w:rsidR="00765D02" w:rsidRPr="00EC04DF">
        <w:rPr>
          <w:rFonts w:ascii="Arial" w:hAnsi="Arial" w:cs="Arial"/>
          <w:sz w:val="22"/>
          <w:szCs w:val="22"/>
        </w:rPr>
        <w:t>.</w:t>
      </w:r>
    </w:p>
    <w:p w14:paraId="5E86E662" w14:textId="77777777" w:rsidR="00BA0D63" w:rsidRPr="00EC04DF" w:rsidRDefault="00765D02" w:rsidP="00EC04DF">
      <w:pPr>
        <w:pStyle w:val="51"/>
        <w:shd w:val="clear" w:color="auto" w:fill="auto"/>
        <w:tabs>
          <w:tab w:val="left" w:pos="786"/>
          <w:tab w:val="left" w:leader="underscore" w:pos="6085"/>
        </w:tabs>
        <w:ind w:left="502" w:firstLine="0"/>
        <w:jc w:val="left"/>
        <w:rPr>
          <w:rFonts w:ascii="Arial" w:hAnsi="Arial" w:cs="Arial"/>
          <w:i w:val="0"/>
          <w:sz w:val="22"/>
          <w:szCs w:val="22"/>
        </w:rPr>
      </w:pPr>
      <w:r w:rsidRPr="00EC04DF">
        <w:rPr>
          <w:rFonts w:ascii="Arial" w:hAnsi="Arial" w:cs="Arial"/>
          <w:i w:val="0"/>
          <w:sz w:val="22"/>
          <w:szCs w:val="22"/>
        </w:rPr>
        <w:t>Ф</w:t>
      </w:r>
      <w:r w:rsidR="00C4460D" w:rsidRPr="00EC04DF">
        <w:rPr>
          <w:rFonts w:ascii="Arial" w:hAnsi="Arial" w:cs="Arial"/>
          <w:i w:val="0"/>
          <w:sz w:val="22"/>
          <w:szCs w:val="22"/>
        </w:rPr>
        <w:t xml:space="preserve">илиал </w:t>
      </w:r>
      <w:r w:rsidR="00817547" w:rsidRPr="00EC04DF">
        <w:rPr>
          <w:rFonts w:ascii="Arial" w:hAnsi="Arial" w:cs="Arial"/>
          <w:i w:val="0"/>
          <w:sz w:val="22"/>
          <w:szCs w:val="22"/>
          <w:lang w:val="ru-RU"/>
        </w:rPr>
        <w:t xml:space="preserve">Березовская </w:t>
      </w:r>
      <w:r w:rsidR="00C4460D" w:rsidRPr="00EC04DF">
        <w:rPr>
          <w:rFonts w:ascii="Arial" w:hAnsi="Arial" w:cs="Arial"/>
          <w:i w:val="0"/>
          <w:sz w:val="22"/>
          <w:szCs w:val="22"/>
        </w:rPr>
        <w:t xml:space="preserve">ГРЭС» </w:t>
      </w:r>
      <w:r w:rsidR="00817547" w:rsidRPr="00EC04DF">
        <w:rPr>
          <w:rFonts w:ascii="Arial" w:hAnsi="Arial" w:cs="Arial"/>
          <w:i w:val="0"/>
          <w:sz w:val="22"/>
          <w:szCs w:val="22"/>
          <w:lang w:val="ru-RU"/>
        </w:rPr>
        <w:t>П</w:t>
      </w:r>
      <w:r w:rsidR="00C4460D" w:rsidRPr="00EC04DF">
        <w:rPr>
          <w:rFonts w:ascii="Arial" w:hAnsi="Arial" w:cs="Arial"/>
          <w:i w:val="0"/>
          <w:sz w:val="22"/>
          <w:szCs w:val="22"/>
        </w:rPr>
        <w:t>АО «</w:t>
      </w:r>
      <w:proofErr w:type="spellStart"/>
      <w:r w:rsidR="00817547" w:rsidRPr="00EC04DF">
        <w:rPr>
          <w:rFonts w:ascii="Arial" w:hAnsi="Arial" w:cs="Arial"/>
          <w:i w:val="0"/>
          <w:sz w:val="22"/>
          <w:szCs w:val="22"/>
          <w:lang w:val="ru-RU"/>
        </w:rPr>
        <w:t>Юнипро</w:t>
      </w:r>
      <w:proofErr w:type="spellEnd"/>
      <w:r w:rsidR="00C4460D" w:rsidRPr="00EC04DF">
        <w:rPr>
          <w:rFonts w:ascii="Arial" w:hAnsi="Arial" w:cs="Arial"/>
          <w:i w:val="0"/>
          <w:sz w:val="22"/>
          <w:szCs w:val="22"/>
        </w:rPr>
        <w:t>»</w:t>
      </w:r>
      <w:r w:rsidRPr="00EC04DF">
        <w:rPr>
          <w:rFonts w:ascii="Arial" w:hAnsi="Arial" w:cs="Arial"/>
          <w:i w:val="0"/>
          <w:sz w:val="22"/>
          <w:szCs w:val="22"/>
        </w:rPr>
        <w:t>.</w:t>
      </w:r>
    </w:p>
    <w:p w14:paraId="78411FAE" w14:textId="77777777" w:rsidR="00EC04DF" w:rsidRPr="00EC04DF" w:rsidRDefault="00EC04DF" w:rsidP="00EC04DF">
      <w:pPr>
        <w:pStyle w:val="51"/>
        <w:shd w:val="clear" w:color="auto" w:fill="auto"/>
        <w:tabs>
          <w:tab w:val="left" w:pos="786"/>
          <w:tab w:val="left" w:leader="underscore" w:pos="6085"/>
        </w:tabs>
        <w:ind w:left="502" w:firstLine="0"/>
        <w:jc w:val="left"/>
        <w:rPr>
          <w:rFonts w:ascii="Arial" w:hAnsi="Arial" w:cs="Arial"/>
          <w:i w:val="0"/>
          <w:sz w:val="22"/>
          <w:szCs w:val="22"/>
        </w:rPr>
      </w:pPr>
    </w:p>
    <w:p w14:paraId="75694D7E" w14:textId="77777777" w:rsidR="00765D02" w:rsidRPr="00432A1D" w:rsidRDefault="00C4460D" w:rsidP="00432A1D">
      <w:pPr>
        <w:pStyle w:val="51"/>
        <w:numPr>
          <w:ilvl w:val="0"/>
          <w:numId w:val="7"/>
        </w:numPr>
        <w:shd w:val="clear" w:color="auto" w:fill="auto"/>
        <w:tabs>
          <w:tab w:val="left" w:pos="786"/>
          <w:tab w:val="left" w:leader="underscore" w:pos="6085"/>
        </w:tabs>
        <w:jc w:val="left"/>
        <w:rPr>
          <w:rStyle w:val="50pt"/>
          <w:rFonts w:ascii="Arial" w:hAnsi="Arial" w:cs="Arial"/>
          <w:sz w:val="22"/>
          <w:szCs w:val="22"/>
        </w:rPr>
      </w:pPr>
      <w:r w:rsidRPr="00432A1D">
        <w:rPr>
          <w:rStyle w:val="50pt"/>
          <w:rFonts w:ascii="Arial" w:hAnsi="Arial" w:cs="Arial"/>
          <w:sz w:val="22"/>
          <w:szCs w:val="22"/>
        </w:rPr>
        <w:t xml:space="preserve">Полное наименование оборудования (системы), место производства </w:t>
      </w:r>
      <w:r w:rsidR="00EC04DF" w:rsidRPr="00432A1D">
        <w:rPr>
          <w:rStyle w:val="50pt"/>
          <w:rFonts w:ascii="Arial" w:hAnsi="Arial" w:cs="Arial"/>
          <w:sz w:val="22"/>
          <w:szCs w:val="22"/>
        </w:rPr>
        <w:t>р</w:t>
      </w:r>
      <w:r w:rsidRPr="00432A1D">
        <w:rPr>
          <w:rStyle w:val="50pt"/>
          <w:rFonts w:ascii="Arial" w:hAnsi="Arial" w:cs="Arial"/>
          <w:sz w:val="22"/>
          <w:szCs w:val="22"/>
        </w:rPr>
        <w:t>абот</w:t>
      </w:r>
      <w:r w:rsidR="00765D02" w:rsidRPr="00432A1D">
        <w:rPr>
          <w:rStyle w:val="50pt"/>
          <w:rFonts w:ascii="Arial" w:hAnsi="Arial" w:cs="Arial"/>
          <w:sz w:val="22"/>
          <w:szCs w:val="22"/>
        </w:rPr>
        <w:t>.</w:t>
      </w:r>
    </w:p>
    <w:p w14:paraId="63CEE191" w14:textId="77777777" w:rsidR="007A218A" w:rsidRPr="00EC04DF" w:rsidRDefault="00EC04DF" w:rsidP="00C20630">
      <w:pPr>
        <w:pStyle w:val="70"/>
        <w:shd w:val="clear" w:color="auto" w:fill="auto"/>
        <w:tabs>
          <w:tab w:val="left" w:pos="793"/>
        </w:tabs>
        <w:spacing w:before="0" w:after="0" w:line="346" w:lineRule="exact"/>
        <w:ind w:left="502" w:firstLine="0"/>
        <w:rPr>
          <w:rFonts w:ascii="Arial" w:hAnsi="Arial" w:cs="Arial"/>
          <w:b w:val="0"/>
          <w:bCs w:val="0"/>
          <w:spacing w:val="-10"/>
          <w:sz w:val="22"/>
          <w:szCs w:val="22"/>
          <w:lang w:val="ru-RU"/>
        </w:rPr>
      </w:pPr>
      <w:r w:rsidRPr="00EC04DF">
        <w:rPr>
          <w:rFonts w:ascii="Arial" w:hAnsi="Arial" w:cs="Arial"/>
          <w:b w:val="0"/>
          <w:bCs w:val="0"/>
          <w:spacing w:val="-10"/>
          <w:sz w:val="22"/>
          <w:szCs w:val="22"/>
          <w:lang w:val="ru-RU"/>
        </w:rPr>
        <w:t xml:space="preserve">Система сухого </w:t>
      </w:r>
      <w:proofErr w:type="spellStart"/>
      <w:r w:rsidRPr="00EC04DF">
        <w:rPr>
          <w:rFonts w:ascii="Arial" w:hAnsi="Arial" w:cs="Arial"/>
          <w:b w:val="0"/>
          <w:bCs w:val="0"/>
          <w:spacing w:val="-10"/>
          <w:sz w:val="22"/>
          <w:szCs w:val="22"/>
          <w:lang w:val="ru-RU"/>
        </w:rPr>
        <w:t>золошлакоудаления</w:t>
      </w:r>
      <w:proofErr w:type="spellEnd"/>
      <w:r w:rsidRPr="00EC04DF">
        <w:rPr>
          <w:rFonts w:ascii="Arial" w:hAnsi="Arial" w:cs="Arial"/>
          <w:b w:val="0"/>
          <w:bCs w:val="0"/>
          <w:spacing w:val="-10"/>
          <w:sz w:val="22"/>
          <w:szCs w:val="22"/>
          <w:lang w:val="ru-RU"/>
        </w:rPr>
        <w:t xml:space="preserve"> </w:t>
      </w:r>
      <w:r w:rsidR="009234F5" w:rsidRPr="00EC04DF">
        <w:rPr>
          <w:rFonts w:ascii="Arial" w:hAnsi="Arial" w:cs="Arial"/>
          <w:b w:val="0"/>
          <w:bCs w:val="0"/>
          <w:spacing w:val="-10"/>
          <w:sz w:val="22"/>
          <w:szCs w:val="22"/>
          <w:lang w:val="ru-RU"/>
        </w:rPr>
        <w:t xml:space="preserve">филиала </w:t>
      </w:r>
      <w:r w:rsidR="00334FEA">
        <w:rPr>
          <w:rFonts w:ascii="Arial" w:hAnsi="Arial" w:cs="Arial"/>
          <w:b w:val="0"/>
          <w:bCs w:val="0"/>
          <w:spacing w:val="-10"/>
          <w:sz w:val="22"/>
          <w:szCs w:val="22"/>
          <w:lang w:val="ru-RU"/>
        </w:rPr>
        <w:t>«</w:t>
      </w:r>
      <w:r w:rsidR="009234F5" w:rsidRPr="00EC04DF">
        <w:rPr>
          <w:rFonts w:ascii="Arial" w:hAnsi="Arial" w:cs="Arial"/>
          <w:b w:val="0"/>
          <w:bCs w:val="0"/>
          <w:spacing w:val="-10"/>
          <w:sz w:val="22"/>
          <w:szCs w:val="22"/>
          <w:lang w:val="ru-RU"/>
        </w:rPr>
        <w:t>Березовская ГРЭС» ПАО «</w:t>
      </w:r>
      <w:proofErr w:type="spellStart"/>
      <w:r w:rsidR="009234F5" w:rsidRPr="00EC04DF">
        <w:rPr>
          <w:rFonts w:ascii="Arial" w:hAnsi="Arial" w:cs="Arial"/>
          <w:b w:val="0"/>
          <w:bCs w:val="0"/>
          <w:spacing w:val="-10"/>
          <w:sz w:val="22"/>
          <w:szCs w:val="22"/>
          <w:lang w:val="ru-RU"/>
        </w:rPr>
        <w:t>Юнипро</w:t>
      </w:r>
      <w:proofErr w:type="spellEnd"/>
      <w:r w:rsidR="008576AC">
        <w:rPr>
          <w:rFonts w:ascii="Arial" w:hAnsi="Arial" w:cs="Arial"/>
          <w:b w:val="0"/>
          <w:bCs w:val="0"/>
          <w:spacing w:val="-10"/>
          <w:sz w:val="22"/>
          <w:szCs w:val="22"/>
          <w:lang w:val="ru-RU"/>
        </w:rPr>
        <w:t xml:space="preserve"> </w:t>
      </w:r>
      <w:r w:rsidR="008576AC" w:rsidRPr="000C1AF5">
        <w:rPr>
          <w:rFonts w:ascii="Arial" w:hAnsi="Arial" w:cs="Arial"/>
          <w:b w:val="0"/>
          <w:bCs w:val="0"/>
          <w:spacing w:val="-10"/>
          <w:sz w:val="22"/>
          <w:szCs w:val="22"/>
          <w:lang w:val="ru-RU"/>
        </w:rPr>
        <w:t>(далее СЗШУ)</w:t>
      </w:r>
      <w:r w:rsidRPr="000C1AF5">
        <w:rPr>
          <w:rFonts w:ascii="Arial" w:hAnsi="Arial" w:cs="Arial"/>
          <w:b w:val="0"/>
          <w:bCs w:val="0"/>
          <w:spacing w:val="-10"/>
          <w:sz w:val="22"/>
          <w:szCs w:val="22"/>
          <w:lang w:val="ru-RU"/>
        </w:rPr>
        <w:t>.</w:t>
      </w:r>
    </w:p>
    <w:p w14:paraId="12B06F31" w14:textId="77777777" w:rsidR="00BA0D63" w:rsidRPr="00EC04DF" w:rsidRDefault="00BA0D63" w:rsidP="00C20630">
      <w:pPr>
        <w:pStyle w:val="70"/>
        <w:shd w:val="clear" w:color="auto" w:fill="auto"/>
        <w:tabs>
          <w:tab w:val="left" w:pos="793"/>
        </w:tabs>
        <w:spacing w:before="0" w:after="0" w:line="346" w:lineRule="exact"/>
        <w:ind w:left="502" w:firstLine="0"/>
        <w:rPr>
          <w:rFonts w:ascii="Arial" w:hAnsi="Arial" w:cs="Arial"/>
          <w:sz w:val="22"/>
          <w:szCs w:val="22"/>
        </w:rPr>
      </w:pPr>
    </w:p>
    <w:p w14:paraId="15A6536A" w14:textId="77777777" w:rsidR="00765D02" w:rsidRPr="00432A1D" w:rsidRDefault="00C4460D" w:rsidP="00432A1D">
      <w:pPr>
        <w:pStyle w:val="51"/>
        <w:numPr>
          <w:ilvl w:val="0"/>
          <w:numId w:val="7"/>
        </w:numPr>
        <w:shd w:val="clear" w:color="auto" w:fill="auto"/>
        <w:tabs>
          <w:tab w:val="left" w:pos="786"/>
          <w:tab w:val="left" w:leader="underscore" w:pos="6085"/>
        </w:tabs>
        <w:jc w:val="left"/>
        <w:rPr>
          <w:rStyle w:val="50pt"/>
          <w:rFonts w:ascii="Arial" w:hAnsi="Arial" w:cs="Arial"/>
          <w:sz w:val="22"/>
          <w:szCs w:val="22"/>
        </w:rPr>
      </w:pPr>
      <w:r w:rsidRPr="00432A1D">
        <w:rPr>
          <w:rStyle w:val="50pt"/>
          <w:rFonts w:ascii="Arial" w:hAnsi="Arial" w:cs="Arial"/>
          <w:sz w:val="22"/>
          <w:szCs w:val="22"/>
        </w:rPr>
        <w:t xml:space="preserve">Основание для </w:t>
      </w:r>
      <w:r w:rsidR="00EC04DF" w:rsidRPr="00432A1D">
        <w:rPr>
          <w:rStyle w:val="50pt"/>
          <w:rFonts w:ascii="Arial" w:hAnsi="Arial" w:cs="Arial"/>
          <w:sz w:val="22"/>
          <w:szCs w:val="22"/>
        </w:rPr>
        <w:t>выполнения</w:t>
      </w:r>
      <w:r w:rsidRPr="00432A1D">
        <w:rPr>
          <w:rStyle w:val="50pt"/>
          <w:rFonts w:ascii="Arial" w:hAnsi="Arial" w:cs="Arial"/>
          <w:sz w:val="22"/>
          <w:szCs w:val="22"/>
        </w:rPr>
        <w:t xml:space="preserve"> </w:t>
      </w:r>
      <w:r w:rsidR="001A5D4A" w:rsidRPr="00432A1D">
        <w:rPr>
          <w:rStyle w:val="50pt"/>
          <w:rFonts w:ascii="Arial" w:hAnsi="Arial" w:cs="Arial"/>
          <w:sz w:val="22"/>
          <w:szCs w:val="22"/>
        </w:rPr>
        <w:t>Р</w:t>
      </w:r>
      <w:r w:rsidRPr="00432A1D">
        <w:rPr>
          <w:rStyle w:val="50pt"/>
          <w:rFonts w:ascii="Arial" w:hAnsi="Arial" w:cs="Arial"/>
          <w:sz w:val="22"/>
          <w:szCs w:val="22"/>
        </w:rPr>
        <w:t>абот</w:t>
      </w:r>
      <w:r w:rsidR="00765D02" w:rsidRPr="00432A1D">
        <w:rPr>
          <w:rStyle w:val="50pt"/>
          <w:rFonts w:ascii="Arial" w:hAnsi="Arial" w:cs="Arial"/>
          <w:sz w:val="22"/>
          <w:szCs w:val="22"/>
        </w:rPr>
        <w:t>.</w:t>
      </w:r>
    </w:p>
    <w:p w14:paraId="28DACE38" w14:textId="77777777" w:rsidR="00C965DF" w:rsidRPr="00EC04DF" w:rsidRDefault="006F1D9D" w:rsidP="00C20630">
      <w:pPr>
        <w:pStyle w:val="6"/>
        <w:shd w:val="clear" w:color="auto" w:fill="auto"/>
        <w:tabs>
          <w:tab w:val="left" w:pos="786"/>
          <w:tab w:val="left" w:leader="underscore" w:pos="9184"/>
        </w:tabs>
        <w:spacing w:after="0" w:line="346" w:lineRule="exact"/>
        <w:ind w:left="502" w:right="320" w:firstLine="0"/>
        <w:rPr>
          <w:rStyle w:val="12"/>
          <w:rFonts w:ascii="Arial" w:hAnsi="Arial" w:cs="Arial"/>
          <w:sz w:val="22"/>
          <w:szCs w:val="22"/>
        </w:rPr>
      </w:pPr>
      <w:r w:rsidRPr="00EC04DF">
        <w:rPr>
          <w:rFonts w:ascii="Arial" w:hAnsi="Arial" w:cs="Arial"/>
          <w:sz w:val="22"/>
          <w:szCs w:val="22"/>
          <w:lang w:val="ru-RU"/>
        </w:rPr>
        <w:t>Решение Правления ПАО «</w:t>
      </w:r>
      <w:proofErr w:type="spellStart"/>
      <w:r w:rsidRPr="00EC04DF">
        <w:rPr>
          <w:rFonts w:ascii="Arial" w:hAnsi="Arial" w:cs="Arial"/>
          <w:sz w:val="22"/>
          <w:szCs w:val="22"/>
          <w:lang w:val="ru-RU"/>
        </w:rPr>
        <w:t>Юнипро</w:t>
      </w:r>
      <w:proofErr w:type="spellEnd"/>
      <w:r w:rsidRPr="00EC04DF">
        <w:rPr>
          <w:rFonts w:ascii="Arial" w:hAnsi="Arial" w:cs="Arial"/>
          <w:sz w:val="22"/>
          <w:szCs w:val="22"/>
          <w:lang w:val="ru-RU"/>
        </w:rPr>
        <w:t xml:space="preserve">» </w:t>
      </w:r>
      <w:r w:rsidR="00EC04DF" w:rsidRPr="00EC04DF">
        <w:rPr>
          <w:rFonts w:ascii="Arial" w:hAnsi="Arial" w:cs="Arial"/>
          <w:sz w:val="22"/>
          <w:szCs w:val="22"/>
          <w:lang w:val="ru-RU"/>
        </w:rPr>
        <w:t xml:space="preserve">№ 588 </w:t>
      </w:r>
      <w:r w:rsidRPr="00EC04DF">
        <w:rPr>
          <w:rFonts w:ascii="Arial" w:hAnsi="Arial" w:cs="Arial"/>
          <w:sz w:val="22"/>
          <w:szCs w:val="22"/>
          <w:lang w:val="ru-RU"/>
        </w:rPr>
        <w:t xml:space="preserve">от </w:t>
      </w:r>
      <w:r w:rsidR="00EC04DF" w:rsidRPr="00EC04DF">
        <w:rPr>
          <w:rFonts w:ascii="Arial" w:hAnsi="Arial" w:cs="Arial"/>
          <w:sz w:val="22"/>
          <w:szCs w:val="22"/>
          <w:lang w:val="ru-RU"/>
        </w:rPr>
        <w:t>23</w:t>
      </w:r>
      <w:r w:rsidRPr="00EC04DF">
        <w:rPr>
          <w:rFonts w:ascii="Arial" w:hAnsi="Arial" w:cs="Arial"/>
          <w:sz w:val="22"/>
          <w:szCs w:val="22"/>
          <w:lang w:val="ru-RU"/>
        </w:rPr>
        <w:t xml:space="preserve"> </w:t>
      </w:r>
      <w:r w:rsidR="00DD25D7">
        <w:rPr>
          <w:rFonts w:ascii="Arial" w:hAnsi="Arial" w:cs="Arial"/>
          <w:sz w:val="22"/>
          <w:szCs w:val="22"/>
          <w:lang w:val="ru-RU"/>
        </w:rPr>
        <w:t xml:space="preserve">января </w:t>
      </w:r>
      <w:r w:rsidR="00EC04DF" w:rsidRPr="00EC04DF">
        <w:rPr>
          <w:rFonts w:ascii="Arial" w:hAnsi="Arial" w:cs="Arial"/>
          <w:sz w:val="22"/>
          <w:szCs w:val="22"/>
          <w:lang w:val="ru-RU"/>
        </w:rPr>
        <w:t>2018</w:t>
      </w:r>
      <w:r w:rsidRPr="00EC04DF">
        <w:rPr>
          <w:rFonts w:ascii="Arial" w:hAnsi="Arial" w:cs="Arial"/>
          <w:sz w:val="22"/>
          <w:szCs w:val="22"/>
          <w:lang w:val="ru-RU"/>
        </w:rPr>
        <w:t xml:space="preserve"> г</w:t>
      </w:r>
      <w:r w:rsidR="00765D02" w:rsidRPr="00EC04DF">
        <w:rPr>
          <w:rStyle w:val="12"/>
          <w:rFonts w:ascii="Arial" w:hAnsi="Arial" w:cs="Arial"/>
          <w:sz w:val="22"/>
          <w:szCs w:val="22"/>
        </w:rPr>
        <w:t>.</w:t>
      </w:r>
    </w:p>
    <w:p w14:paraId="6D260379" w14:textId="77777777" w:rsidR="00BA0D63" w:rsidRPr="00EC04DF" w:rsidRDefault="00BA0D63" w:rsidP="00C20630">
      <w:pPr>
        <w:pStyle w:val="6"/>
        <w:shd w:val="clear" w:color="auto" w:fill="auto"/>
        <w:tabs>
          <w:tab w:val="left" w:pos="786"/>
          <w:tab w:val="left" w:leader="underscore" w:pos="9184"/>
        </w:tabs>
        <w:spacing w:after="0" w:line="346" w:lineRule="exact"/>
        <w:ind w:left="502" w:right="320" w:firstLine="0"/>
        <w:rPr>
          <w:rFonts w:ascii="Arial" w:hAnsi="Arial" w:cs="Arial"/>
          <w:sz w:val="22"/>
          <w:szCs w:val="22"/>
        </w:rPr>
      </w:pPr>
    </w:p>
    <w:p w14:paraId="66601D95" w14:textId="77777777" w:rsidR="00CA0B4B" w:rsidRPr="00432A1D" w:rsidRDefault="00C4460D" w:rsidP="00432A1D">
      <w:pPr>
        <w:pStyle w:val="51"/>
        <w:numPr>
          <w:ilvl w:val="0"/>
          <w:numId w:val="7"/>
        </w:numPr>
        <w:shd w:val="clear" w:color="auto" w:fill="auto"/>
        <w:tabs>
          <w:tab w:val="left" w:pos="786"/>
          <w:tab w:val="left" w:leader="underscore" w:pos="6085"/>
        </w:tabs>
        <w:jc w:val="left"/>
        <w:rPr>
          <w:rStyle w:val="50pt"/>
          <w:rFonts w:ascii="Arial" w:hAnsi="Arial" w:cs="Arial"/>
          <w:sz w:val="22"/>
          <w:szCs w:val="22"/>
        </w:rPr>
      </w:pPr>
      <w:r w:rsidRPr="00432A1D">
        <w:rPr>
          <w:rStyle w:val="50pt"/>
          <w:rFonts w:ascii="Arial" w:hAnsi="Arial" w:cs="Arial"/>
          <w:sz w:val="22"/>
          <w:szCs w:val="22"/>
        </w:rPr>
        <w:t xml:space="preserve">Цель </w:t>
      </w:r>
      <w:r w:rsidR="00467D2D" w:rsidRPr="00432A1D">
        <w:rPr>
          <w:rStyle w:val="50pt"/>
          <w:rFonts w:ascii="Arial" w:hAnsi="Arial" w:cs="Arial"/>
          <w:sz w:val="22"/>
          <w:szCs w:val="22"/>
        </w:rPr>
        <w:t xml:space="preserve">выполнения </w:t>
      </w:r>
      <w:r w:rsidRPr="00432A1D">
        <w:rPr>
          <w:rStyle w:val="50pt"/>
          <w:rFonts w:ascii="Arial" w:hAnsi="Arial" w:cs="Arial"/>
          <w:sz w:val="22"/>
          <w:szCs w:val="22"/>
        </w:rPr>
        <w:t>работ</w:t>
      </w:r>
      <w:r w:rsidR="00765D02" w:rsidRPr="00432A1D">
        <w:rPr>
          <w:rStyle w:val="50pt"/>
          <w:rFonts w:ascii="Arial" w:hAnsi="Arial" w:cs="Arial"/>
          <w:sz w:val="22"/>
          <w:szCs w:val="22"/>
        </w:rPr>
        <w:t>.</w:t>
      </w:r>
    </w:p>
    <w:p w14:paraId="105BDB3D" w14:textId="77777777" w:rsidR="004811D9" w:rsidRPr="00914163" w:rsidRDefault="004811D9" w:rsidP="004811D9">
      <w:pPr>
        <w:pStyle w:val="6"/>
        <w:shd w:val="clear" w:color="auto" w:fill="auto"/>
        <w:tabs>
          <w:tab w:val="left" w:pos="789"/>
        </w:tabs>
        <w:spacing w:after="0" w:line="240" w:lineRule="auto"/>
        <w:ind w:left="502" w:right="320" w:firstLine="0"/>
        <w:rPr>
          <w:rFonts w:ascii="Arial" w:hAnsi="Arial" w:cs="Arial"/>
          <w:sz w:val="22"/>
          <w:szCs w:val="22"/>
        </w:rPr>
      </w:pPr>
    </w:p>
    <w:p w14:paraId="2EF65B2C" w14:textId="074719E1" w:rsidR="000E7128" w:rsidRDefault="00EC04DF" w:rsidP="00002D7D">
      <w:pPr>
        <w:pStyle w:val="70"/>
        <w:shd w:val="clear" w:color="auto" w:fill="auto"/>
        <w:tabs>
          <w:tab w:val="left" w:leader="underscore" w:pos="5006"/>
        </w:tabs>
        <w:spacing w:before="0" w:after="0" w:line="360" w:lineRule="auto"/>
        <w:ind w:firstLine="0"/>
        <w:jc w:val="both"/>
        <w:rPr>
          <w:rFonts w:ascii="Arial" w:hAnsi="Arial" w:cs="Arial"/>
          <w:b w:val="0"/>
          <w:sz w:val="22"/>
          <w:szCs w:val="22"/>
          <w:lang w:val="ru-RU"/>
        </w:rPr>
      </w:pPr>
      <w:r w:rsidRPr="00164DD8">
        <w:rPr>
          <w:rFonts w:ascii="Arial" w:hAnsi="Arial" w:cs="Arial"/>
          <w:b w:val="0"/>
          <w:sz w:val="22"/>
          <w:szCs w:val="22"/>
        </w:rPr>
        <w:t xml:space="preserve">Обоснование </w:t>
      </w:r>
      <w:r w:rsidR="00533DA0" w:rsidRPr="00164DD8">
        <w:rPr>
          <w:rFonts w:ascii="Arial" w:hAnsi="Arial" w:cs="Arial"/>
          <w:b w:val="0"/>
          <w:sz w:val="22"/>
          <w:szCs w:val="22"/>
          <w:lang w:val="ru-RU"/>
        </w:rPr>
        <w:t xml:space="preserve">выбора </w:t>
      </w:r>
      <w:r w:rsidR="000E7128" w:rsidRPr="00164DD8">
        <w:rPr>
          <w:rFonts w:ascii="Arial" w:hAnsi="Arial" w:cs="Arial"/>
          <w:b w:val="0"/>
          <w:sz w:val="22"/>
          <w:szCs w:val="22"/>
          <w:lang w:val="ru-RU"/>
        </w:rPr>
        <w:t xml:space="preserve">варианта транспортировки золы </w:t>
      </w:r>
      <w:r w:rsidR="004811D9" w:rsidRPr="00164DD8">
        <w:rPr>
          <w:rFonts w:ascii="Arial" w:hAnsi="Arial" w:cs="Arial"/>
          <w:b w:val="0"/>
          <w:sz w:val="22"/>
          <w:szCs w:val="22"/>
          <w:lang w:val="ru-RU"/>
        </w:rPr>
        <w:t xml:space="preserve">от узла вторичного увлажнения </w:t>
      </w:r>
      <w:r w:rsidR="000E7128" w:rsidRPr="00164DD8">
        <w:rPr>
          <w:rFonts w:ascii="Arial" w:hAnsi="Arial" w:cs="Arial"/>
          <w:b w:val="0"/>
          <w:sz w:val="22"/>
          <w:szCs w:val="22"/>
          <w:lang w:val="ru-RU"/>
        </w:rPr>
        <w:t xml:space="preserve">на </w:t>
      </w:r>
      <w:proofErr w:type="spellStart"/>
      <w:r w:rsidR="004811D9" w:rsidRPr="00164DD8">
        <w:rPr>
          <w:rFonts w:ascii="Arial" w:hAnsi="Arial" w:cs="Arial"/>
          <w:b w:val="0"/>
          <w:sz w:val="22"/>
          <w:szCs w:val="22"/>
          <w:lang w:val="ru-RU"/>
        </w:rPr>
        <w:t>золошлакоо</w:t>
      </w:r>
      <w:r w:rsidR="00466441">
        <w:rPr>
          <w:rFonts w:ascii="Arial" w:hAnsi="Arial" w:cs="Arial"/>
          <w:b w:val="0"/>
          <w:sz w:val="22"/>
          <w:szCs w:val="22"/>
          <w:lang w:val="ru-RU"/>
        </w:rPr>
        <w:t>т</w:t>
      </w:r>
      <w:bookmarkStart w:id="0" w:name="_GoBack"/>
      <w:bookmarkEnd w:id="0"/>
      <w:r w:rsidR="004811D9" w:rsidRPr="00164DD8">
        <w:rPr>
          <w:rFonts w:ascii="Arial" w:hAnsi="Arial" w:cs="Arial"/>
          <w:b w:val="0"/>
          <w:sz w:val="22"/>
          <w:szCs w:val="22"/>
          <w:lang w:val="ru-RU"/>
        </w:rPr>
        <w:t>вал</w:t>
      </w:r>
      <w:proofErr w:type="spellEnd"/>
      <w:r w:rsidR="004811D9" w:rsidRPr="00164DD8">
        <w:rPr>
          <w:rFonts w:ascii="Arial" w:hAnsi="Arial" w:cs="Arial"/>
          <w:b w:val="0"/>
          <w:sz w:val="22"/>
          <w:szCs w:val="22"/>
          <w:lang w:val="ru-RU"/>
        </w:rPr>
        <w:t xml:space="preserve"> (далее – </w:t>
      </w:r>
      <w:r w:rsidR="000E7128" w:rsidRPr="00164DD8">
        <w:rPr>
          <w:rFonts w:ascii="Arial" w:hAnsi="Arial" w:cs="Arial"/>
          <w:b w:val="0"/>
          <w:sz w:val="22"/>
          <w:szCs w:val="22"/>
          <w:lang w:val="ru-RU"/>
        </w:rPr>
        <w:t>ЗШО</w:t>
      </w:r>
      <w:r w:rsidR="004811D9" w:rsidRPr="00164DD8">
        <w:rPr>
          <w:rFonts w:ascii="Arial" w:hAnsi="Arial" w:cs="Arial"/>
          <w:b w:val="0"/>
          <w:sz w:val="22"/>
          <w:szCs w:val="22"/>
          <w:lang w:val="ru-RU"/>
        </w:rPr>
        <w:t>)</w:t>
      </w:r>
      <w:r w:rsidR="00533DA0" w:rsidRPr="00164DD8">
        <w:rPr>
          <w:rFonts w:ascii="Arial" w:hAnsi="Arial" w:cs="Arial"/>
          <w:b w:val="0"/>
          <w:sz w:val="22"/>
          <w:szCs w:val="22"/>
          <w:lang w:val="ru-RU"/>
        </w:rPr>
        <w:t xml:space="preserve"> и</w:t>
      </w:r>
      <w:r w:rsidR="000E7128" w:rsidRPr="00164DD8">
        <w:rPr>
          <w:rFonts w:ascii="Arial" w:hAnsi="Arial" w:cs="Arial"/>
          <w:b w:val="0"/>
          <w:sz w:val="22"/>
          <w:szCs w:val="22"/>
          <w:lang w:val="ru-RU"/>
        </w:rPr>
        <w:t xml:space="preserve"> распределения золы по картам ЗШО </w:t>
      </w:r>
      <w:r w:rsidR="00533DA0" w:rsidRPr="00164DD8">
        <w:rPr>
          <w:rFonts w:ascii="Arial" w:hAnsi="Arial" w:cs="Arial"/>
          <w:b w:val="0"/>
          <w:sz w:val="22"/>
          <w:szCs w:val="22"/>
          <w:lang w:val="ru-RU"/>
        </w:rPr>
        <w:t xml:space="preserve">для реализации </w:t>
      </w:r>
      <w:r w:rsidR="00533DA0" w:rsidRPr="00E42AF8">
        <w:rPr>
          <w:rFonts w:ascii="Arial" w:hAnsi="Arial" w:cs="Arial"/>
          <w:b w:val="0"/>
          <w:sz w:val="22"/>
          <w:szCs w:val="22"/>
          <w:lang w:val="ru-RU"/>
        </w:rPr>
        <w:t>проекта «Строительств</w:t>
      </w:r>
      <w:r w:rsidR="008576AC" w:rsidRPr="00E42AF8">
        <w:rPr>
          <w:rFonts w:ascii="Arial" w:hAnsi="Arial" w:cs="Arial"/>
          <w:b w:val="0"/>
          <w:sz w:val="22"/>
          <w:szCs w:val="22"/>
          <w:lang w:val="ru-RU"/>
        </w:rPr>
        <w:t>о</w:t>
      </w:r>
      <w:r w:rsidR="00533DA0" w:rsidRPr="00E42AF8">
        <w:rPr>
          <w:rFonts w:ascii="Arial" w:hAnsi="Arial" w:cs="Arial"/>
          <w:b w:val="0"/>
          <w:sz w:val="22"/>
          <w:szCs w:val="22"/>
          <w:lang w:val="ru-RU"/>
        </w:rPr>
        <w:t xml:space="preserve"> системы сухого </w:t>
      </w:r>
      <w:proofErr w:type="spellStart"/>
      <w:r w:rsidR="00533DA0" w:rsidRPr="00E42AF8">
        <w:rPr>
          <w:rFonts w:ascii="Arial" w:hAnsi="Arial" w:cs="Arial"/>
          <w:b w:val="0"/>
          <w:sz w:val="22"/>
          <w:szCs w:val="22"/>
          <w:lang w:val="ru-RU"/>
        </w:rPr>
        <w:t>золошлакоудаления</w:t>
      </w:r>
      <w:proofErr w:type="spellEnd"/>
      <w:r w:rsidR="00533DA0" w:rsidRPr="00E42AF8">
        <w:rPr>
          <w:rFonts w:ascii="Arial" w:hAnsi="Arial" w:cs="Arial"/>
          <w:b w:val="0"/>
          <w:sz w:val="22"/>
          <w:szCs w:val="22"/>
          <w:lang w:val="ru-RU"/>
        </w:rPr>
        <w:t>»</w:t>
      </w:r>
      <w:r w:rsidR="00533DA0" w:rsidRPr="00E42AF8">
        <w:rPr>
          <w:rFonts w:ascii="Arial" w:hAnsi="Arial" w:cs="Arial"/>
          <w:sz w:val="22"/>
          <w:szCs w:val="22"/>
          <w:lang w:val="ru-RU"/>
        </w:rPr>
        <w:t xml:space="preserve"> </w:t>
      </w:r>
      <w:r w:rsidR="000E7128" w:rsidRPr="00E42AF8">
        <w:rPr>
          <w:rFonts w:ascii="Arial" w:hAnsi="Arial" w:cs="Arial"/>
          <w:b w:val="0"/>
          <w:sz w:val="22"/>
          <w:szCs w:val="22"/>
          <w:lang w:val="ru-RU"/>
        </w:rPr>
        <w:t xml:space="preserve">филиала "Березовская ГРЭС" </w:t>
      </w:r>
      <w:r w:rsidR="00BA42CC" w:rsidRPr="00E42AF8">
        <w:rPr>
          <w:rFonts w:ascii="Arial" w:hAnsi="Arial" w:cs="Arial"/>
          <w:b w:val="0"/>
          <w:sz w:val="22"/>
          <w:szCs w:val="22"/>
          <w:lang w:val="ru-RU"/>
        </w:rPr>
        <w:t>ПАО «</w:t>
      </w:r>
      <w:proofErr w:type="spellStart"/>
      <w:r w:rsidR="00BA42CC" w:rsidRPr="00E42AF8">
        <w:rPr>
          <w:rFonts w:ascii="Arial" w:hAnsi="Arial" w:cs="Arial"/>
          <w:b w:val="0"/>
          <w:sz w:val="22"/>
          <w:szCs w:val="22"/>
          <w:lang w:val="ru-RU"/>
        </w:rPr>
        <w:t>Юнипро</w:t>
      </w:r>
      <w:proofErr w:type="spellEnd"/>
      <w:r w:rsidR="00BA42CC" w:rsidRPr="00E42AF8">
        <w:rPr>
          <w:rFonts w:ascii="Arial" w:hAnsi="Arial" w:cs="Arial"/>
          <w:b w:val="0"/>
          <w:sz w:val="22"/>
          <w:szCs w:val="22"/>
          <w:lang w:val="ru-RU"/>
        </w:rPr>
        <w:t>»</w:t>
      </w:r>
      <w:r w:rsidR="008576AC" w:rsidRPr="00E42AF8">
        <w:rPr>
          <w:rFonts w:ascii="Arial" w:hAnsi="Arial" w:cs="Arial"/>
          <w:b w:val="0"/>
          <w:sz w:val="22"/>
          <w:szCs w:val="22"/>
          <w:lang w:val="ru-RU"/>
        </w:rPr>
        <w:t xml:space="preserve"> </w:t>
      </w:r>
      <w:r w:rsidR="003D10F3" w:rsidRPr="00E42AF8">
        <w:rPr>
          <w:rFonts w:ascii="Arial" w:hAnsi="Arial" w:cs="Arial"/>
          <w:b w:val="0"/>
          <w:sz w:val="22"/>
          <w:szCs w:val="22"/>
          <w:lang w:val="ru-RU"/>
        </w:rPr>
        <w:t>с</w:t>
      </w:r>
      <w:r w:rsidR="003D10F3" w:rsidRPr="00164DD8">
        <w:rPr>
          <w:rFonts w:ascii="Arial" w:hAnsi="Arial" w:cs="Arial"/>
          <w:b w:val="0"/>
          <w:sz w:val="22"/>
          <w:szCs w:val="22"/>
          <w:lang w:val="ru-RU"/>
        </w:rPr>
        <w:t xml:space="preserve"> предоставлением технико-экономического обоснования и анализом рисков реализации по каждому из вариантов</w:t>
      </w:r>
      <w:r w:rsidR="00533DA0" w:rsidRPr="00164DD8">
        <w:rPr>
          <w:rFonts w:ascii="Arial" w:hAnsi="Arial" w:cs="Arial"/>
          <w:b w:val="0"/>
          <w:sz w:val="22"/>
          <w:szCs w:val="22"/>
          <w:lang w:val="ru-RU"/>
        </w:rPr>
        <w:t xml:space="preserve">. </w:t>
      </w:r>
      <w:r w:rsidR="00164DD8" w:rsidRPr="00164DD8">
        <w:rPr>
          <w:rFonts w:ascii="Arial" w:hAnsi="Arial" w:cs="Arial"/>
          <w:b w:val="0"/>
          <w:sz w:val="22"/>
          <w:szCs w:val="22"/>
          <w:lang w:val="ru-RU"/>
        </w:rPr>
        <w:t xml:space="preserve">Корректировка проектной документации в соответствии с принятым </w:t>
      </w:r>
      <w:r w:rsidR="000C1AF5">
        <w:rPr>
          <w:rFonts w:ascii="Arial" w:hAnsi="Arial" w:cs="Arial"/>
          <w:b w:val="0"/>
          <w:color w:val="auto"/>
          <w:sz w:val="22"/>
          <w:szCs w:val="22"/>
          <w:lang w:val="ru-RU"/>
        </w:rPr>
        <w:t>вариантом.</w:t>
      </w:r>
    </w:p>
    <w:p w14:paraId="3C1480AD" w14:textId="77777777" w:rsidR="00164DD8" w:rsidRDefault="00164DD8" w:rsidP="00002D7D">
      <w:pPr>
        <w:pStyle w:val="70"/>
        <w:shd w:val="clear" w:color="auto" w:fill="auto"/>
        <w:tabs>
          <w:tab w:val="left" w:leader="underscore" w:pos="5006"/>
        </w:tabs>
        <w:spacing w:before="0" w:after="0" w:line="360" w:lineRule="auto"/>
        <w:ind w:firstLine="0"/>
        <w:jc w:val="both"/>
        <w:rPr>
          <w:rFonts w:ascii="Arial" w:hAnsi="Arial" w:cs="Arial"/>
          <w:b w:val="0"/>
          <w:sz w:val="22"/>
          <w:szCs w:val="22"/>
          <w:lang w:val="ru-RU"/>
        </w:rPr>
      </w:pPr>
    </w:p>
    <w:p w14:paraId="79993094" w14:textId="77777777" w:rsidR="00164DD8" w:rsidRPr="00432A1D" w:rsidRDefault="00164DD8" w:rsidP="00432A1D">
      <w:pPr>
        <w:pStyle w:val="51"/>
        <w:numPr>
          <w:ilvl w:val="0"/>
          <w:numId w:val="7"/>
        </w:numPr>
        <w:shd w:val="clear" w:color="auto" w:fill="auto"/>
        <w:tabs>
          <w:tab w:val="left" w:pos="786"/>
          <w:tab w:val="left" w:leader="underscore" w:pos="6085"/>
        </w:tabs>
        <w:jc w:val="left"/>
        <w:rPr>
          <w:rStyle w:val="50pt"/>
          <w:rFonts w:ascii="Arial" w:hAnsi="Arial" w:cs="Arial"/>
          <w:sz w:val="22"/>
          <w:szCs w:val="22"/>
        </w:rPr>
      </w:pPr>
      <w:r w:rsidRPr="00432A1D">
        <w:rPr>
          <w:rStyle w:val="50pt"/>
          <w:rFonts w:ascii="Arial" w:hAnsi="Arial" w:cs="Arial"/>
          <w:sz w:val="22"/>
          <w:szCs w:val="22"/>
        </w:rPr>
        <w:t>Заказчик</w:t>
      </w:r>
      <w:r w:rsidR="00041E3D" w:rsidRPr="00432A1D">
        <w:rPr>
          <w:rStyle w:val="50pt"/>
          <w:rFonts w:ascii="Arial" w:hAnsi="Arial" w:cs="Arial"/>
          <w:sz w:val="22"/>
          <w:szCs w:val="22"/>
        </w:rPr>
        <w:t>:</w:t>
      </w:r>
    </w:p>
    <w:p w14:paraId="04E9A5C4" w14:textId="77777777" w:rsidR="00164DD8" w:rsidRDefault="00164DD8" w:rsidP="00164DD8">
      <w:pPr>
        <w:pStyle w:val="70"/>
        <w:shd w:val="clear" w:color="auto" w:fill="auto"/>
        <w:tabs>
          <w:tab w:val="left" w:leader="underscore" w:pos="5006"/>
        </w:tabs>
        <w:spacing w:before="0" w:after="0" w:line="360" w:lineRule="auto"/>
        <w:ind w:left="502" w:firstLine="0"/>
        <w:jc w:val="both"/>
        <w:rPr>
          <w:rFonts w:ascii="Arial" w:hAnsi="Arial" w:cs="Arial"/>
          <w:b w:val="0"/>
          <w:sz w:val="22"/>
          <w:szCs w:val="22"/>
          <w:lang w:val="ru-RU"/>
        </w:rPr>
      </w:pPr>
      <w:r w:rsidRPr="00164DD8">
        <w:rPr>
          <w:rFonts w:ascii="Arial" w:hAnsi="Arial" w:cs="Arial"/>
          <w:b w:val="0"/>
          <w:sz w:val="22"/>
          <w:szCs w:val="22"/>
          <w:lang w:val="ru-RU"/>
        </w:rPr>
        <w:t>ПАО «</w:t>
      </w:r>
      <w:proofErr w:type="spellStart"/>
      <w:r w:rsidRPr="00164DD8">
        <w:rPr>
          <w:rFonts w:ascii="Arial" w:hAnsi="Arial" w:cs="Arial"/>
          <w:b w:val="0"/>
          <w:sz w:val="22"/>
          <w:szCs w:val="22"/>
          <w:lang w:val="ru-RU"/>
        </w:rPr>
        <w:t>Юнипро</w:t>
      </w:r>
      <w:proofErr w:type="spellEnd"/>
      <w:r w:rsidRPr="00164DD8">
        <w:rPr>
          <w:rFonts w:ascii="Arial" w:hAnsi="Arial" w:cs="Arial"/>
          <w:b w:val="0"/>
          <w:sz w:val="22"/>
          <w:szCs w:val="22"/>
          <w:lang w:val="ru-RU"/>
        </w:rPr>
        <w:t>»</w:t>
      </w:r>
    </w:p>
    <w:p w14:paraId="1288F765" w14:textId="77777777" w:rsidR="00164DD8" w:rsidRDefault="00164DD8" w:rsidP="00164DD8">
      <w:pPr>
        <w:pStyle w:val="70"/>
        <w:shd w:val="clear" w:color="auto" w:fill="auto"/>
        <w:tabs>
          <w:tab w:val="left" w:leader="underscore" w:pos="5006"/>
        </w:tabs>
        <w:spacing w:before="0" w:after="0" w:line="360" w:lineRule="auto"/>
        <w:ind w:left="502" w:firstLine="0"/>
        <w:jc w:val="both"/>
        <w:rPr>
          <w:rFonts w:ascii="Arial" w:hAnsi="Arial" w:cs="Arial"/>
          <w:b w:val="0"/>
          <w:sz w:val="22"/>
          <w:szCs w:val="22"/>
          <w:lang w:val="ru-RU"/>
        </w:rPr>
      </w:pPr>
    </w:p>
    <w:p w14:paraId="2B879118" w14:textId="77777777" w:rsidR="00164DD8" w:rsidRPr="00432A1D" w:rsidRDefault="00164DD8" w:rsidP="00432A1D">
      <w:pPr>
        <w:pStyle w:val="51"/>
        <w:numPr>
          <w:ilvl w:val="0"/>
          <w:numId w:val="7"/>
        </w:numPr>
        <w:shd w:val="clear" w:color="auto" w:fill="auto"/>
        <w:tabs>
          <w:tab w:val="left" w:pos="786"/>
          <w:tab w:val="left" w:leader="underscore" w:pos="6085"/>
        </w:tabs>
        <w:jc w:val="left"/>
        <w:rPr>
          <w:rStyle w:val="50pt"/>
          <w:rFonts w:ascii="Arial" w:hAnsi="Arial" w:cs="Arial"/>
          <w:sz w:val="22"/>
          <w:szCs w:val="22"/>
        </w:rPr>
      </w:pPr>
      <w:r w:rsidRPr="00432A1D">
        <w:rPr>
          <w:rStyle w:val="50pt"/>
          <w:rFonts w:ascii="Arial" w:hAnsi="Arial" w:cs="Arial"/>
          <w:sz w:val="22"/>
          <w:szCs w:val="22"/>
        </w:rPr>
        <w:t>Вид строительства</w:t>
      </w:r>
      <w:r w:rsidR="00041E3D" w:rsidRPr="00432A1D">
        <w:rPr>
          <w:rStyle w:val="50pt"/>
          <w:rFonts w:ascii="Arial" w:hAnsi="Arial" w:cs="Arial"/>
          <w:sz w:val="22"/>
          <w:szCs w:val="22"/>
        </w:rPr>
        <w:t>:</w:t>
      </w:r>
    </w:p>
    <w:p w14:paraId="0AD6106D" w14:textId="77777777" w:rsidR="00164DD8" w:rsidRPr="00164DD8" w:rsidRDefault="00164DD8" w:rsidP="00164DD8">
      <w:pPr>
        <w:pStyle w:val="70"/>
        <w:shd w:val="clear" w:color="auto" w:fill="auto"/>
        <w:tabs>
          <w:tab w:val="left" w:leader="underscore" w:pos="5006"/>
        </w:tabs>
        <w:spacing w:before="0" w:after="0" w:line="360" w:lineRule="auto"/>
        <w:ind w:left="502" w:firstLine="0"/>
        <w:jc w:val="both"/>
        <w:rPr>
          <w:rFonts w:ascii="Arial" w:hAnsi="Arial" w:cs="Arial"/>
          <w:b w:val="0"/>
          <w:sz w:val="22"/>
          <w:szCs w:val="22"/>
          <w:lang w:val="ru-RU"/>
        </w:rPr>
      </w:pPr>
      <w:r>
        <w:rPr>
          <w:rFonts w:ascii="Arial" w:hAnsi="Arial" w:cs="Arial"/>
          <w:b w:val="0"/>
          <w:sz w:val="22"/>
          <w:szCs w:val="22"/>
          <w:lang w:val="ru-RU"/>
        </w:rPr>
        <w:t>Новое строительство</w:t>
      </w:r>
    </w:p>
    <w:p w14:paraId="5140DCBF" w14:textId="19ACEB60" w:rsidR="00467D2D" w:rsidRPr="00432A1D" w:rsidRDefault="004C6CD1" w:rsidP="00432A1D">
      <w:pPr>
        <w:pStyle w:val="51"/>
        <w:numPr>
          <w:ilvl w:val="0"/>
          <w:numId w:val="7"/>
        </w:numPr>
        <w:shd w:val="clear" w:color="auto" w:fill="auto"/>
        <w:tabs>
          <w:tab w:val="left" w:pos="786"/>
          <w:tab w:val="left" w:leader="underscore" w:pos="6085"/>
        </w:tabs>
        <w:jc w:val="left"/>
        <w:rPr>
          <w:rStyle w:val="50pt"/>
          <w:rFonts w:ascii="Arial" w:hAnsi="Arial" w:cs="Arial"/>
          <w:sz w:val="22"/>
          <w:szCs w:val="22"/>
        </w:rPr>
      </w:pPr>
      <w:r>
        <w:rPr>
          <w:rStyle w:val="50pt"/>
          <w:rFonts w:ascii="Arial" w:hAnsi="Arial" w:cs="Arial"/>
          <w:sz w:val="22"/>
          <w:szCs w:val="22"/>
          <w:lang w:val="ru-RU"/>
        </w:rPr>
        <w:t>Этапы</w:t>
      </w:r>
      <w:r w:rsidRPr="00432A1D">
        <w:rPr>
          <w:rStyle w:val="50pt"/>
          <w:rFonts w:ascii="Arial" w:hAnsi="Arial" w:cs="Arial"/>
          <w:sz w:val="22"/>
          <w:szCs w:val="22"/>
        </w:rPr>
        <w:t xml:space="preserve"> </w:t>
      </w:r>
      <w:r w:rsidR="00467D2D" w:rsidRPr="00432A1D">
        <w:rPr>
          <w:rStyle w:val="50pt"/>
          <w:rFonts w:ascii="Arial" w:hAnsi="Arial" w:cs="Arial"/>
          <w:sz w:val="22"/>
          <w:szCs w:val="22"/>
        </w:rPr>
        <w:t xml:space="preserve">выполнения </w:t>
      </w:r>
      <w:r>
        <w:rPr>
          <w:rStyle w:val="50pt"/>
          <w:rFonts w:ascii="Arial" w:hAnsi="Arial" w:cs="Arial"/>
          <w:sz w:val="22"/>
          <w:szCs w:val="22"/>
          <w:lang w:val="ru-RU"/>
        </w:rPr>
        <w:t>работ</w:t>
      </w:r>
      <w:r w:rsidR="000C1750" w:rsidRPr="00432A1D">
        <w:rPr>
          <w:rStyle w:val="50pt"/>
          <w:rFonts w:ascii="Arial" w:hAnsi="Arial" w:cs="Arial"/>
          <w:sz w:val="22"/>
          <w:szCs w:val="22"/>
        </w:rPr>
        <w:t>:</w:t>
      </w:r>
    </w:p>
    <w:p w14:paraId="4061593D" w14:textId="19CE8025" w:rsidR="00002D7D" w:rsidRDefault="004C6CD1" w:rsidP="00002D7D">
      <w:pPr>
        <w:tabs>
          <w:tab w:val="left" w:pos="851"/>
          <w:tab w:val="left" w:pos="993"/>
        </w:tabs>
        <w:spacing w:line="360" w:lineRule="auto"/>
        <w:jc w:val="both"/>
        <w:rPr>
          <w:rFonts w:ascii="Arial" w:hAnsi="Arial" w:cs="Arial"/>
          <w:sz w:val="22"/>
          <w:szCs w:val="22"/>
          <w:lang w:val="ru-RU"/>
        </w:rPr>
      </w:pPr>
      <w:r>
        <w:rPr>
          <w:rFonts w:ascii="Arial" w:hAnsi="Arial" w:cs="Arial"/>
          <w:b/>
          <w:sz w:val="22"/>
          <w:szCs w:val="22"/>
          <w:lang w:val="ru-RU"/>
        </w:rPr>
        <w:t>Этап</w:t>
      </w:r>
      <w:r w:rsidRPr="00002D7D">
        <w:rPr>
          <w:rFonts w:ascii="Arial" w:hAnsi="Arial" w:cs="Arial"/>
          <w:b/>
          <w:sz w:val="22"/>
          <w:szCs w:val="22"/>
          <w:lang w:val="ru-RU"/>
        </w:rPr>
        <w:t xml:space="preserve"> </w:t>
      </w:r>
      <w:r w:rsidR="00002D7D" w:rsidRPr="00002D7D">
        <w:rPr>
          <w:rFonts w:ascii="Arial" w:hAnsi="Arial" w:cs="Arial"/>
          <w:b/>
          <w:sz w:val="22"/>
          <w:szCs w:val="22"/>
          <w:lang w:val="ru-RU"/>
        </w:rPr>
        <w:t>1</w:t>
      </w:r>
      <w:r w:rsidR="00002D7D">
        <w:rPr>
          <w:rFonts w:ascii="Arial" w:hAnsi="Arial" w:cs="Arial"/>
          <w:sz w:val="22"/>
          <w:szCs w:val="22"/>
          <w:lang w:val="ru-RU"/>
        </w:rPr>
        <w:t xml:space="preserve">: </w:t>
      </w:r>
      <w:r w:rsidR="00BF29C9">
        <w:rPr>
          <w:rFonts w:ascii="Arial" w:hAnsi="Arial" w:cs="Arial"/>
          <w:sz w:val="22"/>
          <w:szCs w:val="22"/>
          <w:lang w:val="ru-RU"/>
        </w:rPr>
        <w:t>О</w:t>
      </w:r>
      <w:r w:rsidR="00467D2D" w:rsidRPr="00002D7D">
        <w:rPr>
          <w:rFonts w:ascii="Arial" w:hAnsi="Arial" w:cs="Arial"/>
          <w:sz w:val="22"/>
          <w:szCs w:val="22"/>
          <w:lang w:val="ru-RU"/>
        </w:rPr>
        <w:t>пределение варианта транспортировки золы на ЗШО (по автодороге или по конвейеру («</w:t>
      </w:r>
      <w:proofErr w:type="spellStart"/>
      <w:r w:rsidR="00467D2D" w:rsidRPr="00002D7D">
        <w:rPr>
          <w:rFonts w:ascii="Arial" w:hAnsi="Arial" w:cs="Arial"/>
          <w:sz w:val="22"/>
          <w:szCs w:val="22"/>
          <w:lang w:val="ru-RU"/>
        </w:rPr>
        <w:t>труболенточному</w:t>
      </w:r>
      <w:proofErr w:type="spellEnd"/>
      <w:r w:rsidR="00467D2D" w:rsidRPr="00002D7D">
        <w:rPr>
          <w:rFonts w:ascii="Arial" w:hAnsi="Arial" w:cs="Arial"/>
          <w:sz w:val="22"/>
          <w:szCs w:val="22"/>
          <w:lang w:val="ru-RU"/>
        </w:rPr>
        <w:t xml:space="preserve">» конвейеру / ленточному конвейеру) и </w:t>
      </w:r>
      <w:r w:rsidR="00002D7D">
        <w:rPr>
          <w:rFonts w:ascii="Arial" w:hAnsi="Arial" w:cs="Arial"/>
          <w:sz w:val="22"/>
          <w:szCs w:val="22"/>
          <w:lang w:val="ru-RU"/>
        </w:rPr>
        <w:t xml:space="preserve">определение </w:t>
      </w:r>
      <w:r w:rsidR="00552CD9">
        <w:rPr>
          <w:rFonts w:ascii="Arial" w:hAnsi="Arial" w:cs="Arial"/>
          <w:sz w:val="22"/>
          <w:szCs w:val="22"/>
          <w:lang w:val="ru-RU"/>
        </w:rPr>
        <w:t>способа</w:t>
      </w:r>
      <w:r w:rsidR="00002D7D">
        <w:rPr>
          <w:rFonts w:ascii="Arial" w:hAnsi="Arial" w:cs="Arial"/>
          <w:sz w:val="22"/>
          <w:szCs w:val="22"/>
          <w:lang w:val="ru-RU"/>
        </w:rPr>
        <w:t xml:space="preserve"> </w:t>
      </w:r>
      <w:r w:rsidR="00467D2D" w:rsidRPr="00002D7D">
        <w:rPr>
          <w:rFonts w:ascii="Arial" w:hAnsi="Arial" w:cs="Arial"/>
          <w:sz w:val="22"/>
          <w:szCs w:val="22"/>
          <w:lang w:val="ru-RU"/>
        </w:rPr>
        <w:t>распределени</w:t>
      </w:r>
      <w:r w:rsidR="00552CD9">
        <w:rPr>
          <w:rFonts w:ascii="Arial" w:hAnsi="Arial" w:cs="Arial"/>
          <w:sz w:val="22"/>
          <w:szCs w:val="22"/>
          <w:lang w:val="ru-RU"/>
        </w:rPr>
        <w:t>я</w:t>
      </w:r>
      <w:r w:rsidR="00467D2D" w:rsidRPr="00002D7D">
        <w:rPr>
          <w:rFonts w:ascii="Arial" w:hAnsi="Arial" w:cs="Arial"/>
          <w:sz w:val="22"/>
          <w:szCs w:val="22"/>
          <w:lang w:val="ru-RU"/>
        </w:rPr>
        <w:t xml:space="preserve"> золы по картам ЗШО (автотранспортом или кон</w:t>
      </w:r>
      <w:r w:rsidR="00002D7D">
        <w:rPr>
          <w:rFonts w:ascii="Arial" w:hAnsi="Arial" w:cs="Arial"/>
          <w:sz w:val="22"/>
          <w:szCs w:val="22"/>
          <w:lang w:val="ru-RU"/>
        </w:rPr>
        <w:t xml:space="preserve">вейерами и </w:t>
      </w:r>
      <w:proofErr w:type="spellStart"/>
      <w:r w:rsidR="00002D7D">
        <w:rPr>
          <w:rFonts w:ascii="Arial" w:hAnsi="Arial" w:cs="Arial"/>
          <w:sz w:val="22"/>
          <w:szCs w:val="22"/>
          <w:lang w:val="ru-RU"/>
        </w:rPr>
        <w:t>отвалообразователем</w:t>
      </w:r>
      <w:proofErr w:type="spellEnd"/>
      <w:r w:rsidR="00002D7D">
        <w:rPr>
          <w:rFonts w:ascii="Arial" w:hAnsi="Arial" w:cs="Arial"/>
          <w:sz w:val="22"/>
          <w:szCs w:val="22"/>
          <w:lang w:val="ru-RU"/>
        </w:rPr>
        <w:t>);</w:t>
      </w:r>
    </w:p>
    <w:p w14:paraId="71A9486E" w14:textId="2216BCBF" w:rsidR="00467D2D" w:rsidRPr="00002D7D" w:rsidRDefault="004C6CD1" w:rsidP="00002D7D">
      <w:pPr>
        <w:tabs>
          <w:tab w:val="left" w:pos="851"/>
          <w:tab w:val="left" w:pos="993"/>
        </w:tabs>
        <w:spacing w:line="360" w:lineRule="auto"/>
        <w:jc w:val="both"/>
        <w:rPr>
          <w:rFonts w:ascii="Arial" w:hAnsi="Arial" w:cs="Arial"/>
          <w:sz w:val="22"/>
          <w:szCs w:val="22"/>
          <w:lang w:val="ru-RU"/>
        </w:rPr>
      </w:pPr>
      <w:r>
        <w:rPr>
          <w:rFonts w:ascii="Arial" w:hAnsi="Arial" w:cs="Arial"/>
          <w:b/>
          <w:sz w:val="22"/>
          <w:szCs w:val="22"/>
          <w:lang w:val="ru-RU"/>
        </w:rPr>
        <w:lastRenderedPageBreak/>
        <w:t>Этап</w:t>
      </w:r>
      <w:r w:rsidRPr="00002D7D">
        <w:rPr>
          <w:rFonts w:ascii="Arial" w:hAnsi="Arial" w:cs="Arial"/>
          <w:b/>
          <w:sz w:val="22"/>
          <w:szCs w:val="22"/>
          <w:lang w:val="ru-RU"/>
        </w:rPr>
        <w:t xml:space="preserve"> </w:t>
      </w:r>
      <w:r w:rsidR="00002D7D" w:rsidRPr="00002D7D">
        <w:rPr>
          <w:rFonts w:ascii="Arial" w:hAnsi="Arial" w:cs="Arial"/>
          <w:b/>
          <w:sz w:val="22"/>
          <w:szCs w:val="22"/>
          <w:lang w:val="ru-RU"/>
        </w:rPr>
        <w:t>2</w:t>
      </w:r>
      <w:r w:rsidR="00002D7D">
        <w:rPr>
          <w:rFonts w:ascii="Arial" w:hAnsi="Arial" w:cs="Arial"/>
          <w:sz w:val="22"/>
          <w:szCs w:val="22"/>
          <w:lang w:val="ru-RU"/>
        </w:rPr>
        <w:t>:</w:t>
      </w:r>
      <w:r w:rsidR="00467D2D" w:rsidRPr="00002D7D">
        <w:rPr>
          <w:rFonts w:ascii="Arial" w:hAnsi="Arial" w:cs="Arial"/>
          <w:sz w:val="22"/>
          <w:szCs w:val="22"/>
          <w:lang w:val="ru-RU"/>
        </w:rPr>
        <w:t xml:space="preserve"> </w:t>
      </w:r>
      <w:r w:rsidR="005349FA">
        <w:rPr>
          <w:rFonts w:ascii="Arial" w:hAnsi="Arial" w:cs="Arial"/>
          <w:sz w:val="22"/>
          <w:szCs w:val="22"/>
          <w:lang w:val="ru-RU"/>
        </w:rPr>
        <w:t>Корректировка</w:t>
      </w:r>
      <w:r w:rsidR="00B87245">
        <w:rPr>
          <w:rFonts w:ascii="Arial" w:hAnsi="Arial" w:cs="Arial"/>
          <w:sz w:val="22"/>
          <w:szCs w:val="22"/>
          <w:lang w:val="ru-RU"/>
        </w:rPr>
        <w:t xml:space="preserve">, </w:t>
      </w:r>
      <w:r w:rsidR="00715756">
        <w:rPr>
          <w:rFonts w:ascii="Arial" w:hAnsi="Arial" w:cs="Arial"/>
          <w:sz w:val="22"/>
          <w:szCs w:val="22"/>
          <w:lang w:val="ru-RU"/>
        </w:rPr>
        <w:t>(при необходимости)</w:t>
      </w:r>
      <w:r w:rsidR="00B87245">
        <w:rPr>
          <w:rFonts w:ascii="Arial" w:hAnsi="Arial" w:cs="Arial"/>
          <w:sz w:val="22"/>
          <w:szCs w:val="22"/>
          <w:lang w:val="ru-RU"/>
        </w:rPr>
        <w:t xml:space="preserve"> </w:t>
      </w:r>
      <w:r w:rsidR="00467D2D" w:rsidRPr="00002D7D">
        <w:rPr>
          <w:rFonts w:ascii="Arial" w:hAnsi="Arial" w:cs="Arial"/>
          <w:sz w:val="22"/>
          <w:szCs w:val="22"/>
          <w:lang w:val="ru-RU"/>
        </w:rPr>
        <w:t>проектной документации</w:t>
      </w:r>
      <w:r w:rsidR="00AA5A50">
        <w:rPr>
          <w:rFonts w:ascii="Arial" w:hAnsi="Arial" w:cs="Arial"/>
          <w:sz w:val="22"/>
          <w:szCs w:val="22"/>
          <w:lang w:val="ru-RU"/>
        </w:rPr>
        <w:t xml:space="preserve">, </w:t>
      </w:r>
      <w:r w:rsidR="00AA5A50" w:rsidRPr="000C1AF5">
        <w:rPr>
          <w:rFonts w:ascii="Arial" w:hAnsi="Arial" w:cs="Arial"/>
          <w:sz w:val="22"/>
          <w:szCs w:val="22"/>
          <w:lang w:val="ru-RU"/>
        </w:rPr>
        <w:t xml:space="preserve">выпущенной ООО «Институт Прикладной Экологии и Гигиены» (далее </w:t>
      </w:r>
      <w:proofErr w:type="spellStart"/>
      <w:r w:rsidR="00AA5A50" w:rsidRPr="000C1AF5">
        <w:rPr>
          <w:rFonts w:ascii="Arial" w:hAnsi="Arial" w:cs="Arial"/>
          <w:sz w:val="22"/>
          <w:szCs w:val="22"/>
          <w:lang w:val="ru-RU"/>
        </w:rPr>
        <w:t>ИПЭ</w:t>
      </w:r>
      <w:r w:rsidR="00A07E6E" w:rsidRPr="000C1AF5">
        <w:rPr>
          <w:rFonts w:ascii="Arial" w:hAnsi="Arial" w:cs="Arial"/>
          <w:sz w:val="22"/>
          <w:szCs w:val="22"/>
          <w:lang w:val="ru-RU"/>
        </w:rPr>
        <w:t>и</w:t>
      </w:r>
      <w:r w:rsidR="00AA5A50" w:rsidRPr="000C1AF5">
        <w:rPr>
          <w:rFonts w:ascii="Arial" w:hAnsi="Arial" w:cs="Arial"/>
          <w:sz w:val="22"/>
          <w:szCs w:val="22"/>
          <w:lang w:val="ru-RU"/>
        </w:rPr>
        <w:t>Г</w:t>
      </w:r>
      <w:proofErr w:type="spellEnd"/>
      <w:r w:rsidR="00AA5A50" w:rsidRPr="000C1AF5">
        <w:rPr>
          <w:rFonts w:ascii="Arial" w:hAnsi="Arial" w:cs="Arial"/>
          <w:sz w:val="22"/>
          <w:szCs w:val="22"/>
          <w:lang w:val="ru-RU"/>
        </w:rPr>
        <w:t>) (ИА-11-0368/11.06)</w:t>
      </w:r>
      <w:r w:rsidR="00467D2D" w:rsidRPr="00002D7D">
        <w:rPr>
          <w:rFonts w:ascii="Arial" w:hAnsi="Arial" w:cs="Arial"/>
          <w:sz w:val="22"/>
          <w:szCs w:val="22"/>
          <w:lang w:val="ru-RU"/>
        </w:rPr>
        <w:t xml:space="preserve"> </w:t>
      </w:r>
      <w:r w:rsidR="00B06C73">
        <w:rPr>
          <w:rFonts w:ascii="Arial" w:hAnsi="Arial" w:cs="Arial"/>
          <w:sz w:val="22"/>
          <w:szCs w:val="22"/>
          <w:lang w:val="ru-RU"/>
        </w:rPr>
        <w:t xml:space="preserve">по СЗШУ </w:t>
      </w:r>
      <w:r w:rsidR="00467D2D" w:rsidRPr="00002D7D">
        <w:rPr>
          <w:rFonts w:ascii="Arial" w:hAnsi="Arial" w:cs="Arial"/>
          <w:sz w:val="22"/>
          <w:szCs w:val="22"/>
          <w:lang w:val="ru-RU"/>
        </w:rPr>
        <w:t xml:space="preserve">в соответствии с принятым вариантом транспортировки </w:t>
      </w:r>
      <w:r w:rsidR="00B87245">
        <w:rPr>
          <w:rFonts w:ascii="Arial" w:hAnsi="Arial" w:cs="Arial"/>
          <w:sz w:val="22"/>
          <w:szCs w:val="22"/>
          <w:lang w:val="ru-RU"/>
        </w:rPr>
        <w:t>золы</w:t>
      </w:r>
      <w:r w:rsidR="000C1750" w:rsidRPr="000C1750">
        <w:rPr>
          <w:rFonts w:ascii="Arial" w:hAnsi="Arial" w:cs="Arial"/>
          <w:sz w:val="22"/>
          <w:szCs w:val="22"/>
          <w:lang w:val="ru-RU"/>
        </w:rPr>
        <w:t xml:space="preserve"> </w:t>
      </w:r>
      <w:r w:rsidR="000C1750">
        <w:rPr>
          <w:rFonts w:ascii="Arial" w:hAnsi="Arial" w:cs="Arial"/>
          <w:sz w:val="22"/>
          <w:szCs w:val="22"/>
          <w:lang w:val="ru-RU"/>
        </w:rPr>
        <w:t>от узла вторичного увлажнения до</w:t>
      </w:r>
      <w:r w:rsidR="000C1750" w:rsidRPr="000E7128">
        <w:rPr>
          <w:rFonts w:ascii="Arial" w:hAnsi="Arial" w:cs="Arial"/>
          <w:sz w:val="22"/>
          <w:szCs w:val="22"/>
          <w:lang w:val="ru-RU"/>
        </w:rPr>
        <w:t xml:space="preserve"> ЗШО</w:t>
      </w:r>
      <w:r w:rsidR="000C1AF5">
        <w:rPr>
          <w:rFonts w:ascii="Arial" w:hAnsi="Arial" w:cs="Arial"/>
          <w:color w:val="FF0000"/>
          <w:sz w:val="22"/>
          <w:szCs w:val="22"/>
          <w:lang w:val="ru-RU"/>
        </w:rPr>
        <w:t xml:space="preserve"> </w:t>
      </w:r>
      <w:r w:rsidR="008576AC" w:rsidRPr="000C1AF5">
        <w:rPr>
          <w:rFonts w:ascii="Arial" w:hAnsi="Arial" w:cs="Arial"/>
          <w:sz w:val="22"/>
          <w:szCs w:val="22"/>
          <w:lang w:val="ru-RU"/>
        </w:rPr>
        <w:t>и</w:t>
      </w:r>
      <w:r w:rsidR="008576AC">
        <w:rPr>
          <w:rFonts w:ascii="Arial" w:hAnsi="Arial" w:cs="Arial"/>
          <w:sz w:val="22"/>
          <w:szCs w:val="22"/>
          <w:lang w:val="ru-RU"/>
        </w:rPr>
        <w:t xml:space="preserve"> </w:t>
      </w:r>
      <w:r w:rsidR="000C1750" w:rsidRPr="00002D7D">
        <w:rPr>
          <w:rFonts w:ascii="Arial" w:hAnsi="Arial" w:cs="Arial"/>
          <w:sz w:val="22"/>
          <w:szCs w:val="22"/>
          <w:lang w:val="ru-RU"/>
        </w:rPr>
        <w:t>распределением золы по картам ЗШО</w:t>
      </w:r>
      <w:r w:rsidR="00B86898">
        <w:rPr>
          <w:rFonts w:ascii="Arial" w:hAnsi="Arial" w:cs="Arial"/>
          <w:sz w:val="22"/>
          <w:szCs w:val="22"/>
          <w:lang w:val="ru-RU"/>
        </w:rPr>
        <w:t>,</w:t>
      </w:r>
      <w:r w:rsidR="00467D2D" w:rsidRPr="00002D7D">
        <w:rPr>
          <w:rFonts w:ascii="Arial" w:hAnsi="Arial" w:cs="Arial"/>
          <w:sz w:val="22"/>
          <w:szCs w:val="22"/>
          <w:lang w:val="ru-RU"/>
        </w:rPr>
        <w:t xml:space="preserve"> </w:t>
      </w:r>
      <w:r w:rsidR="00552CD9">
        <w:rPr>
          <w:rFonts w:ascii="Arial" w:hAnsi="Arial" w:cs="Arial"/>
          <w:sz w:val="22"/>
          <w:szCs w:val="22"/>
          <w:lang w:val="ru-RU"/>
        </w:rPr>
        <w:t xml:space="preserve">а </w:t>
      </w:r>
      <w:r w:rsidR="008576AC">
        <w:rPr>
          <w:rFonts w:ascii="Arial" w:hAnsi="Arial" w:cs="Arial"/>
          <w:sz w:val="22"/>
          <w:szCs w:val="22"/>
          <w:lang w:val="ru-RU"/>
        </w:rPr>
        <w:t>также</w:t>
      </w:r>
      <w:r w:rsidR="000C1750" w:rsidRPr="00002D7D">
        <w:rPr>
          <w:rFonts w:ascii="Arial" w:hAnsi="Arial" w:cs="Arial"/>
          <w:sz w:val="22"/>
          <w:szCs w:val="22"/>
          <w:lang w:val="ru-RU"/>
        </w:rPr>
        <w:t xml:space="preserve"> </w:t>
      </w:r>
      <w:r w:rsidR="000C1750">
        <w:rPr>
          <w:rFonts w:ascii="Arial" w:hAnsi="Arial" w:cs="Arial"/>
          <w:sz w:val="22"/>
          <w:szCs w:val="22"/>
          <w:lang w:val="ru-RU"/>
        </w:rPr>
        <w:t xml:space="preserve">с </w:t>
      </w:r>
      <w:r w:rsidR="00552CD9">
        <w:rPr>
          <w:rFonts w:ascii="Arial" w:hAnsi="Arial" w:cs="Arial"/>
          <w:sz w:val="22"/>
          <w:szCs w:val="22"/>
          <w:lang w:val="ru-RU"/>
        </w:rPr>
        <w:t xml:space="preserve">учётом </w:t>
      </w:r>
      <w:r w:rsidR="00467D2D" w:rsidRPr="00002D7D">
        <w:rPr>
          <w:rFonts w:ascii="Arial" w:hAnsi="Arial" w:cs="Arial"/>
          <w:sz w:val="22"/>
          <w:szCs w:val="22"/>
          <w:lang w:val="ru-RU"/>
        </w:rPr>
        <w:t>изменени</w:t>
      </w:r>
      <w:r w:rsidR="00552CD9">
        <w:rPr>
          <w:rFonts w:ascii="Arial" w:hAnsi="Arial" w:cs="Arial"/>
          <w:sz w:val="22"/>
          <w:szCs w:val="22"/>
          <w:lang w:val="ru-RU"/>
        </w:rPr>
        <w:t>й требований</w:t>
      </w:r>
      <w:r w:rsidR="00467D2D" w:rsidRPr="00002D7D">
        <w:rPr>
          <w:rFonts w:ascii="Arial" w:hAnsi="Arial" w:cs="Arial"/>
          <w:sz w:val="22"/>
          <w:szCs w:val="22"/>
          <w:lang w:val="ru-RU"/>
        </w:rPr>
        <w:t xml:space="preserve"> нормативной документации и результатами работ </w:t>
      </w:r>
      <w:r w:rsidR="00AA5A50" w:rsidRPr="000C1AF5">
        <w:rPr>
          <w:rFonts w:ascii="Arial" w:hAnsi="Arial" w:cs="Arial"/>
          <w:sz w:val="22"/>
          <w:szCs w:val="22"/>
          <w:lang w:val="ru-RU"/>
        </w:rPr>
        <w:t xml:space="preserve">АО «Институт </w:t>
      </w:r>
      <w:proofErr w:type="spellStart"/>
      <w:r w:rsidR="00AA5A50" w:rsidRPr="000C1AF5">
        <w:rPr>
          <w:rFonts w:ascii="Arial" w:hAnsi="Arial" w:cs="Arial"/>
          <w:sz w:val="22"/>
          <w:szCs w:val="22"/>
          <w:lang w:val="ru-RU"/>
        </w:rPr>
        <w:t>Теплоэлектропроект</w:t>
      </w:r>
      <w:proofErr w:type="spellEnd"/>
      <w:r w:rsidR="00AA5A50" w:rsidRPr="000C1AF5">
        <w:rPr>
          <w:rFonts w:ascii="Arial" w:hAnsi="Arial" w:cs="Arial"/>
          <w:sz w:val="22"/>
          <w:szCs w:val="22"/>
          <w:lang w:val="ru-RU"/>
        </w:rPr>
        <w:t>» (далее ТЭП) (113</w:t>
      </w:r>
      <w:r w:rsidR="00AA5A50" w:rsidRPr="000C1AF5">
        <w:rPr>
          <w:rFonts w:ascii="Arial" w:hAnsi="Arial" w:cs="Arial"/>
          <w:sz w:val="22"/>
          <w:szCs w:val="22"/>
          <w:lang w:val="en-US"/>
        </w:rPr>
        <w:t>N</w:t>
      </w:r>
      <w:r w:rsidR="00AA5A50" w:rsidRPr="000C1AF5">
        <w:rPr>
          <w:rFonts w:ascii="Arial" w:hAnsi="Arial" w:cs="Arial"/>
          <w:sz w:val="22"/>
          <w:szCs w:val="22"/>
          <w:lang w:val="ru-RU"/>
        </w:rPr>
        <w:t>8</w:t>
      </w:r>
      <w:r w:rsidR="00AA5A50" w:rsidRPr="000C1AF5">
        <w:rPr>
          <w:rFonts w:ascii="Arial" w:hAnsi="Arial" w:cs="Arial"/>
          <w:sz w:val="22"/>
          <w:szCs w:val="22"/>
          <w:lang w:val="en-US"/>
        </w:rPr>
        <w:t>F</w:t>
      </w:r>
      <w:r w:rsidR="00AA5A50" w:rsidRPr="000C1AF5">
        <w:rPr>
          <w:rFonts w:ascii="Arial" w:hAnsi="Arial" w:cs="Arial"/>
          <w:sz w:val="22"/>
          <w:szCs w:val="22"/>
          <w:lang w:val="ru-RU"/>
        </w:rPr>
        <w:t>-</w:t>
      </w:r>
      <w:r w:rsidR="00AA5A50" w:rsidRPr="000C1AF5">
        <w:rPr>
          <w:rFonts w:ascii="Arial" w:hAnsi="Arial" w:cs="Arial"/>
          <w:sz w:val="22"/>
          <w:szCs w:val="22"/>
          <w:lang w:val="en-US"/>
        </w:rPr>
        <w:t>OTP</w:t>
      </w:r>
      <w:r w:rsidR="00AA5A50" w:rsidRPr="000C1AF5">
        <w:rPr>
          <w:rFonts w:ascii="Arial" w:hAnsi="Arial" w:cs="Arial"/>
          <w:sz w:val="22"/>
          <w:szCs w:val="22"/>
          <w:lang w:val="ru-RU"/>
        </w:rPr>
        <w:t>)</w:t>
      </w:r>
      <w:r w:rsidR="00AA5A50">
        <w:rPr>
          <w:rFonts w:ascii="Arial" w:hAnsi="Arial" w:cs="Arial"/>
          <w:sz w:val="22"/>
          <w:szCs w:val="22"/>
          <w:lang w:val="ru-RU"/>
        </w:rPr>
        <w:t xml:space="preserve"> </w:t>
      </w:r>
      <w:r w:rsidR="00C473CB">
        <w:rPr>
          <w:rFonts w:ascii="Arial" w:hAnsi="Arial" w:cs="Arial"/>
          <w:sz w:val="22"/>
          <w:szCs w:val="22"/>
          <w:lang w:val="ru-RU"/>
        </w:rPr>
        <w:t>(далее – «</w:t>
      </w:r>
      <w:r w:rsidR="00C473CB">
        <w:rPr>
          <w:color w:val="auto"/>
          <w:sz w:val="22"/>
          <w:szCs w:val="22"/>
        </w:rPr>
        <w:t>Ранее Разработанная Документация</w:t>
      </w:r>
      <w:r w:rsidR="00C473CB">
        <w:rPr>
          <w:color w:val="auto"/>
          <w:sz w:val="22"/>
          <w:szCs w:val="22"/>
          <w:lang w:val="ru-RU"/>
        </w:rPr>
        <w:t>»</w:t>
      </w:r>
      <w:r w:rsidR="00C473CB">
        <w:rPr>
          <w:rFonts w:ascii="Arial" w:hAnsi="Arial" w:cs="Arial"/>
          <w:sz w:val="22"/>
          <w:szCs w:val="22"/>
          <w:lang w:val="ru-RU"/>
        </w:rPr>
        <w:t xml:space="preserve"> ) </w:t>
      </w:r>
      <w:r w:rsidR="002475EA">
        <w:rPr>
          <w:rFonts w:ascii="Arial" w:hAnsi="Arial" w:cs="Arial"/>
          <w:sz w:val="22"/>
          <w:szCs w:val="22"/>
          <w:lang w:val="ru-RU"/>
        </w:rPr>
        <w:t>в объёме необходимом для строительства СЗШУ</w:t>
      </w:r>
      <w:r w:rsidR="00C473CB">
        <w:rPr>
          <w:rFonts w:ascii="Arial" w:hAnsi="Arial" w:cs="Arial"/>
          <w:sz w:val="22"/>
          <w:szCs w:val="22"/>
          <w:lang w:val="ru-RU"/>
        </w:rPr>
        <w:t xml:space="preserve"> (далее – «Документация») </w:t>
      </w:r>
      <w:r w:rsidR="00467D2D" w:rsidRPr="00002D7D">
        <w:rPr>
          <w:rFonts w:ascii="Arial" w:hAnsi="Arial" w:cs="Arial"/>
          <w:sz w:val="22"/>
          <w:szCs w:val="22"/>
          <w:lang w:val="ru-RU"/>
        </w:rPr>
        <w:t>.</w:t>
      </w:r>
    </w:p>
    <w:p w14:paraId="064CAAE9" w14:textId="77777777" w:rsidR="00467D2D" w:rsidRPr="00467D2D" w:rsidRDefault="00467D2D" w:rsidP="00002D7D">
      <w:pPr>
        <w:pStyle w:val="70"/>
        <w:shd w:val="clear" w:color="auto" w:fill="auto"/>
        <w:tabs>
          <w:tab w:val="left" w:leader="underscore" w:pos="5006"/>
        </w:tabs>
        <w:spacing w:before="0" w:after="0" w:line="240" w:lineRule="auto"/>
        <w:ind w:firstLine="0"/>
        <w:jc w:val="both"/>
        <w:rPr>
          <w:rFonts w:ascii="Arial" w:hAnsi="Arial" w:cs="Arial"/>
          <w:sz w:val="22"/>
          <w:szCs w:val="22"/>
          <w:lang w:val="ru-RU"/>
        </w:rPr>
      </w:pPr>
    </w:p>
    <w:p w14:paraId="4645655D" w14:textId="5D53B2CB" w:rsidR="00385359" w:rsidRDefault="0064432A" w:rsidP="004811D9">
      <w:pPr>
        <w:pStyle w:val="70"/>
        <w:shd w:val="clear" w:color="auto" w:fill="auto"/>
        <w:tabs>
          <w:tab w:val="left" w:leader="underscore" w:pos="5006"/>
        </w:tabs>
        <w:spacing w:before="0" w:after="0" w:line="360" w:lineRule="auto"/>
        <w:ind w:firstLine="0"/>
        <w:jc w:val="both"/>
        <w:rPr>
          <w:rFonts w:ascii="Arial" w:hAnsi="Arial" w:cs="Arial"/>
          <w:sz w:val="22"/>
          <w:szCs w:val="22"/>
          <w:lang w:val="ru-RU"/>
        </w:rPr>
      </w:pPr>
      <w:r w:rsidRPr="00DD25D7">
        <w:rPr>
          <w:rFonts w:ascii="Arial" w:hAnsi="Arial" w:cs="Arial"/>
          <w:sz w:val="22"/>
          <w:szCs w:val="22"/>
          <w:lang w:val="ru-RU"/>
        </w:rPr>
        <w:t>Вариант</w:t>
      </w:r>
      <w:r w:rsidR="00385359">
        <w:rPr>
          <w:rFonts w:ascii="Arial" w:hAnsi="Arial" w:cs="Arial"/>
          <w:sz w:val="22"/>
          <w:szCs w:val="22"/>
          <w:lang w:val="ru-RU"/>
        </w:rPr>
        <w:t>ы транспортировки</w:t>
      </w:r>
      <w:r w:rsidR="000C1750">
        <w:rPr>
          <w:rFonts w:ascii="Arial" w:hAnsi="Arial" w:cs="Arial"/>
          <w:sz w:val="22"/>
          <w:szCs w:val="22"/>
          <w:lang w:val="ru-RU"/>
        </w:rPr>
        <w:t xml:space="preserve"> по 1 </w:t>
      </w:r>
      <w:r w:rsidR="004C6CD1">
        <w:rPr>
          <w:rFonts w:ascii="Arial" w:hAnsi="Arial" w:cs="Arial"/>
          <w:sz w:val="22"/>
          <w:szCs w:val="22"/>
          <w:lang w:val="ru-RU"/>
        </w:rPr>
        <w:t>Этапу</w:t>
      </w:r>
      <w:r w:rsidR="00385359">
        <w:rPr>
          <w:rFonts w:ascii="Arial" w:hAnsi="Arial" w:cs="Arial"/>
          <w:sz w:val="22"/>
          <w:szCs w:val="22"/>
          <w:lang w:val="ru-RU"/>
        </w:rPr>
        <w:t xml:space="preserve">: </w:t>
      </w:r>
      <w:r w:rsidRPr="00DD25D7">
        <w:rPr>
          <w:rFonts w:ascii="Arial" w:hAnsi="Arial" w:cs="Arial"/>
          <w:sz w:val="22"/>
          <w:szCs w:val="22"/>
          <w:lang w:val="ru-RU"/>
        </w:rPr>
        <w:t xml:space="preserve"> </w:t>
      </w:r>
    </w:p>
    <w:p w14:paraId="6F4E8DE1" w14:textId="77777777" w:rsidR="00FB3B1D" w:rsidRPr="000E7128" w:rsidRDefault="00385359" w:rsidP="004811D9">
      <w:pPr>
        <w:pStyle w:val="70"/>
        <w:shd w:val="clear" w:color="auto" w:fill="auto"/>
        <w:tabs>
          <w:tab w:val="left" w:leader="underscore" w:pos="5006"/>
        </w:tabs>
        <w:spacing w:before="0" w:after="0" w:line="360" w:lineRule="auto"/>
        <w:ind w:firstLine="0"/>
        <w:jc w:val="both"/>
        <w:rPr>
          <w:rFonts w:ascii="Arial" w:hAnsi="Arial" w:cs="Arial"/>
          <w:b w:val="0"/>
          <w:sz w:val="22"/>
          <w:szCs w:val="22"/>
          <w:lang w:val="ru-RU"/>
        </w:rPr>
      </w:pPr>
      <w:r w:rsidRPr="00385359">
        <w:rPr>
          <w:rFonts w:ascii="Arial" w:hAnsi="Arial" w:cs="Arial"/>
          <w:b w:val="0"/>
          <w:sz w:val="22"/>
          <w:szCs w:val="22"/>
          <w:lang w:val="ru-RU"/>
        </w:rPr>
        <w:t>1.</w:t>
      </w:r>
      <w:r w:rsidR="00B40AE7" w:rsidRPr="000E7128">
        <w:rPr>
          <w:rFonts w:ascii="Arial" w:hAnsi="Arial" w:cs="Arial"/>
          <w:b w:val="0"/>
          <w:sz w:val="22"/>
          <w:szCs w:val="22"/>
          <w:lang w:val="ru-RU"/>
        </w:rPr>
        <w:t xml:space="preserve"> </w:t>
      </w:r>
      <w:r w:rsidR="000E7128" w:rsidRPr="000E7128">
        <w:rPr>
          <w:rFonts w:ascii="Arial" w:hAnsi="Arial" w:cs="Arial"/>
          <w:b w:val="0"/>
          <w:sz w:val="22"/>
          <w:szCs w:val="22"/>
          <w:lang w:val="ru-RU"/>
        </w:rPr>
        <w:t>Транспортировка золы</w:t>
      </w:r>
      <w:r w:rsidR="004811D9">
        <w:rPr>
          <w:rFonts w:ascii="Arial" w:hAnsi="Arial" w:cs="Arial"/>
          <w:b w:val="0"/>
          <w:sz w:val="22"/>
          <w:szCs w:val="22"/>
          <w:lang w:val="ru-RU"/>
        </w:rPr>
        <w:t xml:space="preserve"> автотранспортом </w:t>
      </w:r>
      <w:r w:rsidR="00490BA0">
        <w:rPr>
          <w:rFonts w:ascii="Arial" w:hAnsi="Arial" w:cs="Arial"/>
          <w:b w:val="0"/>
          <w:sz w:val="22"/>
          <w:szCs w:val="22"/>
          <w:lang w:val="ru-RU"/>
        </w:rPr>
        <w:t xml:space="preserve">от узла вторичного увлажнения до ЗШО </w:t>
      </w:r>
      <w:r w:rsidR="000E7128" w:rsidRPr="000E7128">
        <w:rPr>
          <w:rFonts w:ascii="Arial" w:hAnsi="Arial" w:cs="Arial"/>
          <w:b w:val="0"/>
          <w:sz w:val="22"/>
          <w:szCs w:val="22"/>
          <w:lang w:val="ru-RU"/>
        </w:rPr>
        <w:t>по автодороге</w:t>
      </w:r>
      <w:r w:rsidR="00B0124B" w:rsidRPr="000E7128">
        <w:rPr>
          <w:rFonts w:ascii="Arial" w:hAnsi="Arial" w:cs="Arial"/>
          <w:b w:val="0"/>
          <w:sz w:val="22"/>
          <w:szCs w:val="22"/>
          <w:lang w:val="ru-RU"/>
        </w:rPr>
        <w:t>;</w:t>
      </w:r>
      <w:r w:rsidR="00A45151" w:rsidRPr="000E7128">
        <w:rPr>
          <w:rFonts w:ascii="Arial" w:hAnsi="Arial" w:cs="Arial"/>
          <w:b w:val="0"/>
          <w:sz w:val="22"/>
          <w:szCs w:val="22"/>
          <w:lang w:val="ru-RU"/>
        </w:rPr>
        <w:t xml:space="preserve"> </w:t>
      </w:r>
    </w:p>
    <w:p w14:paraId="33A5DC90" w14:textId="77777777" w:rsidR="00385359" w:rsidRDefault="00385359" w:rsidP="004811D9">
      <w:pPr>
        <w:pStyle w:val="6"/>
        <w:tabs>
          <w:tab w:val="left" w:pos="789"/>
        </w:tabs>
        <w:spacing w:after="0" w:line="360" w:lineRule="auto"/>
        <w:ind w:firstLine="0"/>
        <w:jc w:val="both"/>
        <w:rPr>
          <w:rFonts w:ascii="Arial" w:hAnsi="Arial" w:cs="Arial"/>
          <w:sz w:val="22"/>
          <w:szCs w:val="22"/>
          <w:lang w:val="ru-RU"/>
        </w:rPr>
      </w:pPr>
      <w:r w:rsidRPr="00385359">
        <w:rPr>
          <w:rFonts w:ascii="Arial" w:hAnsi="Arial" w:cs="Arial"/>
          <w:sz w:val="22"/>
          <w:szCs w:val="22"/>
          <w:lang w:val="ru-RU"/>
        </w:rPr>
        <w:t>2.</w:t>
      </w:r>
      <w:r w:rsidR="0064432A" w:rsidRPr="00EC04DF">
        <w:rPr>
          <w:rFonts w:ascii="Arial" w:hAnsi="Arial" w:cs="Arial"/>
          <w:sz w:val="22"/>
          <w:szCs w:val="22"/>
          <w:lang w:val="ru-RU"/>
        </w:rPr>
        <w:t xml:space="preserve"> </w:t>
      </w:r>
      <w:r w:rsidR="000E7128" w:rsidRPr="000E7128">
        <w:rPr>
          <w:rFonts w:ascii="Arial" w:hAnsi="Arial" w:cs="Arial"/>
          <w:sz w:val="22"/>
          <w:szCs w:val="22"/>
          <w:lang w:val="ru-RU"/>
        </w:rPr>
        <w:t xml:space="preserve">Транспортировка </w:t>
      </w:r>
      <w:r w:rsidR="000E7128" w:rsidRPr="004811D9">
        <w:rPr>
          <w:rFonts w:ascii="Arial" w:hAnsi="Arial" w:cs="Arial"/>
          <w:sz w:val="22"/>
          <w:szCs w:val="22"/>
          <w:lang w:val="ru-RU"/>
        </w:rPr>
        <w:t xml:space="preserve">золы </w:t>
      </w:r>
      <w:r w:rsidR="004811D9" w:rsidRPr="004811D9">
        <w:rPr>
          <w:rFonts w:ascii="Arial" w:hAnsi="Arial" w:cs="Arial"/>
          <w:sz w:val="22"/>
          <w:szCs w:val="22"/>
          <w:lang w:val="ru-RU"/>
        </w:rPr>
        <w:t>от узла вторичного увлажнения до</w:t>
      </w:r>
      <w:r w:rsidR="000E7128" w:rsidRPr="000E7128">
        <w:rPr>
          <w:rFonts w:ascii="Arial" w:hAnsi="Arial" w:cs="Arial"/>
          <w:sz w:val="22"/>
          <w:szCs w:val="22"/>
          <w:lang w:val="ru-RU"/>
        </w:rPr>
        <w:t xml:space="preserve"> ЗШО</w:t>
      </w:r>
      <w:r w:rsidR="000E7128" w:rsidRPr="000E7128">
        <w:rPr>
          <w:rFonts w:ascii="Arial" w:hAnsi="Arial" w:cs="Arial"/>
          <w:b/>
          <w:sz w:val="22"/>
          <w:szCs w:val="22"/>
          <w:lang w:val="ru-RU"/>
        </w:rPr>
        <w:t xml:space="preserve"> </w:t>
      </w:r>
      <w:r w:rsidR="000E7128" w:rsidRPr="00751D6E">
        <w:rPr>
          <w:rFonts w:ascii="Arial" w:hAnsi="Arial" w:cs="Arial"/>
          <w:sz w:val="22"/>
          <w:szCs w:val="22"/>
          <w:lang w:val="ru-RU"/>
        </w:rPr>
        <w:t>по конвейеру («</w:t>
      </w:r>
      <w:proofErr w:type="spellStart"/>
      <w:r w:rsidR="000E7128" w:rsidRPr="00751D6E">
        <w:rPr>
          <w:rFonts w:ascii="Arial" w:hAnsi="Arial" w:cs="Arial"/>
          <w:sz w:val="22"/>
          <w:szCs w:val="22"/>
          <w:lang w:val="ru-RU"/>
        </w:rPr>
        <w:t>труболенточн</w:t>
      </w:r>
      <w:r w:rsidR="000E7128" w:rsidRPr="00BD0C25">
        <w:rPr>
          <w:rFonts w:ascii="Arial" w:hAnsi="Arial" w:cs="Arial"/>
          <w:sz w:val="22"/>
          <w:szCs w:val="22"/>
          <w:lang w:val="ru-RU"/>
        </w:rPr>
        <w:t>ому</w:t>
      </w:r>
      <w:proofErr w:type="spellEnd"/>
      <w:r w:rsidR="000E7128" w:rsidRPr="00751D6E">
        <w:rPr>
          <w:rFonts w:ascii="Arial" w:hAnsi="Arial" w:cs="Arial"/>
          <w:sz w:val="22"/>
          <w:szCs w:val="22"/>
          <w:lang w:val="ru-RU"/>
        </w:rPr>
        <w:t>» конвейер</w:t>
      </w:r>
      <w:r w:rsidR="000E7128" w:rsidRPr="00BD0C25">
        <w:rPr>
          <w:rFonts w:ascii="Arial" w:hAnsi="Arial" w:cs="Arial"/>
          <w:sz w:val="22"/>
          <w:szCs w:val="22"/>
          <w:lang w:val="ru-RU"/>
        </w:rPr>
        <w:t>у</w:t>
      </w:r>
      <w:r w:rsidR="000E7128" w:rsidRPr="00751D6E">
        <w:rPr>
          <w:rFonts w:ascii="Arial" w:hAnsi="Arial" w:cs="Arial"/>
          <w:sz w:val="22"/>
          <w:szCs w:val="22"/>
          <w:lang w:val="ru-RU"/>
        </w:rPr>
        <w:t xml:space="preserve"> / ленточн</w:t>
      </w:r>
      <w:r w:rsidR="000E7128" w:rsidRPr="00BD0C25">
        <w:rPr>
          <w:rFonts w:ascii="Arial" w:hAnsi="Arial" w:cs="Arial"/>
          <w:sz w:val="22"/>
          <w:szCs w:val="22"/>
          <w:lang w:val="ru-RU"/>
        </w:rPr>
        <w:t>ому</w:t>
      </w:r>
      <w:r w:rsidR="000E7128" w:rsidRPr="00751D6E">
        <w:rPr>
          <w:rFonts w:ascii="Arial" w:hAnsi="Arial" w:cs="Arial"/>
          <w:sz w:val="22"/>
          <w:szCs w:val="22"/>
          <w:lang w:val="ru-RU"/>
        </w:rPr>
        <w:t xml:space="preserve"> конвейер</w:t>
      </w:r>
      <w:r w:rsidR="000E7128" w:rsidRPr="00BD0C25">
        <w:rPr>
          <w:rFonts w:ascii="Arial" w:hAnsi="Arial" w:cs="Arial"/>
          <w:sz w:val="22"/>
          <w:szCs w:val="22"/>
          <w:lang w:val="ru-RU"/>
        </w:rPr>
        <w:t>у</w:t>
      </w:r>
      <w:r w:rsidR="000E7128" w:rsidRPr="00751D6E">
        <w:rPr>
          <w:rFonts w:ascii="Arial" w:hAnsi="Arial" w:cs="Arial"/>
          <w:sz w:val="22"/>
          <w:szCs w:val="22"/>
          <w:lang w:val="ru-RU"/>
        </w:rPr>
        <w:t>)</w:t>
      </w:r>
      <w:r>
        <w:rPr>
          <w:rFonts w:ascii="Arial" w:hAnsi="Arial" w:cs="Arial"/>
          <w:sz w:val="22"/>
          <w:szCs w:val="22"/>
          <w:lang w:val="ru-RU"/>
        </w:rPr>
        <w:t>;</w:t>
      </w:r>
      <w:r w:rsidR="000E7128" w:rsidRPr="00751D6E">
        <w:rPr>
          <w:rFonts w:ascii="Arial" w:hAnsi="Arial" w:cs="Arial"/>
          <w:sz w:val="22"/>
          <w:szCs w:val="22"/>
          <w:lang w:val="ru-RU"/>
        </w:rPr>
        <w:t xml:space="preserve"> </w:t>
      </w:r>
    </w:p>
    <w:p w14:paraId="7D0B4279" w14:textId="77777777" w:rsidR="00385359" w:rsidRPr="000C1750" w:rsidRDefault="00385359" w:rsidP="00385359">
      <w:pPr>
        <w:pStyle w:val="6"/>
        <w:tabs>
          <w:tab w:val="left" w:pos="789"/>
        </w:tabs>
        <w:spacing w:after="0" w:line="360" w:lineRule="auto"/>
        <w:ind w:firstLine="0"/>
        <w:jc w:val="both"/>
        <w:rPr>
          <w:rFonts w:ascii="Arial" w:hAnsi="Arial" w:cs="Arial"/>
          <w:sz w:val="22"/>
          <w:szCs w:val="22"/>
          <w:lang w:val="ru-RU"/>
        </w:rPr>
      </w:pPr>
      <w:r w:rsidRPr="000C1750">
        <w:rPr>
          <w:rFonts w:ascii="Arial" w:hAnsi="Arial" w:cs="Arial"/>
          <w:sz w:val="22"/>
          <w:szCs w:val="22"/>
          <w:lang w:val="ru-RU"/>
        </w:rPr>
        <w:t>Варианты распределение золы по картам ЗШО:</w:t>
      </w:r>
    </w:p>
    <w:p w14:paraId="340204B5" w14:textId="77777777" w:rsidR="00821147" w:rsidRDefault="00385359" w:rsidP="00385359">
      <w:pPr>
        <w:pStyle w:val="6"/>
        <w:tabs>
          <w:tab w:val="left" w:pos="789"/>
        </w:tabs>
        <w:spacing w:after="0" w:line="360" w:lineRule="auto"/>
        <w:ind w:firstLine="0"/>
        <w:jc w:val="both"/>
        <w:rPr>
          <w:rFonts w:ascii="Arial" w:hAnsi="Arial" w:cs="Arial"/>
          <w:sz w:val="22"/>
          <w:szCs w:val="22"/>
          <w:lang w:val="ru-RU"/>
        </w:rPr>
      </w:pPr>
      <w:r w:rsidRPr="00385359">
        <w:rPr>
          <w:rFonts w:ascii="Arial" w:hAnsi="Arial" w:cs="Arial"/>
          <w:sz w:val="22"/>
          <w:szCs w:val="22"/>
          <w:lang w:val="ru-RU"/>
        </w:rPr>
        <w:t>1.</w:t>
      </w:r>
      <w:r>
        <w:rPr>
          <w:rFonts w:ascii="Arial" w:hAnsi="Arial" w:cs="Arial"/>
          <w:b/>
          <w:sz w:val="22"/>
          <w:szCs w:val="22"/>
          <w:lang w:val="ru-RU"/>
        </w:rPr>
        <w:t xml:space="preserve"> </w:t>
      </w:r>
      <w:r>
        <w:rPr>
          <w:rFonts w:ascii="Arial" w:hAnsi="Arial" w:cs="Arial"/>
          <w:sz w:val="22"/>
          <w:szCs w:val="22"/>
          <w:lang w:val="ru-RU"/>
        </w:rPr>
        <w:t xml:space="preserve"> Р</w:t>
      </w:r>
      <w:r w:rsidR="000E7128" w:rsidRPr="00751D6E">
        <w:rPr>
          <w:rFonts w:ascii="Arial" w:hAnsi="Arial" w:cs="Arial"/>
          <w:sz w:val="22"/>
          <w:szCs w:val="22"/>
          <w:lang w:val="ru-RU"/>
        </w:rPr>
        <w:t>аспределени</w:t>
      </w:r>
      <w:r>
        <w:rPr>
          <w:rFonts w:ascii="Arial" w:hAnsi="Arial" w:cs="Arial"/>
          <w:sz w:val="22"/>
          <w:szCs w:val="22"/>
          <w:lang w:val="ru-RU"/>
        </w:rPr>
        <w:t>е</w:t>
      </w:r>
      <w:r w:rsidR="000E7128" w:rsidRPr="00751D6E">
        <w:rPr>
          <w:rFonts w:ascii="Arial" w:hAnsi="Arial" w:cs="Arial"/>
          <w:sz w:val="22"/>
          <w:szCs w:val="22"/>
          <w:lang w:val="ru-RU"/>
        </w:rPr>
        <w:t xml:space="preserve"> золы по картам ЗШО</w:t>
      </w:r>
      <w:r w:rsidR="00821147">
        <w:rPr>
          <w:rFonts w:ascii="Arial" w:hAnsi="Arial" w:cs="Arial"/>
          <w:sz w:val="22"/>
          <w:szCs w:val="22"/>
          <w:lang w:val="ru-RU"/>
        </w:rPr>
        <w:t xml:space="preserve"> </w:t>
      </w:r>
      <w:r w:rsidR="000E7128" w:rsidRPr="00BD0C25">
        <w:rPr>
          <w:rFonts w:ascii="Arial" w:hAnsi="Arial" w:cs="Arial"/>
          <w:sz w:val="22"/>
          <w:szCs w:val="22"/>
          <w:lang w:val="ru-RU"/>
        </w:rPr>
        <w:t>автотранспортом</w:t>
      </w:r>
      <w:r w:rsidR="00821147">
        <w:rPr>
          <w:rFonts w:ascii="Arial" w:hAnsi="Arial" w:cs="Arial"/>
          <w:sz w:val="22"/>
          <w:szCs w:val="22"/>
          <w:lang w:val="ru-RU"/>
        </w:rPr>
        <w:t>;</w:t>
      </w:r>
      <w:r w:rsidR="000E7128" w:rsidRPr="00BD0C25">
        <w:rPr>
          <w:rFonts w:ascii="Arial" w:hAnsi="Arial" w:cs="Arial"/>
          <w:sz w:val="22"/>
          <w:szCs w:val="22"/>
          <w:lang w:val="ru-RU"/>
        </w:rPr>
        <w:t xml:space="preserve"> </w:t>
      </w:r>
    </w:p>
    <w:p w14:paraId="4C7B6B32" w14:textId="77777777" w:rsidR="00FB3B1D" w:rsidRPr="00385359" w:rsidRDefault="00821147" w:rsidP="00385359">
      <w:pPr>
        <w:pStyle w:val="6"/>
        <w:tabs>
          <w:tab w:val="left" w:pos="789"/>
        </w:tabs>
        <w:spacing w:after="0" w:line="360" w:lineRule="auto"/>
        <w:ind w:firstLine="0"/>
        <w:jc w:val="both"/>
        <w:rPr>
          <w:rFonts w:ascii="Arial" w:hAnsi="Arial" w:cs="Arial"/>
          <w:b/>
          <w:sz w:val="22"/>
          <w:szCs w:val="22"/>
          <w:lang w:val="ru-RU"/>
        </w:rPr>
      </w:pPr>
      <w:r>
        <w:rPr>
          <w:rFonts w:ascii="Arial" w:hAnsi="Arial" w:cs="Arial"/>
          <w:sz w:val="22"/>
          <w:szCs w:val="22"/>
          <w:lang w:val="ru-RU"/>
        </w:rPr>
        <w:t>2. Р</w:t>
      </w:r>
      <w:r w:rsidRPr="00751D6E">
        <w:rPr>
          <w:rFonts w:ascii="Arial" w:hAnsi="Arial" w:cs="Arial"/>
          <w:sz w:val="22"/>
          <w:szCs w:val="22"/>
          <w:lang w:val="ru-RU"/>
        </w:rPr>
        <w:t>аспределени</w:t>
      </w:r>
      <w:r>
        <w:rPr>
          <w:rFonts w:ascii="Arial" w:hAnsi="Arial" w:cs="Arial"/>
          <w:sz w:val="22"/>
          <w:szCs w:val="22"/>
          <w:lang w:val="ru-RU"/>
        </w:rPr>
        <w:t>е</w:t>
      </w:r>
      <w:r w:rsidRPr="00751D6E">
        <w:rPr>
          <w:rFonts w:ascii="Arial" w:hAnsi="Arial" w:cs="Arial"/>
          <w:sz w:val="22"/>
          <w:szCs w:val="22"/>
          <w:lang w:val="ru-RU"/>
        </w:rPr>
        <w:t xml:space="preserve"> золы по картам ЗШО</w:t>
      </w:r>
      <w:r>
        <w:rPr>
          <w:rFonts w:ascii="Arial" w:hAnsi="Arial" w:cs="Arial"/>
          <w:sz w:val="22"/>
          <w:szCs w:val="22"/>
          <w:lang w:val="ru-RU"/>
        </w:rPr>
        <w:t xml:space="preserve"> </w:t>
      </w:r>
      <w:r w:rsidR="000E7128" w:rsidRPr="00BD0C25">
        <w:rPr>
          <w:rFonts w:ascii="Arial" w:hAnsi="Arial" w:cs="Arial"/>
          <w:sz w:val="22"/>
          <w:szCs w:val="22"/>
          <w:lang w:val="ru-RU"/>
        </w:rPr>
        <w:t>кон</w:t>
      </w:r>
      <w:r>
        <w:rPr>
          <w:rFonts w:ascii="Arial" w:hAnsi="Arial" w:cs="Arial"/>
          <w:sz w:val="22"/>
          <w:szCs w:val="22"/>
          <w:lang w:val="ru-RU"/>
        </w:rPr>
        <w:t xml:space="preserve">вейерами и </w:t>
      </w:r>
      <w:proofErr w:type="spellStart"/>
      <w:r>
        <w:rPr>
          <w:rFonts w:ascii="Arial" w:hAnsi="Arial" w:cs="Arial"/>
          <w:sz w:val="22"/>
          <w:szCs w:val="22"/>
          <w:lang w:val="ru-RU"/>
        </w:rPr>
        <w:t>отвалообразователем</w:t>
      </w:r>
      <w:proofErr w:type="spellEnd"/>
      <w:r w:rsidR="00DD25D7">
        <w:rPr>
          <w:rFonts w:ascii="Arial" w:hAnsi="Arial" w:cs="Arial"/>
          <w:sz w:val="22"/>
          <w:szCs w:val="22"/>
          <w:lang w:val="ru-RU"/>
        </w:rPr>
        <w:t>.</w:t>
      </w:r>
    </w:p>
    <w:p w14:paraId="35CC3608" w14:textId="77777777" w:rsidR="00921BE4" w:rsidRDefault="00921BE4" w:rsidP="00921BE4">
      <w:pPr>
        <w:pStyle w:val="6"/>
        <w:tabs>
          <w:tab w:val="left" w:pos="789"/>
        </w:tabs>
        <w:spacing w:after="0" w:line="360" w:lineRule="auto"/>
        <w:ind w:firstLine="567"/>
        <w:jc w:val="both"/>
        <w:rPr>
          <w:rFonts w:ascii="Arial" w:hAnsi="Arial" w:cs="Arial"/>
          <w:sz w:val="22"/>
          <w:szCs w:val="22"/>
          <w:lang w:val="ru-RU"/>
        </w:rPr>
      </w:pPr>
    </w:p>
    <w:p w14:paraId="764194B7" w14:textId="6EFEF38E" w:rsidR="0064432A" w:rsidRPr="00432A1D" w:rsidRDefault="00041E3D" w:rsidP="00432A1D">
      <w:pPr>
        <w:pStyle w:val="51"/>
        <w:numPr>
          <w:ilvl w:val="0"/>
          <w:numId w:val="7"/>
        </w:numPr>
        <w:shd w:val="clear" w:color="auto" w:fill="auto"/>
        <w:tabs>
          <w:tab w:val="left" w:pos="786"/>
          <w:tab w:val="left" w:leader="underscore" w:pos="6085"/>
        </w:tabs>
        <w:jc w:val="left"/>
        <w:rPr>
          <w:rStyle w:val="50pt"/>
          <w:rFonts w:ascii="Arial" w:hAnsi="Arial" w:cs="Arial"/>
          <w:sz w:val="22"/>
          <w:szCs w:val="22"/>
        </w:rPr>
      </w:pPr>
      <w:r w:rsidRPr="00432A1D">
        <w:rPr>
          <w:rStyle w:val="50pt"/>
          <w:rFonts w:ascii="Arial" w:hAnsi="Arial" w:cs="Arial"/>
          <w:sz w:val="22"/>
          <w:szCs w:val="22"/>
        </w:rPr>
        <w:t xml:space="preserve">Содержание </w:t>
      </w:r>
      <w:r w:rsidR="004C6CD1">
        <w:rPr>
          <w:rStyle w:val="50pt"/>
          <w:rFonts w:ascii="Arial" w:hAnsi="Arial" w:cs="Arial"/>
          <w:sz w:val="22"/>
          <w:szCs w:val="22"/>
          <w:lang w:val="ru-RU"/>
        </w:rPr>
        <w:t>работ</w:t>
      </w:r>
      <w:r w:rsidR="00DD25D7" w:rsidRPr="00432A1D">
        <w:rPr>
          <w:rStyle w:val="50pt"/>
          <w:rFonts w:ascii="Arial" w:hAnsi="Arial" w:cs="Arial"/>
          <w:sz w:val="22"/>
          <w:szCs w:val="22"/>
        </w:rPr>
        <w:t>:</w:t>
      </w:r>
    </w:p>
    <w:p w14:paraId="4CF31914" w14:textId="45D2784F" w:rsidR="00E236F0" w:rsidRDefault="004C6CD1" w:rsidP="00BB5955">
      <w:pPr>
        <w:pStyle w:val="6"/>
        <w:tabs>
          <w:tab w:val="left" w:pos="789"/>
        </w:tabs>
        <w:spacing w:after="0" w:line="360" w:lineRule="auto"/>
        <w:ind w:firstLine="0"/>
        <w:jc w:val="both"/>
        <w:rPr>
          <w:rFonts w:ascii="Arial" w:hAnsi="Arial" w:cs="Arial"/>
          <w:b/>
          <w:sz w:val="22"/>
          <w:szCs w:val="22"/>
          <w:lang w:val="ru-RU"/>
        </w:rPr>
      </w:pPr>
      <w:r>
        <w:rPr>
          <w:rFonts w:ascii="Arial" w:hAnsi="Arial" w:cs="Arial"/>
          <w:b/>
          <w:sz w:val="22"/>
          <w:szCs w:val="22"/>
          <w:lang w:val="ru-RU"/>
        </w:rPr>
        <w:t>Этап</w:t>
      </w:r>
      <w:r w:rsidRPr="00A7532F">
        <w:rPr>
          <w:rFonts w:ascii="Arial" w:hAnsi="Arial" w:cs="Arial"/>
          <w:b/>
          <w:sz w:val="22"/>
          <w:szCs w:val="22"/>
          <w:lang w:val="ru-RU"/>
        </w:rPr>
        <w:t xml:space="preserve"> </w:t>
      </w:r>
      <w:r w:rsidR="005B1BF0" w:rsidRPr="00A7532F">
        <w:rPr>
          <w:rFonts w:ascii="Arial" w:hAnsi="Arial" w:cs="Arial"/>
          <w:b/>
          <w:sz w:val="22"/>
          <w:szCs w:val="22"/>
          <w:lang w:val="ru-RU"/>
        </w:rPr>
        <w:t>1</w:t>
      </w:r>
      <w:r w:rsidR="00BB5955" w:rsidRPr="00A7532F">
        <w:rPr>
          <w:rFonts w:ascii="Arial" w:hAnsi="Arial" w:cs="Arial"/>
          <w:b/>
          <w:sz w:val="22"/>
          <w:szCs w:val="22"/>
          <w:lang w:val="ru-RU"/>
        </w:rPr>
        <w:t xml:space="preserve">   </w:t>
      </w:r>
      <w:r w:rsidR="008E3C1E">
        <w:rPr>
          <w:rFonts w:ascii="Arial" w:hAnsi="Arial" w:cs="Arial"/>
          <w:b/>
          <w:sz w:val="22"/>
          <w:szCs w:val="22"/>
          <w:lang w:val="ru-RU"/>
        </w:rPr>
        <w:t>Выбор варианта</w:t>
      </w:r>
      <w:r w:rsidR="00BB5955" w:rsidRPr="00A7532F">
        <w:rPr>
          <w:rFonts w:ascii="Arial" w:hAnsi="Arial" w:cs="Arial"/>
          <w:b/>
          <w:sz w:val="22"/>
          <w:szCs w:val="22"/>
          <w:lang w:val="ru-RU"/>
        </w:rPr>
        <w:t xml:space="preserve">   </w:t>
      </w:r>
    </w:p>
    <w:p w14:paraId="251603FC" w14:textId="365E53EE" w:rsidR="00AA5A50" w:rsidRDefault="00AA5A50" w:rsidP="00BB5955">
      <w:pPr>
        <w:pStyle w:val="6"/>
        <w:tabs>
          <w:tab w:val="left" w:pos="789"/>
        </w:tabs>
        <w:spacing w:after="0" w:line="360" w:lineRule="auto"/>
        <w:ind w:firstLine="0"/>
        <w:jc w:val="both"/>
        <w:rPr>
          <w:rFonts w:ascii="Arial" w:hAnsi="Arial" w:cs="Arial"/>
          <w:sz w:val="22"/>
          <w:szCs w:val="22"/>
          <w:lang w:val="ru-RU"/>
        </w:rPr>
      </w:pPr>
      <w:r w:rsidRPr="000C1AF5">
        <w:rPr>
          <w:rFonts w:ascii="Arial" w:hAnsi="Arial" w:cs="Arial"/>
          <w:sz w:val="22"/>
          <w:szCs w:val="22"/>
          <w:lang w:val="ru-RU"/>
        </w:rPr>
        <w:t>Работы</w:t>
      </w:r>
      <w:r w:rsidR="00A07E6E" w:rsidRPr="000C1AF5">
        <w:rPr>
          <w:rFonts w:ascii="Arial" w:hAnsi="Arial" w:cs="Arial"/>
          <w:sz w:val="22"/>
          <w:szCs w:val="22"/>
          <w:lang w:val="ru-RU"/>
        </w:rPr>
        <w:t xml:space="preserve"> по </w:t>
      </w:r>
      <w:r w:rsidR="004C6CD1">
        <w:rPr>
          <w:rFonts w:ascii="Arial" w:hAnsi="Arial" w:cs="Arial"/>
          <w:sz w:val="22"/>
          <w:szCs w:val="22"/>
          <w:lang w:val="ru-RU"/>
        </w:rPr>
        <w:t>Этапу</w:t>
      </w:r>
      <w:r w:rsidR="004C6CD1" w:rsidRPr="000C1AF5">
        <w:rPr>
          <w:rFonts w:ascii="Arial" w:hAnsi="Arial" w:cs="Arial"/>
          <w:sz w:val="22"/>
          <w:szCs w:val="22"/>
          <w:lang w:val="ru-RU"/>
        </w:rPr>
        <w:t xml:space="preserve"> </w:t>
      </w:r>
      <w:r w:rsidR="00A07E6E" w:rsidRPr="000C1AF5">
        <w:rPr>
          <w:rFonts w:ascii="Arial" w:hAnsi="Arial" w:cs="Arial"/>
          <w:sz w:val="22"/>
          <w:szCs w:val="22"/>
          <w:lang w:val="ru-RU"/>
        </w:rPr>
        <w:t>1 выполняются на основе Графика работ, утвержденного Заказчиком. График работ разрабатывается Исполнителем с учетом перечня работ, указанного в Таблице № 1, и предоставляется в составе ТКП (технико-коммерческого предложения).</w:t>
      </w:r>
    </w:p>
    <w:p w14:paraId="58A3ADB7" w14:textId="283CED73" w:rsidR="00721AE1" w:rsidRDefault="00E236F0" w:rsidP="00BB5955">
      <w:pPr>
        <w:pStyle w:val="6"/>
        <w:tabs>
          <w:tab w:val="left" w:pos="789"/>
        </w:tabs>
        <w:spacing w:after="0" w:line="360" w:lineRule="auto"/>
        <w:ind w:firstLine="0"/>
        <w:jc w:val="both"/>
        <w:rPr>
          <w:rFonts w:ascii="Arial" w:hAnsi="Arial" w:cs="Arial"/>
          <w:sz w:val="22"/>
          <w:szCs w:val="22"/>
          <w:lang w:val="ru-RU"/>
        </w:rPr>
      </w:pPr>
      <w:r>
        <w:rPr>
          <w:rFonts w:ascii="Arial" w:hAnsi="Arial" w:cs="Arial"/>
          <w:sz w:val="22"/>
          <w:szCs w:val="22"/>
          <w:lang w:val="ru-RU"/>
        </w:rPr>
        <w:t>На данно</w:t>
      </w:r>
      <w:r w:rsidR="004C6CD1">
        <w:rPr>
          <w:rFonts w:ascii="Arial" w:hAnsi="Arial" w:cs="Arial"/>
          <w:sz w:val="22"/>
          <w:szCs w:val="22"/>
          <w:lang w:val="ru-RU"/>
        </w:rPr>
        <w:t>м этапе</w:t>
      </w:r>
      <w:r>
        <w:rPr>
          <w:rFonts w:ascii="Arial" w:hAnsi="Arial" w:cs="Arial"/>
          <w:sz w:val="22"/>
          <w:szCs w:val="22"/>
          <w:lang w:val="ru-RU"/>
        </w:rPr>
        <w:t xml:space="preserve"> проводится изучение и анализ ранее разработанной документации, проводится сбор необходимых </w:t>
      </w:r>
      <w:r w:rsidR="00490BA0">
        <w:rPr>
          <w:rFonts w:ascii="Arial" w:hAnsi="Arial" w:cs="Arial"/>
          <w:sz w:val="22"/>
          <w:szCs w:val="22"/>
          <w:lang w:val="ru-RU"/>
        </w:rPr>
        <w:t xml:space="preserve">исходных </w:t>
      </w:r>
      <w:r>
        <w:rPr>
          <w:rFonts w:ascii="Arial" w:hAnsi="Arial" w:cs="Arial"/>
          <w:sz w:val="22"/>
          <w:szCs w:val="22"/>
          <w:lang w:val="ru-RU"/>
        </w:rPr>
        <w:t xml:space="preserve">данных для проработки вариантов </w:t>
      </w:r>
      <w:r w:rsidR="00490BA0">
        <w:rPr>
          <w:rFonts w:ascii="Arial" w:hAnsi="Arial" w:cs="Arial"/>
          <w:sz w:val="22"/>
          <w:szCs w:val="22"/>
          <w:lang w:val="ru-RU"/>
        </w:rPr>
        <w:t>транспортировки золы от узла вторичного увлажнения до</w:t>
      </w:r>
      <w:r w:rsidR="00490BA0">
        <w:rPr>
          <w:rFonts w:ascii="Arial" w:hAnsi="Arial" w:cs="Arial"/>
          <w:b/>
          <w:sz w:val="22"/>
          <w:szCs w:val="22"/>
          <w:lang w:val="ru-RU"/>
        </w:rPr>
        <w:t xml:space="preserve"> </w:t>
      </w:r>
      <w:r w:rsidR="00490BA0" w:rsidRPr="00490BA0">
        <w:rPr>
          <w:rFonts w:ascii="Arial" w:hAnsi="Arial" w:cs="Arial"/>
          <w:sz w:val="22"/>
          <w:szCs w:val="22"/>
          <w:lang w:val="ru-RU"/>
        </w:rPr>
        <w:t>ЗШО</w:t>
      </w:r>
      <w:r>
        <w:rPr>
          <w:rFonts w:ascii="Arial" w:hAnsi="Arial" w:cs="Arial"/>
          <w:sz w:val="22"/>
          <w:szCs w:val="22"/>
          <w:lang w:val="ru-RU"/>
        </w:rPr>
        <w:t>, проводится оценка рисков</w:t>
      </w:r>
      <w:r w:rsidR="00B87245">
        <w:rPr>
          <w:rFonts w:ascii="Arial" w:hAnsi="Arial" w:cs="Arial"/>
          <w:sz w:val="22"/>
          <w:szCs w:val="22"/>
          <w:lang w:val="ru-RU"/>
        </w:rPr>
        <w:t xml:space="preserve"> на основе </w:t>
      </w:r>
      <w:r w:rsidR="00B87245">
        <w:rPr>
          <w:rFonts w:ascii="Arial" w:hAnsi="Arial" w:cs="Arial"/>
          <w:sz w:val="22"/>
          <w:szCs w:val="22"/>
          <w:lang w:val="en-US"/>
        </w:rPr>
        <w:t>SWOT</w:t>
      </w:r>
      <w:r w:rsidR="00721AE1">
        <w:rPr>
          <w:rFonts w:ascii="Arial" w:hAnsi="Arial" w:cs="Arial"/>
          <w:sz w:val="22"/>
          <w:szCs w:val="22"/>
          <w:lang w:val="ru-RU"/>
        </w:rPr>
        <w:t xml:space="preserve"> анализа</w:t>
      </w:r>
      <w:r w:rsidR="00077D47">
        <w:rPr>
          <w:rFonts w:ascii="Arial" w:hAnsi="Arial" w:cs="Arial"/>
          <w:sz w:val="22"/>
          <w:szCs w:val="22"/>
          <w:lang w:val="ru-RU"/>
        </w:rPr>
        <w:t xml:space="preserve">, </w:t>
      </w:r>
      <w:r w:rsidR="00B87245">
        <w:rPr>
          <w:rFonts w:ascii="Arial" w:hAnsi="Arial" w:cs="Arial"/>
          <w:sz w:val="22"/>
          <w:szCs w:val="22"/>
          <w:lang w:val="ru-RU"/>
        </w:rPr>
        <w:t>разрабатываются мероприятия по исключ</w:t>
      </w:r>
      <w:r w:rsidR="00721AE1">
        <w:rPr>
          <w:rFonts w:ascii="Arial" w:hAnsi="Arial" w:cs="Arial"/>
          <w:sz w:val="22"/>
          <w:szCs w:val="22"/>
          <w:lang w:val="ru-RU"/>
        </w:rPr>
        <w:t>ению или снижению уровня рисков</w:t>
      </w:r>
      <w:r w:rsidR="00B87245">
        <w:rPr>
          <w:rFonts w:ascii="Arial" w:hAnsi="Arial" w:cs="Arial"/>
          <w:sz w:val="22"/>
          <w:szCs w:val="22"/>
          <w:lang w:val="ru-RU"/>
        </w:rPr>
        <w:t xml:space="preserve">, </w:t>
      </w:r>
      <w:r w:rsidR="00077D47">
        <w:rPr>
          <w:rFonts w:ascii="Arial" w:hAnsi="Arial" w:cs="Arial"/>
          <w:sz w:val="22"/>
          <w:szCs w:val="22"/>
          <w:lang w:val="ru-RU"/>
        </w:rPr>
        <w:t>прорабатываются технические р</w:t>
      </w:r>
      <w:r w:rsidR="00490BA0">
        <w:rPr>
          <w:rFonts w:ascii="Arial" w:hAnsi="Arial" w:cs="Arial"/>
          <w:sz w:val="22"/>
          <w:szCs w:val="22"/>
          <w:lang w:val="ru-RU"/>
        </w:rPr>
        <w:t>ешения для реализации вариантов транспортировки</w:t>
      </w:r>
      <w:r w:rsidR="00721AE1">
        <w:rPr>
          <w:rFonts w:ascii="Arial" w:hAnsi="Arial" w:cs="Arial"/>
          <w:sz w:val="22"/>
          <w:szCs w:val="22"/>
          <w:lang w:val="ru-RU"/>
        </w:rPr>
        <w:t xml:space="preserve"> с учётом оценки рисков</w:t>
      </w:r>
      <w:r w:rsidR="00490BA0">
        <w:rPr>
          <w:rFonts w:ascii="Arial" w:hAnsi="Arial" w:cs="Arial"/>
          <w:sz w:val="22"/>
          <w:szCs w:val="22"/>
          <w:lang w:val="ru-RU"/>
        </w:rPr>
        <w:t>,</w:t>
      </w:r>
      <w:r w:rsidR="00077D47">
        <w:rPr>
          <w:rFonts w:ascii="Arial" w:hAnsi="Arial" w:cs="Arial"/>
          <w:sz w:val="22"/>
          <w:szCs w:val="22"/>
          <w:lang w:val="ru-RU"/>
        </w:rPr>
        <w:t xml:space="preserve"> проводится расчёт стоимости затрат при реализации различных</w:t>
      </w:r>
      <w:r w:rsidR="00BE41EE">
        <w:rPr>
          <w:rFonts w:ascii="Arial" w:hAnsi="Arial" w:cs="Arial"/>
          <w:sz w:val="22"/>
          <w:szCs w:val="22"/>
          <w:lang w:val="ru-RU"/>
        </w:rPr>
        <w:t xml:space="preserve"> вариантов транспортировки</w:t>
      </w:r>
      <w:r w:rsidR="004F358A">
        <w:rPr>
          <w:rFonts w:ascii="Arial" w:hAnsi="Arial" w:cs="Arial"/>
          <w:sz w:val="22"/>
          <w:szCs w:val="22"/>
          <w:lang w:val="ru-RU"/>
        </w:rPr>
        <w:t>. Результатом работы перво</w:t>
      </w:r>
      <w:r w:rsidR="004C6CD1">
        <w:rPr>
          <w:rFonts w:ascii="Arial" w:hAnsi="Arial" w:cs="Arial"/>
          <w:sz w:val="22"/>
          <w:szCs w:val="22"/>
          <w:lang w:val="ru-RU"/>
        </w:rPr>
        <w:t>го</w:t>
      </w:r>
      <w:r w:rsidR="004F358A">
        <w:rPr>
          <w:rFonts w:ascii="Arial" w:hAnsi="Arial" w:cs="Arial"/>
          <w:sz w:val="22"/>
          <w:szCs w:val="22"/>
          <w:lang w:val="ru-RU"/>
        </w:rPr>
        <w:t xml:space="preserve"> </w:t>
      </w:r>
      <w:r w:rsidR="004C6CD1">
        <w:rPr>
          <w:rFonts w:ascii="Arial" w:hAnsi="Arial" w:cs="Arial"/>
          <w:sz w:val="22"/>
          <w:szCs w:val="22"/>
          <w:lang w:val="ru-RU"/>
        </w:rPr>
        <w:t>этапа</w:t>
      </w:r>
      <w:r w:rsidR="004F358A">
        <w:rPr>
          <w:rFonts w:ascii="Arial" w:hAnsi="Arial" w:cs="Arial"/>
          <w:sz w:val="22"/>
          <w:szCs w:val="22"/>
          <w:lang w:val="ru-RU"/>
        </w:rPr>
        <w:t xml:space="preserve"> является технико-экономическое </w:t>
      </w:r>
      <w:r w:rsidR="00406B88">
        <w:rPr>
          <w:rFonts w:ascii="Arial" w:hAnsi="Arial" w:cs="Arial"/>
          <w:sz w:val="22"/>
          <w:szCs w:val="22"/>
          <w:lang w:val="ru-RU"/>
        </w:rPr>
        <w:t xml:space="preserve">обоснование </w:t>
      </w:r>
      <w:r w:rsidR="004F358A">
        <w:rPr>
          <w:rFonts w:ascii="Arial" w:hAnsi="Arial" w:cs="Arial"/>
          <w:sz w:val="22"/>
          <w:szCs w:val="22"/>
          <w:lang w:val="ru-RU"/>
        </w:rPr>
        <w:t>выбора варианта</w:t>
      </w:r>
      <w:r w:rsidR="00BE41EE">
        <w:rPr>
          <w:rFonts w:ascii="Arial" w:hAnsi="Arial" w:cs="Arial"/>
          <w:sz w:val="22"/>
          <w:szCs w:val="22"/>
          <w:lang w:val="ru-RU"/>
        </w:rPr>
        <w:t xml:space="preserve">, </w:t>
      </w:r>
      <w:r w:rsidR="004F358A">
        <w:rPr>
          <w:rFonts w:ascii="Arial" w:hAnsi="Arial" w:cs="Arial"/>
          <w:sz w:val="22"/>
          <w:szCs w:val="22"/>
          <w:lang w:val="ru-RU"/>
        </w:rPr>
        <w:t>согласованное Заказчиком.</w:t>
      </w:r>
    </w:p>
    <w:p w14:paraId="1A4C3726" w14:textId="51FC5533" w:rsidR="00DA56B6" w:rsidRPr="00BB5955" w:rsidRDefault="004F358A" w:rsidP="00BB5955">
      <w:pPr>
        <w:pStyle w:val="6"/>
        <w:tabs>
          <w:tab w:val="left" w:pos="789"/>
        </w:tabs>
        <w:spacing w:after="0" w:line="360" w:lineRule="auto"/>
        <w:ind w:firstLine="0"/>
        <w:jc w:val="both"/>
        <w:rPr>
          <w:rFonts w:ascii="Arial" w:hAnsi="Arial" w:cs="Arial"/>
          <w:sz w:val="22"/>
          <w:szCs w:val="22"/>
          <w:lang w:val="ru-RU"/>
        </w:rPr>
      </w:pPr>
      <w:r>
        <w:rPr>
          <w:rFonts w:ascii="Arial" w:hAnsi="Arial" w:cs="Arial"/>
          <w:sz w:val="22"/>
          <w:szCs w:val="22"/>
          <w:lang w:val="ru-RU"/>
        </w:rPr>
        <w:t xml:space="preserve"> </w:t>
      </w:r>
      <w:r w:rsidR="00CD3E41">
        <w:rPr>
          <w:rFonts w:ascii="Arial" w:hAnsi="Arial" w:cs="Arial"/>
          <w:sz w:val="22"/>
          <w:szCs w:val="22"/>
          <w:lang w:val="ru-RU"/>
        </w:rPr>
        <w:t>В таблице</w:t>
      </w:r>
      <w:r w:rsidR="00721AE1">
        <w:rPr>
          <w:rFonts w:ascii="Arial" w:hAnsi="Arial" w:cs="Arial"/>
          <w:sz w:val="22"/>
          <w:szCs w:val="22"/>
          <w:lang w:val="ru-RU"/>
        </w:rPr>
        <w:t xml:space="preserve"> 1</w:t>
      </w:r>
      <w:r w:rsidR="00CD3E41">
        <w:rPr>
          <w:rFonts w:ascii="Arial" w:hAnsi="Arial" w:cs="Arial"/>
          <w:sz w:val="22"/>
          <w:szCs w:val="22"/>
          <w:lang w:val="ru-RU"/>
        </w:rPr>
        <w:t xml:space="preserve"> приведён перечень работ</w:t>
      </w:r>
      <w:r w:rsidR="002F0C02">
        <w:rPr>
          <w:rFonts w:ascii="Arial" w:hAnsi="Arial" w:cs="Arial"/>
          <w:sz w:val="22"/>
          <w:szCs w:val="22"/>
          <w:lang w:val="ru-RU"/>
        </w:rPr>
        <w:t>,</w:t>
      </w:r>
      <w:r w:rsidR="00CD3E41">
        <w:rPr>
          <w:rFonts w:ascii="Arial" w:hAnsi="Arial" w:cs="Arial"/>
          <w:sz w:val="22"/>
          <w:szCs w:val="22"/>
          <w:lang w:val="ru-RU"/>
        </w:rPr>
        <w:t xml:space="preserve"> которые должны быть выполнены на перво</w:t>
      </w:r>
      <w:r w:rsidR="004C6CD1">
        <w:rPr>
          <w:rFonts w:ascii="Arial" w:hAnsi="Arial" w:cs="Arial"/>
          <w:sz w:val="22"/>
          <w:szCs w:val="22"/>
          <w:lang w:val="ru-RU"/>
        </w:rPr>
        <w:t>м Этапе</w:t>
      </w:r>
      <w:r w:rsidR="00CD3E41">
        <w:rPr>
          <w:rFonts w:ascii="Arial" w:hAnsi="Arial" w:cs="Arial"/>
          <w:sz w:val="22"/>
          <w:szCs w:val="22"/>
          <w:lang w:val="ru-RU"/>
        </w:rPr>
        <w:t>.</w:t>
      </w:r>
      <w:r w:rsidR="00BB5955" w:rsidRPr="00A7532F">
        <w:rPr>
          <w:rFonts w:ascii="Arial" w:hAnsi="Arial" w:cs="Arial"/>
          <w:b/>
          <w:sz w:val="22"/>
          <w:szCs w:val="22"/>
          <w:lang w:val="ru-RU"/>
        </w:rPr>
        <w:t xml:space="preserve"> </w:t>
      </w:r>
    </w:p>
    <w:p w14:paraId="78EC7555" w14:textId="77777777" w:rsidR="00570716" w:rsidRDefault="00570716" w:rsidP="006B2299">
      <w:pPr>
        <w:pStyle w:val="a8"/>
        <w:shd w:val="clear" w:color="auto" w:fill="auto"/>
        <w:spacing w:line="190" w:lineRule="exact"/>
        <w:ind w:right="652"/>
        <w:jc w:val="right"/>
        <w:rPr>
          <w:rFonts w:ascii="Arial" w:hAnsi="Arial" w:cs="Arial"/>
          <w:i w:val="0"/>
          <w:sz w:val="22"/>
          <w:szCs w:val="22"/>
          <w:lang w:val="ru-RU"/>
        </w:rPr>
      </w:pPr>
    </w:p>
    <w:p w14:paraId="225E377D" w14:textId="77777777" w:rsidR="00570716" w:rsidRDefault="00570716" w:rsidP="006B2299">
      <w:pPr>
        <w:pStyle w:val="a8"/>
        <w:shd w:val="clear" w:color="auto" w:fill="auto"/>
        <w:spacing w:line="190" w:lineRule="exact"/>
        <w:ind w:right="652"/>
        <w:jc w:val="right"/>
        <w:rPr>
          <w:rFonts w:ascii="Arial" w:hAnsi="Arial" w:cs="Arial"/>
          <w:i w:val="0"/>
          <w:sz w:val="22"/>
          <w:szCs w:val="22"/>
          <w:lang w:val="ru-RU"/>
        </w:rPr>
      </w:pPr>
    </w:p>
    <w:p w14:paraId="138388C2" w14:textId="77777777" w:rsidR="00570716" w:rsidRDefault="00570716" w:rsidP="006B2299">
      <w:pPr>
        <w:pStyle w:val="a8"/>
        <w:shd w:val="clear" w:color="auto" w:fill="auto"/>
        <w:spacing w:line="190" w:lineRule="exact"/>
        <w:ind w:right="652"/>
        <w:jc w:val="right"/>
        <w:rPr>
          <w:rFonts w:ascii="Arial" w:hAnsi="Arial" w:cs="Arial"/>
          <w:i w:val="0"/>
          <w:sz w:val="22"/>
          <w:szCs w:val="22"/>
          <w:lang w:val="ru-RU"/>
        </w:rPr>
      </w:pPr>
    </w:p>
    <w:p w14:paraId="382245DB" w14:textId="77777777" w:rsidR="001A5D4A" w:rsidRPr="00721AE1" w:rsidRDefault="00721AE1" w:rsidP="006B2299">
      <w:pPr>
        <w:pStyle w:val="a8"/>
        <w:shd w:val="clear" w:color="auto" w:fill="auto"/>
        <w:spacing w:line="190" w:lineRule="exact"/>
        <w:ind w:right="652"/>
        <w:jc w:val="right"/>
        <w:rPr>
          <w:rFonts w:ascii="Arial" w:hAnsi="Arial" w:cs="Arial"/>
          <w:i w:val="0"/>
          <w:sz w:val="22"/>
          <w:szCs w:val="22"/>
          <w:lang w:val="ru-RU"/>
        </w:rPr>
      </w:pPr>
      <w:r w:rsidRPr="00721AE1">
        <w:rPr>
          <w:rFonts w:ascii="Arial" w:hAnsi="Arial" w:cs="Arial"/>
          <w:i w:val="0"/>
          <w:sz w:val="22"/>
          <w:szCs w:val="22"/>
          <w:lang w:val="ru-RU"/>
        </w:rPr>
        <w:t xml:space="preserve">Таблица 1 </w:t>
      </w:r>
    </w:p>
    <w:p w14:paraId="15DEB20F" w14:textId="77777777" w:rsidR="00721AE1" w:rsidRPr="00721AE1" w:rsidRDefault="00721AE1" w:rsidP="006B2299">
      <w:pPr>
        <w:pStyle w:val="a8"/>
        <w:shd w:val="clear" w:color="auto" w:fill="auto"/>
        <w:spacing w:line="190" w:lineRule="exact"/>
        <w:ind w:right="652"/>
        <w:jc w:val="right"/>
        <w:rPr>
          <w:lang w:val="ru-RU"/>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7371"/>
        <w:gridCol w:w="1843"/>
      </w:tblGrid>
      <w:tr w:rsidR="00370615" w14:paraId="1B1F3659" w14:textId="77777777" w:rsidTr="007C6FAC">
        <w:trPr>
          <w:trHeight w:val="347"/>
        </w:trPr>
        <w:tc>
          <w:tcPr>
            <w:tcW w:w="851" w:type="dxa"/>
            <w:shd w:val="clear" w:color="auto" w:fill="FFFFFF"/>
          </w:tcPr>
          <w:p w14:paraId="1B61B893" w14:textId="77777777" w:rsidR="00370615" w:rsidRPr="00065728" w:rsidRDefault="00370615" w:rsidP="00DA56B6">
            <w:pPr>
              <w:pStyle w:val="6"/>
              <w:shd w:val="clear" w:color="auto" w:fill="auto"/>
              <w:spacing w:after="0" w:line="205" w:lineRule="exact"/>
              <w:ind w:firstLine="0"/>
              <w:jc w:val="center"/>
              <w:rPr>
                <w:rFonts w:ascii="Arial" w:hAnsi="Arial" w:cs="Arial"/>
                <w:sz w:val="22"/>
                <w:szCs w:val="22"/>
              </w:rPr>
            </w:pPr>
            <w:r w:rsidRPr="00065728">
              <w:rPr>
                <w:rFonts w:ascii="Arial" w:hAnsi="Arial" w:cs="Arial"/>
                <w:sz w:val="22"/>
                <w:szCs w:val="22"/>
              </w:rPr>
              <w:t>№№</w:t>
            </w:r>
          </w:p>
          <w:p w14:paraId="0EF2B20D" w14:textId="77777777" w:rsidR="00370615" w:rsidRPr="00065728" w:rsidRDefault="00370615" w:rsidP="00DA56B6">
            <w:pPr>
              <w:pStyle w:val="6"/>
              <w:shd w:val="clear" w:color="auto" w:fill="auto"/>
              <w:spacing w:after="0" w:line="205" w:lineRule="exact"/>
              <w:ind w:firstLine="0"/>
              <w:jc w:val="center"/>
              <w:rPr>
                <w:rFonts w:ascii="Arial" w:hAnsi="Arial" w:cs="Arial"/>
                <w:sz w:val="22"/>
                <w:szCs w:val="22"/>
              </w:rPr>
            </w:pPr>
            <w:r w:rsidRPr="00065728">
              <w:rPr>
                <w:rFonts w:ascii="Arial" w:hAnsi="Arial" w:cs="Arial"/>
                <w:sz w:val="22"/>
                <w:szCs w:val="22"/>
                <w:lang w:val="ru-RU"/>
              </w:rPr>
              <w:t>п/п</w:t>
            </w:r>
          </w:p>
        </w:tc>
        <w:tc>
          <w:tcPr>
            <w:tcW w:w="7371" w:type="dxa"/>
            <w:shd w:val="clear" w:color="auto" w:fill="FFFFFF"/>
          </w:tcPr>
          <w:p w14:paraId="0FA55D9D" w14:textId="585D6309" w:rsidR="00370615" w:rsidRPr="004C6CD1" w:rsidRDefault="00370615" w:rsidP="004C6CD1">
            <w:pPr>
              <w:pStyle w:val="6"/>
              <w:shd w:val="clear" w:color="auto" w:fill="auto"/>
              <w:spacing w:after="0" w:line="209" w:lineRule="exact"/>
              <w:ind w:firstLine="0"/>
              <w:jc w:val="center"/>
              <w:rPr>
                <w:rFonts w:ascii="Arial" w:hAnsi="Arial" w:cs="Arial"/>
                <w:sz w:val="22"/>
                <w:szCs w:val="22"/>
                <w:lang w:val="ru-RU"/>
              </w:rPr>
            </w:pPr>
            <w:r w:rsidRPr="00065728">
              <w:rPr>
                <w:rFonts w:ascii="Arial" w:hAnsi="Arial" w:cs="Arial"/>
                <w:sz w:val="22"/>
                <w:szCs w:val="22"/>
              </w:rPr>
              <w:t xml:space="preserve">Наименование </w:t>
            </w:r>
            <w:r w:rsidR="004C6CD1">
              <w:rPr>
                <w:rFonts w:ascii="Arial" w:hAnsi="Arial" w:cs="Arial"/>
                <w:sz w:val="22"/>
                <w:szCs w:val="22"/>
                <w:lang w:val="ru-RU"/>
              </w:rPr>
              <w:t>Работ</w:t>
            </w:r>
          </w:p>
        </w:tc>
        <w:tc>
          <w:tcPr>
            <w:tcW w:w="1843" w:type="dxa"/>
            <w:shd w:val="clear" w:color="auto" w:fill="FFFFFF"/>
          </w:tcPr>
          <w:p w14:paraId="56050F0D" w14:textId="77777777" w:rsidR="00370615" w:rsidRPr="00065728" w:rsidRDefault="00F552A2" w:rsidP="00460C49">
            <w:pPr>
              <w:pStyle w:val="6"/>
              <w:shd w:val="clear" w:color="auto" w:fill="auto"/>
              <w:spacing w:after="0" w:line="209" w:lineRule="exact"/>
              <w:ind w:firstLine="0"/>
              <w:jc w:val="center"/>
              <w:rPr>
                <w:rFonts w:ascii="Arial" w:hAnsi="Arial" w:cs="Arial"/>
                <w:sz w:val="22"/>
                <w:szCs w:val="22"/>
              </w:rPr>
            </w:pPr>
            <w:r w:rsidRPr="00065728">
              <w:rPr>
                <w:rFonts w:ascii="Arial" w:hAnsi="Arial" w:cs="Arial"/>
                <w:sz w:val="22"/>
                <w:szCs w:val="22"/>
              </w:rPr>
              <w:t xml:space="preserve">Итоговый </w:t>
            </w:r>
            <w:r w:rsidR="00065728">
              <w:rPr>
                <w:rFonts w:ascii="Arial" w:hAnsi="Arial" w:cs="Arial"/>
                <w:sz w:val="22"/>
                <w:szCs w:val="22"/>
                <w:lang w:val="ru-RU"/>
              </w:rPr>
              <w:t xml:space="preserve">/ отчетный </w:t>
            </w:r>
            <w:r w:rsidRPr="00065728">
              <w:rPr>
                <w:rFonts w:ascii="Arial" w:hAnsi="Arial" w:cs="Arial"/>
                <w:sz w:val="22"/>
                <w:szCs w:val="22"/>
              </w:rPr>
              <w:t>документ</w:t>
            </w:r>
          </w:p>
        </w:tc>
      </w:tr>
      <w:tr w:rsidR="00370615" w14:paraId="6222A8F2" w14:textId="77777777" w:rsidTr="007C6FAC">
        <w:trPr>
          <w:trHeight w:val="277"/>
        </w:trPr>
        <w:tc>
          <w:tcPr>
            <w:tcW w:w="851" w:type="dxa"/>
            <w:shd w:val="clear" w:color="auto" w:fill="FFFFFF"/>
          </w:tcPr>
          <w:p w14:paraId="1774B8E5" w14:textId="77777777" w:rsidR="00370615" w:rsidRPr="00065728" w:rsidRDefault="00370615" w:rsidP="006B2299">
            <w:pPr>
              <w:pStyle w:val="6"/>
              <w:shd w:val="clear" w:color="auto" w:fill="auto"/>
              <w:spacing w:after="0" w:line="240" w:lineRule="auto"/>
              <w:ind w:left="-10" w:firstLine="0"/>
              <w:jc w:val="center"/>
              <w:rPr>
                <w:rFonts w:ascii="Arial" w:hAnsi="Arial" w:cs="Arial"/>
                <w:sz w:val="22"/>
                <w:szCs w:val="22"/>
              </w:rPr>
            </w:pPr>
            <w:r w:rsidRPr="00065728">
              <w:rPr>
                <w:rFonts w:ascii="Arial" w:hAnsi="Arial" w:cs="Arial"/>
                <w:sz w:val="22"/>
                <w:szCs w:val="22"/>
              </w:rPr>
              <w:t>1</w:t>
            </w:r>
          </w:p>
        </w:tc>
        <w:tc>
          <w:tcPr>
            <w:tcW w:w="7371" w:type="dxa"/>
            <w:shd w:val="clear" w:color="auto" w:fill="FFFFFF"/>
          </w:tcPr>
          <w:p w14:paraId="73E5E462" w14:textId="77777777" w:rsidR="00370615" w:rsidRPr="00065728" w:rsidRDefault="00370615" w:rsidP="006B2299">
            <w:pPr>
              <w:pStyle w:val="6"/>
              <w:shd w:val="clear" w:color="auto" w:fill="auto"/>
              <w:spacing w:after="0" w:line="240" w:lineRule="auto"/>
              <w:ind w:firstLine="0"/>
              <w:jc w:val="center"/>
              <w:rPr>
                <w:rFonts w:ascii="Arial" w:hAnsi="Arial" w:cs="Arial"/>
                <w:sz w:val="22"/>
                <w:szCs w:val="22"/>
              </w:rPr>
            </w:pPr>
            <w:r w:rsidRPr="00065728">
              <w:rPr>
                <w:rFonts w:ascii="Arial" w:hAnsi="Arial" w:cs="Arial"/>
                <w:sz w:val="22"/>
                <w:szCs w:val="22"/>
                <w:lang w:val="ru-RU"/>
              </w:rPr>
              <w:t>2</w:t>
            </w:r>
          </w:p>
        </w:tc>
        <w:tc>
          <w:tcPr>
            <w:tcW w:w="1843" w:type="dxa"/>
            <w:shd w:val="clear" w:color="auto" w:fill="FFFFFF"/>
          </w:tcPr>
          <w:p w14:paraId="55777079" w14:textId="77777777" w:rsidR="00370615" w:rsidRPr="00065728" w:rsidRDefault="00370615" w:rsidP="00460C49">
            <w:pPr>
              <w:pStyle w:val="6"/>
              <w:shd w:val="clear" w:color="auto" w:fill="auto"/>
              <w:spacing w:after="0" w:line="240" w:lineRule="auto"/>
              <w:ind w:left="-2" w:firstLine="0"/>
              <w:jc w:val="center"/>
              <w:rPr>
                <w:rFonts w:ascii="Arial" w:hAnsi="Arial" w:cs="Arial"/>
                <w:sz w:val="22"/>
                <w:szCs w:val="22"/>
              </w:rPr>
            </w:pPr>
            <w:r w:rsidRPr="00065728">
              <w:rPr>
                <w:rFonts w:ascii="Arial" w:hAnsi="Arial" w:cs="Arial"/>
                <w:sz w:val="22"/>
                <w:szCs w:val="22"/>
                <w:lang w:val="ru-RU"/>
              </w:rPr>
              <w:t>3</w:t>
            </w:r>
          </w:p>
        </w:tc>
      </w:tr>
      <w:tr w:rsidR="00504F97" w14:paraId="7F18E26B" w14:textId="77777777" w:rsidTr="007C6FAC">
        <w:trPr>
          <w:trHeight w:val="277"/>
        </w:trPr>
        <w:tc>
          <w:tcPr>
            <w:tcW w:w="851" w:type="dxa"/>
            <w:shd w:val="clear" w:color="auto" w:fill="FFFFFF"/>
          </w:tcPr>
          <w:p w14:paraId="66B847B2" w14:textId="77777777" w:rsidR="00504F97" w:rsidRPr="0010463D" w:rsidRDefault="00504F97" w:rsidP="006B2299">
            <w:pPr>
              <w:pStyle w:val="6"/>
              <w:shd w:val="clear" w:color="auto" w:fill="auto"/>
              <w:spacing w:after="0" w:line="240" w:lineRule="auto"/>
              <w:ind w:left="-10" w:firstLine="0"/>
              <w:jc w:val="center"/>
              <w:rPr>
                <w:rFonts w:ascii="Arial" w:hAnsi="Arial" w:cs="Arial"/>
                <w:b/>
                <w:sz w:val="22"/>
                <w:szCs w:val="22"/>
                <w:lang w:val="ru-RU"/>
              </w:rPr>
            </w:pPr>
            <w:r w:rsidRPr="0010463D">
              <w:rPr>
                <w:rFonts w:ascii="Arial" w:hAnsi="Arial" w:cs="Arial"/>
                <w:b/>
                <w:sz w:val="22"/>
                <w:szCs w:val="22"/>
                <w:lang w:val="ru-RU"/>
              </w:rPr>
              <w:lastRenderedPageBreak/>
              <w:t>1</w:t>
            </w:r>
          </w:p>
        </w:tc>
        <w:tc>
          <w:tcPr>
            <w:tcW w:w="7371" w:type="dxa"/>
            <w:shd w:val="clear" w:color="auto" w:fill="FFFFFF"/>
          </w:tcPr>
          <w:p w14:paraId="46A35433" w14:textId="77777777" w:rsidR="00504F97" w:rsidRPr="00065728" w:rsidRDefault="00504F97" w:rsidP="00BB5955">
            <w:pPr>
              <w:pStyle w:val="6"/>
              <w:tabs>
                <w:tab w:val="left" w:pos="789"/>
              </w:tabs>
              <w:spacing w:after="0" w:line="360" w:lineRule="auto"/>
              <w:ind w:firstLine="0"/>
              <w:jc w:val="both"/>
              <w:rPr>
                <w:rFonts w:ascii="Arial" w:hAnsi="Arial" w:cs="Arial"/>
                <w:sz w:val="22"/>
                <w:szCs w:val="22"/>
                <w:lang w:val="ru-RU"/>
              </w:rPr>
            </w:pPr>
            <w:r w:rsidRPr="00065728">
              <w:rPr>
                <w:rFonts w:ascii="Arial" w:hAnsi="Arial" w:cs="Arial"/>
                <w:sz w:val="22"/>
                <w:szCs w:val="22"/>
                <w:lang w:val="ru-RU"/>
              </w:rPr>
              <w:t>- обследование объекта и сбор необходимых исходных данных</w:t>
            </w:r>
            <w:r w:rsidR="0020448F">
              <w:rPr>
                <w:rFonts w:ascii="Arial" w:hAnsi="Arial" w:cs="Arial"/>
                <w:sz w:val="22"/>
                <w:szCs w:val="22"/>
                <w:lang w:val="ru-RU"/>
              </w:rPr>
              <w:t>, инженерно-геологические изыскания</w:t>
            </w:r>
          </w:p>
        </w:tc>
        <w:tc>
          <w:tcPr>
            <w:tcW w:w="1843" w:type="dxa"/>
            <w:vMerge w:val="restart"/>
            <w:shd w:val="clear" w:color="auto" w:fill="FFFFFF"/>
          </w:tcPr>
          <w:p w14:paraId="02E20EE2" w14:textId="77777777" w:rsidR="00504F97" w:rsidRDefault="00504F97" w:rsidP="00580E0E">
            <w:pPr>
              <w:pStyle w:val="6"/>
              <w:shd w:val="clear" w:color="auto" w:fill="auto"/>
              <w:spacing w:after="0" w:line="240" w:lineRule="auto"/>
              <w:ind w:left="-2" w:firstLine="0"/>
              <w:jc w:val="center"/>
              <w:rPr>
                <w:rFonts w:ascii="Arial" w:hAnsi="Arial" w:cs="Arial"/>
                <w:sz w:val="22"/>
                <w:szCs w:val="22"/>
                <w:lang w:val="ru-RU"/>
              </w:rPr>
            </w:pPr>
            <w:r w:rsidRPr="00065728">
              <w:rPr>
                <w:rFonts w:ascii="Arial" w:hAnsi="Arial" w:cs="Arial"/>
                <w:sz w:val="22"/>
                <w:szCs w:val="22"/>
                <w:lang w:val="ru-RU"/>
              </w:rPr>
              <w:t>Технический отчёт</w:t>
            </w:r>
          </w:p>
          <w:p w14:paraId="3561AC39" w14:textId="77777777" w:rsidR="001F6B47" w:rsidRPr="00065728" w:rsidRDefault="001F6B47" w:rsidP="00580E0E">
            <w:pPr>
              <w:pStyle w:val="6"/>
              <w:shd w:val="clear" w:color="auto" w:fill="auto"/>
              <w:spacing w:after="0" w:line="240" w:lineRule="auto"/>
              <w:ind w:left="-2" w:firstLine="0"/>
              <w:jc w:val="center"/>
              <w:rPr>
                <w:rFonts w:ascii="Arial" w:hAnsi="Arial" w:cs="Arial"/>
                <w:sz w:val="22"/>
                <w:szCs w:val="22"/>
                <w:lang w:val="ru-RU"/>
              </w:rPr>
            </w:pPr>
            <w:r w:rsidRPr="00065728">
              <w:rPr>
                <w:rFonts w:ascii="Arial" w:hAnsi="Arial" w:cs="Arial"/>
                <w:sz w:val="22"/>
                <w:szCs w:val="22"/>
                <w:lang w:val="ru-RU"/>
              </w:rPr>
              <w:t>Отчет по инженерно-геологическим изысканиям.</w:t>
            </w:r>
          </w:p>
        </w:tc>
      </w:tr>
      <w:tr w:rsidR="00504F97" w:rsidRPr="0020448F" w14:paraId="5444DF1F" w14:textId="77777777" w:rsidTr="00FE4A0E">
        <w:trPr>
          <w:trHeight w:val="706"/>
        </w:trPr>
        <w:tc>
          <w:tcPr>
            <w:tcW w:w="851" w:type="dxa"/>
            <w:shd w:val="clear" w:color="auto" w:fill="FFFFFF"/>
          </w:tcPr>
          <w:p w14:paraId="78B3204C" w14:textId="77777777" w:rsidR="00504F97" w:rsidRPr="0010463D" w:rsidRDefault="00504F97" w:rsidP="006B2299">
            <w:pPr>
              <w:pStyle w:val="6"/>
              <w:shd w:val="clear" w:color="auto" w:fill="auto"/>
              <w:spacing w:after="0" w:line="240" w:lineRule="auto"/>
              <w:ind w:left="-10" w:firstLine="0"/>
              <w:jc w:val="center"/>
              <w:rPr>
                <w:rFonts w:ascii="Arial" w:hAnsi="Arial" w:cs="Arial"/>
                <w:b/>
                <w:sz w:val="22"/>
                <w:szCs w:val="22"/>
                <w:lang w:val="ru-RU"/>
              </w:rPr>
            </w:pPr>
            <w:r w:rsidRPr="0010463D">
              <w:rPr>
                <w:rFonts w:ascii="Arial" w:hAnsi="Arial" w:cs="Arial"/>
                <w:b/>
                <w:sz w:val="22"/>
                <w:szCs w:val="22"/>
                <w:lang w:val="ru-RU"/>
              </w:rPr>
              <w:t>2</w:t>
            </w:r>
          </w:p>
        </w:tc>
        <w:tc>
          <w:tcPr>
            <w:tcW w:w="7371" w:type="dxa"/>
            <w:shd w:val="clear" w:color="auto" w:fill="FFFFFF"/>
          </w:tcPr>
          <w:p w14:paraId="0AEB0683" w14:textId="77777777" w:rsidR="00504F97" w:rsidRPr="009B0350" w:rsidRDefault="00504F97" w:rsidP="000C1AF5">
            <w:pPr>
              <w:spacing w:line="346" w:lineRule="exact"/>
              <w:ind w:left="132" w:right="62"/>
              <w:jc w:val="both"/>
              <w:rPr>
                <w:rFonts w:ascii="Arial" w:eastAsia="Verdana" w:hAnsi="Arial" w:cs="Arial"/>
                <w:spacing w:val="-10"/>
                <w:sz w:val="22"/>
                <w:szCs w:val="22"/>
                <w:lang w:val="ru-RU"/>
              </w:rPr>
            </w:pPr>
            <w:r w:rsidRPr="00FE4A0E">
              <w:rPr>
                <w:rFonts w:ascii="Arial" w:eastAsia="Verdana" w:hAnsi="Arial" w:cs="Arial"/>
                <w:spacing w:val="-10"/>
                <w:sz w:val="22"/>
                <w:szCs w:val="22"/>
                <w:lang w:val="ru-RU"/>
              </w:rPr>
              <w:t xml:space="preserve">- </w:t>
            </w:r>
            <w:r w:rsidRPr="00A7532F">
              <w:rPr>
                <w:rFonts w:ascii="Arial" w:eastAsia="Verdana" w:hAnsi="Arial" w:cs="Arial"/>
                <w:spacing w:val="-10"/>
                <w:sz w:val="22"/>
                <w:szCs w:val="22"/>
                <w:lang w:val="ru-RU"/>
              </w:rPr>
              <w:t>изучение и анализ р</w:t>
            </w:r>
            <w:r w:rsidR="0020448F">
              <w:rPr>
                <w:rFonts w:ascii="Arial" w:eastAsia="Verdana" w:hAnsi="Arial" w:cs="Arial"/>
                <w:spacing w:val="-10"/>
                <w:sz w:val="22"/>
                <w:szCs w:val="22"/>
                <w:lang w:val="ru-RU"/>
              </w:rPr>
              <w:t xml:space="preserve">анее разработанной и прошедшей </w:t>
            </w:r>
            <w:proofErr w:type="spellStart"/>
            <w:r w:rsidR="0020448F">
              <w:rPr>
                <w:rFonts w:ascii="Arial" w:eastAsia="Verdana" w:hAnsi="Arial" w:cs="Arial"/>
                <w:spacing w:val="-10"/>
                <w:sz w:val="22"/>
                <w:szCs w:val="22"/>
                <w:lang w:val="ru-RU"/>
              </w:rPr>
              <w:t>Г</w:t>
            </w:r>
            <w:r w:rsidRPr="00A7532F">
              <w:rPr>
                <w:rFonts w:ascii="Arial" w:eastAsia="Verdana" w:hAnsi="Arial" w:cs="Arial"/>
                <w:spacing w:val="-10"/>
                <w:sz w:val="22"/>
                <w:szCs w:val="22"/>
                <w:lang w:val="ru-RU"/>
              </w:rPr>
              <w:t>лавгосэкспертизу</w:t>
            </w:r>
            <w:proofErr w:type="spellEnd"/>
            <w:r w:rsidRPr="00A7532F">
              <w:rPr>
                <w:rFonts w:ascii="Arial" w:eastAsia="Verdana" w:hAnsi="Arial" w:cs="Arial"/>
                <w:spacing w:val="-10"/>
                <w:sz w:val="22"/>
                <w:szCs w:val="22"/>
                <w:lang w:val="ru-RU"/>
              </w:rPr>
              <w:t xml:space="preserve"> проектной документации</w:t>
            </w:r>
            <w:r w:rsidR="0020448F">
              <w:rPr>
                <w:rFonts w:ascii="Arial" w:eastAsia="Verdana" w:hAnsi="Arial" w:cs="Arial"/>
                <w:spacing w:val="-10"/>
                <w:sz w:val="22"/>
                <w:szCs w:val="22"/>
                <w:lang w:val="ru-RU"/>
              </w:rPr>
              <w:t xml:space="preserve"> по </w:t>
            </w:r>
            <w:r w:rsidR="0020448F">
              <w:rPr>
                <w:rFonts w:ascii="Arial" w:hAnsi="Arial" w:cs="Arial"/>
                <w:sz w:val="22"/>
                <w:szCs w:val="22"/>
                <w:lang w:val="ru-RU"/>
              </w:rPr>
              <w:t>транспортировке</w:t>
            </w:r>
            <w:r w:rsidR="0020448F" w:rsidRPr="000E7128">
              <w:rPr>
                <w:rFonts w:ascii="Arial" w:hAnsi="Arial" w:cs="Arial"/>
                <w:sz w:val="22"/>
                <w:szCs w:val="22"/>
                <w:lang w:val="ru-RU"/>
              </w:rPr>
              <w:t xml:space="preserve"> золы</w:t>
            </w:r>
            <w:r w:rsidR="0020448F">
              <w:rPr>
                <w:rFonts w:ascii="Arial" w:hAnsi="Arial" w:cs="Arial"/>
                <w:sz w:val="22"/>
                <w:szCs w:val="22"/>
                <w:lang w:val="ru-RU"/>
              </w:rPr>
              <w:t xml:space="preserve"> автотранспортом от узла вторичного увлажнения </w:t>
            </w:r>
            <w:r w:rsidR="0020448F" w:rsidRPr="009B0350">
              <w:rPr>
                <w:rFonts w:ascii="Arial" w:hAnsi="Arial" w:cs="Arial"/>
                <w:sz w:val="22"/>
                <w:szCs w:val="22"/>
                <w:lang w:val="ru-RU"/>
              </w:rPr>
              <w:t>до ЗШО</w:t>
            </w:r>
            <w:r w:rsidRPr="009B0350">
              <w:rPr>
                <w:rFonts w:ascii="Arial" w:eastAsia="Verdana" w:hAnsi="Arial" w:cs="Arial"/>
                <w:spacing w:val="-10"/>
                <w:sz w:val="22"/>
                <w:szCs w:val="22"/>
                <w:lang w:val="ru-RU"/>
              </w:rPr>
              <w:t>,</w:t>
            </w:r>
            <w:r w:rsidRPr="00A7532F">
              <w:rPr>
                <w:rFonts w:ascii="Arial" w:eastAsia="Verdana" w:hAnsi="Arial" w:cs="Arial"/>
                <w:spacing w:val="-10"/>
                <w:sz w:val="22"/>
                <w:szCs w:val="22"/>
                <w:lang w:val="ru-RU"/>
              </w:rPr>
              <w:t xml:space="preserve"> разработанной </w:t>
            </w:r>
            <w:proofErr w:type="spellStart"/>
            <w:r w:rsidRPr="00A7532F">
              <w:rPr>
                <w:rFonts w:ascii="Arial" w:eastAsia="Verdana" w:hAnsi="Arial" w:cs="Arial"/>
                <w:spacing w:val="-10"/>
                <w:sz w:val="22"/>
                <w:szCs w:val="22"/>
                <w:lang w:val="ru-RU"/>
              </w:rPr>
              <w:t>ИПЭиГ</w:t>
            </w:r>
            <w:proofErr w:type="spellEnd"/>
            <w:r w:rsidR="005349FA">
              <w:rPr>
                <w:rFonts w:ascii="Arial" w:eastAsia="Verdana" w:hAnsi="Arial" w:cs="Arial"/>
                <w:spacing w:val="-10"/>
                <w:sz w:val="22"/>
                <w:szCs w:val="22"/>
                <w:lang w:val="ru-RU"/>
              </w:rPr>
              <w:t>,</w:t>
            </w:r>
            <w:r w:rsidR="00A07E6E">
              <w:rPr>
                <w:rFonts w:ascii="Arial" w:eastAsia="Verdana" w:hAnsi="Arial" w:cs="Arial"/>
                <w:spacing w:val="-10"/>
                <w:sz w:val="22"/>
                <w:szCs w:val="22"/>
                <w:lang w:val="ru-RU"/>
              </w:rPr>
              <w:t xml:space="preserve"> </w:t>
            </w:r>
            <w:r w:rsidR="009B0350">
              <w:rPr>
                <w:rFonts w:ascii="Arial" w:eastAsia="Verdana" w:hAnsi="Arial" w:cs="Arial"/>
                <w:spacing w:val="-10"/>
                <w:sz w:val="22"/>
                <w:szCs w:val="22"/>
                <w:lang w:val="ru-RU"/>
              </w:rPr>
              <w:t>о</w:t>
            </w:r>
            <w:r w:rsidR="005349FA">
              <w:rPr>
                <w:rFonts w:ascii="Arial" w:eastAsia="Verdana" w:hAnsi="Arial" w:cs="Arial"/>
                <w:spacing w:val="-10"/>
                <w:sz w:val="22"/>
                <w:szCs w:val="22"/>
                <w:lang w:val="ru-RU"/>
              </w:rPr>
              <w:t>тчёта</w:t>
            </w:r>
            <w:r w:rsidR="009B0350">
              <w:rPr>
                <w:rFonts w:ascii="Arial" w:eastAsia="Verdana" w:hAnsi="Arial" w:cs="Arial"/>
                <w:spacing w:val="-10"/>
                <w:sz w:val="22"/>
                <w:szCs w:val="22"/>
                <w:lang w:val="ru-RU"/>
              </w:rPr>
              <w:t xml:space="preserve"> </w:t>
            </w:r>
            <w:r w:rsidR="00A07E6E" w:rsidRPr="000C1AF5">
              <w:rPr>
                <w:rFonts w:ascii="Arial" w:eastAsia="Verdana" w:hAnsi="Arial" w:cs="Arial"/>
                <w:color w:val="auto"/>
                <w:spacing w:val="-10"/>
                <w:sz w:val="22"/>
                <w:szCs w:val="22"/>
                <w:lang w:val="ru-RU"/>
              </w:rPr>
              <w:t>ТЭП</w:t>
            </w:r>
            <w:r w:rsidR="000D78F4" w:rsidRPr="000C1AF5">
              <w:rPr>
                <w:rFonts w:ascii="Arial" w:eastAsia="Verdana" w:hAnsi="Arial" w:cs="Arial"/>
                <w:spacing w:val="-10"/>
                <w:sz w:val="22"/>
                <w:szCs w:val="22"/>
                <w:lang w:val="ru-RU"/>
              </w:rPr>
              <w:t>.</w:t>
            </w:r>
            <w:r w:rsidR="005349FA">
              <w:rPr>
                <w:rFonts w:ascii="Arial" w:eastAsia="Verdana" w:hAnsi="Arial" w:cs="Arial"/>
                <w:spacing w:val="-10"/>
                <w:sz w:val="22"/>
                <w:szCs w:val="22"/>
                <w:lang w:val="ru-RU"/>
              </w:rPr>
              <w:t xml:space="preserve"> </w:t>
            </w:r>
          </w:p>
        </w:tc>
        <w:tc>
          <w:tcPr>
            <w:tcW w:w="1843" w:type="dxa"/>
            <w:vMerge/>
            <w:shd w:val="clear" w:color="auto" w:fill="FFFFFF"/>
          </w:tcPr>
          <w:p w14:paraId="75658FA7" w14:textId="77777777" w:rsidR="00504F97" w:rsidRPr="00065728" w:rsidRDefault="00504F97" w:rsidP="00580E0E">
            <w:pPr>
              <w:pStyle w:val="6"/>
              <w:shd w:val="clear" w:color="auto" w:fill="auto"/>
              <w:spacing w:after="0" w:line="240" w:lineRule="auto"/>
              <w:ind w:left="-2" w:firstLine="0"/>
              <w:jc w:val="center"/>
              <w:rPr>
                <w:rFonts w:ascii="Arial" w:hAnsi="Arial" w:cs="Arial"/>
                <w:sz w:val="22"/>
                <w:szCs w:val="22"/>
                <w:lang w:val="ru-RU"/>
              </w:rPr>
            </w:pPr>
          </w:p>
        </w:tc>
      </w:tr>
      <w:tr w:rsidR="00FE4A0E" w14:paraId="08DF1040" w14:textId="77777777" w:rsidTr="007C6FAC">
        <w:trPr>
          <w:trHeight w:val="277"/>
        </w:trPr>
        <w:tc>
          <w:tcPr>
            <w:tcW w:w="851" w:type="dxa"/>
            <w:shd w:val="clear" w:color="auto" w:fill="FFFFFF"/>
          </w:tcPr>
          <w:p w14:paraId="71308000" w14:textId="77777777" w:rsidR="00FE4A0E" w:rsidRPr="0010463D" w:rsidRDefault="00FE4A0E" w:rsidP="006B2299">
            <w:pPr>
              <w:pStyle w:val="6"/>
              <w:shd w:val="clear" w:color="auto" w:fill="auto"/>
              <w:spacing w:after="0" w:line="240" w:lineRule="auto"/>
              <w:ind w:left="-10" w:firstLine="0"/>
              <w:jc w:val="center"/>
              <w:rPr>
                <w:rFonts w:ascii="Arial" w:hAnsi="Arial" w:cs="Arial"/>
                <w:b/>
                <w:sz w:val="22"/>
                <w:szCs w:val="22"/>
                <w:lang w:val="ru-RU"/>
              </w:rPr>
            </w:pPr>
            <w:r w:rsidRPr="0010463D">
              <w:rPr>
                <w:rFonts w:ascii="Arial" w:hAnsi="Arial" w:cs="Arial"/>
                <w:b/>
                <w:sz w:val="22"/>
                <w:szCs w:val="22"/>
                <w:lang w:val="ru-RU"/>
              </w:rPr>
              <w:t>3</w:t>
            </w:r>
          </w:p>
        </w:tc>
        <w:tc>
          <w:tcPr>
            <w:tcW w:w="7371" w:type="dxa"/>
            <w:shd w:val="clear" w:color="auto" w:fill="FFFFFF"/>
          </w:tcPr>
          <w:p w14:paraId="6CAB74BC" w14:textId="77777777" w:rsidR="00FE4A0E" w:rsidRPr="00FE4A0E" w:rsidRDefault="00FE4A0E" w:rsidP="00EC0F39">
            <w:pPr>
              <w:pStyle w:val="6"/>
              <w:tabs>
                <w:tab w:val="left" w:pos="789"/>
              </w:tabs>
              <w:spacing w:after="0" w:line="360" w:lineRule="auto"/>
              <w:ind w:left="132" w:right="132" w:firstLine="0"/>
              <w:jc w:val="both"/>
              <w:rPr>
                <w:rFonts w:ascii="Arial" w:hAnsi="Arial" w:cs="Arial"/>
                <w:sz w:val="22"/>
                <w:szCs w:val="22"/>
                <w:lang w:val="ru-RU"/>
              </w:rPr>
            </w:pPr>
            <w:r w:rsidRPr="00FE4A0E">
              <w:rPr>
                <w:rFonts w:ascii="Arial" w:hAnsi="Arial" w:cs="Arial"/>
                <w:sz w:val="22"/>
                <w:szCs w:val="22"/>
                <w:lang w:val="ru-RU"/>
              </w:rPr>
              <w:t xml:space="preserve">- </w:t>
            </w:r>
            <w:r w:rsidR="005349FA">
              <w:rPr>
                <w:rFonts w:ascii="Arial" w:hAnsi="Arial" w:cs="Arial"/>
                <w:sz w:val="22"/>
                <w:szCs w:val="22"/>
                <w:lang w:val="ru-RU"/>
              </w:rPr>
              <w:t>п</w:t>
            </w:r>
            <w:r w:rsidRPr="00FE4A0E">
              <w:rPr>
                <w:rFonts w:ascii="Arial" w:hAnsi="Arial" w:cs="Arial"/>
                <w:sz w:val="22"/>
                <w:szCs w:val="22"/>
                <w:lang w:val="ru-RU"/>
              </w:rPr>
              <w:t>роведен</w:t>
            </w:r>
            <w:r w:rsidR="00552CD9">
              <w:rPr>
                <w:rFonts w:ascii="Arial" w:hAnsi="Arial" w:cs="Arial"/>
                <w:sz w:val="22"/>
                <w:szCs w:val="22"/>
                <w:lang w:val="ru-RU"/>
              </w:rPr>
              <w:t>ие</w:t>
            </w:r>
            <w:r w:rsidRPr="00FE4A0E">
              <w:rPr>
                <w:rFonts w:ascii="Arial" w:hAnsi="Arial" w:cs="Arial"/>
                <w:sz w:val="22"/>
                <w:szCs w:val="22"/>
                <w:lang w:val="ru-RU"/>
              </w:rPr>
              <w:t xml:space="preserve"> натурны</w:t>
            </w:r>
            <w:r w:rsidR="00552CD9">
              <w:rPr>
                <w:rFonts w:ascii="Arial" w:hAnsi="Arial" w:cs="Arial"/>
                <w:sz w:val="22"/>
                <w:szCs w:val="22"/>
                <w:lang w:val="ru-RU"/>
              </w:rPr>
              <w:t>х</w:t>
            </w:r>
            <w:r w:rsidRPr="00FE4A0E">
              <w:rPr>
                <w:rFonts w:ascii="Arial" w:hAnsi="Arial" w:cs="Arial"/>
                <w:sz w:val="22"/>
                <w:szCs w:val="22"/>
                <w:lang w:val="ru-RU"/>
              </w:rPr>
              <w:t xml:space="preserve"> испытани</w:t>
            </w:r>
            <w:r w:rsidR="00552CD9">
              <w:rPr>
                <w:rFonts w:ascii="Arial" w:hAnsi="Arial" w:cs="Arial"/>
                <w:sz w:val="22"/>
                <w:szCs w:val="22"/>
                <w:lang w:val="ru-RU"/>
              </w:rPr>
              <w:t>й</w:t>
            </w:r>
            <w:r w:rsidRPr="00FE4A0E">
              <w:rPr>
                <w:rFonts w:ascii="Arial" w:hAnsi="Arial" w:cs="Arial"/>
                <w:sz w:val="22"/>
                <w:szCs w:val="22"/>
                <w:lang w:val="ru-RU"/>
              </w:rPr>
              <w:t xml:space="preserve"> по первичному и вторичному увлажнению, соблюдая технологическую последовательность, описанную в проектной документации для определения физических свойств золы после первичного</w:t>
            </w:r>
            <w:r w:rsidR="00EC0F39">
              <w:rPr>
                <w:rFonts w:ascii="Arial" w:hAnsi="Arial" w:cs="Arial"/>
                <w:sz w:val="22"/>
                <w:szCs w:val="22"/>
                <w:lang w:val="ru-RU"/>
              </w:rPr>
              <w:t xml:space="preserve"> и вторичного</w:t>
            </w:r>
            <w:r w:rsidRPr="00FE4A0E">
              <w:rPr>
                <w:rFonts w:ascii="Arial" w:hAnsi="Arial" w:cs="Arial"/>
                <w:sz w:val="22"/>
                <w:szCs w:val="22"/>
                <w:lang w:val="ru-RU"/>
              </w:rPr>
              <w:t xml:space="preserve"> увлажнения для обеспечения транспортировки конвейером, свойств золы после вторичного увлажнения с целью получения данных и определения возможности транспортировки увлажнённой золы автотранспортом, конвейерным транспортом. При испытаниях должны быть исследованы такие свойства как, сыпучесть золы, налипание на кузов, конвейер, время затвердевания при положительных температурах, время замерзания при отрицательных температурах, определено критическое время останова конвейера с увлажнённой золой</w:t>
            </w:r>
            <w:r w:rsidR="00504F97">
              <w:rPr>
                <w:rFonts w:ascii="Arial" w:hAnsi="Arial" w:cs="Arial"/>
                <w:sz w:val="22"/>
                <w:szCs w:val="22"/>
                <w:lang w:val="ru-RU"/>
              </w:rPr>
              <w:t>,</w:t>
            </w:r>
            <w:r w:rsidRPr="00FE4A0E">
              <w:rPr>
                <w:rFonts w:ascii="Arial" w:hAnsi="Arial" w:cs="Arial"/>
                <w:sz w:val="22"/>
                <w:szCs w:val="22"/>
                <w:lang w:val="ru-RU"/>
              </w:rPr>
              <w:t xml:space="preserve"> по истечении которого пуск конвейера будет невозможен или затруднён в </w:t>
            </w:r>
            <w:r w:rsidRPr="000C1AF5">
              <w:rPr>
                <w:rFonts w:ascii="Arial" w:hAnsi="Arial" w:cs="Arial"/>
                <w:sz w:val="22"/>
                <w:szCs w:val="22"/>
                <w:lang w:val="ru-RU"/>
              </w:rPr>
              <w:t>зимнее и летнее время</w:t>
            </w:r>
            <w:r w:rsidRPr="00FE4A0E">
              <w:rPr>
                <w:rFonts w:ascii="Arial" w:hAnsi="Arial" w:cs="Arial"/>
                <w:sz w:val="22"/>
                <w:szCs w:val="22"/>
                <w:lang w:val="ru-RU"/>
              </w:rPr>
              <w:t>.</w:t>
            </w:r>
            <w:r w:rsidR="009A27A4">
              <w:rPr>
                <w:rFonts w:ascii="Arial" w:hAnsi="Arial" w:cs="Arial"/>
                <w:sz w:val="22"/>
                <w:szCs w:val="22"/>
                <w:lang w:val="ru-RU"/>
              </w:rPr>
              <w:t xml:space="preserve"> Определение свойств</w:t>
            </w:r>
            <w:r w:rsidR="002D6F7B">
              <w:rPr>
                <w:rFonts w:ascii="Arial" w:hAnsi="Arial" w:cs="Arial"/>
                <w:sz w:val="22"/>
                <w:szCs w:val="22"/>
                <w:lang w:val="ru-RU"/>
              </w:rPr>
              <w:t xml:space="preserve"> золы при укладке на </w:t>
            </w:r>
            <w:proofErr w:type="spellStart"/>
            <w:r w:rsidR="002D6F7B">
              <w:rPr>
                <w:rFonts w:ascii="Arial" w:hAnsi="Arial" w:cs="Arial"/>
                <w:sz w:val="22"/>
                <w:szCs w:val="22"/>
                <w:lang w:val="ru-RU"/>
              </w:rPr>
              <w:t>золоотвале</w:t>
            </w:r>
            <w:proofErr w:type="spellEnd"/>
            <w:r w:rsidR="002D6F7B">
              <w:rPr>
                <w:rFonts w:ascii="Arial" w:hAnsi="Arial" w:cs="Arial"/>
                <w:sz w:val="22"/>
                <w:szCs w:val="22"/>
                <w:lang w:val="ru-RU"/>
              </w:rPr>
              <w:t>.</w:t>
            </w:r>
            <w:r w:rsidRPr="00FE4A0E">
              <w:rPr>
                <w:rFonts w:ascii="Arial" w:hAnsi="Arial" w:cs="Arial"/>
                <w:sz w:val="22"/>
                <w:szCs w:val="22"/>
                <w:lang w:val="ru-RU"/>
              </w:rPr>
              <w:t xml:space="preserve"> Испытания должны быть проведены по разработанной Исполнителем и согласованной Заказчиком программе.</w:t>
            </w:r>
          </w:p>
        </w:tc>
        <w:tc>
          <w:tcPr>
            <w:tcW w:w="1843" w:type="dxa"/>
            <w:shd w:val="clear" w:color="auto" w:fill="FFFFFF"/>
          </w:tcPr>
          <w:p w14:paraId="08AA5081" w14:textId="77777777" w:rsidR="00FE4A0E" w:rsidRPr="00065728" w:rsidRDefault="00FA4FE0" w:rsidP="00580E0E">
            <w:pPr>
              <w:pStyle w:val="6"/>
              <w:shd w:val="clear" w:color="auto" w:fill="auto"/>
              <w:spacing w:after="0" w:line="240" w:lineRule="auto"/>
              <w:ind w:left="-2" w:firstLine="0"/>
              <w:jc w:val="center"/>
              <w:rPr>
                <w:rFonts w:ascii="Arial" w:hAnsi="Arial" w:cs="Arial"/>
                <w:sz w:val="22"/>
                <w:szCs w:val="22"/>
                <w:lang w:val="ru-RU"/>
              </w:rPr>
            </w:pPr>
            <w:r>
              <w:rPr>
                <w:rFonts w:ascii="Arial" w:hAnsi="Arial" w:cs="Arial"/>
                <w:sz w:val="22"/>
                <w:szCs w:val="22"/>
                <w:lang w:val="ru-RU"/>
              </w:rPr>
              <w:t xml:space="preserve">Программа. </w:t>
            </w:r>
            <w:r w:rsidR="00FE4A0E" w:rsidRPr="00065728">
              <w:rPr>
                <w:rFonts w:ascii="Arial" w:hAnsi="Arial" w:cs="Arial"/>
                <w:sz w:val="22"/>
                <w:szCs w:val="22"/>
                <w:lang w:val="ru-RU"/>
              </w:rPr>
              <w:t>Технический отчёт</w:t>
            </w:r>
            <w:r w:rsidR="00504F97">
              <w:rPr>
                <w:rFonts w:ascii="Arial" w:hAnsi="Arial" w:cs="Arial"/>
                <w:sz w:val="22"/>
                <w:szCs w:val="22"/>
                <w:lang w:val="ru-RU"/>
              </w:rPr>
              <w:t xml:space="preserve">. </w:t>
            </w:r>
          </w:p>
        </w:tc>
      </w:tr>
      <w:tr w:rsidR="007E2A6B" w14:paraId="6343E95D" w14:textId="77777777" w:rsidTr="007C6FAC">
        <w:trPr>
          <w:trHeight w:val="277"/>
        </w:trPr>
        <w:tc>
          <w:tcPr>
            <w:tcW w:w="851" w:type="dxa"/>
            <w:shd w:val="clear" w:color="auto" w:fill="FFFFFF"/>
          </w:tcPr>
          <w:p w14:paraId="707F213E" w14:textId="77777777" w:rsidR="007E2A6B" w:rsidRPr="0010463D" w:rsidRDefault="00444370" w:rsidP="00504F97">
            <w:pPr>
              <w:pStyle w:val="6"/>
              <w:shd w:val="clear" w:color="auto" w:fill="auto"/>
              <w:spacing w:after="0" w:line="240" w:lineRule="auto"/>
              <w:ind w:left="-10" w:firstLine="0"/>
              <w:jc w:val="center"/>
              <w:rPr>
                <w:rFonts w:ascii="Arial" w:hAnsi="Arial" w:cs="Arial"/>
                <w:b/>
                <w:sz w:val="22"/>
                <w:szCs w:val="22"/>
                <w:lang w:val="ru-RU"/>
              </w:rPr>
            </w:pPr>
            <w:r w:rsidRPr="0010463D">
              <w:rPr>
                <w:rFonts w:ascii="Arial" w:hAnsi="Arial" w:cs="Arial"/>
                <w:b/>
                <w:sz w:val="22"/>
                <w:szCs w:val="22"/>
                <w:lang w:val="ru-RU"/>
              </w:rPr>
              <w:t>4</w:t>
            </w:r>
          </w:p>
        </w:tc>
        <w:tc>
          <w:tcPr>
            <w:tcW w:w="7371" w:type="dxa"/>
            <w:shd w:val="clear" w:color="auto" w:fill="FFFFFF"/>
          </w:tcPr>
          <w:p w14:paraId="582B37FD" w14:textId="77777777" w:rsidR="007E2A6B" w:rsidRPr="00065728" w:rsidRDefault="007E2A6B" w:rsidP="007E2A6B">
            <w:pPr>
              <w:pStyle w:val="6"/>
              <w:tabs>
                <w:tab w:val="left" w:pos="789"/>
              </w:tabs>
              <w:spacing w:after="0" w:line="360" w:lineRule="auto"/>
              <w:ind w:left="132" w:right="132" w:firstLine="0"/>
              <w:jc w:val="both"/>
              <w:rPr>
                <w:rFonts w:ascii="Arial" w:hAnsi="Arial" w:cs="Arial"/>
                <w:sz w:val="22"/>
                <w:szCs w:val="22"/>
                <w:lang w:val="ru-RU"/>
              </w:rPr>
            </w:pPr>
            <w:r w:rsidRPr="00065728">
              <w:rPr>
                <w:rFonts w:ascii="Arial" w:hAnsi="Arial" w:cs="Arial"/>
                <w:sz w:val="22"/>
                <w:szCs w:val="22"/>
                <w:lang w:val="ru-RU"/>
              </w:rPr>
              <w:t xml:space="preserve">- </w:t>
            </w:r>
            <w:r w:rsidR="000C1AF5" w:rsidRPr="000C1AF5">
              <w:rPr>
                <w:rFonts w:ascii="Arial" w:hAnsi="Arial" w:cs="Arial"/>
                <w:sz w:val="22"/>
                <w:szCs w:val="22"/>
                <w:lang w:val="ru-RU"/>
              </w:rPr>
              <w:t>детальная</w:t>
            </w:r>
            <w:r w:rsidR="000C1AF5" w:rsidRPr="00065728">
              <w:rPr>
                <w:rFonts w:ascii="Arial" w:hAnsi="Arial" w:cs="Arial"/>
                <w:sz w:val="22"/>
                <w:szCs w:val="22"/>
                <w:lang w:val="ru-RU"/>
              </w:rPr>
              <w:t xml:space="preserve"> </w:t>
            </w:r>
            <w:r w:rsidR="000C1AF5">
              <w:rPr>
                <w:rFonts w:ascii="Arial" w:hAnsi="Arial" w:cs="Arial"/>
                <w:sz w:val="22"/>
                <w:szCs w:val="22"/>
                <w:lang w:val="ru-RU"/>
              </w:rPr>
              <w:t xml:space="preserve">(достаточная для принятия решения) </w:t>
            </w:r>
            <w:r w:rsidRPr="00065728">
              <w:rPr>
                <w:rFonts w:ascii="Arial" w:hAnsi="Arial" w:cs="Arial"/>
                <w:sz w:val="22"/>
                <w:szCs w:val="22"/>
                <w:lang w:val="ru-RU"/>
              </w:rPr>
              <w:t>проработка возможной трассы конвейеров («</w:t>
            </w:r>
            <w:proofErr w:type="spellStart"/>
            <w:r w:rsidRPr="00065728">
              <w:rPr>
                <w:rFonts w:ascii="Arial" w:hAnsi="Arial" w:cs="Arial"/>
                <w:sz w:val="22"/>
                <w:szCs w:val="22"/>
                <w:lang w:val="ru-RU"/>
              </w:rPr>
              <w:t>труболенточного</w:t>
            </w:r>
            <w:proofErr w:type="spellEnd"/>
            <w:r w:rsidRPr="00065728">
              <w:rPr>
                <w:rFonts w:ascii="Arial" w:hAnsi="Arial" w:cs="Arial"/>
                <w:sz w:val="22"/>
                <w:szCs w:val="22"/>
                <w:lang w:val="ru-RU"/>
              </w:rPr>
              <w:t xml:space="preserve">» конвейера / ленточного конвейера) с учетом технологических ограничений по радиусам закругления, необходимости и мест строительства узлов пересыпки и натяжных станций, ограничений по высоте от отметки верхнего строения галереи конвейеров до нижней отметки проводов ЛЭП 220 и ЛЭП 500 </w:t>
            </w:r>
            <w:proofErr w:type="spellStart"/>
            <w:r w:rsidRPr="00065728">
              <w:rPr>
                <w:rFonts w:ascii="Arial" w:hAnsi="Arial" w:cs="Arial"/>
                <w:sz w:val="22"/>
                <w:szCs w:val="22"/>
                <w:lang w:val="ru-RU"/>
              </w:rPr>
              <w:t>кВ</w:t>
            </w:r>
            <w:proofErr w:type="spellEnd"/>
            <w:r w:rsidRPr="00065728">
              <w:rPr>
                <w:rFonts w:ascii="Arial" w:hAnsi="Arial" w:cs="Arial"/>
                <w:sz w:val="22"/>
                <w:szCs w:val="22"/>
                <w:lang w:val="ru-RU"/>
              </w:rPr>
              <w:t xml:space="preserve"> (с учетом возможных огра</w:t>
            </w:r>
            <w:r>
              <w:rPr>
                <w:rFonts w:ascii="Arial" w:hAnsi="Arial" w:cs="Arial"/>
                <w:sz w:val="22"/>
                <w:szCs w:val="22"/>
                <w:lang w:val="ru-RU"/>
              </w:rPr>
              <w:t>ничений по величине провисания), выполнения пересечения дорог и коммуникаций</w:t>
            </w:r>
            <w:r w:rsidR="002B09C0">
              <w:rPr>
                <w:rFonts w:ascii="Arial" w:hAnsi="Arial" w:cs="Arial"/>
                <w:sz w:val="22"/>
                <w:szCs w:val="22"/>
                <w:lang w:val="ru-RU"/>
              </w:rPr>
              <w:t>;</w:t>
            </w:r>
          </w:p>
          <w:p w14:paraId="0D0FD77B" w14:textId="77777777" w:rsidR="007E2A6B" w:rsidRDefault="007E2A6B" w:rsidP="007E2A6B">
            <w:pPr>
              <w:pStyle w:val="6"/>
              <w:tabs>
                <w:tab w:val="left" w:pos="789"/>
              </w:tabs>
              <w:spacing w:after="0" w:line="360" w:lineRule="auto"/>
              <w:ind w:left="132" w:right="132" w:firstLine="0"/>
              <w:jc w:val="both"/>
              <w:rPr>
                <w:rFonts w:ascii="Arial" w:hAnsi="Arial" w:cs="Arial"/>
                <w:sz w:val="22"/>
                <w:szCs w:val="22"/>
                <w:lang w:val="ru-RU"/>
              </w:rPr>
            </w:pPr>
            <w:r w:rsidRPr="00065728">
              <w:rPr>
                <w:rFonts w:ascii="Arial" w:hAnsi="Arial" w:cs="Arial"/>
                <w:sz w:val="22"/>
                <w:szCs w:val="22"/>
                <w:lang w:val="ru-RU"/>
              </w:rPr>
              <w:t>- оценка необходимости дополнительного отвода земли исходя из условий прохождения трассы конвейер</w:t>
            </w:r>
            <w:r w:rsidR="002B09C0">
              <w:rPr>
                <w:rFonts w:ascii="Arial" w:hAnsi="Arial" w:cs="Arial"/>
                <w:sz w:val="22"/>
                <w:szCs w:val="22"/>
                <w:lang w:val="ru-RU"/>
              </w:rPr>
              <w:t>ов («</w:t>
            </w:r>
            <w:proofErr w:type="spellStart"/>
            <w:r w:rsidR="002B09C0">
              <w:rPr>
                <w:rFonts w:ascii="Arial" w:hAnsi="Arial" w:cs="Arial"/>
                <w:sz w:val="22"/>
                <w:szCs w:val="22"/>
                <w:lang w:val="ru-RU"/>
              </w:rPr>
              <w:t>труболенточного</w:t>
            </w:r>
            <w:proofErr w:type="spellEnd"/>
            <w:r w:rsidR="002B09C0">
              <w:rPr>
                <w:rFonts w:ascii="Arial" w:hAnsi="Arial" w:cs="Arial"/>
                <w:sz w:val="22"/>
                <w:szCs w:val="22"/>
                <w:lang w:val="ru-RU"/>
              </w:rPr>
              <w:t>» конвейера/</w:t>
            </w:r>
            <w:r w:rsidRPr="00065728">
              <w:rPr>
                <w:rFonts w:ascii="Arial" w:hAnsi="Arial" w:cs="Arial"/>
                <w:sz w:val="22"/>
                <w:szCs w:val="22"/>
                <w:lang w:val="ru-RU"/>
              </w:rPr>
              <w:t>ленточного конвейера);</w:t>
            </w:r>
          </w:p>
          <w:p w14:paraId="33CA32BF" w14:textId="77777777" w:rsidR="007E2A6B" w:rsidRDefault="002B09C0" w:rsidP="00613660">
            <w:pPr>
              <w:pStyle w:val="6"/>
              <w:tabs>
                <w:tab w:val="left" w:pos="789"/>
              </w:tabs>
              <w:spacing w:after="0" w:line="360" w:lineRule="auto"/>
              <w:ind w:left="132" w:right="132" w:firstLine="0"/>
              <w:jc w:val="both"/>
              <w:rPr>
                <w:rFonts w:ascii="Arial" w:hAnsi="Arial" w:cs="Arial"/>
                <w:sz w:val="22"/>
                <w:szCs w:val="22"/>
                <w:lang w:val="ru-RU"/>
              </w:rPr>
            </w:pPr>
            <w:r w:rsidRPr="00065728">
              <w:rPr>
                <w:rFonts w:ascii="Arial" w:hAnsi="Arial" w:cs="Arial"/>
                <w:sz w:val="22"/>
                <w:szCs w:val="22"/>
                <w:lang w:val="ru-RU"/>
              </w:rPr>
              <w:t>-</w:t>
            </w:r>
            <w:r>
              <w:rPr>
                <w:rFonts w:ascii="Arial" w:hAnsi="Arial" w:cs="Arial"/>
                <w:sz w:val="22"/>
                <w:szCs w:val="22"/>
                <w:lang w:val="ru-RU"/>
              </w:rPr>
              <w:t xml:space="preserve"> </w:t>
            </w:r>
            <w:r w:rsidRPr="00065728">
              <w:rPr>
                <w:rFonts w:ascii="Arial" w:hAnsi="Arial" w:cs="Arial"/>
                <w:sz w:val="22"/>
                <w:szCs w:val="22"/>
                <w:lang w:val="ru-RU"/>
              </w:rPr>
              <w:t>выполнение инж</w:t>
            </w:r>
            <w:r>
              <w:rPr>
                <w:rFonts w:ascii="Arial" w:hAnsi="Arial" w:cs="Arial"/>
                <w:sz w:val="22"/>
                <w:szCs w:val="22"/>
                <w:lang w:val="ru-RU"/>
              </w:rPr>
              <w:t>енерно-геологических изысканий для строительства конвейера и дороги для строительства и обслуживания конвейера</w:t>
            </w:r>
            <w:r w:rsidR="00613660">
              <w:rPr>
                <w:rFonts w:ascii="Arial" w:hAnsi="Arial" w:cs="Arial"/>
                <w:sz w:val="22"/>
                <w:szCs w:val="22"/>
                <w:lang w:val="ru-RU"/>
              </w:rPr>
              <w:t>.</w:t>
            </w:r>
          </w:p>
          <w:p w14:paraId="6F09918A" w14:textId="77777777" w:rsidR="00CA1121" w:rsidRPr="007E2A6B" w:rsidRDefault="00362630" w:rsidP="00CA1121">
            <w:pPr>
              <w:pStyle w:val="6"/>
              <w:tabs>
                <w:tab w:val="left" w:pos="789"/>
              </w:tabs>
              <w:spacing w:after="0" w:line="360" w:lineRule="auto"/>
              <w:ind w:left="132" w:right="132" w:firstLine="0"/>
              <w:jc w:val="both"/>
              <w:rPr>
                <w:rFonts w:ascii="Arial" w:hAnsi="Arial" w:cs="Arial"/>
                <w:sz w:val="22"/>
                <w:szCs w:val="22"/>
                <w:lang w:val="ru-RU"/>
              </w:rPr>
            </w:pPr>
            <w:r>
              <w:rPr>
                <w:rFonts w:ascii="Arial" w:hAnsi="Arial" w:cs="Arial"/>
                <w:sz w:val="22"/>
                <w:szCs w:val="22"/>
                <w:lang w:val="ru-RU"/>
              </w:rPr>
              <w:t xml:space="preserve">- </w:t>
            </w:r>
            <w:r w:rsidRPr="00065728">
              <w:rPr>
                <w:rFonts w:ascii="Arial" w:hAnsi="Arial" w:cs="Arial"/>
                <w:sz w:val="22"/>
                <w:szCs w:val="22"/>
                <w:lang w:val="ru-RU"/>
              </w:rPr>
              <w:t>оценка возможного с</w:t>
            </w:r>
            <w:r>
              <w:rPr>
                <w:rFonts w:ascii="Arial" w:hAnsi="Arial" w:cs="Arial"/>
                <w:sz w:val="22"/>
                <w:szCs w:val="22"/>
                <w:lang w:val="ru-RU"/>
              </w:rPr>
              <w:t>езонного подтопления трассы конвейера</w:t>
            </w:r>
            <w:r w:rsidR="00CA1121">
              <w:rPr>
                <w:rFonts w:ascii="Arial" w:hAnsi="Arial" w:cs="Arial"/>
                <w:sz w:val="22"/>
                <w:szCs w:val="22"/>
                <w:lang w:val="ru-RU"/>
              </w:rPr>
              <w:t xml:space="preserve"> и технологической дороги для обслуживания конвейера</w:t>
            </w:r>
            <w:r w:rsidRPr="00065728">
              <w:rPr>
                <w:rFonts w:ascii="Arial" w:hAnsi="Arial" w:cs="Arial"/>
                <w:sz w:val="22"/>
                <w:szCs w:val="22"/>
                <w:lang w:val="ru-RU"/>
              </w:rPr>
              <w:t>;</w:t>
            </w:r>
            <w:r>
              <w:rPr>
                <w:rFonts w:ascii="Arial" w:hAnsi="Arial" w:cs="Arial"/>
                <w:sz w:val="22"/>
                <w:szCs w:val="22"/>
                <w:lang w:val="ru-RU"/>
              </w:rPr>
              <w:t xml:space="preserve"> </w:t>
            </w:r>
          </w:p>
        </w:tc>
        <w:tc>
          <w:tcPr>
            <w:tcW w:w="1843" w:type="dxa"/>
            <w:shd w:val="clear" w:color="auto" w:fill="FFFFFF"/>
          </w:tcPr>
          <w:p w14:paraId="5D215843" w14:textId="77777777" w:rsidR="007E2A6B" w:rsidRDefault="00362630" w:rsidP="00504F97">
            <w:pPr>
              <w:pStyle w:val="6"/>
              <w:shd w:val="clear" w:color="auto" w:fill="auto"/>
              <w:spacing w:after="0" w:line="240" w:lineRule="auto"/>
              <w:ind w:left="-2" w:firstLine="0"/>
              <w:jc w:val="center"/>
              <w:rPr>
                <w:rFonts w:ascii="Arial" w:hAnsi="Arial" w:cs="Arial"/>
                <w:sz w:val="22"/>
                <w:szCs w:val="22"/>
                <w:lang w:val="ru-RU"/>
              </w:rPr>
            </w:pPr>
            <w:r w:rsidRPr="00065728">
              <w:rPr>
                <w:rFonts w:ascii="Arial" w:hAnsi="Arial" w:cs="Arial"/>
                <w:sz w:val="22"/>
                <w:szCs w:val="22"/>
                <w:lang w:val="ru-RU"/>
              </w:rPr>
              <w:t>Технический отчёт. Отчет по инженерно-геологическим изысканиям.</w:t>
            </w:r>
          </w:p>
        </w:tc>
      </w:tr>
      <w:tr w:rsidR="002B09C0" w14:paraId="752B5B49" w14:textId="77777777" w:rsidTr="007C6FAC">
        <w:trPr>
          <w:trHeight w:val="277"/>
        </w:trPr>
        <w:tc>
          <w:tcPr>
            <w:tcW w:w="851" w:type="dxa"/>
            <w:shd w:val="clear" w:color="auto" w:fill="FFFFFF"/>
          </w:tcPr>
          <w:p w14:paraId="3F5C8B9F" w14:textId="77777777" w:rsidR="002B09C0" w:rsidRPr="0010463D" w:rsidRDefault="00444370" w:rsidP="00504F97">
            <w:pPr>
              <w:pStyle w:val="6"/>
              <w:shd w:val="clear" w:color="auto" w:fill="auto"/>
              <w:spacing w:after="0" w:line="240" w:lineRule="auto"/>
              <w:ind w:left="-10" w:firstLine="0"/>
              <w:jc w:val="center"/>
              <w:rPr>
                <w:rFonts w:ascii="Arial" w:hAnsi="Arial" w:cs="Arial"/>
                <w:b/>
                <w:sz w:val="22"/>
                <w:szCs w:val="22"/>
                <w:lang w:val="ru-RU"/>
              </w:rPr>
            </w:pPr>
            <w:r w:rsidRPr="0010463D">
              <w:rPr>
                <w:rFonts w:ascii="Arial" w:hAnsi="Arial" w:cs="Arial"/>
                <w:b/>
                <w:sz w:val="22"/>
                <w:szCs w:val="22"/>
                <w:lang w:val="ru-RU"/>
              </w:rPr>
              <w:lastRenderedPageBreak/>
              <w:t>5</w:t>
            </w:r>
          </w:p>
        </w:tc>
        <w:tc>
          <w:tcPr>
            <w:tcW w:w="7371" w:type="dxa"/>
            <w:shd w:val="clear" w:color="auto" w:fill="FFFFFF"/>
          </w:tcPr>
          <w:p w14:paraId="5C652FBF" w14:textId="77777777" w:rsidR="00613660" w:rsidRDefault="00613660" w:rsidP="00613660">
            <w:pPr>
              <w:pStyle w:val="6"/>
              <w:tabs>
                <w:tab w:val="left" w:pos="789"/>
              </w:tabs>
              <w:spacing w:after="0" w:line="360" w:lineRule="auto"/>
              <w:ind w:left="132" w:right="132" w:firstLine="0"/>
              <w:jc w:val="both"/>
              <w:rPr>
                <w:rFonts w:ascii="Arial" w:hAnsi="Arial" w:cs="Arial"/>
                <w:sz w:val="22"/>
                <w:szCs w:val="22"/>
                <w:lang w:val="ru-RU"/>
              </w:rPr>
            </w:pPr>
            <w:r>
              <w:rPr>
                <w:rFonts w:ascii="Arial" w:hAnsi="Arial" w:cs="Arial"/>
                <w:sz w:val="22"/>
                <w:szCs w:val="22"/>
                <w:lang w:val="ru-RU"/>
              </w:rPr>
              <w:t xml:space="preserve">- </w:t>
            </w:r>
            <w:r w:rsidRPr="00065728">
              <w:rPr>
                <w:rFonts w:ascii="Arial" w:hAnsi="Arial" w:cs="Arial"/>
                <w:sz w:val="22"/>
                <w:szCs w:val="22"/>
                <w:lang w:val="ru-RU"/>
              </w:rPr>
              <w:t xml:space="preserve">выполнение инженерно-геологических изысканий </w:t>
            </w:r>
            <w:r w:rsidR="0004189C" w:rsidRPr="00514FED">
              <w:rPr>
                <w:rFonts w:ascii="Arial" w:hAnsi="Arial" w:cs="Arial"/>
                <w:sz w:val="22"/>
                <w:szCs w:val="22"/>
                <w:lang w:val="ru-RU"/>
              </w:rPr>
              <w:t>технологического проезда</w:t>
            </w:r>
            <w:r w:rsidR="0004189C">
              <w:rPr>
                <w:rFonts w:ascii="Arial" w:hAnsi="Arial" w:cs="Arial"/>
                <w:sz w:val="22"/>
                <w:szCs w:val="22"/>
                <w:lang w:val="ru-RU"/>
              </w:rPr>
              <w:t xml:space="preserve"> (существующей дороги)</w:t>
            </w:r>
            <w:r w:rsidRPr="00065728">
              <w:rPr>
                <w:rFonts w:ascii="Arial" w:hAnsi="Arial" w:cs="Arial"/>
                <w:sz w:val="22"/>
                <w:szCs w:val="22"/>
                <w:lang w:val="ru-RU"/>
              </w:rPr>
              <w:t xml:space="preserve"> в границах оформленного землеотвода на всю мощность дорожного полотна до подстилающего слоя</w:t>
            </w:r>
            <w:r>
              <w:rPr>
                <w:rFonts w:ascii="Arial" w:hAnsi="Arial" w:cs="Arial"/>
                <w:sz w:val="22"/>
                <w:szCs w:val="22"/>
                <w:lang w:val="ru-RU"/>
              </w:rPr>
              <w:t>;</w:t>
            </w:r>
          </w:p>
          <w:p w14:paraId="30E59C30" w14:textId="77777777" w:rsidR="00613660" w:rsidRDefault="00613660" w:rsidP="00613660">
            <w:pPr>
              <w:pStyle w:val="6"/>
              <w:tabs>
                <w:tab w:val="left" w:pos="789"/>
              </w:tabs>
              <w:spacing w:after="0" w:line="360" w:lineRule="auto"/>
              <w:ind w:left="132" w:right="132" w:firstLine="0"/>
              <w:jc w:val="both"/>
              <w:rPr>
                <w:rFonts w:ascii="Arial" w:hAnsi="Arial" w:cs="Arial"/>
                <w:sz w:val="22"/>
                <w:szCs w:val="22"/>
                <w:lang w:val="ru-RU"/>
              </w:rPr>
            </w:pPr>
            <w:r w:rsidRPr="00065728">
              <w:rPr>
                <w:rFonts w:ascii="Arial" w:hAnsi="Arial" w:cs="Arial"/>
                <w:sz w:val="22"/>
                <w:szCs w:val="22"/>
                <w:lang w:val="ru-RU"/>
              </w:rPr>
              <w:t xml:space="preserve">- выполнение обследования существующих мостов через реки </w:t>
            </w:r>
            <w:proofErr w:type="spellStart"/>
            <w:r w:rsidRPr="00065728">
              <w:rPr>
                <w:rFonts w:ascii="Arial" w:hAnsi="Arial" w:cs="Arial"/>
                <w:sz w:val="22"/>
                <w:szCs w:val="22"/>
                <w:lang w:val="ru-RU"/>
              </w:rPr>
              <w:t>Береш</w:t>
            </w:r>
            <w:proofErr w:type="spellEnd"/>
            <w:r w:rsidRPr="00065728">
              <w:rPr>
                <w:rFonts w:ascii="Arial" w:hAnsi="Arial" w:cs="Arial"/>
                <w:sz w:val="22"/>
                <w:szCs w:val="22"/>
                <w:lang w:val="ru-RU"/>
              </w:rPr>
              <w:t xml:space="preserve"> и </w:t>
            </w:r>
            <w:proofErr w:type="spellStart"/>
            <w:r w:rsidRPr="00065728">
              <w:rPr>
                <w:rFonts w:ascii="Arial" w:hAnsi="Arial" w:cs="Arial"/>
                <w:sz w:val="22"/>
                <w:szCs w:val="22"/>
                <w:lang w:val="ru-RU"/>
              </w:rPr>
              <w:t>Кадат</w:t>
            </w:r>
            <w:proofErr w:type="spellEnd"/>
            <w:r w:rsidR="00362630">
              <w:rPr>
                <w:rFonts w:ascii="Arial" w:hAnsi="Arial" w:cs="Arial"/>
                <w:sz w:val="22"/>
                <w:szCs w:val="22"/>
                <w:lang w:val="ru-RU"/>
              </w:rPr>
              <w:t xml:space="preserve">, </w:t>
            </w:r>
            <w:r w:rsidR="00362630" w:rsidRPr="00065728">
              <w:rPr>
                <w:rFonts w:ascii="Arial" w:hAnsi="Arial" w:cs="Arial"/>
                <w:sz w:val="22"/>
                <w:szCs w:val="22"/>
                <w:lang w:val="ru-RU"/>
              </w:rPr>
              <w:t>водопропускных сооружений и водоотводящих канав;</w:t>
            </w:r>
          </w:p>
          <w:p w14:paraId="73A5A331" w14:textId="77777777" w:rsidR="0045165D" w:rsidRDefault="0045165D" w:rsidP="0045165D">
            <w:pPr>
              <w:pStyle w:val="6"/>
              <w:tabs>
                <w:tab w:val="left" w:pos="789"/>
              </w:tabs>
              <w:spacing w:after="0" w:line="360" w:lineRule="auto"/>
              <w:ind w:left="132" w:right="132" w:firstLine="0"/>
              <w:jc w:val="both"/>
              <w:rPr>
                <w:rFonts w:ascii="Arial" w:hAnsi="Arial" w:cs="Arial"/>
                <w:sz w:val="22"/>
                <w:szCs w:val="22"/>
                <w:lang w:val="ru-RU"/>
              </w:rPr>
            </w:pPr>
            <w:r>
              <w:rPr>
                <w:rFonts w:ascii="Arial" w:hAnsi="Arial" w:cs="Arial"/>
                <w:sz w:val="22"/>
                <w:szCs w:val="22"/>
                <w:lang w:val="ru-RU"/>
              </w:rPr>
              <w:t xml:space="preserve">- оценка возможности использования </w:t>
            </w:r>
            <w:r w:rsidR="00A07E6E" w:rsidRPr="00514FED">
              <w:rPr>
                <w:rFonts w:ascii="Arial" w:hAnsi="Arial" w:cs="Arial"/>
                <w:sz w:val="22"/>
                <w:szCs w:val="22"/>
                <w:lang w:val="ru-RU"/>
              </w:rPr>
              <w:t>технологического проезда</w:t>
            </w:r>
            <w:r w:rsidR="00A07E6E">
              <w:rPr>
                <w:rFonts w:ascii="Arial" w:hAnsi="Arial" w:cs="Arial"/>
                <w:sz w:val="22"/>
                <w:szCs w:val="22"/>
                <w:lang w:val="ru-RU"/>
              </w:rPr>
              <w:t xml:space="preserve"> </w:t>
            </w:r>
            <w:r w:rsidR="00514FED">
              <w:rPr>
                <w:rFonts w:ascii="Arial" w:hAnsi="Arial" w:cs="Arial"/>
                <w:sz w:val="22"/>
                <w:szCs w:val="22"/>
                <w:lang w:val="ru-RU"/>
              </w:rPr>
              <w:t>(существующая дорога)</w:t>
            </w:r>
            <w:r>
              <w:rPr>
                <w:rFonts w:ascii="Arial" w:hAnsi="Arial" w:cs="Arial"/>
                <w:sz w:val="22"/>
                <w:szCs w:val="22"/>
                <w:lang w:val="ru-RU"/>
              </w:rPr>
              <w:t xml:space="preserve">/ обоснование необходимости строительства новой автодороги исходя из условий использования для транспортировки золы и шлака различных видов / типов автотранспорта (самосвальными полуприцепами </w:t>
            </w:r>
            <w:r w:rsidR="00D76D79">
              <w:rPr>
                <w:rFonts w:ascii="Arial" w:hAnsi="Arial" w:cs="Arial"/>
                <w:sz w:val="22"/>
                <w:szCs w:val="22"/>
                <w:lang w:val="ru-RU"/>
              </w:rPr>
              <w:t xml:space="preserve">типа </w:t>
            </w:r>
            <w:r>
              <w:rPr>
                <w:rFonts w:ascii="Arial" w:hAnsi="Arial" w:cs="Arial"/>
                <w:sz w:val="22"/>
                <w:szCs w:val="22"/>
                <w:lang w:val="ru-RU"/>
              </w:rPr>
              <w:t xml:space="preserve">«Тонар», либо самосвалами </w:t>
            </w:r>
            <w:r w:rsidR="00D76D79">
              <w:rPr>
                <w:rFonts w:ascii="Arial" w:hAnsi="Arial" w:cs="Arial"/>
                <w:sz w:val="22"/>
                <w:szCs w:val="22"/>
                <w:lang w:val="ru-RU"/>
              </w:rPr>
              <w:t xml:space="preserve">типа </w:t>
            </w:r>
            <w:r>
              <w:rPr>
                <w:rFonts w:ascii="Arial" w:hAnsi="Arial" w:cs="Arial"/>
                <w:sz w:val="22"/>
                <w:szCs w:val="22"/>
                <w:lang w:val="ru-RU"/>
              </w:rPr>
              <w:t>«КАМАЗ»);</w:t>
            </w:r>
          </w:p>
          <w:p w14:paraId="34729320" w14:textId="77777777" w:rsidR="00613660" w:rsidRDefault="00613660" w:rsidP="00613660">
            <w:pPr>
              <w:pStyle w:val="6"/>
              <w:tabs>
                <w:tab w:val="left" w:pos="789"/>
              </w:tabs>
              <w:spacing w:after="0" w:line="360" w:lineRule="auto"/>
              <w:ind w:left="132" w:right="132" w:firstLine="0"/>
              <w:jc w:val="both"/>
              <w:rPr>
                <w:rFonts w:ascii="Arial" w:hAnsi="Arial" w:cs="Arial"/>
                <w:sz w:val="22"/>
                <w:szCs w:val="22"/>
                <w:lang w:val="ru-RU"/>
              </w:rPr>
            </w:pPr>
            <w:r>
              <w:rPr>
                <w:rFonts w:ascii="Arial" w:hAnsi="Arial" w:cs="Arial"/>
                <w:sz w:val="22"/>
                <w:szCs w:val="22"/>
                <w:lang w:val="ru-RU"/>
              </w:rPr>
              <w:t xml:space="preserve">- определение оптимальной грузоподъёмности транспортных средств для перевозки золы на </w:t>
            </w:r>
            <w:proofErr w:type="spellStart"/>
            <w:r>
              <w:rPr>
                <w:rFonts w:ascii="Arial" w:hAnsi="Arial" w:cs="Arial"/>
                <w:sz w:val="22"/>
                <w:szCs w:val="22"/>
                <w:lang w:val="ru-RU"/>
              </w:rPr>
              <w:t>золошлакоотвал</w:t>
            </w:r>
            <w:proofErr w:type="spellEnd"/>
            <w:r>
              <w:rPr>
                <w:rFonts w:ascii="Arial" w:hAnsi="Arial" w:cs="Arial"/>
                <w:sz w:val="22"/>
                <w:szCs w:val="22"/>
                <w:lang w:val="ru-RU"/>
              </w:rPr>
              <w:t xml:space="preserve"> </w:t>
            </w:r>
            <w:r w:rsidR="00B71654">
              <w:rPr>
                <w:rFonts w:ascii="Arial" w:hAnsi="Arial" w:cs="Arial"/>
                <w:sz w:val="22"/>
                <w:szCs w:val="22"/>
                <w:lang w:val="ru-RU"/>
              </w:rPr>
              <w:t xml:space="preserve">с учётом условий эксплуатации и </w:t>
            </w:r>
            <w:r>
              <w:rPr>
                <w:rFonts w:ascii="Arial" w:hAnsi="Arial" w:cs="Arial"/>
                <w:sz w:val="22"/>
                <w:szCs w:val="22"/>
                <w:lang w:val="ru-RU"/>
              </w:rPr>
              <w:t>с целью оптимизации затрат на стро</w:t>
            </w:r>
            <w:r w:rsidR="00B71654">
              <w:rPr>
                <w:rFonts w:ascii="Arial" w:hAnsi="Arial" w:cs="Arial"/>
                <w:sz w:val="22"/>
                <w:szCs w:val="22"/>
                <w:lang w:val="ru-RU"/>
              </w:rPr>
              <w:t>и</w:t>
            </w:r>
            <w:r>
              <w:rPr>
                <w:rFonts w:ascii="Arial" w:hAnsi="Arial" w:cs="Arial"/>
                <w:sz w:val="22"/>
                <w:szCs w:val="22"/>
                <w:lang w:val="ru-RU"/>
              </w:rPr>
              <w:t>тельство и обслуживание дороги и затрат на транспорт;</w:t>
            </w:r>
          </w:p>
          <w:p w14:paraId="2A830413" w14:textId="77777777" w:rsidR="00613660" w:rsidRPr="00065728" w:rsidRDefault="00613660" w:rsidP="00613660">
            <w:pPr>
              <w:pStyle w:val="6"/>
              <w:tabs>
                <w:tab w:val="left" w:pos="789"/>
              </w:tabs>
              <w:spacing w:after="0" w:line="360" w:lineRule="auto"/>
              <w:ind w:left="132" w:right="132" w:firstLine="0"/>
              <w:jc w:val="both"/>
              <w:rPr>
                <w:rFonts w:ascii="Arial" w:hAnsi="Arial" w:cs="Arial"/>
                <w:sz w:val="22"/>
                <w:szCs w:val="22"/>
                <w:lang w:val="ru-RU"/>
              </w:rPr>
            </w:pPr>
            <w:r>
              <w:rPr>
                <w:rFonts w:ascii="Arial" w:hAnsi="Arial" w:cs="Arial"/>
                <w:sz w:val="22"/>
                <w:szCs w:val="22"/>
                <w:lang w:val="ru-RU"/>
              </w:rPr>
              <w:t xml:space="preserve">- </w:t>
            </w:r>
            <w:r w:rsidRPr="00065728">
              <w:rPr>
                <w:rFonts w:ascii="Arial" w:hAnsi="Arial" w:cs="Arial"/>
                <w:sz w:val="22"/>
                <w:szCs w:val="22"/>
                <w:lang w:val="ru-RU"/>
              </w:rPr>
              <w:t>оценка необходимости дополнительного отвода земли</w:t>
            </w:r>
            <w:r w:rsidR="00A07E6E">
              <w:rPr>
                <w:rFonts w:ascii="Arial" w:hAnsi="Arial" w:cs="Arial"/>
                <w:sz w:val="22"/>
                <w:szCs w:val="22"/>
                <w:lang w:val="ru-RU"/>
              </w:rPr>
              <w:t>,</w:t>
            </w:r>
            <w:r w:rsidRPr="00065728">
              <w:rPr>
                <w:rFonts w:ascii="Arial" w:hAnsi="Arial" w:cs="Arial"/>
                <w:sz w:val="22"/>
                <w:szCs w:val="22"/>
                <w:lang w:val="ru-RU"/>
              </w:rPr>
              <w:t xml:space="preserve"> исходя из условий реконструкции (расширения) </w:t>
            </w:r>
            <w:r w:rsidR="00E172C5" w:rsidRPr="00772EC1">
              <w:rPr>
                <w:rFonts w:ascii="Arial" w:hAnsi="Arial" w:cs="Arial"/>
                <w:sz w:val="22"/>
                <w:szCs w:val="22"/>
                <w:lang w:val="ru-RU"/>
              </w:rPr>
              <w:t>существующего технологического проезда</w:t>
            </w:r>
            <w:r w:rsidRPr="00065728">
              <w:rPr>
                <w:rFonts w:ascii="Arial" w:hAnsi="Arial" w:cs="Arial"/>
                <w:sz w:val="22"/>
                <w:szCs w:val="22"/>
                <w:lang w:val="ru-RU"/>
              </w:rPr>
              <w:t>,</w:t>
            </w:r>
            <w:r w:rsidR="00772EC1">
              <w:rPr>
                <w:rFonts w:ascii="Arial" w:hAnsi="Arial" w:cs="Arial"/>
                <w:sz w:val="22"/>
                <w:szCs w:val="22"/>
                <w:lang w:val="ru-RU"/>
              </w:rPr>
              <w:t xml:space="preserve"> (существующей дороги)</w:t>
            </w:r>
            <w:r w:rsidRPr="00065728">
              <w:rPr>
                <w:rFonts w:ascii="Arial" w:hAnsi="Arial" w:cs="Arial"/>
                <w:sz w:val="22"/>
                <w:szCs w:val="22"/>
                <w:lang w:val="ru-RU"/>
              </w:rPr>
              <w:t xml:space="preserve"> либо строительства новой автодороги на основании вариантов применения автотранспортных средств различной грузоподъемности;</w:t>
            </w:r>
          </w:p>
          <w:p w14:paraId="7F401162" w14:textId="77777777" w:rsidR="002B09C0" w:rsidRPr="002B09C0" w:rsidRDefault="00613660" w:rsidP="00613660">
            <w:pPr>
              <w:rPr>
                <w:rFonts w:ascii="Arial" w:hAnsi="Arial" w:cs="Arial"/>
                <w:sz w:val="22"/>
                <w:szCs w:val="22"/>
                <w:lang w:val="ru-RU"/>
              </w:rPr>
            </w:pPr>
            <w:r w:rsidRPr="00065728">
              <w:rPr>
                <w:rFonts w:ascii="Arial" w:hAnsi="Arial" w:cs="Arial"/>
                <w:sz w:val="22"/>
                <w:szCs w:val="22"/>
                <w:lang w:val="ru-RU"/>
              </w:rPr>
              <w:t>- оценка возможного сезонного подтопления автодорожно</w:t>
            </w:r>
            <w:r w:rsidR="00362630">
              <w:rPr>
                <w:rFonts w:ascii="Arial" w:hAnsi="Arial" w:cs="Arial"/>
                <w:sz w:val="22"/>
                <w:szCs w:val="22"/>
                <w:lang w:val="ru-RU"/>
              </w:rPr>
              <w:t>го полотна.</w:t>
            </w:r>
          </w:p>
        </w:tc>
        <w:tc>
          <w:tcPr>
            <w:tcW w:w="1843" w:type="dxa"/>
            <w:shd w:val="clear" w:color="auto" w:fill="FFFFFF"/>
          </w:tcPr>
          <w:p w14:paraId="57E7DD8D" w14:textId="77777777" w:rsidR="002B09C0" w:rsidRDefault="00362630" w:rsidP="00504F97">
            <w:pPr>
              <w:pStyle w:val="6"/>
              <w:shd w:val="clear" w:color="auto" w:fill="auto"/>
              <w:spacing w:after="0" w:line="240" w:lineRule="auto"/>
              <w:ind w:left="-2" w:firstLine="0"/>
              <w:jc w:val="center"/>
              <w:rPr>
                <w:rFonts w:ascii="Arial" w:hAnsi="Arial" w:cs="Arial"/>
                <w:sz w:val="22"/>
                <w:szCs w:val="22"/>
                <w:lang w:val="ru-RU"/>
              </w:rPr>
            </w:pPr>
            <w:r w:rsidRPr="00065728">
              <w:rPr>
                <w:rFonts w:ascii="Arial" w:hAnsi="Arial" w:cs="Arial"/>
                <w:sz w:val="22"/>
                <w:szCs w:val="22"/>
                <w:lang w:val="ru-RU"/>
              </w:rPr>
              <w:t>Технический отчёт. Отчет по инженерно-геологическим изысканиям.</w:t>
            </w:r>
          </w:p>
        </w:tc>
      </w:tr>
      <w:tr w:rsidR="009A27A4" w14:paraId="4D7918E1" w14:textId="77777777" w:rsidTr="007C6FAC">
        <w:trPr>
          <w:trHeight w:val="277"/>
        </w:trPr>
        <w:tc>
          <w:tcPr>
            <w:tcW w:w="851" w:type="dxa"/>
            <w:shd w:val="clear" w:color="auto" w:fill="FFFFFF"/>
          </w:tcPr>
          <w:p w14:paraId="1B5A0365" w14:textId="77777777" w:rsidR="009A27A4" w:rsidRPr="0010463D" w:rsidRDefault="00444370" w:rsidP="00504F97">
            <w:pPr>
              <w:pStyle w:val="6"/>
              <w:shd w:val="clear" w:color="auto" w:fill="auto"/>
              <w:spacing w:after="0" w:line="240" w:lineRule="auto"/>
              <w:ind w:left="-10" w:firstLine="0"/>
              <w:jc w:val="center"/>
              <w:rPr>
                <w:rFonts w:ascii="Arial" w:hAnsi="Arial" w:cs="Arial"/>
                <w:b/>
                <w:sz w:val="22"/>
                <w:szCs w:val="22"/>
                <w:lang w:val="ru-RU"/>
              </w:rPr>
            </w:pPr>
            <w:r w:rsidRPr="0010463D">
              <w:rPr>
                <w:rFonts w:ascii="Arial" w:hAnsi="Arial" w:cs="Arial"/>
                <w:b/>
                <w:sz w:val="22"/>
                <w:szCs w:val="22"/>
                <w:lang w:val="ru-RU"/>
              </w:rPr>
              <w:t>6</w:t>
            </w:r>
          </w:p>
        </w:tc>
        <w:tc>
          <w:tcPr>
            <w:tcW w:w="7371" w:type="dxa"/>
            <w:shd w:val="clear" w:color="auto" w:fill="FFFFFF"/>
          </w:tcPr>
          <w:p w14:paraId="6741078A" w14:textId="77777777" w:rsidR="00C53FD9" w:rsidRDefault="00444370" w:rsidP="00CA1121">
            <w:pPr>
              <w:pStyle w:val="6"/>
              <w:tabs>
                <w:tab w:val="left" w:pos="789"/>
              </w:tabs>
              <w:spacing w:after="0" w:line="360" w:lineRule="auto"/>
              <w:ind w:left="132" w:right="274" w:firstLine="0"/>
              <w:jc w:val="both"/>
              <w:rPr>
                <w:rFonts w:ascii="Arial" w:hAnsi="Arial" w:cs="Arial"/>
                <w:sz w:val="22"/>
                <w:szCs w:val="22"/>
                <w:lang w:val="ru-RU"/>
              </w:rPr>
            </w:pPr>
            <w:r>
              <w:rPr>
                <w:rFonts w:ascii="Arial" w:hAnsi="Arial" w:cs="Arial"/>
                <w:sz w:val="22"/>
                <w:szCs w:val="22"/>
                <w:lang w:val="ru-RU"/>
              </w:rPr>
              <w:t xml:space="preserve">- </w:t>
            </w:r>
            <w:r w:rsidRPr="00570716">
              <w:rPr>
                <w:rFonts w:ascii="Arial" w:hAnsi="Arial" w:cs="Arial"/>
                <w:sz w:val="22"/>
                <w:szCs w:val="22"/>
                <w:lang w:val="ru-RU"/>
              </w:rPr>
              <w:t>д</w:t>
            </w:r>
            <w:r w:rsidR="0012478E" w:rsidRPr="00570716">
              <w:rPr>
                <w:rFonts w:ascii="Arial" w:hAnsi="Arial" w:cs="Arial"/>
                <w:sz w:val="22"/>
                <w:szCs w:val="22"/>
                <w:lang w:val="ru-RU"/>
              </w:rPr>
              <w:t>етальная</w:t>
            </w:r>
            <w:r w:rsidR="0012478E">
              <w:rPr>
                <w:rFonts w:ascii="Arial" w:hAnsi="Arial" w:cs="Arial"/>
                <w:sz w:val="22"/>
                <w:szCs w:val="22"/>
                <w:lang w:val="ru-RU"/>
              </w:rPr>
              <w:t xml:space="preserve"> </w:t>
            </w:r>
            <w:r w:rsidR="00570716" w:rsidRPr="00570716">
              <w:rPr>
                <w:rFonts w:ascii="Arial" w:hAnsi="Arial" w:cs="Arial"/>
                <w:sz w:val="22"/>
                <w:szCs w:val="22"/>
                <w:lang w:val="ru-RU"/>
              </w:rPr>
              <w:t xml:space="preserve">(достаточная для принятия решения) </w:t>
            </w:r>
            <w:r w:rsidR="0012478E">
              <w:rPr>
                <w:rFonts w:ascii="Arial" w:hAnsi="Arial" w:cs="Arial"/>
                <w:sz w:val="22"/>
                <w:szCs w:val="22"/>
                <w:lang w:val="ru-RU"/>
              </w:rPr>
              <w:t xml:space="preserve">проработка схемы </w:t>
            </w:r>
            <w:r>
              <w:rPr>
                <w:rFonts w:ascii="Arial" w:hAnsi="Arial" w:cs="Arial"/>
                <w:sz w:val="22"/>
                <w:szCs w:val="22"/>
                <w:lang w:val="ru-RU"/>
              </w:rPr>
              <w:t>р</w:t>
            </w:r>
            <w:r w:rsidR="0012478E">
              <w:rPr>
                <w:rFonts w:ascii="Arial" w:hAnsi="Arial" w:cs="Arial"/>
                <w:sz w:val="22"/>
                <w:szCs w:val="22"/>
                <w:lang w:val="ru-RU"/>
              </w:rPr>
              <w:t xml:space="preserve">аспределения золы на </w:t>
            </w:r>
            <w:proofErr w:type="spellStart"/>
            <w:r w:rsidR="0012478E">
              <w:rPr>
                <w:rFonts w:ascii="Arial" w:hAnsi="Arial" w:cs="Arial"/>
                <w:sz w:val="22"/>
                <w:szCs w:val="22"/>
                <w:lang w:val="ru-RU"/>
              </w:rPr>
              <w:t>золоотвале</w:t>
            </w:r>
            <w:proofErr w:type="spellEnd"/>
            <w:r w:rsidR="0012478E">
              <w:rPr>
                <w:rFonts w:ascii="Arial" w:hAnsi="Arial" w:cs="Arial"/>
                <w:sz w:val="22"/>
                <w:szCs w:val="22"/>
                <w:lang w:val="ru-RU"/>
              </w:rPr>
              <w:t xml:space="preserve"> </w:t>
            </w:r>
            <w:r w:rsidR="00C53FD9">
              <w:rPr>
                <w:rFonts w:ascii="Arial" w:hAnsi="Arial" w:cs="Arial"/>
                <w:sz w:val="22"/>
                <w:szCs w:val="22"/>
                <w:lang w:val="ru-RU"/>
              </w:rPr>
              <w:t>по вариантам:</w:t>
            </w:r>
          </w:p>
          <w:p w14:paraId="44CB2EC5" w14:textId="77777777" w:rsidR="00C53FD9" w:rsidRDefault="00C53FD9" w:rsidP="00CA1121">
            <w:pPr>
              <w:pStyle w:val="6"/>
              <w:tabs>
                <w:tab w:val="left" w:pos="789"/>
              </w:tabs>
              <w:spacing w:after="0" w:line="360" w:lineRule="auto"/>
              <w:ind w:left="132" w:right="274" w:firstLine="0"/>
              <w:jc w:val="both"/>
              <w:rPr>
                <w:rFonts w:ascii="Arial" w:hAnsi="Arial" w:cs="Arial"/>
                <w:sz w:val="22"/>
                <w:szCs w:val="22"/>
                <w:lang w:val="ru-RU"/>
              </w:rPr>
            </w:pPr>
            <w:r>
              <w:rPr>
                <w:rFonts w:ascii="Arial" w:hAnsi="Arial" w:cs="Arial"/>
                <w:sz w:val="22"/>
                <w:szCs w:val="22"/>
                <w:lang w:val="ru-RU"/>
              </w:rPr>
              <w:t>- с применением автотранспорта;</w:t>
            </w:r>
          </w:p>
          <w:p w14:paraId="41CE1C26" w14:textId="77777777" w:rsidR="00C53FD9" w:rsidRDefault="00C53FD9" w:rsidP="00CA1121">
            <w:pPr>
              <w:pStyle w:val="6"/>
              <w:tabs>
                <w:tab w:val="left" w:pos="789"/>
              </w:tabs>
              <w:spacing w:after="0" w:line="360" w:lineRule="auto"/>
              <w:ind w:left="132" w:right="274" w:firstLine="0"/>
              <w:jc w:val="both"/>
              <w:rPr>
                <w:rFonts w:ascii="Arial" w:hAnsi="Arial" w:cs="Arial"/>
                <w:sz w:val="22"/>
                <w:szCs w:val="22"/>
                <w:lang w:val="ru-RU"/>
              </w:rPr>
            </w:pPr>
            <w:r>
              <w:rPr>
                <w:rFonts w:ascii="Arial" w:hAnsi="Arial" w:cs="Arial"/>
                <w:sz w:val="22"/>
                <w:szCs w:val="22"/>
                <w:lang w:val="ru-RU"/>
              </w:rPr>
              <w:t xml:space="preserve">- </w:t>
            </w:r>
            <w:r w:rsidR="0012478E">
              <w:rPr>
                <w:rFonts w:ascii="Arial" w:hAnsi="Arial" w:cs="Arial"/>
                <w:sz w:val="22"/>
                <w:szCs w:val="22"/>
                <w:lang w:val="ru-RU"/>
              </w:rPr>
              <w:t xml:space="preserve">с применением конвейеров и </w:t>
            </w:r>
            <w:proofErr w:type="spellStart"/>
            <w:r w:rsidR="0012478E">
              <w:rPr>
                <w:rFonts w:ascii="Arial" w:hAnsi="Arial" w:cs="Arial"/>
                <w:sz w:val="22"/>
                <w:szCs w:val="22"/>
                <w:lang w:val="ru-RU"/>
              </w:rPr>
              <w:t>отвалообразователя</w:t>
            </w:r>
            <w:proofErr w:type="spellEnd"/>
            <w:r w:rsidR="0012478E">
              <w:rPr>
                <w:rFonts w:ascii="Arial" w:hAnsi="Arial" w:cs="Arial"/>
                <w:sz w:val="22"/>
                <w:szCs w:val="22"/>
                <w:lang w:val="ru-RU"/>
              </w:rPr>
              <w:t>;</w:t>
            </w:r>
          </w:p>
          <w:p w14:paraId="1B1ABCD1" w14:textId="77777777" w:rsidR="009A27A4" w:rsidRDefault="00660579" w:rsidP="00660579">
            <w:pPr>
              <w:pStyle w:val="6"/>
              <w:tabs>
                <w:tab w:val="left" w:pos="789"/>
              </w:tabs>
              <w:spacing w:after="0" w:line="360" w:lineRule="auto"/>
              <w:ind w:left="132" w:right="274" w:firstLine="0"/>
              <w:jc w:val="both"/>
              <w:rPr>
                <w:rFonts w:ascii="Arial" w:hAnsi="Arial" w:cs="Arial"/>
                <w:sz w:val="22"/>
                <w:szCs w:val="22"/>
                <w:lang w:val="ru-RU"/>
              </w:rPr>
            </w:pPr>
            <w:r>
              <w:rPr>
                <w:rFonts w:ascii="Arial" w:hAnsi="Arial" w:cs="Arial"/>
                <w:sz w:val="22"/>
                <w:szCs w:val="22"/>
                <w:lang w:val="ru-RU"/>
              </w:rPr>
              <w:t>-</w:t>
            </w:r>
            <w:r w:rsidRPr="00570716">
              <w:rPr>
                <w:rFonts w:ascii="Arial" w:hAnsi="Arial" w:cs="Arial"/>
                <w:sz w:val="22"/>
                <w:szCs w:val="22"/>
                <w:lang w:val="ru-RU"/>
              </w:rPr>
              <w:t>детальная</w:t>
            </w:r>
            <w:r>
              <w:rPr>
                <w:rFonts w:ascii="Arial" w:hAnsi="Arial" w:cs="Arial"/>
                <w:sz w:val="22"/>
                <w:szCs w:val="22"/>
                <w:lang w:val="ru-RU"/>
              </w:rPr>
              <w:t xml:space="preserve"> </w:t>
            </w:r>
            <w:r w:rsidR="00570716" w:rsidRPr="00570716">
              <w:rPr>
                <w:rFonts w:ascii="Arial" w:hAnsi="Arial" w:cs="Arial"/>
                <w:sz w:val="22"/>
                <w:szCs w:val="22"/>
                <w:lang w:val="ru-RU"/>
              </w:rPr>
              <w:t xml:space="preserve">(достаточная для принятия решения) </w:t>
            </w:r>
            <w:r>
              <w:rPr>
                <w:rFonts w:ascii="Arial" w:hAnsi="Arial" w:cs="Arial"/>
                <w:sz w:val="22"/>
                <w:szCs w:val="22"/>
                <w:lang w:val="ru-RU"/>
              </w:rPr>
              <w:t>проработка  переч</w:t>
            </w:r>
            <w:r w:rsidR="0012478E">
              <w:rPr>
                <w:rFonts w:ascii="Arial" w:hAnsi="Arial" w:cs="Arial"/>
                <w:sz w:val="22"/>
                <w:szCs w:val="22"/>
                <w:lang w:val="ru-RU"/>
              </w:rPr>
              <w:t>н</w:t>
            </w:r>
            <w:r>
              <w:rPr>
                <w:rFonts w:ascii="Arial" w:hAnsi="Arial" w:cs="Arial"/>
                <w:sz w:val="22"/>
                <w:szCs w:val="22"/>
                <w:lang w:val="ru-RU"/>
              </w:rPr>
              <w:t>я</w:t>
            </w:r>
            <w:r w:rsidR="0012478E">
              <w:rPr>
                <w:rFonts w:ascii="Arial" w:hAnsi="Arial" w:cs="Arial"/>
                <w:sz w:val="22"/>
                <w:szCs w:val="22"/>
                <w:lang w:val="ru-RU"/>
              </w:rPr>
              <w:t xml:space="preserve"> механи</w:t>
            </w:r>
            <w:r>
              <w:rPr>
                <w:rFonts w:ascii="Arial" w:hAnsi="Arial" w:cs="Arial"/>
                <w:sz w:val="22"/>
                <w:szCs w:val="22"/>
                <w:lang w:val="ru-RU"/>
              </w:rPr>
              <w:t>змов и оборудования, технических решений</w:t>
            </w:r>
            <w:r w:rsidR="0012478E">
              <w:rPr>
                <w:rFonts w:ascii="Arial" w:hAnsi="Arial" w:cs="Arial"/>
                <w:sz w:val="22"/>
                <w:szCs w:val="22"/>
                <w:lang w:val="ru-RU"/>
              </w:rPr>
              <w:t xml:space="preserve"> по установке данного оборудования на карте </w:t>
            </w:r>
            <w:proofErr w:type="spellStart"/>
            <w:r w:rsidR="0012478E">
              <w:rPr>
                <w:rFonts w:ascii="Arial" w:hAnsi="Arial" w:cs="Arial"/>
                <w:sz w:val="22"/>
                <w:szCs w:val="22"/>
                <w:lang w:val="ru-RU"/>
              </w:rPr>
              <w:t>золоотвала</w:t>
            </w:r>
            <w:proofErr w:type="spellEnd"/>
            <w:r w:rsidR="0012478E">
              <w:rPr>
                <w:rFonts w:ascii="Arial" w:hAnsi="Arial" w:cs="Arial"/>
                <w:sz w:val="22"/>
                <w:szCs w:val="22"/>
                <w:lang w:val="ru-RU"/>
              </w:rPr>
              <w:t xml:space="preserve"> с учетом проведения инженерно-геологических изысканий</w:t>
            </w:r>
            <w:r w:rsidR="00C942FF">
              <w:rPr>
                <w:rFonts w:ascii="Arial" w:hAnsi="Arial" w:cs="Arial"/>
                <w:sz w:val="22"/>
                <w:szCs w:val="22"/>
                <w:lang w:val="ru-RU"/>
              </w:rPr>
              <w:t>, возможности</w:t>
            </w:r>
            <w:r w:rsidR="00FD2F22">
              <w:rPr>
                <w:rFonts w:ascii="Arial" w:hAnsi="Arial" w:cs="Arial"/>
                <w:sz w:val="22"/>
                <w:szCs w:val="22"/>
                <w:lang w:val="ru-RU"/>
              </w:rPr>
              <w:t xml:space="preserve"> работы оборудования при транспортировке увлажнённой золы в зимних условиях.</w:t>
            </w:r>
          </w:p>
        </w:tc>
        <w:tc>
          <w:tcPr>
            <w:tcW w:w="1843" w:type="dxa"/>
            <w:shd w:val="clear" w:color="auto" w:fill="FFFFFF"/>
          </w:tcPr>
          <w:p w14:paraId="6BCA5DB0" w14:textId="77777777" w:rsidR="009A27A4" w:rsidRDefault="00FD2F22" w:rsidP="00504F97">
            <w:pPr>
              <w:pStyle w:val="6"/>
              <w:shd w:val="clear" w:color="auto" w:fill="auto"/>
              <w:spacing w:after="0" w:line="360" w:lineRule="auto"/>
              <w:ind w:firstLine="0"/>
              <w:jc w:val="center"/>
              <w:rPr>
                <w:rFonts w:ascii="Arial" w:hAnsi="Arial" w:cs="Arial"/>
                <w:sz w:val="22"/>
                <w:szCs w:val="22"/>
                <w:lang w:val="ru-RU"/>
              </w:rPr>
            </w:pPr>
            <w:r w:rsidRPr="00065728">
              <w:rPr>
                <w:rFonts w:ascii="Arial" w:hAnsi="Arial" w:cs="Arial"/>
                <w:sz w:val="22"/>
                <w:szCs w:val="22"/>
                <w:lang w:val="ru-RU"/>
              </w:rPr>
              <w:t>Технический отчёт. Отчет по инженерно-геологическим изысканиям.</w:t>
            </w:r>
          </w:p>
        </w:tc>
      </w:tr>
      <w:tr w:rsidR="00FD2F22" w14:paraId="5A440606" w14:textId="77777777" w:rsidTr="007C6FAC">
        <w:trPr>
          <w:trHeight w:val="277"/>
        </w:trPr>
        <w:tc>
          <w:tcPr>
            <w:tcW w:w="851" w:type="dxa"/>
            <w:shd w:val="clear" w:color="auto" w:fill="FFFFFF"/>
          </w:tcPr>
          <w:p w14:paraId="39BC57F7" w14:textId="77777777" w:rsidR="00FD2F22" w:rsidRPr="0010463D" w:rsidRDefault="00853DAB" w:rsidP="00DC0BB6">
            <w:pPr>
              <w:pStyle w:val="6"/>
              <w:shd w:val="clear" w:color="auto" w:fill="auto"/>
              <w:spacing w:after="0" w:line="240" w:lineRule="auto"/>
              <w:ind w:left="-10" w:firstLine="0"/>
              <w:jc w:val="center"/>
              <w:rPr>
                <w:rFonts w:ascii="Arial" w:hAnsi="Arial" w:cs="Arial"/>
                <w:b/>
                <w:sz w:val="22"/>
                <w:szCs w:val="22"/>
                <w:lang w:val="ru-RU"/>
              </w:rPr>
            </w:pPr>
            <w:r>
              <w:rPr>
                <w:rFonts w:ascii="Arial" w:hAnsi="Arial" w:cs="Arial"/>
                <w:b/>
                <w:sz w:val="22"/>
                <w:szCs w:val="22"/>
                <w:lang w:val="ru-RU"/>
              </w:rPr>
              <w:t>7</w:t>
            </w:r>
          </w:p>
        </w:tc>
        <w:tc>
          <w:tcPr>
            <w:tcW w:w="7371" w:type="dxa"/>
            <w:shd w:val="clear" w:color="auto" w:fill="FFFFFF"/>
          </w:tcPr>
          <w:p w14:paraId="09876B9C" w14:textId="77777777" w:rsidR="00DC0BB6" w:rsidRDefault="00FA48F6" w:rsidP="005A1904">
            <w:pPr>
              <w:pStyle w:val="6"/>
              <w:shd w:val="clear" w:color="auto" w:fill="auto"/>
              <w:spacing w:after="0" w:line="360" w:lineRule="auto"/>
              <w:ind w:left="132" w:right="274" w:firstLine="0"/>
              <w:jc w:val="both"/>
              <w:rPr>
                <w:rFonts w:ascii="Arial" w:hAnsi="Arial" w:cs="Arial"/>
                <w:color w:val="auto"/>
                <w:sz w:val="22"/>
                <w:szCs w:val="22"/>
                <w:lang w:val="ru-RU"/>
              </w:rPr>
            </w:pPr>
            <w:r>
              <w:rPr>
                <w:rFonts w:ascii="Arial" w:hAnsi="Arial" w:cs="Arial"/>
                <w:color w:val="auto"/>
                <w:sz w:val="22"/>
                <w:szCs w:val="22"/>
                <w:lang w:val="ru-RU"/>
              </w:rPr>
              <w:t>- ф</w:t>
            </w:r>
            <w:r w:rsidR="00DF7FB1" w:rsidRPr="007C6FAC">
              <w:rPr>
                <w:rFonts w:ascii="Arial" w:hAnsi="Arial" w:cs="Arial"/>
                <w:color w:val="auto"/>
                <w:sz w:val="22"/>
                <w:szCs w:val="22"/>
                <w:lang w:val="ru-RU"/>
              </w:rPr>
              <w:t>ормирование и оценка рисков по вариантам транспортировки золы от узла вторичного увлажнения до ЗШО</w:t>
            </w:r>
            <w:r w:rsidR="00DF7FB1">
              <w:rPr>
                <w:rFonts w:ascii="Arial" w:hAnsi="Arial" w:cs="Arial"/>
                <w:color w:val="auto"/>
                <w:sz w:val="22"/>
                <w:szCs w:val="22"/>
                <w:lang w:val="ru-RU"/>
              </w:rPr>
              <w:t xml:space="preserve"> и вари</w:t>
            </w:r>
            <w:r w:rsidR="00DC0BB6">
              <w:rPr>
                <w:rFonts w:ascii="Arial" w:hAnsi="Arial" w:cs="Arial"/>
                <w:color w:val="auto"/>
                <w:sz w:val="22"/>
                <w:szCs w:val="22"/>
                <w:lang w:val="ru-RU"/>
              </w:rPr>
              <w:t>антам распределения золы на ЗШО</w:t>
            </w:r>
            <w:r w:rsidR="000D16C6">
              <w:rPr>
                <w:rFonts w:ascii="Arial" w:hAnsi="Arial" w:cs="Arial"/>
                <w:color w:val="auto"/>
                <w:sz w:val="22"/>
                <w:szCs w:val="22"/>
                <w:lang w:val="ru-RU"/>
              </w:rPr>
              <w:t xml:space="preserve"> на основе </w:t>
            </w:r>
            <w:r w:rsidR="000D16C6">
              <w:rPr>
                <w:rFonts w:ascii="Arial" w:hAnsi="Arial" w:cs="Arial"/>
                <w:color w:val="auto"/>
                <w:sz w:val="22"/>
                <w:szCs w:val="22"/>
                <w:lang w:val="en-US"/>
              </w:rPr>
              <w:t>SWOT</w:t>
            </w:r>
            <w:r w:rsidR="000D16C6" w:rsidRPr="000D16C6">
              <w:rPr>
                <w:rFonts w:ascii="Arial" w:hAnsi="Arial" w:cs="Arial"/>
                <w:color w:val="auto"/>
                <w:sz w:val="22"/>
                <w:szCs w:val="22"/>
                <w:lang w:val="ru-RU"/>
              </w:rPr>
              <w:t xml:space="preserve"> </w:t>
            </w:r>
            <w:r w:rsidR="000D16C6">
              <w:rPr>
                <w:rFonts w:ascii="Arial" w:hAnsi="Arial" w:cs="Arial"/>
                <w:color w:val="auto"/>
                <w:sz w:val="22"/>
                <w:szCs w:val="22"/>
                <w:lang w:val="ru-RU"/>
              </w:rPr>
              <w:t>анализа</w:t>
            </w:r>
            <w:r w:rsidR="00C942FF">
              <w:rPr>
                <w:rFonts w:ascii="Arial" w:hAnsi="Arial" w:cs="Arial"/>
                <w:color w:val="auto"/>
                <w:sz w:val="22"/>
                <w:szCs w:val="22"/>
                <w:lang w:val="ru-RU"/>
              </w:rPr>
              <w:t xml:space="preserve">, </w:t>
            </w:r>
            <w:r w:rsidR="00DF7FB1" w:rsidRPr="007C6FAC">
              <w:rPr>
                <w:rFonts w:ascii="Arial" w:hAnsi="Arial" w:cs="Arial"/>
                <w:color w:val="auto"/>
                <w:sz w:val="22"/>
                <w:szCs w:val="22"/>
                <w:lang w:val="ru-RU"/>
              </w:rPr>
              <w:t>разработка мероприятий для их исключения</w:t>
            </w:r>
            <w:r w:rsidR="000D16C6">
              <w:rPr>
                <w:rFonts w:ascii="Arial" w:hAnsi="Arial" w:cs="Arial"/>
                <w:color w:val="auto"/>
                <w:sz w:val="22"/>
                <w:szCs w:val="22"/>
                <w:lang w:val="ru-RU"/>
              </w:rPr>
              <w:t xml:space="preserve"> или снижения уровня </w:t>
            </w:r>
            <w:r w:rsidR="00C942FF">
              <w:rPr>
                <w:rFonts w:ascii="Arial" w:hAnsi="Arial" w:cs="Arial"/>
                <w:color w:val="auto"/>
                <w:sz w:val="22"/>
                <w:szCs w:val="22"/>
                <w:lang w:val="ru-RU"/>
              </w:rPr>
              <w:t>рисков</w:t>
            </w:r>
            <w:r w:rsidR="00DF7FB1" w:rsidRPr="007C6FAC">
              <w:rPr>
                <w:rFonts w:ascii="Arial" w:hAnsi="Arial" w:cs="Arial"/>
                <w:color w:val="auto"/>
                <w:sz w:val="22"/>
                <w:szCs w:val="22"/>
                <w:lang w:val="ru-RU"/>
              </w:rPr>
              <w:t xml:space="preserve">. </w:t>
            </w:r>
          </w:p>
          <w:p w14:paraId="2B380116" w14:textId="77777777" w:rsidR="00DF7FB1" w:rsidRPr="007C6FAC" w:rsidRDefault="00DF7FB1" w:rsidP="005A1904">
            <w:pPr>
              <w:pStyle w:val="6"/>
              <w:shd w:val="clear" w:color="auto" w:fill="auto"/>
              <w:spacing w:after="0" w:line="360" w:lineRule="auto"/>
              <w:ind w:left="132" w:right="274" w:firstLine="0"/>
              <w:jc w:val="both"/>
              <w:rPr>
                <w:rFonts w:ascii="Arial" w:hAnsi="Arial" w:cs="Arial"/>
                <w:color w:val="auto"/>
                <w:sz w:val="22"/>
                <w:szCs w:val="22"/>
                <w:lang w:val="ru-RU"/>
              </w:rPr>
            </w:pPr>
            <w:r w:rsidRPr="007C6FAC">
              <w:rPr>
                <w:rFonts w:ascii="Arial" w:hAnsi="Arial" w:cs="Arial"/>
                <w:color w:val="auto"/>
                <w:sz w:val="22"/>
                <w:szCs w:val="22"/>
                <w:lang w:val="ru-RU"/>
              </w:rPr>
              <w:t>При формировании</w:t>
            </w:r>
            <w:r w:rsidR="00781D15">
              <w:rPr>
                <w:rFonts w:ascii="Arial" w:hAnsi="Arial" w:cs="Arial"/>
                <w:color w:val="auto"/>
                <w:sz w:val="22"/>
                <w:szCs w:val="22"/>
                <w:lang w:val="ru-RU"/>
              </w:rPr>
              <w:t xml:space="preserve"> перечня</w:t>
            </w:r>
            <w:r w:rsidRPr="007C6FAC">
              <w:rPr>
                <w:rFonts w:ascii="Arial" w:hAnsi="Arial" w:cs="Arial"/>
                <w:color w:val="auto"/>
                <w:sz w:val="22"/>
                <w:szCs w:val="22"/>
                <w:lang w:val="ru-RU"/>
              </w:rPr>
              <w:t xml:space="preserve"> рисков </w:t>
            </w:r>
            <w:r w:rsidR="00514FED" w:rsidRPr="007C6FAC">
              <w:rPr>
                <w:rFonts w:ascii="Arial" w:hAnsi="Arial" w:cs="Arial"/>
                <w:color w:val="auto"/>
                <w:sz w:val="22"/>
                <w:szCs w:val="22"/>
                <w:lang w:val="ru-RU"/>
              </w:rPr>
              <w:t>должн</w:t>
            </w:r>
            <w:r w:rsidR="00514FED">
              <w:rPr>
                <w:rFonts w:ascii="Arial" w:hAnsi="Arial" w:cs="Arial"/>
                <w:color w:val="auto"/>
                <w:sz w:val="22"/>
                <w:szCs w:val="22"/>
                <w:lang w:val="ru-RU"/>
              </w:rPr>
              <w:t>ы</w:t>
            </w:r>
            <w:r w:rsidR="00514FED" w:rsidRPr="007C6FAC">
              <w:rPr>
                <w:rFonts w:ascii="Arial" w:hAnsi="Arial" w:cs="Arial"/>
                <w:color w:val="auto"/>
                <w:sz w:val="22"/>
                <w:szCs w:val="22"/>
                <w:lang w:val="ru-RU"/>
              </w:rPr>
              <w:t xml:space="preserve"> </w:t>
            </w:r>
            <w:r w:rsidRPr="007C6FAC">
              <w:rPr>
                <w:rFonts w:ascii="Arial" w:hAnsi="Arial" w:cs="Arial"/>
                <w:color w:val="auto"/>
                <w:sz w:val="22"/>
                <w:szCs w:val="22"/>
                <w:lang w:val="ru-RU"/>
              </w:rPr>
              <w:t xml:space="preserve">быть </w:t>
            </w:r>
            <w:r w:rsidR="00514FED">
              <w:rPr>
                <w:rFonts w:ascii="Arial" w:hAnsi="Arial" w:cs="Arial"/>
                <w:color w:val="auto"/>
                <w:sz w:val="22"/>
                <w:szCs w:val="22"/>
                <w:lang w:val="ru-RU"/>
              </w:rPr>
              <w:t xml:space="preserve">включены, но не </w:t>
            </w:r>
            <w:r w:rsidR="00570716">
              <w:rPr>
                <w:rFonts w:ascii="Arial" w:hAnsi="Arial" w:cs="Arial"/>
                <w:color w:val="auto"/>
                <w:sz w:val="22"/>
                <w:szCs w:val="22"/>
                <w:lang w:val="ru-RU"/>
              </w:rPr>
              <w:t>ограничиваться:</w:t>
            </w:r>
          </w:p>
          <w:p w14:paraId="1E8E726D" w14:textId="77777777" w:rsidR="00DF7FB1" w:rsidRPr="007C6FAC" w:rsidRDefault="00DF7FB1" w:rsidP="005A1904">
            <w:pPr>
              <w:pStyle w:val="6"/>
              <w:shd w:val="clear" w:color="auto" w:fill="auto"/>
              <w:spacing w:after="0" w:line="360" w:lineRule="auto"/>
              <w:ind w:left="132" w:right="274" w:firstLine="0"/>
              <w:jc w:val="both"/>
              <w:rPr>
                <w:rFonts w:ascii="Arial" w:hAnsi="Arial" w:cs="Arial"/>
                <w:color w:val="auto"/>
                <w:sz w:val="22"/>
                <w:szCs w:val="22"/>
                <w:lang w:val="ru-RU"/>
              </w:rPr>
            </w:pPr>
            <w:r w:rsidRPr="007C6FAC">
              <w:rPr>
                <w:rFonts w:ascii="Arial" w:hAnsi="Arial" w:cs="Arial"/>
                <w:color w:val="auto"/>
                <w:sz w:val="22"/>
                <w:szCs w:val="22"/>
                <w:lang w:val="ru-RU"/>
              </w:rPr>
              <w:t xml:space="preserve">- </w:t>
            </w:r>
            <w:r w:rsidR="00E172C5" w:rsidRPr="00570716">
              <w:rPr>
                <w:rFonts w:ascii="Arial" w:hAnsi="Arial" w:cs="Arial"/>
                <w:color w:val="auto"/>
                <w:sz w:val="22"/>
                <w:szCs w:val="22"/>
                <w:lang w:val="ru-RU"/>
              </w:rPr>
              <w:t>необходимость</w:t>
            </w:r>
            <w:r w:rsidR="00E172C5" w:rsidRPr="007C6FAC">
              <w:rPr>
                <w:rFonts w:ascii="Arial" w:hAnsi="Arial" w:cs="Arial"/>
                <w:color w:val="auto"/>
                <w:sz w:val="22"/>
                <w:szCs w:val="22"/>
                <w:lang w:val="ru-RU"/>
              </w:rPr>
              <w:t xml:space="preserve"> </w:t>
            </w:r>
            <w:r w:rsidRPr="007C6FAC">
              <w:rPr>
                <w:rFonts w:ascii="Arial" w:hAnsi="Arial" w:cs="Arial"/>
                <w:color w:val="auto"/>
                <w:sz w:val="22"/>
                <w:szCs w:val="22"/>
                <w:lang w:val="ru-RU"/>
              </w:rPr>
              <w:t>получение разрешения на дополнител</w:t>
            </w:r>
            <w:r>
              <w:rPr>
                <w:rFonts w:ascii="Arial" w:hAnsi="Arial" w:cs="Arial"/>
                <w:color w:val="auto"/>
                <w:sz w:val="22"/>
                <w:szCs w:val="22"/>
                <w:lang w:val="ru-RU"/>
              </w:rPr>
              <w:t>ьный отвод земли</w:t>
            </w:r>
            <w:r w:rsidRPr="007C6FAC">
              <w:rPr>
                <w:rFonts w:ascii="Arial" w:hAnsi="Arial" w:cs="Arial"/>
                <w:color w:val="auto"/>
                <w:sz w:val="22"/>
                <w:szCs w:val="22"/>
                <w:lang w:val="ru-RU"/>
              </w:rPr>
              <w:t xml:space="preserve"> от надзорных и разрешительных органов;</w:t>
            </w:r>
          </w:p>
          <w:p w14:paraId="59C8735F" w14:textId="77777777" w:rsidR="00DF7FB1" w:rsidRPr="007C6FAC" w:rsidRDefault="00DF7FB1" w:rsidP="005A1904">
            <w:pPr>
              <w:pStyle w:val="6"/>
              <w:shd w:val="clear" w:color="auto" w:fill="auto"/>
              <w:spacing w:after="0" w:line="360" w:lineRule="auto"/>
              <w:ind w:left="132" w:right="274" w:firstLine="0"/>
              <w:jc w:val="both"/>
              <w:rPr>
                <w:rFonts w:ascii="Arial" w:hAnsi="Arial" w:cs="Arial"/>
                <w:color w:val="auto"/>
                <w:sz w:val="22"/>
                <w:szCs w:val="22"/>
                <w:lang w:val="ru-RU"/>
              </w:rPr>
            </w:pPr>
            <w:r w:rsidRPr="007C6FAC">
              <w:rPr>
                <w:rFonts w:ascii="Arial" w:hAnsi="Arial" w:cs="Arial"/>
                <w:color w:val="auto"/>
                <w:sz w:val="22"/>
                <w:szCs w:val="22"/>
                <w:lang w:val="ru-RU"/>
              </w:rPr>
              <w:lastRenderedPageBreak/>
              <w:t>- необходимость перепроектирования и повторного прохождения экспертиз проекта сухого золоудаления;</w:t>
            </w:r>
          </w:p>
          <w:p w14:paraId="79FEF10E" w14:textId="77777777" w:rsidR="009179FD" w:rsidRDefault="00DF7FB1" w:rsidP="005A1904">
            <w:pPr>
              <w:pStyle w:val="6"/>
              <w:shd w:val="clear" w:color="auto" w:fill="auto"/>
              <w:spacing w:after="0" w:line="360" w:lineRule="auto"/>
              <w:ind w:left="132" w:right="274" w:firstLine="0"/>
              <w:jc w:val="both"/>
              <w:rPr>
                <w:rFonts w:ascii="Arial" w:hAnsi="Arial" w:cs="Arial"/>
                <w:color w:val="auto"/>
                <w:sz w:val="22"/>
                <w:szCs w:val="22"/>
                <w:lang w:val="ru-RU"/>
              </w:rPr>
            </w:pPr>
            <w:r w:rsidRPr="007C6FAC">
              <w:rPr>
                <w:rFonts w:ascii="Arial" w:hAnsi="Arial" w:cs="Arial"/>
                <w:color w:val="auto"/>
                <w:sz w:val="22"/>
                <w:szCs w:val="22"/>
                <w:lang w:val="ru-RU"/>
              </w:rPr>
              <w:t xml:space="preserve">- </w:t>
            </w:r>
            <w:r w:rsidR="00E172C5" w:rsidRPr="00570716">
              <w:rPr>
                <w:rFonts w:ascii="Arial" w:hAnsi="Arial" w:cs="Arial"/>
                <w:color w:val="auto"/>
                <w:sz w:val="22"/>
                <w:szCs w:val="22"/>
                <w:lang w:val="ru-RU"/>
              </w:rPr>
              <w:t>вероятность</w:t>
            </w:r>
            <w:r w:rsidR="00E172C5">
              <w:rPr>
                <w:rFonts w:ascii="Arial" w:hAnsi="Arial" w:cs="Arial"/>
                <w:color w:val="auto"/>
                <w:sz w:val="22"/>
                <w:szCs w:val="22"/>
                <w:lang w:val="ru-RU"/>
              </w:rPr>
              <w:t xml:space="preserve"> </w:t>
            </w:r>
            <w:r w:rsidRPr="007C6FAC">
              <w:rPr>
                <w:rFonts w:ascii="Arial" w:hAnsi="Arial" w:cs="Arial"/>
                <w:color w:val="auto"/>
                <w:sz w:val="22"/>
                <w:szCs w:val="22"/>
                <w:lang w:val="ru-RU"/>
              </w:rPr>
              <w:t>увеличени</w:t>
            </w:r>
            <w:r w:rsidR="00E172C5">
              <w:rPr>
                <w:rFonts w:ascii="Arial" w:hAnsi="Arial" w:cs="Arial"/>
                <w:color w:val="auto"/>
                <w:sz w:val="22"/>
                <w:szCs w:val="22"/>
                <w:lang w:val="ru-RU"/>
              </w:rPr>
              <w:t>я</w:t>
            </w:r>
            <w:r w:rsidRPr="007C6FAC">
              <w:rPr>
                <w:rFonts w:ascii="Arial" w:hAnsi="Arial" w:cs="Arial"/>
                <w:color w:val="auto"/>
                <w:sz w:val="22"/>
                <w:szCs w:val="22"/>
                <w:lang w:val="ru-RU"/>
              </w:rPr>
              <w:t xml:space="preserve"> сроков и стоимости </w:t>
            </w:r>
            <w:r w:rsidR="00B71654">
              <w:rPr>
                <w:rFonts w:ascii="Arial" w:hAnsi="Arial" w:cs="Arial"/>
                <w:color w:val="auto"/>
                <w:sz w:val="22"/>
                <w:szCs w:val="22"/>
                <w:lang w:val="ru-RU"/>
              </w:rPr>
              <w:t>для различных вариантов строительства</w:t>
            </w:r>
            <w:r w:rsidR="0099067C">
              <w:rPr>
                <w:rFonts w:ascii="Arial" w:hAnsi="Arial" w:cs="Arial"/>
                <w:color w:val="auto"/>
                <w:sz w:val="22"/>
                <w:szCs w:val="22"/>
                <w:lang w:val="ru-RU"/>
              </w:rPr>
              <w:t>;</w:t>
            </w:r>
            <w:r w:rsidR="00B71654">
              <w:rPr>
                <w:rFonts w:ascii="Arial" w:hAnsi="Arial" w:cs="Arial"/>
                <w:color w:val="auto"/>
                <w:sz w:val="22"/>
                <w:szCs w:val="22"/>
                <w:lang w:val="ru-RU"/>
              </w:rPr>
              <w:t xml:space="preserve"> </w:t>
            </w:r>
          </w:p>
          <w:p w14:paraId="4472955B" w14:textId="77777777" w:rsidR="00DF7FB1" w:rsidRDefault="009179FD" w:rsidP="005A1904">
            <w:pPr>
              <w:pStyle w:val="6"/>
              <w:shd w:val="clear" w:color="auto" w:fill="auto"/>
              <w:spacing w:after="0" w:line="360" w:lineRule="auto"/>
              <w:ind w:left="132" w:right="274" w:firstLine="0"/>
              <w:jc w:val="both"/>
              <w:rPr>
                <w:rFonts w:ascii="Arial" w:hAnsi="Arial" w:cs="Arial"/>
                <w:color w:val="auto"/>
                <w:sz w:val="22"/>
                <w:szCs w:val="22"/>
                <w:lang w:val="ru-RU"/>
              </w:rPr>
            </w:pPr>
            <w:r>
              <w:rPr>
                <w:rFonts w:ascii="Arial" w:hAnsi="Arial" w:cs="Arial"/>
                <w:color w:val="auto"/>
                <w:sz w:val="22"/>
                <w:szCs w:val="22"/>
                <w:lang w:val="ru-RU"/>
              </w:rPr>
              <w:t xml:space="preserve">-  техническая возможность </w:t>
            </w:r>
            <w:r w:rsidR="00DF7FB1" w:rsidRPr="007C6FAC">
              <w:rPr>
                <w:rFonts w:ascii="Arial" w:hAnsi="Arial" w:cs="Arial"/>
                <w:color w:val="auto"/>
                <w:sz w:val="22"/>
                <w:szCs w:val="22"/>
                <w:lang w:val="ru-RU"/>
              </w:rPr>
              <w:t>строительств</w:t>
            </w:r>
            <w:r w:rsidR="0091312D">
              <w:rPr>
                <w:rFonts w:ascii="Arial" w:hAnsi="Arial" w:cs="Arial"/>
                <w:color w:val="auto"/>
                <w:sz w:val="22"/>
                <w:szCs w:val="22"/>
                <w:lang w:val="ru-RU"/>
              </w:rPr>
              <w:t>а</w:t>
            </w:r>
            <w:r w:rsidR="00DF7FB1" w:rsidRPr="007C6FAC">
              <w:rPr>
                <w:rFonts w:ascii="Arial" w:hAnsi="Arial" w:cs="Arial"/>
                <w:color w:val="auto"/>
                <w:sz w:val="22"/>
                <w:szCs w:val="22"/>
                <w:lang w:val="ru-RU"/>
              </w:rPr>
              <w:t xml:space="preserve"> конвейер</w:t>
            </w:r>
            <w:r w:rsidR="0099067C">
              <w:rPr>
                <w:rFonts w:ascii="Arial" w:hAnsi="Arial" w:cs="Arial"/>
                <w:color w:val="auto"/>
                <w:sz w:val="22"/>
                <w:szCs w:val="22"/>
                <w:lang w:val="ru-RU"/>
              </w:rPr>
              <w:t>ов</w:t>
            </w:r>
            <w:r w:rsidR="00DF7FB1" w:rsidRPr="007C6FAC">
              <w:rPr>
                <w:rFonts w:ascii="Arial" w:hAnsi="Arial" w:cs="Arial"/>
                <w:color w:val="auto"/>
                <w:sz w:val="22"/>
                <w:szCs w:val="22"/>
                <w:lang w:val="ru-RU"/>
              </w:rPr>
              <w:t xml:space="preserve"> под ЛЭП;</w:t>
            </w:r>
          </w:p>
          <w:p w14:paraId="7AD893DB" w14:textId="77777777" w:rsidR="00DF7FB1" w:rsidRPr="007C6FAC" w:rsidRDefault="000446DE" w:rsidP="005A1904">
            <w:pPr>
              <w:pStyle w:val="6"/>
              <w:shd w:val="clear" w:color="auto" w:fill="auto"/>
              <w:spacing w:after="0" w:line="360" w:lineRule="auto"/>
              <w:ind w:left="132" w:right="274" w:firstLine="0"/>
              <w:jc w:val="both"/>
              <w:rPr>
                <w:rFonts w:ascii="Arial" w:hAnsi="Arial" w:cs="Arial"/>
                <w:color w:val="auto"/>
                <w:sz w:val="22"/>
                <w:szCs w:val="22"/>
                <w:lang w:val="ru-RU"/>
              </w:rPr>
            </w:pPr>
            <w:r>
              <w:rPr>
                <w:rFonts w:ascii="Arial" w:hAnsi="Arial" w:cs="Arial"/>
                <w:color w:val="auto"/>
                <w:sz w:val="22"/>
                <w:szCs w:val="22"/>
                <w:lang w:val="ru-RU"/>
              </w:rPr>
              <w:t xml:space="preserve">- </w:t>
            </w:r>
            <w:r w:rsidR="00E172C5" w:rsidRPr="000446DE">
              <w:rPr>
                <w:rFonts w:ascii="Arial" w:hAnsi="Arial" w:cs="Arial"/>
                <w:color w:val="auto"/>
                <w:sz w:val="22"/>
                <w:szCs w:val="22"/>
                <w:lang w:val="ru-RU"/>
              </w:rPr>
              <w:t xml:space="preserve">необходимость транспортировки увлажнённой золы на ЗШО, исходя из риска </w:t>
            </w:r>
            <w:r w:rsidR="00DF7FB1" w:rsidRPr="000446DE">
              <w:rPr>
                <w:rFonts w:ascii="Arial" w:hAnsi="Arial" w:cs="Arial"/>
                <w:color w:val="auto"/>
                <w:sz w:val="22"/>
                <w:szCs w:val="22"/>
                <w:lang w:val="ru-RU"/>
              </w:rPr>
              <w:t xml:space="preserve">аварийного останова конвейера на длительное время в летний </w:t>
            </w:r>
            <w:r w:rsidR="00E172C5" w:rsidRPr="000446DE">
              <w:rPr>
                <w:rFonts w:ascii="Arial" w:hAnsi="Arial" w:cs="Arial"/>
                <w:color w:val="auto"/>
                <w:sz w:val="22"/>
                <w:szCs w:val="22"/>
                <w:lang w:val="ru-RU"/>
              </w:rPr>
              <w:t xml:space="preserve">или </w:t>
            </w:r>
            <w:r w:rsidR="00DC0BB6" w:rsidRPr="000446DE">
              <w:rPr>
                <w:rFonts w:ascii="Arial" w:hAnsi="Arial" w:cs="Arial"/>
                <w:color w:val="auto"/>
                <w:sz w:val="22"/>
                <w:szCs w:val="22"/>
                <w:lang w:val="ru-RU"/>
              </w:rPr>
              <w:t xml:space="preserve">в </w:t>
            </w:r>
            <w:r w:rsidR="00DF7FB1" w:rsidRPr="000446DE">
              <w:rPr>
                <w:rFonts w:ascii="Arial" w:hAnsi="Arial" w:cs="Arial"/>
                <w:color w:val="auto"/>
                <w:sz w:val="22"/>
                <w:szCs w:val="22"/>
                <w:lang w:val="ru-RU"/>
              </w:rPr>
              <w:t>зимний период;</w:t>
            </w:r>
          </w:p>
          <w:p w14:paraId="61AD238E" w14:textId="77777777" w:rsidR="00DF7FB1" w:rsidRPr="007C6FAC" w:rsidRDefault="00DF7FB1" w:rsidP="005A1904">
            <w:pPr>
              <w:pStyle w:val="6"/>
              <w:shd w:val="clear" w:color="auto" w:fill="auto"/>
              <w:spacing w:after="0" w:line="360" w:lineRule="auto"/>
              <w:ind w:left="132" w:right="274" w:firstLine="0"/>
              <w:jc w:val="both"/>
              <w:rPr>
                <w:rFonts w:ascii="Arial" w:hAnsi="Arial" w:cs="Arial"/>
                <w:color w:val="auto"/>
                <w:sz w:val="22"/>
                <w:szCs w:val="22"/>
                <w:lang w:val="ru-RU"/>
              </w:rPr>
            </w:pPr>
            <w:r w:rsidRPr="007C6FAC">
              <w:rPr>
                <w:rFonts w:ascii="Arial" w:hAnsi="Arial" w:cs="Arial"/>
                <w:color w:val="auto"/>
                <w:sz w:val="22"/>
                <w:szCs w:val="22"/>
                <w:lang w:val="ru-RU"/>
              </w:rPr>
              <w:t xml:space="preserve">- </w:t>
            </w:r>
            <w:r>
              <w:rPr>
                <w:rFonts w:ascii="Arial" w:hAnsi="Arial" w:cs="Arial"/>
                <w:color w:val="auto"/>
                <w:sz w:val="22"/>
                <w:szCs w:val="22"/>
                <w:lang w:val="ru-RU"/>
              </w:rPr>
              <w:t>необходимость строительства</w:t>
            </w:r>
            <w:r w:rsidRPr="007C6FAC">
              <w:rPr>
                <w:rFonts w:ascii="Arial" w:hAnsi="Arial" w:cs="Arial"/>
                <w:color w:val="auto"/>
                <w:sz w:val="22"/>
                <w:szCs w:val="22"/>
                <w:lang w:val="ru-RU"/>
              </w:rPr>
              <w:t xml:space="preserve"> технологической дороги вдоль трассы конвейеров </w:t>
            </w:r>
          </w:p>
          <w:p w14:paraId="4A39E71C" w14:textId="77777777" w:rsidR="00FA48F6" w:rsidRPr="0010463D" w:rsidRDefault="00DF7FB1" w:rsidP="005A1904">
            <w:pPr>
              <w:pStyle w:val="6"/>
              <w:tabs>
                <w:tab w:val="left" w:pos="789"/>
              </w:tabs>
              <w:spacing w:after="0" w:line="360" w:lineRule="auto"/>
              <w:ind w:left="132" w:right="274" w:firstLine="0"/>
              <w:jc w:val="both"/>
              <w:rPr>
                <w:rFonts w:ascii="Arial" w:hAnsi="Arial" w:cs="Arial"/>
                <w:color w:val="auto"/>
                <w:sz w:val="22"/>
                <w:szCs w:val="22"/>
                <w:lang w:val="ru-RU"/>
              </w:rPr>
            </w:pPr>
            <w:r w:rsidRPr="007C6FAC">
              <w:rPr>
                <w:rFonts w:ascii="Arial" w:hAnsi="Arial" w:cs="Arial"/>
                <w:color w:val="auto"/>
                <w:sz w:val="22"/>
                <w:szCs w:val="22"/>
                <w:lang w:val="ru-RU"/>
              </w:rPr>
              <w:t>- другие риски, выя</w:t>
            </w:r>
            <w:r>
              <w:rPr>
                <w:rFonts w:ascii="Arial" w:hAnsi="Arial" w:cs="Arial"/>
                <w:color w:val="auto"/>
                <w:sz w:val="22"/>
                <w:szCs w:val="22"/>
                <w:lang w:val="ru-RU"/>
              </w:rPr>
              <w:t>вленные при проведении анализа,</w:t>
            </w:r>
            <w:r w:rsidRPr="007C6FAC">
              <w:rPr>
                <w:rFonts w:ascii="Arial" w:hAnsi="Arial" w:cs="Arial"/>
                <w:color w:val="auto"/>
                <w:sz w:val="22"/>
                <w:szCs w:val="22"/>
                <w:lang w:val="ru-RU"/>
              </w:rPr>
              <w:t xml:space="preserve"> разработке </w:t>
            </w:r>
            <w:r>
              <w:rPr>
                <w:rFonts w:ascii="Arial" w:hAnsi="Arial" w:cs="Arial"/>
                <w:color w:val="auto"/>
                <w:sz w:val="22"/>
                <w:szCs w:val="22"/>
                <w:lang w:val="ru-RU"/>
              </w:rPr>
              <w:t xml:space="preserve">и согласовании </w:t>
            </w:r>
            <w:r w:rsidRPr="007C6FAC">
              <w:rPr>
                <w:rFonts w:ascii="Arial" w:hAnsi="Arial" w:cs="Arial"/>
                <w:color w:val="auto"/>
                <w:sz w:val="22"/>
                <w:szCs w:val="22"/>
                <w:lang w:val="ru-RU"/>
              </w:rPr>
              <w:t>технических решений.</w:t>
            </w:r>
          </w:p>
        </w:tc>
        <w:tc>
          <w:tcPr>
            <w:tcW w:w="1843" w:type="dxa"/>
            <w:shd w:val="clear" w:color="auto" w:fill="FFFFFF"/>
          </w:tcPr>
          <w:p w14:paraId="2A6405EC" w14:textId="77777777" w:rsidR="00FD2F22" w:rsidRDefault="00FD2F22" w:rsidP="00504F97">
            <w:pPr>
              <w:pStyle w:val="6"/>
              <w:shd w:val="clear" w:color="auto" w:fill="auto"/>
              <w:spacing w:after="0" w:line="360" w:lineRule="auto"/>
              <w:ind w:firstLine="0"/>
              <w:jc w:val="center"/>
              <w:rPr>
                <w:rFonts w:ascii="Arial" w:hAnsi="Arial" w:cs="Arial"/>
                <w:sz w:val="22"/>
                <w:szCs w:val="22"/>
                <w:lang w:val="ru-RU"/>
              </w:rPr>
            </w:pPr>
            <w:r w:rsidRPr="00065728">
              <w:rPr>
                <w:rFonts w:ascii="Arial" w:hAnsi="Arial" w:cs="Arial"/>
                <w:sz w:val="22"/>
                <w:szCs w:val="22"/>
                <w:lang w:val="ru-RU"/>
              </w:rPr>
              <w:lastRenderedPageBreak/>
              <w:t>Технический отчёт</w:t>
            </w:r>
          </w:p>
        </w:tc>
      </w:tr>
      <w:tr w:rsidR="00024A8C" w14:paraId="73D8B908" w14:textId="77777777" w:rsidTr="007C6FAC">
        <w:trPr>
          <w:trHeight w:val="277"/>
        </w:trPr>
        <w:tc>
          <w:tcPr>
            <w:tcW w:w="851" w:type="dxa"/>
            <w:shd w:val="clear" w:color="auto" w:fill="FFFFFF"/>
          </w:tcPr>
          <w:p w14:paraId="7EA80578" w14:textId="77777777" w:rsidR="00024A8C" w:rsidRPr="0010463D" w:rsidDel="00A2307F" w:rsidRDefault="00853DAB" w:rsidP="00504F97">
            <w:pPr>
              <w:pStyle w:val="6"/>
              <w:shd w:val="clear" w:color="auto" w:fill="auto"/>
              <w:spacing w:after="0" w:line="240" w:lineRule="auto"/>
              <w:ind w:left="-10" w:firstLine="0"/>
              <w:jc w:val="center"/>
              <w:rPr>
                <w:rFonts w:ascii="Arial" w:hAnsi="Arial" w:cs="Arial"/>
                <w:b/>
                <w:sz w:val="22"/>
                <w:szCs w:val="22"/>
                <w:lang w:val="ru-RU"/>
              </w:rPr>
            </w:pPr>
            <w:r>
              <w:rPr>
                <w:rFonts w:ascii="Arial" w:hAnsi="Arial" w:cs="Arial"/>
                <w:b/>
                <w:sz w:val="22"/>
                <w:szCs w:val="22"/>
                <w:lang w:val="ru-RU"/>
              </w:rPr>
              <w:t>8</w:t>
            </w:r>
          </w:p>
        </w:tc>
        <w:tc>
          <w:tcPr>
            <w:tcW w:w="7371" w:type="dxa"/>
            <w:shd w:val="clear" w:color="auto" w:fill="FFFFFF"/>
          </w:tcPr>
          <w:p w14:paraId="0EE6BF03" w14:textId="77777777" w:rsidR="00024A8C" w:rsidRPr="00AD2434" w:rsidRDefault="004B7CB3" w:rsidP="00E172C5">
            <w:pPr>
              <w:pStyle w:val="6"/>
              <w:tabs>
                <w:tab w:val="left" w:pos="789"/>
              </w:tabs>
              <w:spacing w:after="0" w:line="360" w:lineRule="auto"/>
              <w:ind w:left="132" w:right="132" w:firstLine="0"/>
              <w:jc w:val="both"/>
              <w:rPr>
                <w:rFonts w:ascii="Arial" w:hAnsi="Arial" w:cs="Arial"/>
                <w:sz w:val="22"/>
                <w:szCs w:val="22"/>
                <w:lang w:val="ru-RU"/>
              </w:rPr>
            </w:pPr>
            <w:r>
              <w:rPr>
                <w:rFonts w:ascii="Arial" w:hAnsi="Arial" w:cs="Arial"/>
                <w:sz w:val="22"/>
                <w:szCs w:val="22"/>
                <w:lang w:val="ru-RU"/>
              </w:rPr>
              <w:t>- проработка сценариев аварийных ситуаций и разработка мероприятий для их ликвидации (останов конвейера от узла вторичного увлажнения</w:t>
            </w:r>
            <w:r w:rsidR="0044549A">
              <w:rPr>
                <w:rFonts w:ascii="Arial" w:hAnsi="Arial" w:cs="Arial"/>
                <w:sz w:val="22"/>
                <w:szCs w:val="22"/>
                <w:lang w:val="ru-RU"/>
              </w:rPr>
              <w:t xml:space="preserve"> до </w:t>
            </w:r>
            <w:proofErr w:type="spellStart"/>
            <w:r w:rsidR="00E172C5">
              <w:rPr>
                <w:rFonts w:ascii="Arial" w:hAnsi="Arial" w:cs="Arial"/>
                <w:sz w:val="22"/>
                <w:szCs w:val="22"/>
                <w:lang w:val="ru-RU"/>
              </w:rPr>
              <w:t>золоотвала</w:t>
            </w:r>
            <w:proofErr w:type="spellEnd"/>
            <w:r>
              <w:rPr>
                <w:rFonts w:ascii="Arial" w:hAnsi="Arial" w:cs="Arial"/>
                <w:sz w:val="22"/>
                <w:szCs w:val="22"/>
                <w:lang w:val="ru-RU"/>
              </w:rPr>
              <w:t>, останов оборудования отвального комплекса</w:t>
            </w:r>
            <w:r w:rsidR="00E172C5">
              <w:rPr>
                <w:rFonts w:ascii="Arial" w:hAnsi="Arial" w:cs="Arial"/>
                <w:sz w:val="22"/>
                <w:szCs w:val="22"/>
                <w:lang w:val="ru-RU"/>
              </w:rPr>
              <w:t xml:space="preserve">, </w:t>
            </w:r>
            <w:r w:rsidR="004B6F0A">
              <w:rPr>
                <w:rFonts w:ascii="Arial" w:hAnsi="Arial" w:cs="Arial"/>
                <w:sz w:val="22"/>
                <w:szCs w:val="22"/>
                <w:lang w:val="ru-RU"/>
              </w:rPr>
              <w:t xml:space="preserve">включая, </w:t>
            </w:r>
            <w:r w:rsidR="00E172C5" w:rsidRPr="00772EC1">
              <w:rPr>
                <w:rFonts w:ascii="Arial" w:hAnsi="Arial" w:cs="Arial"/>
                <w:sz w:val="22"/>
                <w:szCs w:val="22"/>
                <w:lang w:val="ru-RU"/>
              </w:rPr>
              <w:t>но не ограничиваясь</w:t>
            </w:r>
            <w:r w:rsidRPr="00772EC1">
              <w:rPr>
                <w:rFonts w:ascii="Arial" w:hAnsi="Arial" w:cs="Arial"/>
                <w:sz w:val="22"/>
                <w:szCs w:val="22"/>
                <w:lang w:val="ru-RU"/>
              </w:rPr>
              <w:t>)</w:t>
            </w:r>
            <w:r w:rsidR="0044549A">
              <w:rPr>
                <w:rFonts w:ascii="Arial" w:hAnsi="Arial" w:cs="Arial"/>
                <w:sz w:val="22"/>
                <w:szCs w:val="22"/>
                <w:lang w:val="ru-RU"/>
              </w:rPr>
              <w:t xml:space="preserve"> </w:t>
            </w:r>
            <w:r w:rsidR="00C32591" w:rsidRPr="0044549A">
              <w:rPr>
                <w:rFonts w:ascii="Arial" w:hAnsi="Arial" w:cs="Arial"/>
                <w:sz w:val="22"/>
                <w:szCs w:val="22"/>
                <w:lang w:val="ru-RU"/>
              </w:rPr>
              <w:t xml:space="preserve">с </w:t>
            </w:r>
            <w:r w:rsidR="0044549A">
              <w:rPr>
                <w:rFonts w:ascii="Arial" w:hAnsi="Arial" w:cs="Arial"/>
                <w:sz w:val="22"/>
                <w:szCs w:val="22"/>
                <w:lang w:val="ru-RU"/>
              </w:rPr>
              <w:t xml:space="preserve">оценкой рисков, предоставлением </w:t>
            </w:r>
            <w:r w:rsidR="00D4545A" w:rsidRPr="0044549A">
              <w:rPr>
                <w:rFonts w:ascii="Arial" w:hAnsi="Arial" w:cs="Arial"/>
                <w:sz w:val="22"/>
                <w:szCs w:val="22"/>
                <w:lang w:val="ru-RU"/>
              </w:rPr>
              <w:t xml:space="preserve">технических </w:t>
            </w:r>
            <w:r w:rsidR="00C32591" w:rsidRPr="0044549A">
              <w:rPr>
                <w:rFonts w:ascii="Arial" w:hAnsi="Arial" w:cs="Arial"/>
                <w:sz w:val="22"/>
                <w:szCs w:val="22"/>
                <w:lang w:val="ru-RU"/>
              </w:rPr>
              <w:t xml:space="preserve">и экономических расчетов по приоритету </w:t>
            </w:r>
            <w:r w:rsidR="0044549A">
              <w:rPr>
                <w:rFonts w:ascii="Arial" w:hAnsi="Arial" w:cs="Arial"/>
                <w:sz w:val="22"/>
                <w:szCs w:val="22"/>
                <w:lang w:val="ru-RU"/>
              </w:rPr>
              <w:t xml:space="preserve">возможных </w:t>
            </w:r>
            <w:r w:rsidR="00C32591" w:rsidRPr="0044549A">
              <w:rPr>
                <w:rFonts w:ascii="Arial" w:hAnsi="Arial" w:cs="Arial"/>
                <w:sz w:val="22"/>
                <w:szCs w:val="22"/>
                <w:lang w:val="ru-RU"/>
              </w:rPr>
              <w:t>контраварийных мероприятий:</w:t>
            </w:r>
          </w:p>
        </w:tc>
        <w:tc>
          <w:tcPr>
            <w:tcW w:w="1843" w:type="dxa"/>
            <w:shd w:val="clear" w:color="auto" w:fill="FFFFFF"/>
          </w:tcPr>
          <w:p w14:paraId="453A97A7" w14:textId="77777777" w:rsidR="00024A8C" w:rsidRPr="00065728" w:rsidRDefault="004B7CB3" w:rsidP="00504F97">
            <w:pPr>
              <w:pStyle w:val="6"/>
              <w:shd w:val="clear" w:color="auto" w:fill="auto"/>
              <w:spacing w:after="0" w:line="360" w:lineRule="auto"/>
              <w:ind w:firstLine="0"/>
              <w:jc w:val="center"/>
              <w:rPr>
                <w:rFonts w:ascii="Arial" w:hAnsi="Arial" w:cs="Arial"/>
                <w:sz w:val="22"/>
                <w:szCs w:val="22"/>
                <w:lang w:val="ru-RU"/>
              </w:rPr>
            </w:pPr>
            <w:r w:rsidRPr="00065728">
              <w:rPr>
                <w:rFonts w:ascii="Arial" w:hAnsi="Arial" w:cs="Arial"/>
                <w:sz w:val="22"/>
                <w:szCs w:val="22"/>
                <w:lang w:val="ru-RU"/>
              </w:rPr>
              <w:t>Технический отчёт</w:t>
            </w:r>
          </w:p>
        </w:tc>
      </w:tr>
      <w:tr w:rsidR="00504F97" w14:paraId="3FD50A37" w14:textId="77777777" w:rsidTr="007C6FAC">
        <w:trPr>
          <w:trHeight w:val="277"/>
        </w:trPr>
        <w:tc>
          <w:tcPr>
            <w:tcW w:w="851" w:type="dxa"/>
            <w:shd w:val="clear" w:color="auto" w:fill="FFFFFF"/>
          </w:tcPr>
          <w:p w14:paraId="5C3F602A" w14:textId="77777777" w:rsidR="00504F97" w:rsidRPr="0010463D" w:rsidRDefault="00715756" w:rsidP="00504F97">
            <w:pPr>
              <w:pStyle w:val="6"/>
              <w:shd w:val="clear" w:color="auto" w:fill="auto"/>
              <w:spacing w:after="0" w:line="240" w:lineRule="auto"/>
              <w:ind w:left="-10" w:firstLine="0"/>
              <w:jc w:val="center"/>
              <w:rPr>
                <w:b/>
                <w:sz w:val="22"/>
                <w:szCs w:val="22"/>
                <w:lang w:val="ru-RU"/>
              </w:rPr>
            </w:pPr>
            <w:r>
              <w:rPr>
                <w:rFonts w:ascii="Arial" w:hAnsi="Arial" w:cs="Arial"/>
                <w:b/>
                <w:sz w:val="22"/>
                <w:szCs w:val="22"/>
                <w:lang w:val="ru-RU"/>
              </w:rPr>
              <w:t>9</w:t>
            </w:r>
          </w:p>
        </w:tc>
        <w:tc>
          <w:tcPr>
            <w:tcW w:w="7371" w:type="dxa"/>
            <w:shd w:val="clear" w:color="auto" w:fill="FFFFFF"/>
          </w:tcPr>
          <w:p w14:paraId="065919A2" w14:textId="77777777" w:rsidR="00504F97" w:rsidRPr="00E404B8" w:rsidRDefault="00504F97" w:rsidP="00CA1121">
            <w:pPr>
              <w:pStyle w:val="6"/>
              <w:tabs>
                <w:tab w:val="left" w:pos="789"/>
              </w:tabs>
              <w:spacing w:after="0" w:line="360" w:lineRule="auto"/>
              <w:ind w:left="132" w:right="274" w:firstLine="0"/>
              <w:jc w:val="both"/>
              <w:rPr>
                <w:rFonts w:ascii="Arial" w:hAnsi="Arial" w:cs="Arial"/>
                <w:sz w:val="22"/>
                <w:szCs w:val="22"/>
                <w:lang w:val="ru-RU"/>
              </w:rPr>
            </w:pPr>
            <w:r>
              <w:rPr>
                <w:rFonts w:ascii="Arial" w:hAnsi="Arial" w:cs="Arial"/>
                <w:sz w:val="22"/>
                <w:szCs w:val="22"/>
                <w:lang w:val="ru-RU"/>
              </w:rPr>
              <w:t xml:space="preserve">- формирование и согласование с Заказчиком запросов (опросных листов) на предоставление детальных технико-коммерческих предложений </w:t>
            </w:r>
            <w:r w:rsidR="008547AC">
              <w:rPr>
                <w:rFonts w:ascii="Arial" w:hAnsi="Arial" w:cs="Arial"/>
                <w:sz w:val="22"/>
                <w:szCs w:val="22"/>
                <w:lang w:val="ru-RU"/>
              </w:rPr>
              <w:t xml:space="preserve">(ТКП) </w:t>
            </w:r>
            <w:r>
              <w:rPr>
                <w:rFonts w:ascii="Arial" w:hAnsi="Arial" w:cs="Arial"/>
                <w:sz w:val="22"/>
                <w:szCs w:val="22"/>
                <w:lang w:val="ru-RU"/>
              </w:rPr>
              <w:t xml:space="preserve">от потенциальных поставщиков технологического оборудования (конвейеров и систем </w:t>
            </w:r>
            <w:r w:rsidRPr="00751D6E">
              <w:rPr>
                <w:rFonts w:ascii="Arial" w:hAnsi="Arial" w:cs="Arial"/>
                <w:sz w:val="22"/>
                <w:szCs w:val="22"/>
                <w:lang w:val="ru-RU"/>
              </w:rPr>
              <w:t>распределени</w:t>
            </w:r>
            <w:r>
              <w:rPr>
                <w:rFonts w:ascii="Arial" w:hAnsi="Arial" w:cs="Arial"/>
                <w:sz w:val="22"/>
                <w:szCs w:val="22"/>
                <w:lang w:val="ru-RU"/>
              </w:rPr>
              <w:t>я</w:t>
            </w:r>
            <w:r w:rsidRPr="00751D6E">
              <w:rPr>
                <w:rFonts w:ascii="Arial" w:hAnsi="Arial" w:cs="Arial"/>
                <w:sz w:val="22"/>
                <w:szCs w:val="22"/>
                <w:lang w:val="ru-RU"/>
              </w:rPr>
              <w:t xml:space="preserve"> золы по картам ЗШО</w:t>
            </w:r>
            <w:r>
              <w:rPr>
                <w:rFonts w:ascii="Arial" w:hAnsi="Arial" w:cs="Arial"/>
                <w:sz w:val="22"/>
                <w:szCs w:val="22"/>
                <w:lang w:val="ru-RU"/>
              </w:rPr>
              <w:t>);</w:t>
            </w:r>
          </w:p>
          <w:p w14:paraId="2338FE52" w14:textId="77777777" w:rsidR="00504F97" w:rsidRPr="00580E0E" w:rsidRDefault="00504F97" w:rsidP="00CA1121">
            <w:pPr>
              <w:pStyle w:val="6"/>
              <w:tabs>
                <w:tab w:val="left" w:pos="789"/>
              </w:tabs>
              <w:spacing w:after="0" w:line="360" w:lineRule="auto"/>
              <w:ind w:left="132" w:right="274" w:firstLine="0"/>
              <w:jc w:val="both"/>
              <w:rPr>
                <w:rFonts w:ascii="Arial" w:hAnsi="Arial" w:cs="Arial"/>
                <w:sz w:val="22"/>
                <w:szCs w:val="22"/>
                <w:lang w:val="ru-RU"/>
              </w:rPr>
            </w:pPr>
            <w:r>
              <w:rPr>
                <w:rFonts w:ascii="Arial" w:hAnsi="Arial" w:cs="Arial"/>
                <w:sz w:val="22"/>
                <w:szCs w:val="22"/>
                <w:lang w:val="ru-RU"/>
              </w:rPr>
              <w:t>-  формирование и согласование с Заказчиком запросов (опросных листов) на предоставление детальных технико-коммерческих предложений от потенциальных поставщиков колесных и гусеничных транспортных средств;</w:t>
            </w:r>
          </w:p>
        </w:tc>
        <w:tc>
          <w:tcPr>
            <w:tcW w:w="1843" w:type="dxa"/>
            <w:shd w:val="clear" w:color="auto" w:fill="FFFFFF"/>
          </w:tcPr>
          <w:p w14:paraId="5C81588B" w14:textId="77777777" w:rsidR="00504F97" w:rsidRDefault="00504F97" w:rsidP="00504F97">
            <w:pPr>
              <w:pStyle w:val="6"/>
              <w:shd w:val="clear" w:color="auto" w:fill="auto"/>
              <w:spacing w:after="0" w:line="360" w:lineRule="auto"/>
              <w:ind w:firstLine="0"/>
              <w:jc w:val="center"/>
              <w:rPr>
                <w:rFonts w:ascii="Arial" w:hAnsi="Arial" w:cs="Arial"/>
                <w:sz w:val="22"/>
                <w:szCs w:val="22"/>
                <w:lang w:val="ru-RU"/>
              </w:rPr>
            </w:pPr>
            <w:r>
              <w:rPr>
                <w:rFonts w:ascii="Arial" w:hAnsi="Arial" w:cs="Arial"/>
                <w:sz w:val="22"/>
                <w:szCs w:val="22"/>
                <w:lang w:val="ru-RU"/>
              </w:rPr>
              <w:t>Запросы (опросные листы)</w:t>
            </w:r>
          </w:p>
          <w:p w14:paraId="692EB4A5" w14:textId="77777777" w:rsidR="008547AC" w:rsidRDefault="008547AC" w:rsidP="00504F97">
            <w:pPr>
              <w:pStyle w:val="6"/>
              <w:shd w:val="clear" w:color="auto" w:fill="auto"/>
              <w:spacing w:after="0" w:line="360" w:lineRule="auto"/>
              <w:ind w:firstLine="0"/>
              <w:jc w:val="center"/>
              <w:rPr>
                <w:lang w:val="ru-RU"/>
              </w:rPr>
            </w:pPr>
            <w:r>
              <w:rPr>
                <w:rFonts w:ascii="Arial" w:hAnsi="Arial" w:cs="Arial"/>
                <w:sz w:val="22"/>
                <w:szCs w:val="22"/>
                <w:lang w:val="ru-RU"/>
              </w:rPr>
              <w:t>ТКП</w:t>
            </w:r>
          </w:p>
        </w:tc>
      </w:tr>
      <w:tr w:rsidR="00075814" w14:paraId="6875E5B2" w14:textId="77777777" w:rsidTr="007C6FAC">
        <w:trPr>
          <w:trHeight w:val="277"/>
        </w:trPr>
        <w:tc>
          <w:tcPr>
            <w:tcW w:w="851" w:type="dxa"/>
            <w:shd w:val="clear" w:color="auto" w:fill="FFFFFF"/>
          </w:tcPr>
          <w:p w14:paraId="6AF5A583" w14:textId="77777777" w:rsidR="00075814" w:rsidRPr="0010463D" w:rsidDel="00F54AC5" w:rsidRDefault="008E3C1E" w:rsidP="00F54AC5">
            <w:pPr>
              <w:pStyle w:val="6"/>
              <w:shd w:val="clear" w:color="auto" w:fill="auto"/>
              <w:spacing w:after="0" w:line="240" w:lineRule="auto"/>
              <w:ind w:left="-10" w:firstLine="0"/>
              <w:jc w:val="center"/>
              <w:rPr>
                <w:rFonts w:ascii="Arial" w:hAnsi="Arial" w:cs="Arial"/>
                <w:b/>
                <w:sz w:val="22"/>
                <w:szCs w:val="22"/>
                <w:lang w:val="ru-RU"/>
              </w:rPr>
            </w:pPr>
            <w:r>
              <w:rPr>
                <w:rFonts w:ascii="Arial" w:hAnsi="Arial" w:cs="Arial"/>
                <w:b/>
                <w:sz w:val="22"/>
                <w:szCs w:val="22"/>
                <w:lang w:val="ru-RU"/>
              </w:rPr>
              <w:t>1</w:t>
            </w:r>
            <w:r w:rsidR="00715756">
              <w:rPr>
                <w:rFonts w:ascii="Arial" w:hAnsi="Arial" w:cs="Arial"/>
                <w:b/>
                <w:sz w:val="22"/>
                <w:szCs w:val="22"/>
                <w:lang w:val="ru-RU"/>
              </w:rPr>
              <w:t>0</w:t>
            </w:r>
          </w:p>
        </w:tc>
        <w:tc>
          <w:tcPr>
            <w:tcW w:w="7371" w:type="dxa"/>
            <w:shd w:val="clear" w:color="auto" w:fill="FFFFFF"/>
          </w:tcPr>
          <w:p w14:paraId="6CDB8201" w14:textId="77777777" w:rsidR="00075814" w:rsidRDefault="00075814" w:rsidP="002E7A5A">
            <w:pPr>
              <w:pStyle w:val="6"/>
              <w:tabs>
                <w:tab w:val="left" w:pos="789"/>
              </w:tabs>
              <w:spacing w:after="0" w:line="360" w:lineRule="auto"/>
              <w:ind w:left="132" w:right="274" w:firstLine="0"/>
              <w:jc w:val="both"/>
              <w:rPr>
                <w:rFonts w:ascii="Arial" w:hAnsi="Arial" w:cs="Arial"/>
                <w:sz w:val="22"/>
                <w:szCs w:val="22"/>
                <w:lang w:val="ru-RU"/>
              </w:rPr>
            </w:pPr>
            <w:r w:rsidRPr="00715756">
              <w:rPr>
                <w:rFonts w:ascii="Arial" w:hAnsi="Arial" w:cs="Arial"/>
                <w:sz w:val="22"/>
                <w:szCs w:val="22"/>
                <w:lang w:val="ru-RU"/>
              </w:rPr>
              <w:t xml:space="preserve">- расчёт численности </w:t>
            </w:r>
            <w:r w:rsidR="00FA75CC" w:rsidRPr="00715756">
              <w:rPr>
                <w:rFonts w:ascii="Arial" w:hAnsi="Arial" w:cs="Arial"/>
                <w:sz w:val="22"/>
                <w:szCs w:val="22"/>
                <w:lang w:val="ru-RU"/>
              </w:rPr>
              <w:t>обслуживающего персонала для различных вариантов</w:t>
            </w:r>
            <w:r w:rsidR="00395071" w:rsidRPr="00715756">
              <w:rPr>
                <w:rFonts w:ascii="Arial" w:hAnsi="Arial" w:cs="Arial"/>
                <w:sz w:val="22"/>
                <w:szCs w:val="22"/>
                <w:lang w:val="ru-RU"/>
              </w:rPr>
              <w:t xml:space="preserve"> транспортировки </w:t>
            </w:r>
            <w:r w:rsidR="00B73A06" w:rsidRPr="00715756">
              <w:rPr>
                <w:rFonts w:ascii="Arial" w:hAnsi="Arial" w:cs="Arial"/>
                <w:sz w:val="22"/>
                <w:szCs w:val="22"/>
                <w:lang w:val="ru-RU"/>
              </w:rPr>
              <w:t>золы:</w:t>
            </w:r>
          </w:p>
        </w:tc>
        <w:tc>
          <w:tcPr>
            <w:tcW w:w="1843" w:type="dxa"/>
            <w:shd w:val="clear" w:color="auto" w:fill="FFFFFF"/>
          </w:tcPr>
          <w:p w14:paraId="3C176476" w14:textId="77777777" w:rsidR="00075814" w:rsidRPr="00FB04E2" w:rsidRDefault="00A2307F" w:rsidP="00504F97">
            <w:pPr>
              <w:pStyle w:val="6"/>
              <w:shd w:val="clear" w:color="auto" w:fill="auto"/>
              <w:spacing w:after="0" w:line="240" w:lineRule="auto"/>
              <w:ind w:left="-2" w:firstLine="0"/>
              <w:jc w:val="both"/>
              <w:rPr>
                <w:rFonts w:ascii="Arial" w:hAnsi="Arial" w:cs="Arial"/>
                <w:sz w:val="22"/>
                <w:szCs w:val="22"/>
                <w:lang w:val="ru-RU"/>
              </w:rPr>
            </w:pPr>
            <w:r w:rsidRPr="00065728">
              <w:rPr>
                <w:rFonts w:ascii="Arial" w:hAnsi="Arial" w:cs="Arial"/>
                <w:sz w:val="22"/>
                <w:szCs w:val="22"/>
                <w:lang w:val="ru-RU"/>
              </w:rPr>
              <w:t>Технический отчёт</w:t>
            </w:r>
          </w:p>
        </w:tc>
      </w:tr>
      <w:tr w:rsidR="00504F97" w14:paraId="58DF45BF" w14:textId="77777777" w:rsidTr="007C6FAC">
        <w:trPr>
          <w:trHeight w:val="277"/>
        </w:trPr>
        <w:tc>
          <w:tcPr>
            <w:tcW w:w="851" w:type="dxa"/>
            <w:shd w:val="clear" w:color="auto" w:fill="FFFFFF"/>
          </w:tcPr>
          <w:p w14:paraId="0DF9CDE9" w14:textId="77777777" w:rsidR="00504F97" w:rsidRPr="0010463D" w:rsidRDefault="00715756" w:rsidP="0010463D">
            <w:pPr>
              <w:pStyle w:val="6"/>
              <w:shd w:val="clear" w:color="auto" w:fill="auto"/>
              <w:spacing w:after="0" w:line="240" w:lineRule="auto"/>
              <w:ind w:left="-10" w:firstLine="0"/>
              <w:jc w:val="center"/>
              <w:rPr>
                <w:rFonts w:ascii="Arial" w:hAnsi="Arial" w:cs="Arial"/>
                <w:b/>
                <w:sz w:val="22"/>
                <w:szCs w:val="22"/>
                <w:lang w:val="ru-RU"/>
              </w:rPr>
            </w:pPr>
            <w:r>
              <w:rPr>
                <w:rFonts w:ascii="Arial" w:hAnsi="Arial" w:cs="Arial"/>
                <w:b/>
                <w:sz w:val="22"/>
                <w:szCs w:val="22"/>
                <w:lang w:val="ru-RU"/>
              </w:rPr>
              <w:t>11</w:t>
            </w:r>
          </w:p>
        </w:tc>
        <w:tc>
          <w:tcPr>
            <w:tcW w:w="7371" w:type="dxa"/>
            <w:shd w:val="clear" w:color="auto" w:fill="FFFFFF"/>
          </w:tcPr>
          <w:p w14:paraId="435D1ADE" w14:textId="77777777" w:rsidR="00504F97" w:rsidRPr="00FB04E2" w:rsidRDefault="00075814" w:rsidP="00CA1121">
            <w:pPr>
              <w:pStyle w:val="6"/>
              <w:tabs>
                <w:tab w:val="left" w:pos="789"/>
              </w:tabs>
              <w:spacing w:after="0" w:line="360" w:lineRule="auto"/>
              <w:ind w:left="132" w:right="274" w:firstLine="0"/>
              <w:jc w:val="both"/>
              <w:rPr>
                <w:rFonts w:ascii="Arial" w:hAnsi="Arial" w:cs="Arial"/>
                <w:sz w:val="22"/>
                <w:szCs w:val="22"/>
                <w:lang w:val="ru-RU"/>
              </w:rPr>
            </w:pPr>
            <w:r>
              <w:rPr>
                <w:rFonts w:ascii="Arial" w:hAnsi="Arial" w:cs="Arial"/>
                <w:sz w:val="22"/>
                <w:szCs w:val="22"/>
                <w:lang w:val="ru-RU"/>
              </w:rPr>
              <w:t>-</w:t>
            </w:r>
            <w:r w:rsidR="00705023">
              <w:rPr>
                <w:rFonts w:ascii="Arial" w:hAnsi="Arial" w:cs="Arial"/>
                <w:sz w:val="22"/>
                <w:szCs w:val="22"/>
                <w:lang w:val="ru-RU"/>
              </w:rPr>
              <w:t xml:space="preserve"> </w:t>
            </w:r>
            <w:r w:rsidR="00FA48F6">
              <w:rPr>
                <w:rFonts w:ascii="Arial" w:hAnsi="Arial" w:cs="Arial"/>
                <w:sz w:val="22"/>
                <w:szCs w:val="22"/>
                <w:lang w:val="ru-RU"/>
              </w:rPr>
              <w:t>о</w:t>
            </w:r>
            <w:r w:rsidR="00504F97">
              <w:rPr>
                <w:rFonts w:ascii="Arial" w:hAnsi="Arial" w:cs="Arial"/>
                <w:sz w:val="22"/>
                <w:szCs w:val="22"/>
                <w:lang w:val="ru-RU"/>
              </w:rPr>
              <w:t>ценка возможности использования кондиционированной / гидратированной золы при реконструкции и строительстве автодорожного полотна в границах существующей дороги и при строительстве «технологической» дороги вдоль трассы конвейеров;</w:t>
            </w:r>
          </w:p>
        </w:tc>
        <w:tc>
          <w:tcPr>
            <w:tcW w:w="1843" w:type="dxa"/>
            <w:shd w:val="clear" w:color="auto" w:fill="FFFFFF"/>
          </w:tcPr>
          <w:p w14:paraId="65DC8B77" w14:textId="77777777" w:rsidR="00504F97" w:rsidRPr="00FB04E2" w:rsidRDefault="00504F97" w:rsidP="00504F97">
            <w:pPr>
              <w:pStyle w:val="6"/>
              <w:shd w:val="clear" w:color="auto" w:fill="auto"/>
              <w:spacing w:after="0" w:line="240" w:lineRule="auto"/>
              <w:ind w:left="-2" w:firstLine="0"/>
              <w:jc w:val="both"/>
              <w:rPr>
                <w:rFonts w:ascii="Arial" w:hAnsi="Arial" w:cs="Arial"/>
                <w:sz w:val="22"/>
                <w:szCs w:val="22"/>
                <w:lang w:val="ru-RU"/>
              </w:rPr>
            </w:pPr>
            <w:r w:rsidRPr="00FB04E2">
              <w:rPr>
                <w:rFonts w:ascii="Arial" w:hAnsi="Arial" w:cs="Arial"/>
                <w:sz w:val="22"/>
                <w:szCs w:val="22"/>
                <w:lang w:val="ru-RU"/>
              </w:rPr>
              <w:t>Технический отчёт</w:t>
            </w:r>
          </w:p>
        </w:tc>
      </w:tr>
      <w:tr w:rsidR="00504F97" w14:paraId="23DC01FF" w14:textId="77777777" w:rsidTr="007C6FAC">
        <w:trPr>
          <w:trHeight w:val="277"/>
        </w:trPr>
        <w:tc>
          <w:tcPr>
            <w:tcW w:w="851" w:type="dxa"/>
            <w:shd w:val="clear" w:color="auto" w:fill="FFFFFF"/>
          </w:tcPr>
          <w:p w14:paraId="08839159" w14:textId="77777777" w:rsidR="00504F97" w:rsidRPr="00FB04E2" w:rsidRDefault="00853DAB" w:rsidP="0010463D">
            <w:pPr>
              <w:pStyle w:val="6"/>
              <w:shd w:val="clear" w:color="auto" w:fill="auto"/>
              <w:spacing w:after="0" w:line="240" w:lineRule="auto"/>
              <w:ind w:left="-10" w:firstLine="0"/>
              <w:jc w:val="center"/>
              <w:rPr>
                <w:rFonts w:ascii="Arial" w:hAnsi="Arial" w:cs="Arial"/>
                <w:sz w:val="22"/>
                <w:szCs w:val="22"/>
                <w:lang w:val="ru-RU"/>
              </w:rPr>
            </w:pPr>
            <w:r>
              <w:rPr>
                <w:rFonts w:ascii="Arial" w:hAnsi="Arial" w:cs="Arial"/>
                <w:b/>
                <w:sz w:val="22"/>
                <w:szCs w:val="22"/>
                <w:lang w:val="ru-RU"/>
              </w:rPr>
              <w:t>13</w:t>
            </w:r>
          </w:p>
        </w:tc>
        <w:tc>
          <w:tcPr>
            <w:tcW w:w="7371" w:type="dxa"/>
            <w:shd w:val="clear" w:color="auto" w:fill="FFFFFF"/>
          </w:tcPr>
          <w:p w14:paraId="3A6BB875" w14:textId="77777777" w:rsidR="00504F97" w:rsidRPr="00FB04E2" w:rsidRDefault="00705023" w:rsidP="00CA1121">
            <w:pPr>
              <w:pStyle w:val="6"/>
              <w:shd w:val="clear" w:color="auto" w:fill="auto"/>
              <w:spacing w:after="0" w:line="360" w:lineRule="auto"/>
              <w:ind w:left="132" w:right="274" w:firstLine="0"/>
              <w:jc w:val="both"/>
              <w:rPr>
                <w:rFonts w:ascii="Arial" w:hAnsi="Arial" w:cs="Arial"/>
                <w:sz w:val="22"/>
                <w:szCs w:val="22"/>
                <w:lang w:val="ru-RU"/>
              </w:rPr>
            </w:pPr>
            <w:r>
              <w:rPr>
                <w:rFonts w:ascii="Arial" w:hAnsi="Arial" w:cs="Arial"/>
                <w:sz w:val="22"/>
                <w:szCs w:val="22"/>
                <w:lang w:val="ru-RU"/>
              </w:rPr>
              <w:t xml:space="preserve">- </w:t>
            </w:r>
            <w:r w:rsidR="008E3C1E">
              <w:rPr>
                <w:rFonts w:ascii="Arial" w:hAnsi="Arial" w:cs="Arial"/>
                <w:sz w:val="22"/>
                <w:szCs w:val="22"/>
                <w:lang w:val="ru-RU"/>
              </w:rPr>
              <w:t>о</w:t>
            </w:r>
            <w:r w:rsidR="00504F97" w:rsidRPr="00FB04E2">
              <w:rPr>
                <w:rFonts w:ascii="Arial" w:hAnsi="Arial" w:cs="Arial"/>
                <w:sz w:val="22"/>
                <w:szCs w:val="22"/>
                <w:lang w:val="ru-RU"/>
              </w:rPr>
              <w:t>ценка сроков</w:t>
            </w:r>
            <w:r w:rsidR="004F2BD8">
              <w:rPr>
                <w:rFonts w:ascii="Arial" w:hAnsi="Arial" w:cs="Arial"/>
                <w:sz w:val="22"/>
                <w:szCs w:val="22"/>
                <w:lang w:val="ru-RU"/>
              </w:rPr>
              <w:t xml:space="preserve"> реализации</w:t>
            </w:r>
            <w:r w:rsidR="00504F97" w:rsidRPr="00FB04E2">
              <w:rPr>
                <w:rFonts w:ascii="Arial" w:hAnsi="Arial" w:cs="Arial"/>
                <w:sz w:val="22"/>
                <w:szCs w:val="22"/>
                <w:lang w:val="ru-RU"/>
              </w:rPr>
              <w:t xml:space="preserve"> </w:t>
            </w:r>
            <w:r w:rsidR="00504F97">
              <w:rPr>
                <w:rFonts w:ascii="Arial" w:hAnsi="Arial" w:cs="Arial"/>
                <w:sz w:val="22"/>
                <w:szCs w:val="22"/>
                <w:lang w:val="ru-RU"/>
              </w:rPr>
              <w:t xml:space="preserve">по каждому из вариантов транспортировки и распределения золы на ЗШО </w:t>
            </w:r>
            <w:r w:rsidR="00504F97" w:rsidRPr="00FB04E2">
              <w:rPr>
                <w:rFonts w:ascii="Arial" w:hAnsi="Arial" w:cs="Arial"/>
                <w:sz w:val="22"/>
                <w:szCs w:val="22"/>
                <w:lang w:val="ru-RU"/>
              </w:rPr>
              <w:t xml:space="preserve">с учётом подготовки проекта, </w:t>
            </w:r>
            <w:r w:rsidR="00504F97">
              <w:rPr>
                <w:rFonts w:ascii="Arial" w:hAnsi="Arial" w:cs="Arial"/>
                <w:sz w:val="22"/>
                <w:szCs w:val="22"/>
                <w:lang w:val="ru-RU"/>
              </w:rPr>
              <w:t xml:space="preserve">получения </w:t>
            </w:r>
            <w:r w:rsidR="00504F97" w:rsidRPr="00FB04E2">
              <w:rPr>
                <w:rFonts w:ascii="Arial" w:hAnsi="Arial" w:cs="Arial"/>
                <w:sz w:val="22"/>
                <w:szCs w:val="22"/>
                <w:lang w:val="ru-RU"/>
              </w:rPr>
              <w:t xml:space="preserve">разрешительных документов, </w:t>
            </w:r>
            <w:r w:rsidR="00504F97">
              <w:rPr>
                <w:rFonts w:ascii="Arial" w:hAnsi="Arial" w:cs="Arial"/>
                <w:sz w:val="22"/>
                <w:szCs w:val="22"/>
                <w:lang w:val="ru-RU"/>
              </w:rPr>
              <w:t xml:space="preserve">разработки и согласования </w:t>
            </w:r>
            <w:r w:rsidR="00504F97" w:rsidRPr="00FB04E2">
              <w:rPr>
                <w:rFonts w:ascii="Arial" w:hAnsi="Arial" w:cs="Arial"/>
                <w:sz w:val="22"/>
                <w:szCs w:val="22"/>
                <w:lang w:val="ru-RU"/>
              </w:rPr>
              <w:t>РД</w:t>
            </w:r>
            <w:r w:rsidR="00504F97">
              <w:rPr>
                <w:rFonts w:ascii="Arial" w:hAnsi="Arial" w:cs="Arial"/>
                <w:sz w:val="22"/>
                <w:szCs w:val="22"/>
                <w:lang w:val="ru-RU"/>
              </w:rPr>
              <w:t xml:space="preserve">, сроков изготовления и поставки оборудования, получения разрешений и </w:t>
            </w:r>
            <w:r w:rsidR="00CF3968">
              <w:rPr>
                <w:rFonts w:ascii="Arial" w:hAnsi="Arial" w:cs="Arial"/>
                <w:sz w:val="22"/>
                <w:szCs w:val="22"/>
                <w:lang w:val="ru-RU"/>
              </w:rPr>
              <w:t>согласований  отключений</w:t>
            </w:r>
            <w:r w:rsidR="00504F97">
              <w:rPr>
                <w:rFonts w:ascii="Arial" w:hAnsi="Arial" w:cs="Arial"/>
                <w:sz w:val="22"/>
                <w:szCs w:val="22"/>
                <w:lang w:val="ru-RU"/>
              </w:rPr>
              <w:t xml:space="preserve"> ЛЭП</w:t>
            </w:r>
            <w:r w:rsidR="00504F97" w:rsidRPr="00FB04E2">
              <w:rPr>
                <w:rFonts w:ascii="Arial" w:hAnsi="Arial" w:cs="Arial"/>
                <w:sz w:val="22"/>
                <w:szCs w:val="22"/>
                <w:lang w:val="ru-RU"/>
              </w:rPr>
              <w:t xml:space="preserve"> и выполнения работ.</w:t>
            </w:r>
          </w:p>
        </w:tc>
        <w:tc>
          <w:tcPr>
            <w:tcW w:w="1843" w:type="dxa"/>
            <w:shd w:val="clear" w:color="auto" w:fill="FFFFFF"/>
          </w:tcPr>
          <w:p w14:paraId="51903206" w14:textId="77777777" w:rsidR="00504F97" w:rsidRPr="00FB04E2" w:rsidRDefault="00504F97" w:rsidP="00504F97">
            <w:pPr>
              <w:pStyle w:val="6"/>
              <w:shd w:val="clear" w:color="auto" w:fill="auto"/>
              <w:spacing w:after="0" w:line="360" w:lineRule="auto"/>
              <w:ind w:firstLine="0"/>
              <w:jc w:val="both"/>
              <w:rPr>
                <w:rFonts w:ascii="Arial" w:hAnsi="Arial" w:cs="Arial"/>
                <w:sz w:val="22"/>
                <w:szCs w:val="22"/>
                <w:lang w:val="ru-RU"/>
              </w:rPr>
            </w:pPr>
            <w:r w:rsidRPr="00FB04E2">
              <w:rPr>
                <w:rFonts w:ascii="Arial" w:hAnsi="Arial" w:cs="Arial"/>
                <w:sz w:val="22"/>
                <w:szCs w:val="22"/>
                <w:lang w:val="ru-RU"/>
              </w:rPr>
              <w:t>Графики выполнения работ</w:t>
            </w:r>
          </w:p>
        </w:tc>
      </w:tr>
      <w:tr w:rsidR="00504F97" w14:paraId="4B4A1235" w14:textId="77777777" w:rsidTr="007C6FAC">
        <w:trPr>
          <w:trHeight w:val="277"/>
        </w:trPr>
        <w:tc>
          <w:tcPr>
            <w:tcW w:w="851" w:type="dxa"/>
            <w:shd w:val="clear" w:color="auto" w:fill="FFFFFF"/>
          </w:tcPr>
          <w:p w14:paraId="4A456A1B" w14:textId="77777777" w:rsidR="00504F97" w:rsidRPr="00065728" w:rsidRDefault="00853DAB" w:rsidP="00504F97">
            <w:pPr>
              <w:pStyle w:val="6"/>
              <w:shd w:val="clear" w:color="auto" w:fill="auto"/>
              <w:spacing w:after="0" w:line="240" w:lineRule="auto"/>
              <w:ind w:left="-10" w:firstLine="0"/>
              <w:jc w:val="center"/>
              <w:rPr>
                <w:rFonts w:ascii="Arial" w:hAnsi="Arial" w:cs="Arial"/>
                <w:sz w:val="22"/>
                <w:szCs w:val="22"/>
                <w:lang w:val="ru-RU"/>
              </w:rPr>
            </w:pPr>
            <w:r>
              <w:rPr>
                <w:rFonts w:ascii="Arial" w:hAnsi="Arial" w:cs="Arial"/>
                <w:b/>
                <w:sz w:val="22"/>
                <w:szCs w:val="22"/>
                <w:lang w:val="ru-RU"/>
              </w:rPr>
              <w:lastRenderedPageBreak/>
              <w:t>14</w:t>
            </w:r>
          </w:p>
        </w:tc>
        <w:tc>
          <w:tcPr>
            <w:tcW w:w="7371" w:type="dxa"/>
            <w:shd w:val="clear" w:color="auto" w:fill="FFFFFF"/>
          </w:tcPr>
          <w:p w14:paraId="640458CF" w14:textId="77777777" w:rsidR="00504F97" w:rsidRDefault="00705023" w:rsidP="0010463D">
            <w:pPr>
              <w:pStyle w:val="6"/>
              <w:shd w:val="clear" w:color="auto" w:fill="auto"/>
              <w:spacing w:after="0" w:line="360" w:lineRule="auto"/>
              <w:ind w:left="132" w:right="274" w:firstLine="0"/>
              <w:jc w:val="both"/>
              <w:rPr>
                <w:rFonts w:ascii="Arial" w:hAnsi="Arial" w:cs="Arial"/>
                <w:sz w:val="22"/>
                <w:szCs w:val="22"/>
                <w:lang w:val="ru-RU"/>
              </w:rPr>
            </w:pPr>
            <w:r>
              <w:rPr>
                <w:rFonts w:ascii="Arial" w:hAnsi="Arial" w:cs="Arial"/>
                <w:sz w:val="22"/>
                <w:szCs w:val="22"/>
                <w:lang w:val="ru-RU"/>
              </w:rPr>
              <w:t xml:space="preserve">- </w:t>
            </w:r>
            <w:r w:rsidR="00A927E4">
              <w:rPr>
                <w:rFonts w:ascii="Arial" w:hAnsi="Arial" w:cs="Arial"/>
                <w:sz w:val="22"/>
                <w:szCs w:val="22"/>
                <w:lang w:val="ru-RU"/>
              </w:rPr>
              <w:t>о</w:t>
            </w:r>
            <w:r w:rsidR="00504F97" w:rsidRPr="00065728">
              <w:rPr>
                <w:rFonts w:ascii="Arial" w:hAnsi="Arial" w:cs="Arial"/>
                <w:sz w:val="22"/>
                <w:szCs w:val="22"/>
                <w:lang w:val="ru-RU"/>
              </w:rPr>
              <w:t>ценка стоимости и затрат</w:t>
            </w:r>
            <w:r w:rsidR="00A2307F">
              <w:rPr>
                <w:rFonts w:ascii="Arial" w:hAnsi="Arial" w:cs="Arial"/>
                <w:sz w:val="22"/>
                <w:szCs w:val="22"/>
                <w:lang w:val="ru-RU"/>
              </w:rPr>
              <w:t xml:space="preserve"> на строительство и эксплуатацию</w:t>
            </w:r>
            <w:r w:rsidR="00504F97" w:rsidRPr="00065728">
              <w:rPr>
                <w:rFonts w:ascii="Arial" w:hAnsi="Arial" w:cs="Arial"/>
                <w:sz w:val="22"/>
                <w:szCs w:val="22"/>
                <w:lang w:val="ru-RU"/>
              </w:rPr>
              <w:t xml:space="preserve"> на 40 летний срок «жизненного цикла» по каждому из вариантов </w:t>
            </w:r>
            <w:r w:rsidR="0091312D">
              <w:rPr>
                <w:rFonts w:ascii="Arial" w:hAnsi="Arial" w:cs="Arial"/>
                <w:sz w:val="22"/>
                <w:szCs w:val="22"/>
                <w:lang w:val="ru-RU"/>
              </w:rPr>
              <w:t xml:space="preserve">  </w:t>
            </w:r>
            <w:r w:rsidR="0057725B">
              <w:rPr>
                <w:rFonts w:ascii="Arial" w:hAnsi="Arial" w:cs="Arial"/>
                <w:sz w:val="22"/>
                <w:szCs w:val="22"/>
                <w:lang w:val="ru-RU"/>
              </w:rPr>
              <w:t>транспортировки и распределения золы на ЗШО</w:t>
            </w:r>
            <w:r w:rsidR="00504F97" w:rsidRPr="00065728">
              <w:rPr>
                <w:rFonts w:ascii="Arial" w:hAnsi="Arial" w:cs="Arial"/>
                <w:sz w:val="22"/>
                <w:szCs w:val="22"/>
                <w:lang w:val="ru-RU"/>
              </w:rPr>
              <w:t xml:space="preserve">.  </w:t>
            </w:r>
          </w:p>
          <w:p w14:paraId="15CFF696" w14:textId="77777777" w:rsidR="00705023" w:rsidRDefault="004B7A33" w:rsidP="0010463D">
            <w:pPr>
              <w:pStyle w:val="6"/>
              <w:tabs>
                <w:tab w:val="left" w:pos="789"/>
              </w:tabs>
              <w:spacing w:after="0" w:line="360" w:lineRule="auto"/>
              <w:ind w:left="132" w:right="274" w:firstLine="0"/>
              <w:jc w:val="both"/>
              <w:rPr>
                <w:rFonts w:ascii="Arial" w:hAnsi="Arial" w:cs="Arial"/>
                <w:sz w:val="22"/>
                <w:szCs w:val="22"/>
                <w:lang w:val="ru-RU"/>
              </w:rPr>
            </w:pPr>
            <w:r w:rsidRPr="00772EC1">
              <w:rPr>
                <w:rFonts w:ascii="Arial" w:hAnsi="Arial" w:cs="Arial"/>
                <w:sz w:val="22"/>
                <w:szCs w:val="22"/>
                <w:lang w:val="ru-RU"/>
              </w:rPr>
              <w:t>В сметах</w:t>
            </w:r>
            <w:r>
              <w:rPr>
                <w:rFonts w:ascii="Arial" w:hAnsi="Arial" w:cs="Arial"/>
                <w:sz w:val="22"/>
                <w:szCs w:val="22"/>
                <w:lang w:val="ru-RU"/>
              </w:rPr>
              <w:t xml:space="preserve"> </w:t>
            </w:r>
            <w:r w:rsidR="00024A8C">
              <w:rPr>
                <w:rFonts w:ascii="Arial" w:hAnsi="Arial" w:cs="Arial"/>
                <w:sz w:val="22"/>
                <w:szCs w:val="22"/>
                <w:lang w:val="ru-RU"/>
              </w:rPr>
              <w:t>на строительство должны</w:t>
            </w:r>
            <w:r>
              <w:rPr>
                <w:rFonts w:ascii="Arial" w:hAnsi="Arial" w:cs="Arial"/>
                <w:sz w:val="22"/>
                <w:szCs w:val="22"/>
                <w:lang w:val="ru-RU"/>
              </w:rPr>
              <w:t xml:space="preserve"> быть учтены</w:t>
            </w:r>
            <w:r w:rsidR="00705023">
              <w:rPr>
                <w:rFonts w:ascii="Arial" w:hAnsi="Arial" w:cs="Arial"/>
                <w:sz w:val="22"/>
                <w:szCs w:val="22"/>
                <w:lang w:val="ru-RU"/>
              </w:rPr>
              <w:t xml:space="preserve"> затрат</w:t>
            </w:r>
            <w:r>
              <w:rPr>
                <w:rFonts w:ascii="Arial" w:hAnsi="Arial" w:cs="Arial"/>
                <w:sz w:val="22"/>
                <w:szCs w:val="22"/>
                <w:lang w:val="ru-RU"/>
              </w:rPr>
              <w:t>ы на проектирование, проведение экспертизы проектной документации</w:t>
            </w:r>
            <w:r w:rsidR="00F17019">
              <w:rPr>
                <w:rFonts w:ascii="Arial" w:hAnsi="Arial" w:cs="Arial"/>
                <w:sz w:val="22"/>
                <w:szCs w:val="22"/>
                <w:lang w:val="ru-RU"/>
              </w:rPr>
              <w:t>, разработку РД, выполнение строительно-монтажных работ, приобретение и доставку оборудования и материалов, ПНР, затраты на</w:t>
            </w:r>
            <w:r w:rsidR="00705023">
              <w:rPr>
                <w:rFonts w:ascii="Arial" w:hAnsi="Arial" w:cs="Arial"/>
                <w:sz w:val="22"/>
                <w:szCs w:val="22"/>
                <w:lang w:val="ru-RU"/>
              </w:rPr>
              <w:t xml:space="preserve"> возведение временных сооружений</w:t>
            </w:r>
            <w:r w:rsidR="0020325B">
              <w:rPr>
                <w:rFonts w:ascii="Arial" w:hAnsi="Arial" w:cs="Arial"/>
                <w:sz w:val="22"/>
                <w:szCs w:val="22"/>
                <w:lang w:val="ru-RU"/>
              </w:rPr>
              <w:t xml:space="preserve"> необходимых для строительства, затраты на вынос сетей и коммуникаций из зоны строительства, затраты на выполнение пересечений конвейером ЛЭП, автодорог, </w:t>
            </w:r>
            <w:proofErr w:type="spellStart"/>
            <w:r w:rsidR="0020325B">
              <w:rPr>
                <w:rFonts w:ascii="Arial" w:hAnsi="Arial" w:cs="Arial"/>
                <w:sz w:val="22"/>
                <w:szCs w:val="22"/>
                <w:lang w:val="ru-RU"/>
              </w:rPr>
              <w:t>золопроводов</w:t>
            </w:r>
            <w:proofErr w:type="spellEnd"/>
            <w:r w:rsidR="0020325B">
              <w:rPr>
                <w:rFonts w:ascii="Arial" w:hAnsi="Arial" w:cs="Arial"/>
                <w:sz w:val="22"/>
                <w:szCs w:val="22"/>
                <w:lang w:val="ru-RU"/>
              </w:rPr>
              <w:t xml:space="preserve"> ГЗУ.</w:t>
            </w:r>
          </w:p>
          <w:p w14:paraId="663395DB" w14:textId="77777777" w:rsidR="00A927E4" w:rsidRDefault="00A927E4" w:rsidP="0010463D">
            <w:pPr>
              <w:pStyle w:val="6"/>
              <w:tabs>
                <w:tab w:val="left" w:pos="789"/>
              </w:tabs>
              <w:spacing w:after="0" w:line="360" w:lineRule="auto"/>
              <w:ind w:left="132" w:right="132" w:firstLine="0"/>
              <w:jc w:val="both"/>
              <w:rPr>
                <w:rFonts w:ascii="Arial" w:hAnsi="Arial" w:cs="Arial"/>
                <w:sz w:val="22"/>
                <w:szCs w:val="22"/>
                <w:lang w:val="ru-RU"/>
              </w:rPr>
            </w:pPr>
            <w:r>
              <w:rPr>
                <w:rFonts w:ascii="Arial" w:hAnsi="Arial" w:cs="Arial"/>
                <w:sz w:val="22"/>
                <w:szCs w:val="22"/>
                <w:lang w:val="ru-RU"/>
              </w:rPr>
              <w:t>-  оценка затрат на эксплуатацию, текущее содержание и капитальный ремонт по всем вариантам транспортировки и распределения золы на ЗШО на 40 летний срок «жизненного цикла»;</w:t>
            </w:r>
          </w:p>
          <w:p w14:paraId="6408E9B1" w14:textId="77777777" w:rsidR="002E7A5A" w:rsidRPr="00065728" w:rsidRDefault="002E7A5A" w:rsidP="003E6C5A">
            <w:pPr>
              <w:pStyle w:val="6"/>
              <w:tabs>
                <w:tab w:val="left" w:pos="789"/>
              </w:tabs>
              <w:spacing w:after="0" w:line="360" w:lineRule="auto"/>
              <w:ind w:left="132" w:right="132" w:firstLine="0"/>
              <w:jc w:val="both"/>
              <w:rPr>
                <w:rFonts w:ascii="Arial" w:hAnsi="Arial" w:cs="Arial"/>
                <w:sz w:val="22"/>
                <w:szCs w:val="22"/>
                <w:lang w:val="ru-RU"/>
              </w:rPr>
            </w:pPr>
            <w:r w:rsidRPr="004F2BD8">
              <w:rPr>
                <w:rFonts w:ascii="Arial" w:hAnsi="Arial" w:cs="Arial"/>
                <w:sz w:val="22"/>
                <w:szCs w:val="22"/>
                <w:lang w:val="ru-RU"/>
              </w:rPr>
              <w:t xml:space="preserve">- расчёт численности </w:t>
            </w:r>
            <w:r>
              <w:rPr>
                <w:rFonts w:ascii="Arial" w:hAnsi="Arial" w:cs="Arial"/>
                <w:sz w:val="22"/>
                <w:szCs w:val="22"/>
                <w:lang w:val="ru-RU"/>
              </w:rPr>
              <w:t xml:space="preserve">и </w:t>
            </w:r>
            <w:r w:rsidR="00715756">
              <w:rPr>
                <w:rFonts w:ascii="Arial" w:hAnsi="Arial" w:cs="Arial"/>
                <w:sz w:val="22"/>
                <w:szCs w:val="22"/>
                <w:lang w:val="ru-RU"/>
              </w:rPr>
              <w:t>затрат на содержание обслуживающего</w:t>
            </w:r>
            <w:r w:rsidRPr="004F2BD8">
              <w:rPr>
                <w:rFonts w:ascii="Arial" w:hAnsi="Arial" w:cs="Arial"/>
                <w:sz w:val="22"/>
                <w:szCs w:val="22"/>
                <w:lang w:val="ru-RU"/>
              </w:rPr>
              <w:t xml:space="preserve"> персонала для различных вариантов транспортировки </w:t>
            </w:r>
            <w:r>
              <w:rPr>
                <w:rFonts w:ascii="Arial" w:hAnsi="Arial" w:cs="Arial"/>
                <w:sz w:val="22"/>
                <w:szCs w:val="22"/>
                <w:lang w:val="ru-RU"/>
              </w:rPr>
              <w:t xml:space="preserve">золы. </w:t>
            </w:r>
            <w:r w:rsidR="003E6C5A">
              <w:rPr>
                <w:rFonts w:ascii="Arial" w:hAnsi="Arial" w:cs="Arial"/>
                <w:sz w:val="22"/>
                <w:szCs w:val="22"/>
                <w:lang w:val="ru-RU"/>
              </w:rPr>
              <w:t xml:space="preserve">Исходные данные и </w:t>
            </w:r>
            <w:r w:rsidR="00E172C5">
              <w:rPr>
                <w:rFonts w:ascii="Arial" w:hAnsi="Arial" w:cs="Arial"/>
                <w:sz w:val="22"/>
                <w:szCs w:val="22"/>
                <w:lang w:val="ru-RU"/>
              </w:rPr>
              <w:t>результаты расчета</w:t>
            </w:r>
            <w:r>
              <w:rPr>
                <w:rFonts w:ascii="Arial" w:hAnsi="Arial" w:cs="Arial"/>
                <w:sz w:val="22"/>
                <w:szCs w:val="22"/>
                <w:lang w:val="ru-RU"/>
              </w:rPr>
              <w:t xml:space="preserve"> </w:t>
            </w:r>
            <w:r w:rsidR="003E6C5A">
              <w:rPr>
                <w:rFonts w:ascii="Arial" w:hAnsi="Arial" w:cs="Arial"/>
                <w:sz w:val="22"/>
                <w:szCs w:val="22"/>
                <w:lang w:val="ru-RU"/>
              </w:rPr>
              <w:t>численности персонала</w:t>
            </w:r>
            <w:r>
              <w:rPr>
                <w:rFonts w:ascii="Arial" w:hAnsi="Arial" w:cs="Arial"/>
                <w:sz w:val="22"/>
                <w:szCs w:val="22"/>
                <w:lang w:val="ru-RU"/>
              </w:rPr>
              <w:t xml:space="preserve"> согласовать с Заказчиком. </w:t>
            </w:r>
          </w:p>
        </w:tc>
        <w:tc>
          <w:tcPr>
            <w:tcW w:w="1843" w:type="dxa"/>
            <w:shd w:val="clear" w:color="auto" w:fill="FFFFFF"/>
          </w:tcPr>
          <w:p w14:paraId="44FA2429" w14:textId="77777777" w:rsidR="00504F97" w:rsidRPr="00065728" w:rsidRDefault="00504F97" w:rsidP="00504F97">
            <w:pPr>
              <w:pStyle w:val="6"/>
              <w:shd w:val="clear" w:color="auto" w:fill="auto"/>
              <w:spacing w:after="0" w:line="360" w:lineRule="auto"/>
              <w:ind w:firstLine="0"/>
              <w:jc w:val="both"/>
              <w:rPr>
                <w:rFonts w:ascii="Arial" w:hAnsi="Arial" w:cs="Arial"/>
                <w:sz w:val="22"/>
                <w:szCs w:val="22"/>
                <w:lang w:val="ru-RU"/>
              </w:rPr>
            </w:pPr>
            <w:r w:rsidRPr="00065728">
              <w:rPr>
                <w:rFonts w:ascii="Arial" w:hAnsi="Arial" w:cs="Arial"/>
                <w:sz w:val="22"/>
                <w:szCs w:val="22"/>
                <w:lang w:val="ru-RU"/>
              </w:rPr>
              <w:t>Сводный сметный расчет и локальные сметы</w:t>
            </w:r>
          </w:p>
        </w:tc>
      </w:tr>
      <w:tr w:rsidR="00504F97" w:rsidRPr="00065728" w14:paraId="0C771A58" w14:textId="77777777" w:rsidTr="007C6FAC">
        <w:trPr>
          <w:trHeight w:val="277"/>
        </w:trPr>
        <w:tc>
          <w:tcPr>
            <w:tcW w:w="851" w:type="dxa"/>
            <w:shd w:val="clear" w:color="auto" w:fill="FFFFFF"/>
          </w:tcPr>
          <w:p w14:paraId="73A968DF" w14:textId="77777777" w:rsidR="00504F97" w:rsidRPr="00065728" w:rsidRDefault="00853DAB" w:rsidP="00504F97">
            <w:pPr>
              <w:pStyle w:val="6"/>
              <w:shd w:val="clear" w:color="auto" w:fill="auto"/>
              <w:spacing w:after="0" w:line="240" w:lineRule="auto"/>
              <w:ind w:left="-10" w:firstLine="0"/>
              <w:jc w:val="center"/>
              <w:rPr>
                <w:rFonts w:ascii="Arial" w:hAnsi="Arial" w:cs="Arial"/>
                <w:sz w:val="22"/>
                <w:szCs w:val="22"/>
                <w:lang w:val="ru-RU"/>
              </w:rPr>
            </w:pPr>
            <w:r>
              <w:rPr>
                <w:rFonts w:ascii="Arial" w:hAnsi="Arial" w:cs="Arial"/>
                <w:b/>
                <w:sz w:val="22"/>
                <w:szCs w:val="22"/>
                <w:lang w:val="ru-RU"/>
              </w:rPr>
              <w:t>15</w:t>
            </w:r>
          </w:p>
        </w:tc>
        <w:tc>
          <w:tcPr>
            <w:tcW w:w="7371" w:type="dxa"/>
            <w:shd w:val="clear" w:color="auto" w:fill="FFFFFF"/>
          </w:tcPr>
          <w:p w14:paraId="45292940" w14:textId="77777777" w:rsidR="00504F97" w:rsidRPr="00065728" w:rsidRDefault="00E172C5" w:rsidP="00772EC1">
            <w:pPr>
              <w:pStyle w:val="6"/>
              <w:shd w:val="clear" w:color="auto" w:fill="auto"/>
              <w:spacing w:after="0" w:line="360" w:lineRule="auto"/>
              <w:ind w:left="130" w:right="272" w:firstLine="0"/>
              <w:jc w:val="both"/>
              <w:rPr>
                <w:rFonts w:ascii="Arial" w:hAnsi="Arial" w:cs="Arial"/>
                <w:sz w:val="22"/>
                <w:szCs w:val="22"/>
                <w:lang w:val="ru-RU"/>
              </w:rPr>
            </w:pPr>
            <w:r>
              <w:rPr>
                <w:rFonts w:ascii="Arial" w:hAnsi="Arial" w:cs="Arial"/>
                <w:sz w:val="22"/>
                <w:szCs w:val="22"/>
                <w:lang w:val="ru-RU"/>
              </w:rPr>
              <w:t>Предоставление сравнительных материалов по варианту транспортировки золы на ЗШО.</w:t>
            </w:r>
            <w:r w:rsidR="00F939E0">
              <w:rPr>
                <w:rFonts w:ascii="Arial" w:hAnsi="Arial" w:cs="Arial"/>
                <w:sz w:val="22"/>
                <w:szCs w:val="22"/>
                <w:lang w:val="ru-RU"/>
              </w:rPr>
              <w:t xml:space="preserve"> </w:t>
            </w:r>
            <w:r w:rsidR="00504F97" w:rsidRPr="00F939E0">
              <w:rPr>
                <w:rFonts w:ascii="Arial" w:hAnsi="Arial" w:cs="Arial"/>
                <w:color w:val="auto"/>
                <w:sz w:val="22"/>
                <w:szCs w:val="22"/>
                <w:lang w:val="ru-RU"/>
              </w:rPr>
              <w:t xml:space="preserve">Оценка полученного результата, </w:t>
            </w:r>
            <w:r w:rsidR="000075C0" w:rsidRPr="00F939E0">
              <w:rPr>
                <w:rFonts w:ascii="Arial" w:hAnsi="Arial" w:cs="Arial"/>
                <w:color w:val="auto"/>
                <w:sz w:val="22"/>
                <w:szCs w:val="22"/>
                <w:lang w:val="ru-RU"/>
              </w:rPr>
              <w:t xml:space="preserve">технико-экономическое обоснование </w:t>
            </w:r>
            <w:r w:rsidR="00F939E0" w:rsidRPr="00772EC1">
              <w:rPr>
                <w:rFonts w:ascii="Arial" w:hAnsi="Arial" w:cs="Arial"/>
                <w:color w:val="auto"/>
                <w:sz w:val="22"/>
                <w:szCs w:val="22"/>
                <w:lang w:val="ru-RU"/>
              </w:rPr>
              <w:t xml:space="preserve">вариантов. Предложение оптимального </w:t>
            </w:r>
            <w:r w:rsidR="00772EC1" w:rsidRPr="00772EC1">
              <w:rPr>
                <w:rFonts w:ascii="Arial" w:hAnsi="Arial" w:cs="Arial"/>
                <w:color w:val="auto"/>
                <w:sz w:val="22"/>
                <w:szCs w:val="22"/>
                <w:lang w:val="ru-RU"/>
              </w:rPr>
              <w:t>варианта.</w:t>
            </w:r>
            <w:r w:rsidR="00504F97" w:rsidRPr="00772EC1">
              <w:rPr>
                <w:rFonts w:ascii="Arial" w:hAnsi="Arial" w:cs="Arial"/>
                <w:color w:val="FF0000"/>
                <w:sz w:val="22"/>
                <w:szCs w:val="22"/>
                <w:lang w:val="ru-RU"/>
              </w:rPr>
              <w:t xml:space="preserve"> </w:t>
            </w:r>
            <w:r w:rsidR="00504F97" w:rsidRPr="00772EC1">
              <w:rPr>
                <w:rFonts w:ascii="Arial" w:hAnsi="Arial" w:cs="Arial"/>
                <w:sz w:val="22"/>
                <w:szCs w:val="22"/>
                <w:lang w:val="ru-RU"/>
              </w:rPr>
              <w:t>Пре</w:t>
            </w:r>
            <w:r w:rsidR="00504F97" w:rsidRPr="00065728">
              <w:rPr>
                <w:rFonts w:ascii="Arial" w:hAnsi="Arial" w:cs="Arial"/>
                <w:sz w:val="22"/>
                <w:szCs w:val="22"/>
                <w:lang w:val="ru-RU"/>
              </w:rPr>
              <w:t xml:space="preserve">зентация </w:t>
            </w:r>
          </w:p>
        </w:tc>
        <w:tc>
          <w:tcPr>
            <w:tcW w:w="1843" w:type="dxa"/>
            <w:shd w:val="clear" w:color="auto" w:fill="FFFFFF"/>
          </w:tcPr>
          <w:p w14:paraId="57204800" w14:textId="77777777" w:rsidR="00504F97" w:rsidRPr="00065728" w:rsidRDefault="00504F97" w:rsidP="00504F97">
            <w:pPr>
              <w:pStyle w:val="6"/>
              <w:shd w:val="clear" w:color="auto" w:fill="auto"/>
              <w:spacing w:after="0" w:line="360" w:lineRule="auto"/>
              <w:ind w:firstLine="0"/>
              <w:jc w:val="both"/>
              <w:rPr>
                <w:rFonts w:ascii="Arial" w:hAnsi="Arial" w:cs="Arial"/>
                <w:sz w:val="22"/>
                <w:szCs w:val="22"/>
                <w:lang w:val="ru-RU"/>
              </w:rPr>
            </w:pPr>
            <w:r w:rsidRPr="00065728">
              <w:rPr>
                <w:rFonts w:ascii="Arial" w:hAnsi="Arial" w:cs="Arial"/>
                <w:sz w:val="22"/>
                <w:szCs w:val="22"/>
                <w:lang w:val="ru-RU"/>
              </w:rPr>
              <w:t xml:space="preserve">Технический отчёт. Презентация </w:t>
            </w:r>
          </w:p>
        </w:tc>
      </w:tr>
      <w:tr w:rsidR="00F939E0" w:rsidRPr="00065728" w14:paraId="750D69E2" w14:textId="77777777" w:rsidTr="007C6FAC">
        <w:trPr>
          <w:trHeight w:val="277"/>
        </w:trPr>
        <w:tc>
          <w:tcPr>
            <w:tcW w:w="851" w:type="dxa"/>
            <w:shd w:val="clear" w:color="auto" w:fill="FFFFFF"/>
          </w:tcPr>
          <w:p w14:paraId="503A5C7D" w14:textId="77777777" w:rsidR="00F939E0" w:rsidRDefault="00F939E0" w:rsidP="00504F97">
            <w:pPr>
              <w:pStyle w:val="6"/>
              <w:shd w:val="clear" w:color="auto" w:fill="auto"/>
              <w:spacing w:after="0" w:line="240" w:lineRule="auto"/>
              <w:ind w:left="-10" w:firstLine="0"/>
              <w:jc w:val="center"/>
              <w:rPr>
                <w:rFonts w:ascii="Arial" w:hAnsi="Arial" w:cs="Arial"/>
                <w:b/>
                <w:sz w:val="22"/>
                <w:szCs w:val="22"/>
                <w:lang w:val="ru-RU"/>
              </w:rPr>
            </w:pPr>
            <w:r>
              <w:rPr>
                <w:rFonts w:ascii="Arial" w:hAnsi="Arial" w:cs="Arial"/>
                <w:b/>
                <w:sz w:val="22"/>
                <w:szCs w:val="22"/>
                <w:lang w:val="ru-RU"/>
              </w:rPr>
              <w:t>16</w:t>
            </w:r>
          </w:p>
        </w:tc>
        <w:tc>
          <w:tcPr>
            <w:tcW w:w="7371" w:type="dxa"/>
            <w:shd w:val="clear" w:color="auto" w:fill="FFFFFF"/>
          </w:tcPr>
          <w:p w14:paraId="69FAFBED" w14:textId="77777777" w:rsidR="00F939E0" w:rsidRDefault="00F939E0" w:rsidP="00DA2C9B">
            <w:pPr>
              <w:pStyle w:val="6"/>
              <w:shd w:val="clear" w:color="auto" w:fill="auto"/>
              <w:spacing w:after="0" w:line="360" w:lineRule="auto"/>
              <w:ind w:left="130" w:right="272" w:firstLine="0"/>
              <w:jc w:val="both"/>
              <w:rPr>
                <w:rFonts w:ascii="Arial" w:hAnsi="Arial" w:cs="Arial"/>
                <w:sz w:val="22"/>
                <w:szCs w:val="22"/>
                <w:lang w:val="ru-RU"/>
              </w:rPr>
            </w:pPr>
            <w:r w:rsidRPr="00772EC1">
              <w:rPr>
                <w:rFonts w:ascii="Arial" w:hAnsi="Arial" w:cs="Arial"/>
                <w:sz w:val="22"/>
                <w:szCs w:val="22"/>
                <w:lang w:val="ru-RU"/>
              </w:rPr>
              <w:t xml:space="preserve">На основе решения Заказчика (решение Правления </w:t>
            </w:r>
            <w:r w:rsidR="00DA2C9B" w:rsidRPr="00832069">
              <w:rPr>
                <w:rFonts w:ascii="Arial" w:hAnsi="Arial" w:cs="Arial"/>
                <w:sz w:val="22"/>
                <w:szCs w:val="22"/>
                <w:lang w:val="ru-RU"/>
              </w:rPr>
              <w:t>ПАО «</w:t>
            </w:r>
            <w:proofErr w:type="spellStart"/>
            <w:r w:rsidR="00DA2C9B" w:rsidRPr="00832069">
              <w:rPr>
                <w:rFonts w:ascii="Arial" w:hAnsi="Arial" w:cs="Arial"/>
                <w:sz w:val="22"/>
                <w:szCs w:val="22"/>
                <w:lang w:val="ru-RU"/>
              </w:rPr>
              <w:t>Юнипро</w:t>
            </w:r>
            <w:proofErr w:type="spellEnd"/>
            <w:r w:rsidR="00DA2C9B" w:rsidRPr="00832069">
              <w:rPr>
                <w:rFonts w:ascii="Arial" w:hAnsi="Arial" w:cs="Arial"/>
                <w:sz w:val="22"/>
                <w:szCs w:val="22"/>
                <w:lang w:val="ru-RU"/>
              </w:rPr>
              <w:t>»</w:t>
            </w:r>
            <w:r w:rsidRPr="00832069">
              <w:rPr>
                <w:rFonts w:ascii="Arial" w:hAnsi="Arial" w:cs="Arial"/>
                <w:sz w:val="22"/>
                <w:szCs w:val="22"/>
                <w:lang w:val="ru-RU"/>
              </w:rPr>
              <w:t>)</w:t>
            </w:r>
            <w:r w:rsidRPr="00772EC1">
              <w:rPr>
                <w:rFonts w:ascii="Arial" w:hAnsi="Arial" w:cs="Arial"/>
                <w:sz w:val="22"/>
                <w:szCs w:val="22"/>
                <w:lang w:val="ru-RU"/>
              </w:rPr>
              <w:t xml:space="preserve"> </w:t>
            </w:r>
            <w:r w:rsidR="00772EC1">
              <w:rPr>
                <w:rFonts w:ascii="Arial" w:hAnsi="Arial" w:cs="Arial"/>
                <w:sz w:val="22"/>
                <w:szCs w:val="22"/>
                <w:lang w:val="ru-RU"/>
              </w:rPr>
              <w:t xml:space="preserve">разработка </w:t>
            </w:r>
            <w:r w:rsidR="00772EC1" w:rsidRPr="00772EC1">
              <w:rPr>
                <w:rFonts w:ascii="Arial" w:hAnsi="Arial" w:cs="Arial"/>
                <w:sz w:val="22"/>
                <w:szCs w:val="22"/>
                <w:lang w:val="ru-RU"/>
              </w:rPr>
              <w:t xml:space="preserve">ТЗ (технического задания) </w:t>
            </w:r>
            <w:r w:rsidR="00772EC1">
              <w:rPr>
                <w:rFonts w:ascii="Arial" w:hAnsi="Arial" w:cs="Arial"/>
                <w:sz w:val="22"/>
                <w:szCs w:val="22"/>
                <w:lang w:val="ru-RU"/>
              </w:rPr>
              <w:t>с последующим согласованием его с Заказчиком</w:t>
            </w:r>
            <w:r w:rsidR="00772EC1" w:rsidRPr="00772EC1">
              <w:rPr>
                <w:rFonts w:ascii="Arial" w:hAnsi="Arial" w:cs="Arial"/>
                <w:sz w:val="22"/>
                <w:szCs w:val="22"/>
                <w:lang w:val="ru-RU"/>
              </w:rPr>
              <w:t xml:space="preserve"> </w:t>
            </w:r>
            <w:r w:rsidRPr="00772EC1">
              <w:rPr>
                <w:rFonts w:ascii="Arial" w:hAnsi="Arial" w:cs="Arial"/>
                <w:sz w:val="22"/>
                <w:szCs w:val="22"/>
                <w:lang w:val="ru-RU"/>
              </w:rPr>
              <w:t xml:space="preserve">на корректировку проектной </w:t>
            </w:r>
            <w:r w:rsidR="00772EC1" w:rsidRPr="00772EC1">
              <w:rPr>
                <w:rFonts w:ascii="Arial" w:hAnsi="Arial" w:cs="Arial"/>
                <w:sz w:val="22"/>
                <w:szCs w:val="22"/>
                <w:lang w:val="ru-RU"/>
              </w:rPr>
              <w:t>документации</w:t>
            </w:r>
            <w:r w:rsidRPr="00772EC1">
              <w:rPr>
                <w:rFonts w:ascii="Arial" w:hAnsi="Arial" w:cs="Arial"/>
                <w:sz w:val="22"/>
                <w:szCs w:val="22"/>
                <w:lang w:val="ru-RU"/>
              </w:rPr>
              <w:t xml:space="preserve"> по титулу «Строительство системы сухого </w:t>
            </w:r>
            <w:proofErr w:type="spellStart"/>
            <w:r w:rsidRPr="00772EC1">
              <w:rPr>
                <w:rFonts w:ascii="Arial" w:hAnsi="Arial" w:cs="Arial"/>
                <w:sz w:val="22"/>
                <w:szCs w:val="22"/>
                <w:lang w:val="ru-RU"/>
              </w:rPr>
              <w:t>золошлакоудаления</w:t>
            </w:r>
            <w:proofErr w:type="spellEnd"/>
            <w:r w:rsidRPr="00772EC1">
              <w:rPr>
                <w:rFonts w:ascii="Arial" w:hAnsi="Arial" w:cs="Arial"/>
                <w:sz w:val="22"/>
                <w:szCs w:val="22"/>
                <w:lang w:val="ru-RU"/>
              </w:rPr>
              <w:t xml:space="preserve"> филиала "Березовская ГРЭС" </w:t>
            </w:r>
            <w:r w:rsidR="00BA42CC" w:rsidRPr="00832069">
              <w:rPr>
                <w:rFonts w:ascii="Arial" w:hAnsi="Arial" w:cs="Arial"/>
                <w:sz w:val="22"/>
                <w:szCs w:val="22"/>
                <w:lang w:val="ru-RU"/>
              </w:rPr>
              <w:t>ПАО «</w:t>
            </w:r>
            <w:proofErr w:type="spellStart"/>
            <w:r w:rsidR="00BA42CC" w:rsidRPr="00832069">
              <w:rPr>
                <w:rFonts w:ascii="Arial" w:hAnsi="Arial" w:cs="Arial"/>
                <w:sz w:val="22"/>
                <w:szCs w:val="22"/>
                <w:lang w:val="ru-RU"/>
              </w:rPr>
              <w:t>Юнипро</w:t>
            </w:r>
            <w:proofErr w:type="spellEnd"/>
            <w:r w:rsidR="00BA42CC" w:rsidRPr="00832069">
              <w:rPr>
                <w:rFonts w:ascii="Arial" w:hAnsi="Arial" w:cs="Arial"/>
                <w:sz w:val="22"/>
                <w:szCs w:val="22"/>
                <w:lang w:val="ru-RU"/>
              </w:rPr>
              <w:t>»</w:t>
            </w:r>
            <w:r w:rsidRPr="00832069">
              <w:rPr>
                <w:rFonts w:ascii="Arial" w:hAnsi="Arial" w:cs="Arial"/>
                <w:sz w:val="22"/>
                <w:szCs w:val="22"/>
                <w:lang w:val="ru-RU"/>
              </w:rPr>
              <w:t>».</w:t>
            </w:r>
            <w:r w:rsidRPr="00772EC1">
              <w:rPr>
                <w:rFonts w:ascii="Arial" w:hAnsi="Arial" w:cs="Arial"/>
                <w:sz w:val="22"/>
                <w:szCs w:val="22"/>
                <w:lang w:val="ru-RU"/>
              </w:rPr>
              <w:t xml:space="preserve"> (Обоснование для реализации работ по Стадии 2)</w:t>
            </w:r>
          </w:p>
        </w:tc>
        <w:tc>
          <w:tcPr>
            <w:tcW w:w="1843" w:type="dxa"/>
            <w:shd w:val="clear" w:color="auto" w:fill="FFFFFF"/>
          </w:tcPr>
          <w:p w14:paraId="5C9FAF1A" w14:textId="77777777" w:rsidR="00F939E0" w:rsidRPr="00065728" w:rsidRDefault="00F939E0" w:rsidP="00504F97">
            <w:pPr>
              <w:pStyle w:val="6"/>
              <w:shd w:val="clear" w:color="auto" w:fill="auto"/>
              <w:spacing w:after="0" w:line="360" w:lineRule="auto"/>
              <w:ind w:firstLine="0"/>
              <w:jc w:val="both"/>
              <w:rPr>
                <w:rFonts w:ascii="Arial" w:hAnsi="Arial" w:cs="Arial"/>
                <w:sz w:val="22"/>
                <w:szCs w:val="22"/>
                <w:lang w:val="ru-RU"/>
              </w:rPr>
            </w:pPr>
            <w:r>
              <w:rPr>
                <w:rFonts w:ascii="Arial" w:hAnsi="Arial" w:cs="Arial"/>
                <w:sz w:val="22"/>
                <w:szCs w:val="22"/>
                <w:lang w:val="ru-RU"/>
              </w:rPr>
              <w:t>Техническое задание</w:t>
            </w:r>
          </w:p>
        </w:tc>
      </w:tr>
    </w:tbl>
    <w:p w14:paraId="1EA40375" w14:textId="77777777" w:rsidR="000446DE" w:rsidRPr="00065728" w:rsidRDefault="000446DE" w:rsidP="00065728">
      <w:pPr>
        <w:pStyle w:val="6"/>
        <w:shd w:val="clear" w:color="auto" w:fill="auto"/>
        <w:spacing w:after="0" w:line="360" w:lineRule="auto"/>
        <w:ind w:left="80" w:firstLine="0"/>
        <w:jc w:val="both"/>
        <w:rPr>
          <w:rFonts w:ascii="Arial" w:hAnsi="Arial" w:cs="Arial"/>
          <w:sz w:val="22"/>
          <w:szCs w:val="22"/>
        </w:rPr>
      </w:pPr>
    </w:p>
    <w:p w14:paraId="152558D4" w14:textId="77777777" w:rsidR="0028521E" w:rsidRDefault="0028521E" w:rsidP="0028521E">
      <w:pPr>
        <w:pStyle w:val="6"/>
        <w:shd w:val="clear" w:color="auto" w:fill="auto"/>
        <w:spacing w:after="0" w:line="360" w:lineRule="auto"/>
        <w:ind w:firstLine="709"/>
        <w:rPr>
          <w:rFonts w:ascii="Arial" w:hAnsi="Arial" w:cs="Arial"/>
          <w:sz w:val="22"/>
          <w:szCs w:val="22"/>
          <w:lang w:val="ru-RU"/>
        </w:rPr>
      </w:pPr>
      <w:r>
        <w:rPr>
          <w:rFonts w:ascii="Arial" w:hAnsi="Arial" w:cs="Arial"/>
          <w:sz w:val="22"/>
          <w:szCs w:val="22"/>
          <w:lang w:val="ru-RU"/>
        </w:rPr>
        <w:t>Результаты сравнительного анализ</w:t>
      </w:r>
      <w:r w:rsidR="00570716">
        <w:rPr>
          <w:rFonts w:ascii="Arial" w:hAnsi="Arial" w:cs="Arial"/>
          <w:sz w:val="22"/>
          <w:szCs w:val="22"/>
          <w:lang w:val="ru-RU"/>
        </w:rPr>
        <w:t>а</w:t>
      </w:r>
      <w:r>
        <w:rPr>
          <w:rFonts w:ascii="Arial" w:hAnsi="Arial" w:cs="Arial"/>
          <w:sz w:val="22"/>
          <w:szCs w:val="22"/>
          <w:lang w:val="ru-RU"/>
        </w:rPr>
        <w:t xml:space="preserve"> по вариантам транспортировки золы от вторичного узла увлажнения до ЗШО и </w:t>
      </w:r>
      <w:r w:rsidR="00F93697" w:rsidRPr="00065728">
        <w:rPr>
          <w:rFonts w:ascii="Arial" w:hAnsi="Arial" w:cs="Arial"/>
          <w:sz w:val="22"/>
          <w:szCs w:val="22"/>
          <w:lang w:val="ru-RU"/>
        </w:rPr>
        <w:t xml:space="preserve">варианты </w:t>
      </w:r>
      <w:r>
        <w:rPr>
          <w:rFonts w:ascii="Arial" w:hAnsi="Arial" w:cs="Arial"/>
          <w:sz w:val="22"/>
          <w:szCs w:val="22"/>
          <w:lang w:val="ru-RU"/>
        </w:rPr>
        <w:t xml:space="preserve">распределения золы на ЗШО </w:t>
      </w:r>
      <w:r w:rsidR="00442FBA" w:rsidRPr="00065728">
        <w:rPr>
          <w:rFonts w:ascii="Arial" w:hAnsi="Arial" w:cs="Arial"/>
          <w:sz w:val="22"/>
          <w:szCs w:val="22"/>
          <w:lang w:val="ru-RU"/>
        </w:rPr>
        <w:t xml:space="preserve">согласовать с Заказчиком </w:t>
      </w:r>
      <w:r w:rsidR="00F93697" w:rsidRPr="00065728">
        <w:rPr>
          <w:rFonts w:ascii="Arial" w:hAnsi="Arial" w:cs="Arial"/>
          <w:sz w:val="22"/>
          <w:szCs w:val="22"/>
          <w:lang w:val="ru-RU"/>
        </w:rPr>
        <w:t>на основе сравнительного анализа технических ре</w:t>
      </w:r>
      <w:r>
        <w:rPr>
          <w:rFonts w:ascii="Arial" w:hAnsi="Arial" w:cs="Arial"/>
          <w:sz w:val="22"/>
          <w:szCs w:val="22"/>
          <w:lang w:val="ru-RU"/>
        </w:rPr>
        <w:t>шений, стоимостных показателей</w:t>
      </w:r>
      <w:r w:rsidR="00414CE0">
        <w:rPr>
          <w:rFonts w:ascii="Arial" w:hAnsi="Arial" w:cs="Arial"/>
          <w:sz w:val="22"/>
          <w:szCs w:val="22"/>
          <w:lang w:val="ru-RU"/>
        </w:rPr>
        <w:t>,</w:t>
      </w:r>
      <w:r>
        <w:rPr>
          <w:rFonts w:ascii="Arial" w:hAnsi="Arial" w:cs="Arial"/>
          <w:sz w:val="22"/>
          <w:szCs w:val="22"/>
          <w:lang w:val="ru-RU"/>
        </w:rPr>
        <w:t xml:space="preserve"> </w:t>
      </w:r>
      <w:r w:rsidR="00414CE0" w:rsidRPr="00065728">
        <w:rPr>
          <w:rFonts w:ascii="Arial" w:hAnsi="Arial" w:cs="Arial"/>
          <w:sz w:val="22"/>
          <w:szCs w:val="22"/>
          <w:lang w:val="ru-RU"/>
        </w:rPr>
        <w:t>затрат на 40 летний срок «жизненного цикла»</w:t>
      </w:r>
      <w:r w:rsidR="00414CE0">
        <w:rPr>
          <w:rFonts w:ascii="Arial" w:hAnsi="Arial" w:cs="Arial"/>
          <w:sz w:val="22"/>
          <w:szCs w:val="22"/>
          <w:lang w:val="ru-RU"/>
        </w:rPr>
        <w:t xml:space="preserve"> </w:t>
      </w:r>
      <w:r>
        <w:rPr>
          <w:rFonts w:ascii="Arial" w:hAnsi="Arial" w:cs="Arial"/>
          <w:sz w:val="22"/>
          <w:szCs w:val="22"/>
          <w:lang w:val="ru-RU"/>
        </w:rPr>
        <w:t xml:space="preserve">и оценки рисков. </w:t>
      </w:r>
      <w:r w:rsidR="00F93697" w:rsidRPr="00065728">
        <w:rPr>
          <w:rFonts w:ascii="Arial" w:hAnsi="Arial" w:cs="Arial"/>
          <w:sz w:val="22"/>
          <w:szCs w:val="22"/>
          <w:lang w:val="ru-RU"/>
        </w:rPr>
        <w:t xml:space="preserve"> </w:t>
      </w:r>
    </w:p>
    <w:p w14:paraId="54CD6EC4" w14:textId="2696E260" w:rsidR="00BF29C9" w:rsidRDefault="004C6CD1" w:rsidP="00694D34">
      <w:pPr>
        <w:pStyle w:val="70"/>
        <w:shd w:val="clear" w:color="auto" w:fill="auto"/>
        <w:tabs>
          <w:tab w:val="left" w:pos="786"/>
        </w:tabs>
        <w:spacing w:before="0" w:after="0" w:line="360" w:lineRule="auto"/>
        <w:ind w:firstLine="0"/>
        <w:jc w:val="both"/>
        <w:rPr>
          <w:rFonts w:ascii="Arial" w:hAnsi="Arial" w:cs="Arial"/>
          <w:sz w:val="22"/>
          <w:szCs w:val="22"/>
          <w:lang w:val="ru-RU"/>
        </w:rPr>
      </w:pPr>
      <w:r>
        <w:rPr>
          <w:rFonts w:ascii="Arial" w:hAnsi="Arial" w:cs="Arial"/>
          <w:sz w:val="22"/>
          <w:szCs w:val="22"/>
          <w:lang w:val="ru-RU"/>
        </w:rPr>
        <w:t xml:space="preserve">Этап </w:t>
      </w:r>
      <w:r w:rsidR="00D81C67">
        <w:rPr>
          <w:rFonts w:ascii="Arial" w:hAnsi="Arial" w:cs="Arial"/>
          <w:sz w:val="22"/>
          <w:szCs w:val="22"/>
          <w:lang w:val="ru-RU"/>
        </w:rPr>
        <w:t>2</w:t>
      </w:r>
      <w:r w:rsidR="00F939E0">
        <w:rPr>
          <w:rFonts w:ascii="Arial" w:hAnsi="Arial" w:cs="Arial"/>
          <w:sz w:val="22"/>
          <w:szCs w:val="22"/>
          <w:lang w:val="ru-RU"/>
        </w:rPr>
        <w:t>.</w:t>
      </w:r>
      <w:r w:rsidR="000075C0">
        <w:rPr>
          <w:rFonts w:ascii="Arial" w:hAnsi="Arial" w:cs="Arial"/>
          <w:sz w:val="22"/>
          <w:szCs w:val="22"/>
          <w:lang w:val="ru-RU"/>
        </w:rPr>
        <w:t xml:space="preserve">  Корректировка</w:t>
      </w:r>
      <w:r w:rsidR="00BF29C9">
        <w:rPr>
          <w:rFonts w:ascii="Arial" w:hAnsi="Arial" w:cs="Arial"/>
          <w:sz w:val="22"/>
          <w:szCs w:val="22"/>
          <w:lang w:val="ru-RU"/>
        </w:rPr>
        <w:t xml:space="preserve"> </w:t>
      </w:r>
      <w:proofErr w:type="gramStart"/>
      <w:r w:rsidR="00100B52">
        <w:rPr>
          <w:rFonts w:ascii="Arial" w:hAnsi="Arial" w:cs="Arial"/>
          <w:sz w:val="22"/>
          <w:szCs w:val="22"/>
          <w:lang w:val="ru-RU"/>
        </w:rPr>
        <w:t>Ранее</w:t>
      </w:r>
      <w:proofErr w:type="gramEnd"/>
      <w:r w:rsidR="00100B52">
        <w:rPr>
          <w:rFonts w:ascii="Arial" w:hAnsi="Arial" w:cs="Arial"/>
          <w:sz w:val="22"/>
          <w:szCs w:val="22"/>
          <w:lang w:val="ru-RU"/>
        </w:rPr>
        <w:t xml:space="preserve"> разработанной </w:t>
      </w:r>
      <w:r w:rsidR="00BF29C9">
        <w:rPr>
          <w:rFonts w:ascii="Arial" w:hAnsi="Arial" w:cs="Arial"/>
          <w:sz w:val="22"/>
          <w:szCs w:val="22"/>
          <w:lang w:val="ru-RU"/>
        </w:rPr>
        <w:t>документации</w:t>
      </w:r>
    </w:p>
    <w:p w14:paraId="681F466B" w14:textId="2EF1D8DF" w:rsidR="00DA2644" w:rsidRDefault="002F0C02" w:rsidP="00694D34">
      <w:pPr>
        <w:pStyle w:val="70"/>
        <w:shd w:val="clear" w:color="auto" w:fill="auto"/>
        <w:tabs>
          <w:tab w:val="left" w:pos="786"/>
        </w:tabs>
        <w:spacing w:before="0" w:after="0" w:line="360" w:lineRule="auto"/>
        <w:ind w:firstLine="0"/>
        <w:jc w:val="both"/>
        <w:rPr>
          <w:rFonts w:ascii="Arial" w:hAnsi="Arial" w:cs="Arial"/>
          <w:b w:val="0"/>
          <w:sz w:val="22"/>
          <w:szCs w:val="22"/>
          <w:lang w:val="ru-RU"/>
        </w:rPr>
      </w:pPr>
      <w:r>
        <w:rPr>
          <w:rFonts w:ascii="Arial" w:hAnsi="Arial" w:cs="Arial"/>
          <w:b w:val="0"/>
          <w:sz w:val="22"/>
          <w:szCs w:val="22"/>
          <w:lang w:val="ru-RU"/>
        </w:rPr>
        <w:t xml:space="preserve">Работы </w:t>
      </w:r>
      <w:r w:rsidR="00DE6AFA">
        <w:rPr>
          <w:rFonts w:ascii="Arial" w:hAnsi="Arial" w:cs="Arial"/>
          <w:b w:val="0"/>
          <w:sz w:val="22"/>
          <w:szCs w:val="22"/>
          <w:lang w:val="ru-RU"/>
        </w:rPr>
        <w:t xml:space="preserve">по </w:t>
      </w:r>
      <w:r>
        <w:rPr>
          <w:rFonts w:ascii="Arial" w:hAnsi="Arial" w:cs="Arial"/>
          <w:b w:val="0"/>
          <w:sz w:val="22"/>
          <w:szCs w:val="22"/>
          <w:lang w:val="ru-RU"/>
        </w:rPr>
        <w:t>второ</w:t>
      </w:r>
      <w:r w:rsidR="004C6CD1">
        <w:rPr>
          <w:rFonts w:ascii="Arial" w:hAnsi="Arial" w:cs="Arial"/>
          <w:b w:val="0"/>
          <w:sz w:val="22"/>
          <w:szCs w:val="22"/>
          <w:lang w:val="ru-RU"/>
        </w:rPr>
        <w:t>м</w:t>
      </w:r>
      <w:r>
        <w:rPr>
          <w:rFonts w:ascii="Arial" w:hAnsi="Arial" w:cs="Arial"/>
          <w:b w:val="0"/>
          <w:sz w:val="22"/>
          <w:szCs w:val="22"/>
          <w:lang w:val="ru-RU"/>
        </w:rPr>
        <w:t xml:space="preserve"> </w:t>
      </w:r>
      <w:r w:rsidR="004C6CD1">
        <w:rPr>
          <w:rFonts w:ascii="Arial" w:hAnsi="Arial" w:cs="Arial"/>
          <w:b w:val="0"/>
          <w:sz w:val="22"/>
          <w:szCs w:val="22"/>
          <w:lang w:val="ru-RU"/>
        </w:rPr>
        <w:t>этапе</w:t>
      </w:r>
      <w:r>
        <w:rPr>
          <w:rFonts w:ascii="Arial" w:hAnsi="Arial" w:cs="Arial"/>
          <w:b w:val="0"/>
          <w:sz w:val="22"/>
          <w:szCs w:val="22"/>
          <w:lang w:val="ru-RU"/>
        </w:rPr>
        <w:t xml:space="preserve"> выполняются после полно</w:t>
      </w:r>
      <w:r w:rsidR="00406B88">
        <w:rPr>
          <w:rFonts w:ascii="Arial" w:hAnsi="Arial" w:cs="Arial"/>
          <w:b w:val="0"/>
          <w:sz w:val="22"/>
          <w:szCs w:val="22"/>
          <w:lang w:val="ru-RU"/>
        </w:rPr>
        <w:t xml:space="preserve">го завершения работ </w:t>
      </w:r>
      <w:r w:rsidR="00DE6AFA">
        <w:rPr>
          <w:rFonts w:ascii="Arial" w:hAnsi="Arial" w:cs="Arial"/>
          <w:b w:val="0"/>
          <w:sz w:val="22"/>
          <w:szCs w:val="22"/>
          <w:lang w:val="ru-RU"/>
        </w:rPr>
        <w:t xml:space="preserve">по </w:t>
      </w:r>
      <w:r w:rsidR="004C6CD1">
        <w:rPr>
          <w:rFonts w:ascii="Arial" w:hAnsi="Arial" w:cs="Arial"/>
          <w:b w:val="0"/>
          <w:sz w:val="22"/>
          <w:szCs w:val="22"/>
          <w:lang w:val="ru-RU"/>
        </w:rPr>
        <w:t xml:space="preserve">первому этапу </w:t>
      </w:r>
      <w:r w:rsidR="00406B88">
        <w:rPr>
          <w:rFonts w:ascii="Arial" w:hAnsi="Arial" w:cs="Arial"/>
          <w:b w:val="0"/>
          <w:sz w:val="22"/>
          <w:szCs w:val="22"/>
          <w:lang w:val="ru-RU"/>
        </w:rPr>
        <w:t>и</w:t>
      </w:r>
      <w:r>
        <w:rPr>
          <w:rFonts w:ascii="Arial" w:hAnsi="Arial" w:cs="Arial"/>
          <w:b w:val="0"/>
          <w:sz w:val="22"/>
          <w:szCs w:val="22"/>
          <w:lang w:val="ru-RU"/>
        </w:rPr>
        <w:t xml:space="preserve"> принятия </w:t>
      </w:r>
      <w:r w:rsidR="00084759" w:rsidRPr="00AE2681">
        <w:rPr>
          <w:rFonts w:ascii="Arial" w:hAnsi="Arial" w:cs="Arial"/>
          <w:b w:val="0"/>
          <w:sz w:val="22"/>
          <w:szCs w:val="22"/>
          <w:lang w:val="ru-RU"/>
        </w:rPr>
        <w:t>Заказчиком</w:t>
      </w:r>
      <w:r w:rsidR="00084759">
        <w:rPr>
          <w:rFonts w:ascii="Arial" w:hAnsi="Arial" w:cs="Arial"/>
          <w:b w:val="0"/>
          <w:sz w:val="22"/>
          <w:szCs w:val="22"/>
          <w:lang w:val="ru-RU"/>
        </w:rPr>
        <w:t xml:space="preserve"> </w:t>
      </w:r>
      <w:r>
        <w:rPr>
          <w:rFonts w:ascii="Arial" w:hAnsi="Arial" w:cs="Arial"/>
          <w:b w:val="0"/>
          <w:sz w:val="22"/>
          <w:szCs w:val="22"/>
          <w:lang w:val="ru-RU"/>
        </w:rPr>
        <w:t>решения</w:t>
      </w:r>
      <w:r w:rsidR="00DA2644">
        <w:rPr>
          <w:rFonts w:ascii="Arial" w:hAnsi="Arial" w:cs="Arial"/>
          <w:b w:val="0"/>
          <w:sz w:val="22"/>
          <w:szCs w:val="22"/>
          <w:lang w:val="ru-RU"/>
        </w:rPr>
        <w:t xml:space="preserve"> по варианту </w:t>
      </w:r>
      <w:r w:rsidR="0057725B">
        <w:rPr>
          <w:rFonts w:ascii="Arial" w:hAnsi="Arial" w:cs="Arial"/>
          <w:b w:val="0"/>
          <w:sz w:val="22"/>
          <w:szCs w:val="22"/>
          <w:lang w:val="ru-RU"/>
        </w:rPr>
        <w:t xml:space="preserve">транспортировки ЗШО от вторичного узла увлажнения до </w:t>
      </w:r>
      <w:proofErr w:type="spellStart"/>
      <w:r w:rsidR="0057725B">
        <w:rPr>
          <w:rFonts w:ascii="Arial" w:hAnsi="Arial" w:cs="Arial"/>
          <w:b w:val="0"/>
          <w:sz w:val="22"/>
          <w:szCs w:val="22"/>
          <w:lang w:val="ru-RU"/>
        </w:rPr>
        <w:t>золоотвала</w:t>
      </w:r>
      <w:proofErr w:type="spellEnd"/>
      <w:r w:rsidR="0057725B">
        <w:rPr>
          <w:rFonts w:ascii="Arial" w:hAnsi="Arial" w:cs="Arial"/>
          <w:b w:val="0"/>
          <w:sz w:val="22"/>
          <w:szCs w:val="22"/>
          <w:lang w:val="ru-RU"/>
        </w:rPr>
        <w:t xml:space="preserve"> и варианту распределения золы по картам </w:t>
      </w:r>
      <w:proofErr w:type="spellStart"/>
      <w:r w:rsidR="0057725B">
        <w:rPr>
          <w:rFonts w:ascii="Arial" w:hAnsi="Arial" w:cs="Arial"/>
          <w:b w:val="0"/>
          <w:sz w:val="22"/>
          <w:szCs w:val="22"/>
          <w:lang w:val="ru-RU"/>
        </w:rPr>
        <w:t>золоотвала</w:t>
      </w:r>
      <w:proofErr w:type="spellEnd"/>
      <w:r w:rsidR="00DA2644" w:rsidRPr="00F939E0">
        <w:rPr>
          <w:rFonts w:ascii="Arial" w:hAnsi="Arial" w:cs="Arial"/>
          <w:b w:val="0"/>
          <w:color w:val="FF0000"/>
          <w:sz w:val="22"/>
          <w:szCs w:val="22"/>
          <w:lang w:val="ru-RU"/>
        </w:rPr>
        <w:t xml:space="preserve">, </w:t>
      </w:r>
      <w:r w:rsidR="00F939E0">
        <w:rPr>
          <w:rFonts w:ascii="Arial" w:hAnsi="Arial" w:cs="Arial"/>
          <w:b w:val="0"/>
          <w:sz w:val="22"/>
          <w:szCs w:val="22"/>
          <w:lang w:val="ru-RU"/>
        </w:rPr>
        <w:t xml:space="preserve">и </w:t>
      </w:r>
      <w:r w:rsidR="00F939E0" w:rsidRPr="00AE2681">
        <w:rPr>
          <w:rFonts w:ascii="Arial" w:hAnsi="Arial" w:cs="Arial"/>
          <w:b w:val="0"/>
          <w:sz w:val="22"/>
          <w:szCs w:val="22"/>
          <w:lang w:val="ru-RU"/>
        </w:rPr>
        <w:lastRenderedPageBreak/>
        <w:t xml:space="preserve">заключаются в корректировке </w:t>
      </w:r>
      <w:proofErr w:type="gramStart"/>
      <w:r w:rsidR="00100B52">
        <w:rPr>
          <w:rFonts w:ascii="Arial" w:hAnsi="Arial" w:cs="Arial"/>
          <w:b w:val="0"/>
          <w:sz w:val="22"/>
          <w:szCs w:val="22"/>
          <w:lang w:val="ru-RU"/>
        </w:rPr>
        <w:t>Ранее</w:t>
      </w:r>
      <w:proofErr w:type="gramEnd"/>
      <w:r w:rsidR="00100B52">
        <w:rPr>
          <w:rFonts w:ascii="Arial" w:hAnsi="Arial" w:cs="Arial"/>
          <w:b w:val="0"/>
          <w:sz w:val="22"/>
          <w:szCs w:val="22"/>
          <w:lang w:val="ru-RU"/>
        </w:rPr>
        <w:t xml:space="preserve"> разработанной</w:t>
      </w:r>
      <w:r w:rsidR="00100B52" w:rsidRPr="00AE2681">
        <w:rPr>
          <w:rFonts w:ascii="Arial" w:hAnsi="Arial" w:cs="Arial"/>
          <w:b w:val="0"/>
          <w:sz w:val="22"/>
          <w:szCs w:val="22"/>
          <w:lang w:val="ru-RU"/>
        </w:rPr>
        <w:t xml:space="preserve"> </w:t>
      </w:r>
      <w:r w:rsidR="00F939E0" w:rsidRPr="00AE2681">
        <w:rPr>
          <w:rFonts w:ascii="Arial" w:hAnsi="Arial" w:cs="Arial"/>
          <w:b w:val="0"/>
          <w:sz w:val="22"/>
          <w:szCs w:val="22"/>
          <w:lang w:val="ru-RU"/>
        </w:rPr>
        <w:t>документации,</w:t>
      </w:r>
      <w:r w:rsidR="0057725B" w:rsidRPr="00AE2681">
        <w:rPr>
          <w:rFonts w:ascii="Arial" w:hAnsi="Arial" w:cs="Arial"/>
          <w:b w:val="0"/>
          <w:sz w:val="22"/>
          <w:szCs w:val="22"/>
          <w:lang w:val="ru-RU"/>
        </w:rPr>
        <w:t xml:space="preserve"> </w:t>
      </w:r>
      <w:r w:rsidR="00F939E0" w:rsidRPr="00AE2681">
        <w:rPr>
          <w:rFonts w:ascii="Arial" w:hAnsi="Arial" w:cs="Arial"/>
          <w:b w:val="0"/>
          <w:sz w:val="22"/>
          <w:szCs w:val="22"/>
          <w:lang w:val="ru-RU"/>
        </w:rPr>
        <w:t xml:space="preserve">прохождении </w:t>
      </w:r>
      <w:r w:rsidR="00FE6225" w:rsidRPr="00AE2681">
        <w:rPr>
          <w:rFonts w:ascii="Arial" w:hAnsi="Arial" w:cs="Arial"/>
          <w:b w:val="0"/>
          <w:sz w:val="22"/>
          <w:szCs w:val="22"/>
          <w:lang w:val="ru-RU"/>
        </w:rPr>
        <w:t>(при необходимости</w:t>
      </w:r>
      <w:r w:rsidR="00FE6225">
        <w:rPr>
          <w:rFonts w:ascii="Arial" w:hAnsi="Arial" w:cs="Arial"/>
          <w:b w:val="0"/>
          <w:sz w:val="22"/>
          <w:szCs w:val="22"/>
          <w:lang w:val="ru-RU"/>
        </w:rPr>
        <w:t>)</w:t>
      </w:r>
      <w:r w:rsidR="0057725B">
        <w:rPr>
          <w:rFonts w:ascii="Arial" w:hAnsi="Arial" w:cs="Arial"/>
          <w:b w:val="0"/>
          <w:sz w:val="22"/>
          <w:szCs w:val="22"/>
          <w:lang w:val="ru-RU"/>
        </w:rPr>
        <w:t xml:space="preserve"> общественных слушаний, ГЭЭ и ГГЭ России.</w:t>
      </w:r>
    </w:p>
    <w:p w14:paraId="5211A966" w14:textId="79F84C27" w:rsidR="00AB45B4" w:rsidRDefault="00A8696F" w:rsidP="00694D34">
      <w:pPr>
        <w:pStyle w:val="70"/>
        <w:shd w:val="clear" w:color="auto" w:fill="auto"/>
        <w:tabs>
          <w:tab w:val="left" w:pos="786"/>
        </w:tabs>
        <w:spacing w:before="0" w:after="0" w:line="360" w:lineRule="auto"/>
        <w:ind w:firstLine="0"/>
        <w:jc w:val="both"/>
        <w:rPr>
          <w:rFonts w:ascii="Arial" w:hAnsi="Arial" w:cs="Arial"/>
          <w:b w:val="0"/>
          <w:sz w:val="22"/>
          <w:szCs w:val="22"/>
          <w:lang w:val="ru-RU"/>
        </w:rPr>
      </w:pPr>
      <w:r>
        <w:rPr>
          <w:rFonts w:ascii="Arial" w:hAnsi="Arial" w:cs="Arial"/>
          <w:b w:val="0"/>
          <w:sz w:val="22"/>
          <w:szCs w:val="22"/>
          <w:lang w:val="ru-RU"/>
        </w:rPr>
        <w:t>На данно</w:t>
      </w:r>
      <w:r w:rsidR="004C6CD1">
        <w:rPr>
          <w:rFonts w:ascii="Arial" w:hAnsi="Arial" w:cs="Arial"/>
          <w:b w:val="0"/>
          <w:sz w:val="22"/>
          <w:szCs w:val="22"/>
          <w:lang w:val="ru-RU"/>
        </w:rPr>
        <w:t>м</w:t>
      </w:r>
      <w:r>
        <w:rPr>
          <w:rFonts w:ascii="Arial" w:hAnsi="Arial" w:cs="Arial"/>
          <w:b w:val="0"/>
          <w:sz w:val="22"/>
          <w:szCs w:val="22"/>
          <w:lang w:val="ru-RU"/>
        </w:rPr>
        <w:t xml:space="preserve"> </w:t>
      </w:r>
      <w:r w:rsidR="004C6CD1">
        <w:rPr>
          <w:rFonts w:ascii="Arial" w:hAnsi="Arial" w:cs="Arial"/>
          <w:b w:val="0"/>
          <w:sz w:val="22"/>
          <w:szCs w:val="22"/>
          <w:lang w:val="ru-RU"/>
        </w:rPr>
        <w:t>этапе</w:t>
      </w:r>
      <w:r>
        <w:rPr>
          <w:rFonts w:ascii="Arial" w:hAnsi="Arial" w:cs="Arial"/>
          <w:b w:val="0"/>
          <w:sz w:val="22"/>
          <w:szCs w:val="22"/>
          <w:lang w:val="ru-RU"/>
        </w:rPr>
        <w:t xml:space="preserve"> </w:t>
      </w:r>
      <w:r w:rsidR="004C6CD1">
        <w:rPr>
          <w:rFonts w:ascii="Arial" w:hAnsi="Arial" w:cs="Arial"/>
          <w:b w:val="0"/>
          <w:sz w:val="22"/>
          <w:szCs w:val="22"/>
          <w:lang w:val="ru-RU"/>
        </w:rPr>
        <w:t xml:space="preserve">Подрядчиком </w:t>
      </w:r>
      <w:r>
        <w:rPr>
          <w:rFonts w:ascii="Arial" w:hAnsi="Arial" w:cs="Arial"/>
          <w:b w:val="0"/>
          <w:sz w:val="22"/>
          <w:szCs w:val="22"/>
          <w:lang w:val="ru-RU"/>
        </w:rPr>
        <w:t>выполняются следующие работы:</w:t>
      </w:r>
    </w:p>
    <w:p w14:paraId="0A9C7E15" w14:textId="458E7652" w:rsidR="00AB45B4" w:rsidRDefault="00AB45B4" w:rsidP="00694D34">
      <w:pPr>
        <w:pStyle w:val="70"/>
        <w:shd w:val="clear" w:color="auto" w:fill="auto"/>
        <w:tabs>
          <w:tab w:val="left" w:pos="786"/>
        </w:tabs>
        <w:spacing w:before="0" w:after="0" w:line="360" w:lineRule="auto"/>
        <w:ind w:firstLine="0"/>
        <w:jc w:val="both"/>
        <w:rPr>
          <w:rFonts w:ascii="Arial" w:hAnsi="Arial" w:cs="Arial"/>
          <w:b w:val="0"/>
          <w:sz w:val="22"/>
          <w:szCs w:val="22"/>
          <w:lang w:val="ru-RU"/>
        </w:rPr>
      </w:pPr>
      <w:r>
        <w:rPr>
          <w:rFonts w:ascii="Arial" w:hAnsi="Arial" w:cs="Arial"/>
          <w:b w:val="0"/>
          <w:sz w:val="22"/>
          <w:szCs w:val="22"/>
          <w:lang w:val="ru-RU"/>
        </w:rPr>
        <w:t xml:space="preserve">- Определение </w:t>
      </w:r>
      <w:r w:rsidR="0057725B">
        <w:rPr>
          <w:rFonts w:ascii="Arial" w:hAnsi="Arial" w:cs="Arial"/>
          <w:b w:val="0"/>
          <w:sz w:val="22"/>
          <w:szCs w:val="22"/>
          <w:lang w:val="ru-RU"/>
        </w:rPr>
        <w:t xml:space="preserve">перечня </w:t>
      </w:r>
      <w:r>
        <w:rPr>
          <w:rFonts w:ascii="Arial" w:hAnsi="Arial" w:cs="Arial"/>
          <w:b w:val="0"/>
          <w:sz w:val="22"/>
          <w:szCs w:val="22"/>
          <w:lang w:val="ru-RU"/>
        </w:rPr>
        <w:t xml:space="preserve">разделов </w:t>
      </w:r>
      <w:r w:rsidR="00C473CB" w:rsidRPr="00C473CB">
        <w:rPr>
          <w:rFonts w:ascii="Arial" w:hAnsi="Arial" w:cs="Arial"/>
          <w:b w:val="0"/>
          <w:sz w:val="22"/>
          <w:szCs w:val="22"/>
          <w:lang w:val="ru-RU"/>
        </w:rPr>
        <w:t>Ранее Разработанн</w:t>
      </w:r>
      <w:r w:rsidR="00C473CB">
        <w:rPr>
          <w:rFonts w:ascii="Arial" w:hAnsi="Arial" w:cs="Arial"/>
          <w:b w:val="0"/>
          <w:sz w:val="22"/>
          <w:szCs w:val="22"/>
          <w:lang w:val="ru-RU"/>
        </w:rPr>
        <w:t>ой</w:t>
      </w:r>
      <w:r w:rsidR="00C473CB" w:rsidRPr="00C473CB">
        <w:rPr>
          <w:rFonts w:ascii="Arial" w:hAnsi="Arial" w:cs="Arial"/>
          <w:b w:val="0"/>
          <w:sz w:val="22"/>
          <w:szCs w:val="22"/>
          <w:lang w:val="ru-RU"/>
        </w:rPr>
        <w:t xml:space="preserve"> Документаци</w:t>
      </w:r>
      <w:r w:rsidR="00C473CB">
        <w:rPr>
          <w:rFonts w:ascii="Arial" w:hAnsi="Arial" w:cs="Arial"/>
          <w:b w:val="0"/>
          <w:sz w:val="22"/>
          <w:szCs w:val="22"/>
          <w:lang w:val="ru-RU"/>
        </w:rPr>
        <w:t>и</w:t>
      </w:r>
      <w:r w:rsidR="00C473CB" w:rsidRPr="00C473CB" w:rsidDel="00C473CB">
        <w:rPr>
          <w:rFonts w:ascii="Arial" w:hAnsi="Arial" w:cs="Arial"/>
          <w:b w:val="0"/>
          <w:sz w:val="22"/>
          <w:szCs w:val="22"/>
          <w:lang w:val="ru-RU"/>
        </w:rPr>
        <w:t xml:space="preserve"> </w:t>
      </w:r>
      <w:r>
        <w:rPr>
          <w:rFonts w:ascii="Arial" w:hAnsi="Arial" w:cs="Arial"/>
          <w:b w:val="0"/>
          <w:sz w:val="22"/>
          <w:szCs w:val="22"/>
          <w:lang w:val="ru-RU"/>
        </w:rPr>
        <w:t>требующих корректировки.</w:t>
      </w:r>
    </w:p>
    <w:p w14:paraId="309D9ECE" w14:textId="77777777" w:rsidR="00041099" w:rsidRDefault="00AB45B4" w:rsidP="00694D34">
      <w:pPr>
        <w:pStyle w:val="70"/>
        <w:shd w:val="clear" w:color="auto" w:fill="auto"/>
        <w:tabs>
          <w:tab w:val="left" w:pos="786"/>
        </w:tabs>
        <w:spacing w:before="0" w:after="0" w:line="360" w:lineRule="auto"/>
        <w:ind w:firstLine="0"/>
        <w:jc w:val="both"/>
        <w:rPr>
          <w:rFonts w:ascii="Arial" w:hAnsi="Arial" w:cs="Arial"/>
          <w:b w:val="0"/>
          <w:sz w:val="22"/>
          <w:szCs w:val="22"/>
          <w:lang w:val="ru-RU"/>
        </w:rPr>
      </w:pPr>
      <w:r>
        <w:rPr>
          <w:rFonts w:ascii="Arial" w:hAnsi="Arial" w:cs="Arial"/>
          <w:b w:val="0"/>
          <w:sz w:val="22"/>
          <w:szCs w:val="22"/>
          <w:lang w:val="ru-RU"/>
        </w:rPr>
        <w:t xml:space="preserve">- </w:t>
      </w:r>
      <w:r w:rsidR="00041099">
        <w:rPr>
          <w:rFonts w:ascii="Arial" w:hAnsi="Arial" w:cs="Arial"/>
          <w:b w:val="0"/>
          <w:sz w:val="22"/>
          <w:szCs w:val="22"/>
          <w:lang w:val="ru-RU"/>
        </w:rPr>
        <w:t>Выполнение проектно-изыскательских работ и п</w:t>
      </w:r>
      <w:r>
        <w:rPr>
          <w:rFonts w:ascii="Arial" w:hAnsi="Arial" w:cs="Arial"/>
          <w:b w:val="0"/>
          <w:sz w:val="22"/>
          <w:szCs w:val="22"/>
          <w:lang w:val="ru-RU"/>
        </w:rPr>
        <w:t>одготовка необходимых исходных данных для проектирования.</w:t>
      </w:r>
    </w:p>
    <w:p w14:paraId="29E22100" w14:textId="055DEEE6" w:rsidR="006C2C45" w:rsidRDefault="00041099" w:rsidP="00694D34">
      <w:pPr>
        <w:pStyle w:val="70"/>
        <w:shd w:val="clear" w:color="auto" w:fill="auto"/>
        <w:tabs>
          <w:tab w:val="left" w:pos="786"/>
        </w:tabs>
        <w:spacing w:before="0" w:after="0" w:line="360" w:lineRule="auto"/>
        <w:ind w:firstLine="0"/>
        <w:jc w:val="both"/>
        <w:rPr>
          <w:rFonts w:ascii="Arial" w:hAnsi="Arial" w:cs="Arial"/>
          <w:b w:val="0"/>
          <w:sz w:val="22"/>
          <w:szCs w:val="22"/>
          <w:lang w:val="ru-RU"/>
        </w:rPr>
      </w:pPr>
      <w:r>
        <w:rPr>
          <w:rFonts w:ascii="Arial" w:hAnsi="Arial" w:cs="Arial"/>
          <w:b w:val="0"/>
          <w:sz w:val="22"/>
          <w:szCs w:val="22"/>
          <w:lang w:val="ru-RU"/>
        </w:rPr>
        <w:t xml:space="preserve">- </w:t>
      </w:r>
      <w:proofErr w:type="gramStart"/>
      <w:r>
        <w:rPr>
          <w:rFonts w:ascii="Arial" w:hAnsi="Arial" w:cs="Arial"/>
          <w:b w:val="0"/>
          <w:sz w:val="22"/>
          <w:szCs w:val="22"/>
          <w:lang w:val="ru-RU"/>
        </w:rPr>
        <w:t xml:space="preserve">Корректировка </w:t>
      </w:r>
      <w:r w:rsidR="00C473CB" w:rsidRPr="00C473CB">
        <w:t xml:space="preserve"> </w:t>
      </w:r>
      <w:r w:rsidR="00C473CB">
        <w:rPr>
          <w:rFonts w:ascii="Arial" w:hAnsi="Arial" w:cs="Arial"/>
          <w:b w:val="0"/>
          <w:sz w:val="22"/>
          <w:szCs w:val="22"/>
          <w:lang w:val="ru-RU"/>
        </w:rPr>
        <w:t>Ранее</w:t>
      </w:r>
      <w:proofErr w:type="gramEnd"/>
      <w:r w:rsidR="00C473CB">
        <w:rPr>
          <w:rFonts w:ascii="Arial" w:hAnsi="Arial" w:cs="Arial"/>
          <w:b w:val="0"/>
          <w:sz w:val="22"/>
          <w:szCs w:val="22"/>
          <w:lang w:val="ru-RU"/>
        </w:rPr>
        <w:t xml:space="preserve"> Разработанной</w:t>
      </w:r>
      <w:r w:rsidR="00C473CB" w:rsidRPr="00C473CB">
        <w:rPr>
          <w:rFonts w:ascii="Arial" w:hAnsi="Arial" w:cs="Arial"/>
          <w:b w:val="0"/>
          <w:sz w:val="22"/>
          <w:szCs w:val="22"/>
          <w:lang w:val="ru-RU"/>
        </w:rPr>
        <w:t xml:space="preserve"> Документаци</w:t>
      </w:r>
      <w:r w:rsidR="00C473CB">
        <w:rPr>
          <w:rFonts w:ascii="Arial" w:hAnsi="Arial" w:cs="Arial"/>
          <w:b w:val="0"/>
          <w:sz w:val="22"/>
          <w:szCs w:val="22"/>
          <w:lang w:val="ru-RU"/>
        </w:rPr>
        <w:t>и</w:t>
      </w:r>
      <w:r w:rsidR="00C473CB" w:rsidRPr="00C473CB">
        <w:rPr>
          <w:rFonts w:ascii="Arial" w:hAnsi="Arial" w:cs="Arial"/>
          <w:b w:val="0"/>
          <w:sz w:val="22"/>
          <w:szCs w:val="22"/>
          <w:lang w:val="ru-RU"/>
        </w:rPr>
        <w:t xml:space="preserve"> </w:t>
      </w:r>
      <w:r>
        <w:rPr>
          <w:rFonts w:ascii="Arial" w:hAnsi="Arial" w:cs="Arial"/>
          <w:b w:val="0"/>
          <w:sz w:val="22"/>
          <w:szCs w:val="22"/>
          <w:lang w:val="ru-RU"/>
        </w:rPr>
        <w:t>и согласование её с Заказчиком.</w:t>
      </w:r>
    </w:p>
    <w:p w14:paraId="6318C082" w14:textId="23FE17F3" w:rsidR="00C61468" w:rsidRPr="00BA42CC" w:rsidRDefault="00C61468" w:rsidP="00BA42CC">
      <w:pPr>
        <w:pStyle w:val="70"/>
        <w:shd w:val="clear" w:color="auto" w:fill="auto"/>
        <w:tabs>
          <w:tab w:val="left" w:pos="786"/>
        </w:tabs>
        <w:spacing w:before="0" w:after="0" w:line="360" w:lineRule="auto"/>
        <w:ind w:firstLine="0"/>
        <w:jc w:val="both"/>
        <w:rPr>
          <w:rFonts w:ascii="Arial" w:hAnsi="Arial" w:cs="Arial"/>
          <w:b w:val="0"/>
          <w:sz w:val="22"/>
          <w:szCs w:val="22"/>
          <w:lang w:val="ru-RU"/>
        </w:rPr>
      </w:pPr>
      <w:r w:rsidRPr="00832069">
        <w:rPr>
          <w:rFonts w:ascii="Arial" w:hAnsi="Arial" w:cs="Arial"/>
          <w:b w:val="0"/>
          <w:sz w:val="22"/>
          <w:szCs w:val="22"/>
          <w:lang w:val="ru-RU"/>
        </w:rPr>
        <w:t xml:space="preserve">- </w:t>
      </w:r>
      <w:r w:rsidR="00BA42CC" w:rsidRPr="00832069">
        <w:rPr>
          <w:rFonts w:ascii="Arial" w:hAnsi="Arial" w:cs="Arial"/>
          <w:b w:val="0"/>
          <w:sz w:val="22"/>
          <w:szCs w:val="22"/>
          <w:lang w:val="ru-RU"/>
        </w:rPr>
        <w:t xml:space="preserve">В случае корректировки </w:t>
      </w:r>
      <w:r w:rsidR="00C473CB">
        <w:rPr>
          <w:rFonts w:ascii="Arial" w:hAnsi="Arial" w:cs="Arial"/>
          <w:b w:val="0"/>
          <w:sz w:val="22"/>
          <w:szCs w:val="22"/>
          <w:lang w:val="ru-RU"/>
        </w:rPr>
        <w:t>Ранее Разработанной</w:t>
      </w:r>
      <w:r w:rsidR="00C473CB" w:rsidRPr="00C473CB">
        <w:rPr>
          <w:rFonts w:ascii="Arial" w:hAnsi="Arial" w:cs="Arial"/>
          <w:b w:val="0"/>
          <w:sz w:val="22"/>
          <w:szCs w:val="22"/>
          <w:lang w:val="ru-RU"/>
        </w:rPr>
        <w:t xml:space="preserve"> </w:t>
      </w:r>
      <w:r w:rsidR="001A4859" w:rsidRPr="00C473CB">
        <w:rPr>
          <w:rFonts w:ascii="Arial" w:hAnsi="Arial" w:cs="Arial"/>
          <w:b w:val="0"/>
          <w:sz w:val="22"/>
          <w:szCs w:val="22"/>
          <w:lang w:val="ru-RU"/>
        </w:rPr>
        <w:t>Документаци</w:t>
      </w:r>
      <w:r w:rsidR="001A4859">
        <w:rPr>
          <w:rFonts w:ascii="Arial" w:hAnsi="Arial" w:cs="Arial"/>
          <w:b w:val="0"/>
          <w:sz w:val="22"/>
          <w:szCs w:val="22"/>
          <w:lang w:val="ru-RU"/>
        </w:rPr>
        <w:t>и</w:t>
      </w:r>
      <w:r w:rsidR="001A4859" w:rsidRPr="00C473CB">
        <w:rPr>
          <w:rFonts w:ascii="Arial" w:hAnsi="Arial" w:cs="Arial"/>
          <w:b w:val="0"/>
          <w:sz w:val="22"/>
          <w:szCs w:val="22"/>
          <w:lang w:val="ru-RU"/>
        </w:rPr>
        <w:t xml:space="preserve"> на</w:t>
      </w:r>
      <w:r w:rsidR="00C473CB" w:rsidRPr="00C473CB">
        <w:rPr>
          <w:rFonts w:ascii="Arial" w:hAnsi="Arial" w:cs="Arial"/>
          <w:b w:val="0"/>
          <w:sz w:val="22"/>
          <w:szCs w:val="22"/>
          <w:lang w:val="ru-RU"/>
        </w:rPr>
        <w:t xml:space="preserve"> основании предоставленных Заказчиком полномочий сопровождение Документации при проведении государственной экспертизы (</w:t>
      </w:r>
      <w:proofErr w:type="spellStart"/>
      <w:r w:rsidR="00C473CB" w:rsidRPr="00C473CB">
        <w:rPr>
          <w:rFonts w:ascii="Arial" w:hAnsi="Arial" w:cs="Arial"/>
          <w:b w:val="0"/>
          <w:sz w:val="22"/>
          <w:szCs w:val="22"/>
          <w:lang w:val="ru-RU"/>
        </w:rPr>
        <w:t>Главгосэкспертизы</w:t>
      </w:r>
      <w:proofErr w:type="spellEnd"/>
      <w:r w:rsidR="00C473CB" w:rsidRPr="00C473CB">
        <w:rPr>
          <w:rFonts w:ascii="Arial" w:hAnsi="Arial" w:cs="Arial"/>
          <w:b w:val="0"/>
          <w:sz w:val="22"/>
          <w:szCs w:val="22"/>
          <w:lang w:val="ru-RU"/>
        </w:rPr>
        <w:t>) в целях получения положительного заключения</w:t>
      </w:r>
      <w:r w:rsidR="00BA42CC" w:rsidRPr="00832069">
        <w:rPr>
          <w:rFonts w:ascii="Arial" w:hAnsi="Arial" w:cs="Arial"/>
          <w:b w:val="0"/>
          <w:sz w:val="22"/>
          <w:szCs w:val="22"/>
          <w:lang w:val="ru-RU"/>
        </w:rPr>
        <w:t>.</w:t>
      </w:r>
    </w:p>
    <w:p w14:paraId="479E2E51" w14:textId="3B6319CB" w:rsidR="00D81C67" w:rsidRDefault="00C61468" w:rsidP="00694D34">
      <w:pPr>
        <w:pStyle w:val="70"/>
        <w:shd w:val="clear" w:color="auto" w:fill="auto"/>
        <w:tabs>
          <w:tab w:val="left" w:pos="786"/>
        </w:tabs>
        <w:spacing w:before="0" w:after="0" w:line="360" w:lineRule="auto"/>
        <w:ind w:firstLine="0"/>
        <w:jc w:val="both"/>
        <w:rPr>
          <w:rFonts w:ascii="Arial" w:hAnsi="Arial" w:cs="Arial"/>
          <w:b w:val="0"/>
          <w:sz w:val="22"/>
          <w:szCs w:val="22"/>
          <w:lang w:val="ru-RU"/>
        </w:rPr>
      </w:pPr>
      <w:r>
        <w:rPr>
          <w:rFonts w:ascii="Arial" w:hAnsi="Arial" w:cs="Arial"/>
          <w:b w:val="0"/>
          <w:sz w:val="22"/>
          <w:szCs w:val="22"/>
          <w:lang w:val="ru-RU"/>
        </w:rPr>
        <w:t xml:space="preserve">- </w:t>
      </w:r>
      <w:r w:rsidR="0075490F">
        <w:rPr>
          <w:rFonts w:ascii="Arial" w:hAnsi="Arial" w:cs="Arial"/>
          <w:b w:val="0"/>
          <w:sz w:val="22"/>
          <w:szCs w:val="22"/>
          <w:lang w:val="ru-RU"/>
        </w:rPr>
        <w:t xml:space="preserve">В случае корректировки </w:t>
      </w:r>
      <w:r w:rsidR="00C473CB">
        <w:rPr>
          <w:rFonts w:ascii="Arial" w:hAnsi="Arial" w:cs="Arial"/>
          <w:b w:val="0"/>
          <w:sz w:val="22"/>
          <w:szCs w:val="22"/>
          <w:lang w:val="ru-RU"/>
        </w:rPr>
        <w:t>Ранее Разработанной</w:t>
      </w:r>
      <w:r w:rsidR="00C473CB" w:rsidRPr="00C473CB">
        <w:rPr>
          <w:rFonts w:ascii="Arial" w:hAnsi="Arial" w:cs="Arial"/>
          <w:b w:val="0"/>
          <w:sz w:val="22"/>
          <w:szCs w:val="22"/>
          <w:lang w:val="ru-RU"/>
        </w:rPr>
        <w:t xml:space="preserve"> Документаци</w:t>
      </w:r>
      <w:r w:rsidR="00C473CB">
        <w:rPr>
          <w:rFonts w:ascii="Arial" w:hAnsi="Arial" w:cs="Arial"/>
          <w:b w:val="0"/>
          <w:sz w:val="22"/>
          <w:szCs w:val="22"/>
          <w:lang w:val="ru-RU"/>
        </w:rPr>
        <w:t>и</w:t>
      </w:r>
      <w:r w:rsidR="0075490F">
        <w:rPr>
          <w:rFonts w:ascii="Arial" w:hAnsi="Arial" w:cs="Arial"/>
          <w:b w:val="0"/>
          <w:sz w:val="22"/>
          <w:szCs w:val="22"/>
          <w:lang w:val="ru-RU"/>
        </w:rPr>
        <w:t xml:space="preserve">, </w:t>
      </w:r>
      <w:r w:rsidR="0011686E" w:rsidRPr="00C473CB">
        <w:rPr>
          <w:rFonts w:ascii="Arial" w:hAnsi="Arial" w:cs="Arial"/>
          <w:b w:val="0"/>
          <w:sz w:val="22"/>
          <w:szCs w:val="22"/>
          <w:lang w:val="ru-RU"/>
        </w:rPr>
        <w:t>на основании предоставленных Заказчиком полномочий</w:t>
      </w:r>
      <w:r w:rsidR="0011686E">
        <w:rPr>
          <w:rFonts w:ascii="Arial" w:hAnsi="Arial" w:cs="Arial"/>
          <w:b w:val="0"/>
          <w:sz w:val="22"/>
          <w:szCs w:val="22"/>
          <w:lang w:val="ru-RU"/>
        </w:rPr>
        <w:t xml:space="preserve"> </w:t>
      </w:r>
      <w:r w:rsidR="0075490F">
        <w:rPr>
          <w:rFonts w:ascii="Arial" w:hAnsi="Arial" w:cs="Arial"/>
          <w:b w:val="0"/>
          <w:sz w:val="22"/>
          <w:szCs w:val="22"/>
          <w:lang w:val="ru-RU"/>
        </w:rPr>
        <w:t xml:space="preserve">подготовка полного комплекта </w:t>
      </w:r>
      <w:r w:rsidR="0011686E">
        <w:rPr>
          <w:rFonts w:ascii="Arial" w:hAnsi="Arial" w:cs="Arial"/>
          <w:b w:val="0"/>
          <w:sz w:val="22"/>
          <w:szCs w:val="22"/>
          <w:lang w:val="ru-RU"/>
        </w:rPr>
        <w:t>Д</w:t>
      </w:r>
      <w:r w:rsidR="0075490F">
        <w:rPr>
          <w:rFonts w:ascii="Arial" w:hAnsi="Arial" w:cs="Arial"/>
          <w:b w:val="0"/>
          <w:sz w:val="22"/>
          <w:szCs w:val="22"/>
          <w:lang w:val="ru-RU"/>
        </w:rPr>
        <w:t>окументации для проведения Главной Государственной экологической экспертизы, разработка ОВОС, проведение общественных слушаний</w:t>
      </w:r>
      <w:r w:rsidR="00DC608B">
        <w:rPr>
          <w:rFonts w:ascii="Arial" w:hAnsi="Arial" w:cs="Arial"/>
          <w:b w:val="0"/>
          <w:sz w:val="22"/>
          <w:szCs w:val="22"/>
          <w:lang w:val="ru-RU"/>
        </w:rPr>
        <w:t xml:space="preserve">, подача и сопровождение </w:t>
      </w:r>
      <w:r w:rsidR="0011686E">
        <w:rPr>
          <w:rFonts w:ascii="Arial" w:hAnsi="Arial" w:cs="Arial"/>
          <w:b w:val="0"/>
          <w:sz w:val="22"/>
          <w:szCs w:val="22"/>
          <w:lang w:val="ru-RU"/>
        </w:rPr>
        <w:t xml:space="preserve">в целях </w:t>
      </w:r>
      <w:r w:rsidR="0057725B">
        <w:rPr>
          <w:rFonts w:ascii="Arial" w:hAnsi="Arial" w:cs="Arial"/>
          <w:b w:val="0"/>
          <w:sz w:val="22"/>
          <w:szCs w:val="22"/>
          <w:lang w:val="ru-RU"/>
        </w:rPr>
        <w:t xml:space="preserve">получения </w:t>
      </w:r>
      <w:r w:rsidR="00DC608B">
        <w:rPr>
          <w:rFonts w:ascii="Arial" w:hAnsi="Arial" w:cs="Arial"/>
          <w:b w:val="0"/>
          <w:sz w:val="22"/>
          <w:szCs w:val="22"/>
          <w:lang w:val="ru-RU"/>
        </w:rPr>
        <w:t xml:space="preserve">положительного заключения </w:t>
      </w:r>
      <w:r w:rsidR="0011686E">
        <w:rPr>
          <w:rFonts w:ascii="Arial" w:hAnsi="Arial" w:cs="Arial"/>
          <w:b w:val="0"/>
          <w:sz w:val="22"/>
          <w:szCs w:val="22"/>
          <w:lang w:val="ru-RU"/>
        </w:rPr>
        <w:t>Документации</w:t>
      </w:r>
      <w:r w:rsidR="00DC608B">
        <w:rPr>
          <w:rFonts w:ascii="Arial" w:hAnsi="Arial" w:cs="Arial"/>
          <w:b w:val="0"/>
          <w:sz w:val="22"/>
          <w:szCs w:val="22"/>
          <w:lang w:val="ru-RU"/>
        </w:rPr>
        <w:t xml:space="preserve"> в Главной Государственной экологической экспертизе.</w:t>
      </w:r>
    </w:p>
    <w:p w14:paraId="1A63B344" w14:textId="4000A397" w:rsidR="00D81C67" w:rsidRPr="00D81C67" w:rsidRDefault="00295398" w:rsidP="00694D34">
      <w:pPr>
        <w:pStyle w:val="70"/>
        <w:shd w:val="clear" w:color="auto" w:fill="auto"/>
        <w:tabs>
          <w:tab w:val="left" w:pos="786"/>
        </w:tabs>
        <w:spacing w:before="0" w:after="0" w:line="360" w:lineRule="auto"/>
        <w:ind w:firstLine="0"/>
        <w:jc w:val="both"/>
        <w:rPr>
          <w:rStyle w:val="25"/>
          <w:rFonts w:ascii="Arial" w:hAnsi="Arial" w:cs="Arial"/>
          <w:b/>
          <w:bCs/>
          <w:sz w:val="22"/>
          <w:szCs w:val="22"/>
        </w:rPr>
      </w:pPr>
      <w:r>
        <w:rPr>
          <w:rStyle w:val="25"/>
          <w:rFonts w:ascii="Arial" w:hAnsi="Arial" w:cs="Arial"/>
          <w:sz w:val="22"/>
          <w:szCs w:val="22"/>
        </w:rPr>
        <w:t>При корректировке Ранее Разработанной</w:t>
      </w:r>
      <w:r w:rsidR="0057725B">
        <w:rPr>
          <w:rStyle w:val="25"/>
          <w:rFonts w:ascii="Arial" w:hAnsi="Arial" w:cs="Arial"/>
          <w:sz w:val="22"/>
          <w:szCs w:val="22"/>
        </w:rPr>
        <w:t xml:space="preserve"> </w:t>
      </w:r>
      <w:r w:rsidR="0011686E">
        <w:rPr>
          <w:rStyle w:val="25"/>
          <w:rFonts w:ascii="Arial" w:hAnsi="Arial" w:cs="Arial"/>
          <w:sz w:val="22"/>
          <w:szCs w:val="22"/>
        </w:rPr>
        <w:t>Документации</w:t>
      </w:r>
      <w:r w:rsidR="007D6F4A">
        <w:rPr>
          <w:rStyle w:val="25"/>
          <w:rFonts w:ascii="Arial" w:hAnsi="Arial" w:cs="Arial"/>
          <w:sz w:val="22"/>
          <w:szCs w:val="22"/>
        </w:rPr>
        <w:t>:</w:t>
      </w:r>
    </w:p>
    <w:p w14:paraId="7DE1095F" w14:textId="77777777" w:rsidR="001163E6" w:rsidRDefault="00D81C67" w:rsidP="00694D34">
      <w:pPr>
        <w:pStyle w:val="70"/>
        <w:shd w:val="clear" w:color="auto" w:fill="auto"/>
        <w:tabs>
          <w:tab w:val="left" w:pos="786"/>
        </w:tabs>
        <w:spacing w:before="0" w:after="0" w:line="360" w:lineRule="auto"/>
        <w:ind w:firstLine="0"/>
        <w:jc w:val="both"/>
        <w:rPr>
          <w:rFonts w:ascii="Arial" w:eastAsia="Tahoma" w:hAnsi="Arial" w:cs="Arial"/>
          <w:b w:val="0"/>
          <w:sz w:val="22"/>
          <w:szCs w:val="22"/>
          <w:lang w:bidi="ru-RU"/>
        </w:rPr>
      </w:pPr>
      <w:r w:rsidRPr="00D81C67">
        <w:rPr>
          <w:rFonts w:ascii="Arial" w:eastAsia="Tahoma" w:hAnsi="Arial" w:cs="Arial"/>
          <w:b w:val="0"/>
          <w:sz w:val="22"/>
          <w:szCs w:val="22"/>
          <w:lang w:bidi="ru-RU"/>
        </w:rPr>
        <w:t xml:space="preserve">Предусмотреть здания и сооружения со всей инфраструктурой, обеспечивающей работу </w:t>
      </w:r>
      <w:r w:rsidRPr="00D81C67">
        <w:rPr>
          <w:rFonts w:ascii="Arial" w:hAnsi="Arial" w:cs="Arial"/>
          <w:b w:val="0"/>
          <w:sz w:val="22"/>
          <w:szCs w:val="22"/>
        </w:rPr>
        <w:t xml:space="preserve">системы сбора, складирования, отгрузки и транспортировки кондиционированных </w:t>
      </w:r>
      <w:proofErr w:type="spellStart"/>
      <w:r w:rsidRPr="00D81C67">
        <w:rPr>
          <w:rFonts w:ascii="Arial" w:hAnsi="Arial" w:cs="Arial"/>
          <w:b w:val="0"/>
          <w:sz w:val="22"/>
          <w:szCs w:val="22"/>
        </w:rPr>
        <w:t>золошлаков</w:t>
      </w:r>
      <w:proofErr w:type="spellEnd"/>
      <w:r w:rsidRPr="00D81C67">
        <w:rPr>
          <w:rFonts w:ascii="Arial" w:hAnsi="Arial" w:cs="Arial"/>
          <w:b w:val="0"/>
          <w:sz w:val="22"/>
          <w:szCs w:val="22"/>
        </w:rPr>
        <w:t xml:space="preserve"> Березовской ГРЭС на </w:t>
      </w:r>
      <w:proofErr w:type="spellStart"/>
      <w:r w:rsidR="005E777D" w:rsidRPr="00D81C67">
        <w:rPr>
          <w:rFonts w:ascii="Arial" w:hAnsi="Arial" w:cs="Arial"/>
          <w:b w:val="0"/>
          <w:sz w:val="22"/>
          <w:szCs w:val="22"/>
        </w:rPr>
        <w:t>золошлакоотвал</w:t>
      </w:r>
      <w:proofErr w:type="spellEnd"/>
      <w:r w:rsidRPr="00D81C67">
        <w:rPr>
          <w:rFonts w:ascii="Arial" w:hAnsi="Arial" w:cs="Arial"/>
          <w:b w:val="0"/>
          <w:sz w:val="22"/>
          <w:szCs w:val="22"/>
        </w:rPr>
        <w:t xml:space="preserve"> </w:t>
      </w:r>
      <w:r w:rsidRPr="00D81C67">
        <w:rPr>
          <w:rFonts w:ascii="Arial" w:eastAsia="Tahoma" w:hAnsi="Arial" w:cs="Arial"/>
          <w:b w:val="0"/>
          <w:sz w:val="22"/>
          <w:szCs w:val="22"/>
          <w:lang w:bidi="ru-RU"/>
        </w:rPr>
        <w:t xml:space="preserve">и складирование </w:t>
      </w:r>
      <w:proofErr w:type="spellStart"/>
      <w:r w:rsidRPr="00D81C67">
        <w:rPr>
          <w:rFonts w:ascii="Arial" w:eastAsia="Tahoma" w:hAnsi="Arial" w:cs="Arial"/>
          <w:b w:val="0"/>
          <w:sz w:val="22"/>
          <w:szCs w:val="22"/>
          <w:lang w:bidi="ru-RU"/>
        </w:rPr>
        <w:t>золошлаков</w:t>
      </w:r>
      <w:proofErr w:type="spellEnd"/>
      <w:r w:rsidRPr="00D81C67">
        <w:rPr>
          <w:rFonts w:ascii="Arial" w:eastAsia="Tahoma" w:hAnsi="Arial" w:cs="Arial"/>
          <w:b w:val="0"/>
          <w:sz w:val="22"/>
          <w:szCs w:val="22"/>
          <w:lang w:bidi="ru-RU"/>
        </w:rPr>
        <w:t xml:space="preserve"> на </w:t>
      </w:r>
      <w:proofErr w:type="spellStart"/>
      <w:r w:rsidRPr="00D81C67">
        <w:rPr>
          <w:rFonts w:ascii="Arial" w:eastAsia="Tahoma" w:hAnsi="Arial" w:cs="Arial"/>
          <w:b w:val="0"/>
          <w:sz w:val="22"/>
          <w:szCs w:val="22"/>
          <w:lang w:bidi="ru-RU"/>
        </w:rPr>
        <w:t>золоотвале</w:t>
      </w:r>
      <w:proofErr w:type="spellEnd"/>
      <w:r w:rsidRPr="00D81C67">
        <w:rPr>
          <w:rFonts w:ascii="Arial" w:eastAsia="Tahoma" w:hAnsi="Arial" w:cs="Arial"/>
          <w:b w:val="0"/>
          <w:sz w:val="22"/>
          <w:szCs w:val="22"/>
          <w:lang w:bidi="ru-RU"/>
        </w:rPr>
        <w:t>.</w:t>
      </w:r>
    </w:p>
    <w:p w14:paraId="3D318144" w14:textId="77777777" w:rsidR="001163E6" w:rsidRDefault="00D81C67" w:rsidP="001163E6">
      <w:pPr>
        <w:pStyle w:val="70"/>
        <w:shd w:val="clear" w:color="auto" w:fill="auto"/>
        <w:tabs>
          <w:tab w:val="left" w:pos="786"/>
        </w:tabs>
        <w:spacing w:before="0" w:after="0" w:line="360" w:lineRule="auto"/>
        <w:ind w:firstLine="0"/>
        <w:jc w:val="both"/>
        <w:rPr>
          <w:rFonts w:ascii="Arial" w:eastAsia="Tahoma" w:hAnsi="Arial" w:cs="Arial"/>
          <w:b w:val="0"/>
          <w:sz w:val="22"/>
          <w:szCs w:val="22"/>
          <w:lang w:bidi="ru-RU"/>
        </w:rPr>
      </w:pPr>
      <w:r w:rsidRPr="00D81C67">
        <w:rPr>
          <w:rFonts w:ascii="Arial" w:eastAsia="Tahoma" w:hAnsi="Arial" w:cs="Arial"/>
          <w:b w:val="0"/>
          <w:sz w:val="22"/>
          <w:szCs w:val="22"/>
          <w:lang w:bidi="ru-RU"/>
        </w:rPr>
        <w:t xml:space="preserve">Окончательный состав </w:t>
      </w:r>
      <w:r>
        <w:rPr>
          <w:rFonts w:ascii="Arial" w:eastAsia="Tahoma" w:hAnsi="Arial" w:cs="Arial"/>
          <w:b w:val="0"/>
          <w:sz w:val="22"/>
          <w:szCs w:val="22"/>
          <w:lang w:bidi="ru-RU"/>
        </w:rPr>
        <w:t>зданий и сооружений уточняется,</w:t>
      </w:r>
      <w:r w:rsidRPr="00D81C67">
        <w:rPr>
          <w:rFonts w:ascii="Arial" w:eastAsia="Tahoma" w:hAnsi="Arial" w:cs="Arial"/>
          <w:b w:val="0"/>
          <w:sz w:val="22"/>
          <w:szCs w:val="22"/>
          <w:lang w:bidi="ru-RU"/>
        </w:rPr>
        <w:t xml:space="preserve"> обосновывается </w:t>
      </w:r>
      <w:r>
        <w:rPr>
          <w:rFonts w:ascii="Arial" w:eastAsia="Tahoma" w:hAnsi="Arial" w:cs="Arial"/>
          <w:b w:val="0"/>
          <w:sz w:val="22"/>
          <w:szCs w:val="22"/>
          <w:lang w:val="ru-RU" w:bidi="ru-RU"/>
        </w:rPr>
        <w:t xml:space="preserve">и согласовывается с Заказчиком </w:t>
      </w:r>
      <w:r w:rsidRPr="00D81C67">
        <w:rPr>
          <w:rFonts w:ascii="Arial" w:eastAsia="Tahoma" w:hAnsi="Arial" w:cs="Arial"/>
          <w:b w:val="0"/>
          <w:sz w:val="22"/>
          <w:szCs w:val="22"/>
          <w:lang w:bidi="ru-RU"/>
        </w:rPr>
        <w:t>на стадии проектирования.</w:t>
      </w:r>
    </w:p>
    <w:p w14:paraId="2F38DC01" w14:textId="7390B1D7" w:rsidR="00D81C67" w:rsidRDefault="00D81C67" w:rsidP="001163E6">
      <w:pPr>
        <w:pStyle w:val="70"/>
        <w:shd w:val="clear" w:color="auto" w:fill="auto"/>
        <w:tabs>
          <w:tab w:val="left" w:pos="786"/>
        </w:tabs>
        <w:spacing w:before="0" w:after="0" w:line="360" w:lineRule="auto"/>
        <w:ind w:firstLine="0"/>
        <w:jc w:val="both"/>
        <w:rPr>
          <w:rFonts w:ascii="Arial" w:hAnsi="Arial" w:cs="Arial"/>
          <w:b w:val="0"/>
          <w:sz w:val="22"/>
          <w:szCs w:val="22"/>
          <w:lang w:val="ru-RU"/>
        </w:rPr>
      </w:pPr>
      <w:r w:rsidRPr="001163E6">
        <w:rPr>
          <w:rFonts w:ascii="Arial" w:eastAsia="Tahoma" w:hAnsi="Arial" w:cs="Arial"/>
          <w:b w:val="0"/>
          <w:sz w:val="22"/>
          <w:szCs w:val="22"/>
          <w:lang w:val="ru-RU" w:bidi="ru-RU"/>
        </w:rPr>
        <w:t xml:space="preserve">При корректировке </w:t>
      </w:r>
      <w:r w:rsidR="0011686E" w:rsidRPr="0011686E">
        <w:rPr>
          <w:rFonts w:ascii="Arial" w:eastAsia="Tahoma" w:hAnsi="Arial" w:cs="Arial"/>
          <w:b w:val="0"/>
          <w:sz w:val="22"/>
          <w:szCs w:val="22"/>
          <w:lang w:val="ru-RU" w:bidi="ru-RU"/>
        </w:rPr>
        <w:t>Ранее Разработанной Документации</w:t>
      </w:r>
      <w:r w:rsidR="0011686E" w:rsidRPr="0011686E" w:rsidDel="0011686E">
        <w:rPr>
          <w:rFonts w:ascii="Arial" w:eastAsia="Tahoma" w:hAnsi="Arial" w:cs="Arial"/>
          <w:b w:val="0"/>
          <w:sz w:val="22"/>
          <w:szCs w:val="22"/>
          <w:lang w:val="ru-RU" w:bidi="ru-RU"/>
        </w:rPr>
        <w:t xml:space="preserve"> </w:t>
      </w:r>
      <w:r w:rsidR="00295398">
        <w:rPr>
          <w:rStyle w:val="25"/>
          <w:rFonts w:ascii="Arial" w:hAnsi="Arial" w:cs="Arial"/>
          <w:sz w:val="22"/>
          <w:szCs w:val="22"/>
        </w:rPr>
        <w:t>и подготовке Документации</w:t>
      </w:r>
      <w:r w:rsidR="00295398" w:rsidRPr="001163E6" w:rsidDel="0011686E">
        <w:rPr>
          <w:rFonts w:ascii="Arial" w:eastAsia="Tahoma" w:hAnsi="Arial" w:cs="Arial"/>
          <w:b w:val="0"/>
          <w:sz w:val="22"/>
          <w:szCs w:val="22"/>
          <w:lang w:val="ru-RU" w:bidi="ru-RU"/>
        </w:rPr>
        <w:t xml:space="preserve"> </w:t>
      </w:r>
      <w:r w:rsidRPr="001163E6">
        <w:rPr>
          <w:rFonts w:ascii="Arial" w:eastAsia="Tahoma" w:hAnsi="Arial" w:cs="Arial"/>
          <w:b w:val="0"/>
          <w:sz w:val="22"/>
          <w:szCs w:val="22"/>
          <w:lang w:val="ru-RU" w:bidi="ru-RU"/>
        </w:rPr>
        <w:t xml:space="preserve">учесть </w:t>
      </w:r>
      <w:r w:rsidRPr="001163E6">
        <w:rPr>
          <w:rFonts w:ascii="Arial" w:hAnsi="Arial" w:cs="Arial"/>
          <w:b w:val="0"/>
          <w:sz w:val="22"/>
          <w:szCs w:val="22"/>
          <w:lang w:val="ru-RU"/>
        </w:rPr>
        <w:t xml:space="preserve">результаты проведенных «натурных» испытаний, изысканий, исследований, оценку режимов работы, аварийных ситуаций, обследований изменение требований нормативной документации и результаты работ ТЭП.  </w:t>
      </w:r>
    </w:p>
    <w:p w14:paraId="335CE516" w14:textId="11038B15" w:rsidR="0044549A" w:rsidRPr="00715756" w:rsidRDefault="00715756" w:rsidP="001163E6">
      <w:pPr>
        <w:pStyle w:val="70"/>
        <w:shd w:val="clear" w:color="auto" w:fill="auto"/>
        <w:tabs>
          <w:tab w:val="left" w:pos="786"/>
        </w:tabs>
        <w:spacing w:before="0" w:after="0" w:line="360" w:lineRule="auto"/>
        <w:ind w:firstLine="0"/>
        <w:jc w:val="both"/>
        <w:rPr>
          <w:rFonts w:ascii="Arial" w:eastAsia="Tahoma" w:hAnsi="Arial" w:cs="Arial"/>
          <w:b w:val="0"/>
          <w:sz w:val="22"/>
          <w:szCs w:val="22"/>
          <w:lang w:val="ru-RU" w:bidi="ru-RU"/>
        </w:rPr>
      </w:pPr>
      <w:r>
        <w:rPr>
          <w:rFonts w:ascii="Arial" w:eastAsia="Tahoma" w:hAnsi="Arial" w:cs="Arial"/>
          <w:b w:val="0"/>
          <w:sz w:val="22"/>
          <w:szCs w:val="22"/>
          <w:lang w:val="ru-RU" w:bidi="ru-RU"/>
        </w:rPr>
        <w:t xml:space="preserve">При корректировке </w:t>
      </w:r>
      <w:r w:rsidR="0011686E" w:rsidRPr="0011686E">
        <w:rPr>
          <w:rFonts w:ascii="Arial" w:eastAsia="Tahoma" w:hAnsi="Arial" w:cs="Arial"/>
          <w:b w:val="0"/>
          <w:sz w:val="22"/>
          <w:szCs w:val="22"/>
          <w:lang w:val="ru-RU" w:bidi="ru-RU"/>
        </w:rPr>
        <w:t>Ранее Разработанной Документации</w:t>
      </w:r>
      <w:r w:rsidR="0011686E" w:rsidRPr="0011686E" w:rsidDel="0011686E">
        <w:rPr>
          <w:rFonts w:ascii="Arial" w:eastAsia="Tahoma" w:hAnsi="Arial" w:cs="Arial"/>
          <w:b w:val="0"/>
          <w:sz w:val="22"/>
          <w:szCs w:val="22"/>
          <w:lang w:val="ru-RU" w:bidi="ru-RU"/>
        </w:rPr>
        <w:t xml:space="preserve"> </w:t>
      </w:r>
      <w:r w:rsidR="00295398">
        <w:rPr>
          <w:rStyle w:val="25"/>
          <w:rFonts w:ascii="Arial" w:hAnsi="Arial" w:cs="Arial"/>
          <w:sz w:val="22"/>
          <w:szCs w:val="22"/>
        </w:rPr>
        <w:t>и подготовке Документации</w:t>
      </w:r>
      <w:r w:rsidR="00295398" w:rsidDel="0011686E">
        <w:rPr>
          <w:rFonts w:ascii="Arial" w:eastAsia="Tahoma" w:hAnsi="Arial" w:cs="Arial"/>
          <w:b w:val="0"/>
          <w:sz w:val="22"/>
          <w:szCs w:val="22"/>
          <w:lang w:val="ru-RU" w:bidi="ru-RU"/>
        </w:rPr>
        <w:t xml:space="preserve"> </w:t>
      </w:r>
      <w:r>
        <w:rPr>
          <w:rFonts w:ascii="Arial" w:eastAsia="Tahoma" w:hAnsi="Arial" w:cs="Arial"/>
          <w:b w:val="0"/>
          <w:sz w:val="22"/>
          <w:szCs w:val="22"/>
          <w:lang w:val="ru-RU" w:bidi="ru-RU"/>
        </w:rPr>
        <w:t>учесть</w:t>
      </w:r>
      <w:r w:rsidR="0044549A" w:rsidRPr="00715756">
        <w:rPr>
          <w:rFonts w:ascii="Arial" w:eastAsia="Tahoma" w:hAnsi="Arial" w:cs="Arial"/>
          <w:b w:val="0"/>
          <w:sz w:val="22"/>
          <w:szCs w:val="22"/>
          <w:lang w:val="ru-RU" w:bidi="ru-RU"/>
        </w:rPr>
        <w:t xml:space="preserve">, что существующая схема </w:t>
      </w:r>
      <w:proofErr w:type="spellStart"/>
      <w:r w:rsidR="0044549A" w:rsidRPr="00715756">
        <w:rPr>
          <w:rFonts w:ascii="Arial" w:eastAsia="Tahoma" w:hAnsi="Arial" w:cs="Arial"/>
          <w:b w:val="0"/>
          <w:sz w:val="22"/>
          <w:szCs w:val="22"/>
          <w:lang w:val="ru-RU" w:bidi="ru-RU"/>
        </w:rPr>
        <w:t>гидрозолоудаления</w:t>
      </w:r>
      <w:proofErr w:type="spellEnd"/>
      <w:r w:rsidR="0044549A" w:rsidRPr="00715756">
        <w:rPr>
          <w:rFonts w:ascii="Arial" w:eastAsia="Tahoma" w:hAnsi="Arial" w:cs="Arial"/>
          <w:b w:val="0"/>
          <w:sz w:val="22"/>
          <w:szCs w:val="22"/>
          <w:lang w:val="ru-RU" w:bidi="ru-RU"/>
        </w:rPr>
        <w:t xml:space="preserve"> (ГЗУ) при вводе в эксплуатацию остаётся в качестве резервной схемы золоудаления и должна быть включена в работу в любое время в период наладки СЗШУ и при возможном останове оборудования СЗШУ, проработать необходимые технические решения для обеспечения включения в работу ГЗУ в зимнее время. К техническим решениям предоставить сметные расчёты на капитальные и эксплуатационные затраты на их реализацию. Учесть данные расчеты в оценке и приоритетности решений по резервированию рабочей схемы транспортировки ЗО.</w:t>
      </w:r>
    </w:p>
    <w:p w14:paraId="0DCD44DA" w14:textId="77777777" w:rsidR="001163E6" w:rsidRPr="001163E6" w:rsidRDefault="001163E6" w:rsidP="001163E6">
      <w:pPr>
        <w:spacing w:line="360" w:lineRule="auto"/>
        <w:jc w:val="both"/>
        <w:rPr>
          <w:rFonts w:ascii="Arial" w:hAnsi="Arial" w:cs="Arial"/>
          <w:sz w:val="22"/>
          <w:szCs w:val="22"/>
        </w:rPr>
      </w:pPr>
      <w:r w:rsidRPr="001163E6">
        <w:rPr>
          <w:rFonts w:ascii="Arial" w:hAnsi="Arial" w:cs="Arial"/>
          <w:sz w:val="22"/>
          <w:szCs w:val="22"/>
        </w:rPr>
        <w:lastRenderedPageBreak/>
        <w:t>Компоновка технологического оборудования должна обеспечивать нормальные условия обслуживания и ремонта оборудования при его высокой механизации с минимальным использованием ручного труда.</w:t>
      </w:r>
    </w:p>
    <w:p w14:paraId="16D71A17" w14:textId="77777777" w:rsidR="001163E6" w:rsidRPr="00081744" w:rsidRDefault="001163E6" w:rsidP="001163E6">
      <w:pPr>
        <w:spacing w:line="360" w:lineRule="auto"/>
        <w:jc w:val="both"/>
        <w:rPr>
          <w:rFonts w:ascii="Times New Roman" w:eastAsia="Tahoma" w:hAnsi="Times New Roman" w:cs="Times New Roman"/>
          <w:sz w:val="22"/>
          <w:szCs w:val="22"/>
          <w:lang w:bidi="ru-RU"/>
        </w:rPr>
      </w:pPr>
      <w:r w:rsidRPr="001163E6">
        <w:rPr>
          <w:rFonts w:ascii="Arial" w:eastAsia="Tahoma" w:hAnsi="Arial" w:cs="Arial"/>
          <w:sz w:val="22"/>
          <w:szCs w:val="22"/>
          <w:lang w:bidi="ru-RU"/>
        </w:rPr>
        <w:t>Состав служебных, производственных, административных и бытовых помещений, лабораторий, служб, мастерских и их оснащение определяется проектной организацией, согласовывается и утверждается Заказчиком</w:t>
      </w:r>
      <w:r w:rsidRPr="00081744">
        <w:rPr>
          <w:rFonts w:ascii="Times New Roman" w:eastAsia="Tahoma" w:hAnsi="Times New Roman" w:cs="Times New Roman"/>
          <w:sz w:val="22"/>
          <w:szCs w:val="22"/>
          <w:lang w:bidi="ru-RU"/>
        </w:rPr>
        <w:t>.</w:t>
      </w:r>
    </w:p>
    <w:p w14:paraId="5510B55A" w14:textId="77777777" w:rsidR="00D81C67" w:rsidRDefault="00B72755" w:rsidP="00B72755">
      <w:pPr>
        <w:pStyle w:val="70"/>
        <w:shd w:val="clear" w:color="auto" w:fill="auto"/>
        <w:tabs>
          <w:tab w:val="left" w:pos="786"/>
        </w:tabs>
        <w:spacing w:before="0" w:after="0" w:line="360" w:lineRule="auto"/>
        <w:ind w:firstLine="0"/>
        <w:jc w:val="both"/>
        <w:rPr>
          <w:rStyle w:val="25"/>
          <w:rFonts w:ascii="Arial" w:hAnsi="Arial" w:cs="Arial"/>
          <w:sz w:val="22"/>
          <w:szCs w:val="22"/>
        </w:rPr>
      </w:pPr>
      <w:r w:rsidRPr="00B72755">
        <w:rPr>
          <w:rStyle w:val="25"/>
          <w:rFonts w:ascii="Arial" w:hAnsi="Arial" w:cs="Arial"/>
          <w:sz w:val="22"/>
          <w:szCs w:val="22"/>
        </w:rPr>
        <w:t xml:space="preserve"> </w:t>
      </w:r>
      <w:r w:rsidR="007D6F4A">
        <w:rPr>
          <w:rStyle w:val="25"/>
          <w:rFonts w:ascii="Arial" w:hAnsi="Arial" w:cs="Arial"/>
          <w:sz w:val="22"/>
          <w:szCs w:val="22"/>
        </w:rPr>
        <w:t xml:space="preserve">                               </w:t>
      </w:r>
      <w:r w:rsidRPr="00B72755">
        <w:rPr>
          <w:rStyle w:val="25"/>
          <w:rFonts w:ascii="Arial" w:hAnsi="Arial" w:cs="Arial"/>
          <w:sz w:val="22"/>
          <w:szCs w:val="22"/>
        </w:rPr>
        <w:t>Технологические решения и оборудование.</w:t>
      </w:r>
    </w:p>
    <w:p w14:paraId="7D0A2518" w14:textId="77777777" w:rsidR="00CC748C" w:rsidRDefault="00B72755" w:rsidP="00CC748C">
      <w:pPr>
        <w:pStyle w:val="af8"/>
        <w:spacing w:line="360" w:lineRule="auto"/>
        <w:rPr>
          <w:rFonts w:cs="Arial"/>
          <w:sz w:val="22"/>
          <w:szCs w:val="22"/>
        </w:rPr>
      </w:pPr>
      <w:r w:rsidRPr="00B72755">
        <w:rPr>
          <w:rFonts w:cs="Arial"/>
          <w:sz w:val="22"/>
          <w:szCs w:val="22"/>
        </w:rPr>
        <w:t xml:space="preserve">Компоновочные решения </w:t>
      </w:r>
      <w:r w:rsidRPr="00B72755">
        <w:rPr>
          <w:rFonts w:eastAsia="Verdana" w:cs="Arial"/>
          <w:sz w:val="22"/>
          <w:szCs w:val="22"/>
        </w:rPr>
        <w:t xml:space="preserve">Системы транспортировки </w:t>
      </w:r>
      <w:proofErr w:type="spellStart"/>
      <w:r w:rsidRPr="00B72755">
        <w:rPr>
          <w:rFonts w:eastAsia="Verdana" w:cs="Arial"/>
          <w:sz w:val="22"/>
          <w:szCs w:val="22"/>
        </w:rPr>
        <w:t>золошлаков</w:t>
      </w:r>
      <w:proofErr w:type="spellEnd"/>
      <w:r w:rsidRPr="00B72755">
        <w:rPr>
          <w:rFonts w:eastAsia="Verdana" w:cs="Arial"/>
          <w:sz w:val="22"/>
          <w:szCs w:val="22"/>
        </w:rPr>
        <w:t xml:space="preserve"> Березовской ГРЭС на </w:t>
      </w:r>
      <w:proofErr w:type="spellStart"/>
      <w:r w:rsidRPr="00B72755">
        <w:rPr>
          <w:rFonts w:eastAsia="Verdana" w:cs="Arial"/>
          <w:sz w:val="22"/>
          <w:szCs w:val="22"/>
        </w:rPr>
        <w:t>золошлакоотвал</w:t>
      </w:r>
      <w:proofErr w:type="spellEnd"/>
      <w:r w:rsidRPr="00B72755">
        <w:rPr>
          <w:rFonts w:eastAsia="Verdana" w:cs="Arial"/>
          <w:sz w:val="22"/>
          <w:szCs w:val="22"/>
        </w:rPr>
        <w:t xml:space="preserve"> </w:t>
      </w:r>
      <w:r w:rsidRPr="00B72755">
        <w:rPr>
          <w:rFonts w:cs="Arial"/>
          <w:sz w:val="22"/>
          <w:szCs w:val="22"/>
        </w:rPr>
        <w:t>принимаются на основании данных предоставленных поставщиками</w:t>
      </w:r>
      <w:r w:rsidR="00CF3968">
        <w:rPr>
          <w:rFonts w:cs="Arial"/>
          <w:sz w:val="22"/>
          <w:szCs w:val="22"/>
        </w:rPr>
        <w:t xml:space="preserve"> </w:t>
      </w:r>
      <w:r w:rsidRPr="00B72755">
        <w:rPr>
          <w:rFonts w:cs="Arial"/>
          <w:sz w:val="22"/>
          <w:szCs w:val="22"/>
        </w:rPr>
        <w:t>/</w:t>
      </w:r>
      <w:r w:rsidR="00CF3968">
        <w:rPr>
          <w:rFonts w:cs="Arial"/>
          <w:sz w:val="22"/>
          <w:szCs w:val="22"/>
        </w:rPr>
        <w:t xml:space="preserve"> </w:t>
      </w:r>
      <w:r w:rsidRPr="00B72755">
        <w:rPr>
          <w:rFonts w:cs="Arial"/>
          <w:sz w:val="22"/>
          <w:szCs w:val="22"/>
        </w:rPr>
        <w:t>изготовителями основного оборудования.</w:t>
      </w:r>
    </w:p>
    <w:p w14:paraId="093DFD09" w14:textId="77777777" w:rsidR="00CC748C" w:rsidRPr="00B72755" w:rsidRDefault="00CC748C" w:rsidP="00CC748C">
      <w:pPr>
        <w:pStyle w:val="af8"/>
        <w:spacing w:line="360" w:lineRule="auto"/>
        <w:rPr>
          <w:rFonts w:cs="Arial"/>
          <w:sz w:val="22"/>
          <w:szCs w:val="22"/>
        </w:rPr>
      </w:pPr>
      <w:r>
        <w:rPr>
          <w:rFonts w:cs="Arial"/>
          <w:sz w:val="22"/>
          <w:szCs w:val="22"/>
        </w:rPr>
        <w:t>Р</w:t>
      </w:r>
      <w:r w:rsidRPr="00CC748C">
        <w:rPr>
          <w:rFonts w:cs="Arial"/>
          <w:sz w:val="22"/>
          <w:szCs w:val="22"/>
        </w:rPr>
        <w:t xml:space="preserve">ассмотрение технической возможности применения ПКН для транспортировки золы </w:t>
      </w:r>
      <w:r w:rsidR="009248AF">
        <w:rPr>
          <w:rFonts w:cs="Arial"/>
          <w:sz w:val="22"/>
          <w:szCs w:val="22"/>
        </w:rPr>
        <w:t xml:space="preserve">от </w:t>
      </w:r>
      <w:r w:rsidR="00AE2681">
        <w:rPr>
          <w:rFonts w:cs="Arial"/>
          <w:sz w:val="22"/>
          <w:szCs w:val="22"/>
        </w:rPr>
        <w:t xml:space="preserve">помещений </w:t>
      </w:r>
      <w:r w:rsidR="00AE2681" w:rsidRPr="00CC748C">
        <w:rPr>
          <w:rFonts w:cs="Arial"/>
          <w:sz w:val="22"/>
          <w:szCs w:val="22"/>
        </w:rPr>
        <w:t>электрофильтров</w:t>
      </w:r>
      <w:r w:rsidRPr="00CC748C">
        <w:rPr>
          <w:rFonts w:cs="Arial"/>
          <w:sz w:val="22"/>
          <w:szCs w:val="22"/>
        </w:rPr>
        <w:t xml:space="preserve"> </w:t>
      </w:r>
      <w:r w:rsidR="009248AF">
        <w:rPr>
          <w:rFonts w:cs="Arial"/>
          <w:sz w:val="22"/>
          <w:szCs w:val="22"/>
        </w:rPr>
        <w:t xml:space="preserve">э/б №1,2,3 до </w:t>
      </w:r>
      <w:r w:rsidR="009248AF" w:rsidRPr="00CC748C">
        <w:rPr>
          <w:rFonts w:cs="Arial"/>
          <w:sz w:val="22"/>
          <w:szCs w:val="22"/>
        </w:rPr>
        <w:t>отметк</w:t>
      </w:r>
      <w:r w:rsidR="009248AF">
        <w:rPr>
          <w:rFonts w:cs="Arial"/>
          <w:sz w:val="22"/>
          <w:szCs w:val="22"/>
        </w:rPr>
        <w:t xml:space="preserve">и приемных устройств золы на </w:t>
      </w:r>
      <w:r w:rsidRPr="00CC748C">
        <w:rPr>
          <w:rFonts w:cs="Arial"/>
          <w:sz w:val="22"/>
          <w:szCs w:val="22"/>
        </w:rPr>
        <w:t>силосно</w:t>
      </w:r>
      <w:r w:rsidR="009248AF">
        <w:rPr>
          <w:rFonts w:cs="Arial"/>
          <w:sz w:val="22"/>
          <w:szCs w:val="22"/>
        </w:rPr>
        <w:t>м складе</w:t>
      </w:r>
      <w:r>
        <w:rPr>
          <w:rFonts w:cs="Arial"/>
          <w:sz w:val="22"/>
          <w:szCs w:val="22"/>
        </w:rPr>
        <w:t>.</w:t>
      </w:r>
      <w:r w:rsidRPr="00CC748C">
        <w:rPr>
          <w:rFonts w:cs="Arial"/>
          <w:sz w:val="22"/>
          <w:szCs w:val="22"/>
        </w:rPr>
        <w:t xml:space="preserve"> </w:t>
      </w:r>
    </w:p>
    <w:p w14:paraId="2A210ABA" w14:textId="4FFB4F6A" w:rsidR="00B72755" w:rsidRPr="00B72755" w:rsidRDefault="00B72755" w:rsidP="00B72755">
      <w:pPr>
        <w:spacing w:line="360" w:lineRule="auto"/>
        <w:jc w:val="both"/>
        <w:rPr>
          <w:rFonts w:ascii="Arial" w:eastAsia="Tahoma" w:hAnsi="Arial" w:cs="Arial"/>
          <w:sz w:val="22"/>
          <w:szCs w:val="22"/>
          <w:lang w:bidi="ru-RU"/>
        </w:rPr>
      </w:pPr>
      <w:r w:rsidRPr="00B72755">
        <w:rPr>
          <w:rFonts w:ascii="Arial" w:eastAsia="Tahoma" w:hAnsi="Arial" w:cs="Arial"/>
          <w:sz w:val="22"/>
          <w:szCs w:val="22"/>
          <w:lang w:bidi="ru-RU"/>
        </w:rPr>
        <w:t xml:space="preserve">Состав основного оборудования уточняется и обосновывается по результатам разработки на стадии разработки </w:t>
      </w:r>
      <w:r w:rsidR="0011686E">
        <w:rPr>
          <w:rFonts w:ascii="Arial" w:eastAsia="Tahoma" w:hAnsi="Arial" w:cs="Arial"/>
          <w:sz w:val="22"/>
          <w:szCs w:val="22"/>
          <w:lang w:val="ru-RU" w:bidi="ru-RU"/>
        </w:rPr>
        <w:t>Документации</w:t>
      </w:r>
      <w:r w:rsidRPr="00B72755">
        <w:rPr>
          <w:rFonts w:ascii="Arial" w:eastAsia="Tahoma" w:hAnsi="Arial" w:cs="Arial"/>
          <w:sz w:val="22"/>
          <w:szCs w:val="22"/>
          <w:lang w:bidi="ru-RU"/>
        </w:rPr>
        <w:t>.</w:t>
      </w:r>
    </w:p>
    <w:p w14:paraId="50A54DD9" w14:textId="77777777" w:rsidR="00B72755" w:rsidRPr="00B72755" w:rsidRDefault="00B72755" w:rsidP="00B72755">
      <w:pPr>
        <w:spacing w:line="360" w:lineRule="auto"/>
        <w:jc w:val="both"/>
        <w:rPr>
          <w:rFonts w:ascii="Arial" w:eastAsia="Tahoma" w:hAnsi="Arial" w:cs="Arial"/>
          <w:sz w:val="22"/>
          <w:szCs w:val="22"/>
          <w:lang w:bidi="ru-RU"/>
        </w:rPr>
      </w:pPr>
      <w:r w:rsidRPr="00B72755">
        <w:rPr>
          <w:rFonts w:ascii="Arial" w:eastAsia="Tahoma" w:hAnsi="Arial" w:cs="Arial"/>
          <w:sz w:val="22"/>
          <w:szCs w:val="22"/>
          <w:lang w:bidi="ru-RU"/>
        </w:rPr>
        <w:t>Компоновка оборудования должна обеспечить доступность обслуживания, удобство и механизацию ремонтных работ, соблюдение норм и правил противопожарной безопасности и требований норм безопасности труда.</w:t>
      </w:r>
    </w:p>
    <w:p w14:paraId="70A85439" w14:textId="77777777" w:rsidR="00B72755" w:rsidRPr="00B72755" w:rsidRDefault="00B72755" w:rsidP="00B72755">
      <w:pPr>
        <w:spacing w:line="360" w:lineRule="auto"/>
        <w:jc w:val="both"/>
        <w:rPr>
          <w:rFonts w:ascii="Arial" w:hAnsi="Arial" w:cs="Arial"/>
          <w:sz w:val="22"/>
          <w:szCs w:val="22"/>
        </w:rPr>
      </w:pPr>
      <w:r w:rsidRPr="00B72755">
        <w:rPr>
          <w:rFonts w:ascii="Arial" w:hAnsi="Arial" w:cs="Arial"/>
          <w:sz w:val="22"/>
          <w:szCs w:val="22"/>
        </w:rPr>
        <w:t>Технические устройства, применяемые на опасном производственном объекте должны соответствовать обязательным требованиям законодательства РФ (116-ФЗ ст.7).</w:t>
      </w:r>
    </w:p>
    <w:p w14:paraId="04B3F91C" w14:textId="77777777" w:rsidR="00B72755" w:rsidRPr="00B72755" w:rsidRDefault="00B72755" w:rsidP="00B72755">
      <w:pPr>
        <w:spacing w:line="360" w:lineRule="auto"/>
        <w:jc w:val="both"/>
        <w:rPr>
          <w:rFonts w:ascii="Arial" w:hAnsi="Arial" w:cs="Arial"/>
          <w:sz w:val="22"/>
          <w:szCs w:val="22"/>
        </w:rPr>
      </w:pPr>
      <w:r w:rsidRPr="00B72755">
        <w:rPr>
          <w:rFonts w:ascii="Arial" w:hAnsi="Arial" w:cs="Arial"/>
          <w:sz w:val="22"/>
          <w:szCs w:val="22"/>
        </w:rPr>
        <w:t>Все предлагаемые решения должны быть апробированы, применяемое оборудование должно обладать всеми необходимыми разрешениями</w:t>
      </w:r>
      <w:r w:rsidRPr="00B72755">
        <w:rPr>
          <w:rFonts w:ascii="Arial" w:hAnsi="Arial" w:cs="Arial"/>
        </w:rPr>
        <w:t xml:space="preserve"> </w:t>
      </w:r>
      <w:r w:rsidRPr="00B72755">
        <w:rPr>
          <w:rFonts w:ascii="Arial" w:hAnsi="Arial" w:cs="Arial"/>
          <w:sz w:val="22"/>
          <w:szCs w:val="22"/>
        </w:rPr>
        <w:t xml:space="preserve">и должно соответствовать Федеральным нормам и правилам утвержденными приказами </w:t>
      </w:r>
      <w:proofErr w:type="spellStart"/>
      <w:r w:rsidRPr="00B72755">
        <w:rPr>
          <w:rFonts w:ascii="Arial" w:hAnsi="Arial" w:cs="Arial"/>
          <w:sz w:val="22"/>
          <w:szCs w:val="22"/>
        </w:rPr>
        <w:t>Ростехнадзора</w:t>
      </w:r>
      <w:proofErr w:type="spellEnd"/>
      <w:r w:rsidRPr="00B72755">
        <w:rPr>
          <w:rFonts w:ascii="Arial" w:hAnsi="Arial" w:cs="Arial"/>
          <w:sz w:val="22"/>
          <w:szCs w:val="22"/>
        </w:rPr>
        <w:t xml:space="preserve"> Приказ №116, 538, ГПМ, техническим регламентам Т</w:t>
      </w:r>
      <w:r w:rsidR="00FA4FE0">
        <w:rPr>
          <w:rFonts w:ascii="Arial" w:hAnsi="Arial" w:cs="Arial"/>
          <w:sz w:val="22"/>
          <w:szCs w:val="22"/>
        </w:rPr>
        <w:t>аможенного союза ТР ТС 010/</w:t>
      </w:r>
      <w:r w:rsidR="00AE2681">
        <w:rPr>
          <w:rFonts w:ascii="Arial" w:hAnsi="Arial" w:cs="Arial"/>
          <w:sz w:val="22"/>
          <w:szCs w:val="22"/>
        </w:rPr>
        <w:t xml:space="preserve">2011, </w:t>
      </w:r>
      <w:r w:rsidR="00AE2681" w:rsidRPr="00B72755">
        <w:rPr>
          <w:rFonts w:ascii="Arial" w:hAnsi="Arial" w:cs="Arial"/>
          <w:sz w:val="22"/>
          <w:szCs w:val="22"/>
        </w:rPr>
        <w:t>ТР</w:t>
      </w:r>
      <w:r w:rsidRPr="00B72755">
        <w:rPr>
          <w:rFonts w:ascii="Arial" w:hAnsi="Arial" w:cs="Arial"/>
          <w:sz w:val="22"/>
          <w:szCs w:val="22"/>
        </w:rPr>
        <w:t xml:space="preserve"> ТС 032/2011 </w:t>
      </w:r>
      <w:r>
        <w:rPr>
          <w:rFonts w:ascii="Arial" w:hAnsi="Arial" w:cs="Arial"/>
          <w:sz w:val="22"/>
          <w:szCs w:val="22"/>
          <w:lang w:val="ru-RU"/>
        </w:rPr>
        <w:t>«</w:t>
      </w:r>
      <w:r w:rsidR="00AE2681" w:rsidRPr="00B72755">
        <w:rPr>
          <w:rFonts w:ascii="Arial" w:hAnsi="Arial" w:cs="Arial"/>
          <w:sz w:val="22"/>
          <w:szCs w:val="22"/>
        </w:rPr>
        <w:t>О</w:t>
      </w:r>
      <w:r w:rsidR="00AE2681">
        <w:rPr>
          <w:rFonts w:ascii="Arial" w:hAnsi="Arial" w:cs="Arial"/>
          <w:sz w:val="22"/>
          <w:szCs w:val="22"/>
          <w:lang w:val="ru-RU"/>
        </w:rPr>
        <w:t> </w:t>
      </w:r>
      <w:r w:rsidRPr="00B72755">
        <w:rPr>
          <w:rFonts w:ascii="Arial" w:hAnsi="Arial" w:cs="Arial"/>
          <w:sz w:val="22"/>
          <w:szCs w:val="22"/>
        </w:rPr>
        <w:t>безопасности машин и оборудования</w:t>
      </w:r>
      <w:r>
        <w:rPr>
          <w:rFonts w:ascii="Arial" w:hAnsi="Arial" w:cs="Arial"/>
          <w:sz w:val="22"/>
          <w:szCs w:val="22"/>
          <w:lang w:val="ru-RU"/>
        </w:rPr>
        <w:t>»</w:t>
      </w:r>
      <w:r w:rsidRPr="00B72755">
        <w:rPr>
          <w:rFonts w:ascii="Arial" w:hAnsi="Arial" w:cs="Arial"/>
          <w:sz w:val="22"/>
          <w:szCs w:val="22"/>
        </w:rPr>
        <w:t>.</w:t>
      </w:r>
    </w:p>
    <w:p w14:paraId="076857F4" w14:textId="7722647B" w:rsidR="00D81C67" w:rsidRDefault="00B72755" w:rsidP="00B72755">
      <w:pPr>
        <w:spacing w:line="360" w:lineRule="auto"/>
        <w:jc w:val="both"/>
        <w:rPr>
          <w:rFonts w:ascii="Arial" w:hAnsi="Arial" w:cs="Arial"/>
          <w:sz w:val="22"/>
          <w:szCs w:val="22"/>
        </w:rPr>
      </w:pPr>
      <w:r w:rsidRPr="00B72755">
        <w:rPr>
          <w:rFonts w:ascii="Arial" w:hAnsi="Arial" w:cs="Arial"/>
          <w:sz w:val="22"/>
          <w:szCs w:val="22"/>
        </w:rPr>
        <w:t xml:space="preserve">В </w:t>
      </w:r>
      <w:r w:rsidR="0011686E">
        <w:rPr>
          <w:rFonts w:ascii="Arial" w:hAnsi="Arial" w:cs="Arial"/>
          <w:sz w:val="22"/>
          <w:szCs w:val="22"/>
          <w:lang w:val="ru-RU"/>
        </w:rPr>
        <w:t>Документации</w:t>
      </w:r>
      <w:r w:rsidRPr="00B72755">
        <w:rPr>
          <w:rFonts w:ascii="Arial" w:hAnsi="Arial" w:cs="Arial"/>
          <w:sz w:val="22"/>
          <w:szCs w:val="22"/>
        </w:rPr>
        <w:t xml:space="preserve"> предусмотреть вспомогательное технологическое оборудование для Системы транспортировки </w:t>
      </w:r>
      <w:r>
        <w:rPr>
          <w:rFonts w:ascii="Arial" w:hAnsi="Arial" w:cs="Arial"/>
          <w:sz w:val="22"/>
          <w:szCs w:val="22"/>
          <w:lang w:val="ru-RU"/>
        </w:rPr>
        <w:t>ЗШО</w:t>
      </w:r>
      <w:r w:rsidRPr="00B72755">
        <w:rPr>
          <w:rFonts w:ascii="Arial" w:hAnsi="Arial" w:cs="Arial"/>
          <w:sz w:val="22"/>
          <w:szCs w:val="22"/>
        </w:rPr>
        <w:t xml:space="preserve"> Березовской ГРЭС на </w:t>
      </w:r>
      <w:proofErr w:type="spellStart"/>
      <w:r w:rsidRPr="00B72755">
        <w:rPr>
          <w:rFonts w:ascii="Arial" w:hAnsi="Arial" w:cs="Arial"/>
          <w:sz w:val="22"/>
          <w:szCs w:val="22"/>
        </w:rPr>
        <w:t>золошлакоотвал</w:t>
      </w:r>
      <w:proofErr w:type="spellEnd"/>
      <w:r w:rsidRPr="00B72755">
        <w:rPr>
          <w:rFonts w:ascii="Arial" w:hAnsi="Arial" w:cs="Arial"/>
          <w:sz w:val="22"/>
          <w:szCs w:val="22"/>
        </w:rPr>
        <w:t>, не входящее в комплект поставки основного оборудования. Кроме того, проектные решения должны учитывать требования производителей основного и вспомогательного оборудования и не ухудшат</w:t>
      </w:r>
      <w:r>
        <w:rPr>
          <w:rFonts w:ascii="Arial" w:hAnsi="Arial" w:cs="Arial"/>
          <w:sz w:val="22"/>
          <w:szCs w:val="22"/>
        </w:rPr>
        <w:t>ь их технические характеристики.</w:t>
      </w:r>
    </w:p>
    <w:p w14:paraId="4902E8A2" w14:textId="77777777" w:rsidR="002C073E" w:rsidRDefault="002C073E" w:rsidP="0010463D">
      <w:pPr>
        <w:spacing w:line="360" w:lineRule="auto"/>
        <w:jc w:val="center"/>
        <w:rPr>
          <w:rFonts w:ascii="Arial" w:hAnsi="Arial" w:cs="Arial"/>
          <w:sz w:val="22"/>
          <w:szCs w:val="22"/>
          <w:lang w:val="ru-RU"/>
        </w:rPr>
      </w:pPr>
      <w:r>
        <w:rPr>
          <w:rFonts w:ascii="Arial" w:hAnsi="Arial" w:cs="Arial"/>
          <w:sz w:val="22"/>
          <w:szCs w:val="22"/>
          <w:lang w:val="ru-RU"/>
        </w:rPr>
        <w:t xml:space="preserve"> </w:t>
      </w:r>
      <w:r w:rsidRPr="002C073E">
        <w:rPr>
          <w:rFonts w:ascii="Arial" w:hAnsi="Arial" w:cs="Arial"/>
          <w:sz w:val="22"/>
          <w:szCs w:val="22"/>
        </w:rPr>
        <w:t>Управление производством, предприятием и организация условий труда рабочих и служащих</w:t>
      </w:r>
      <w:r>
        <w:rPr>
          <w:rFonts w:ascii="Arial" w:hAnsi="Arial" w:cs="Arial"/>
          <w:sz w:val="22"/>
          <w:szCs w:val="22"/>
          <w:lang w:val="ru-RU"/>
        </w:rPr>
        <w:t>.</w:t>
      </w:r>
    </w:p>
    <w:p w14:paraId="0FA36326" w14:textId="7D75ADC1" w:rsidR="002C073E" w:rsidRDefault="002C073E" w:rsidP="002C073E">
      <w:pPr>
        <w:spacing w:line="360" w:lineRule="auto"/>
        <w:jc w:val="both"/>
        <w:rPr>
          <w:rFonts w:ascii="Arial" w:hAnsi="Arial" w:cs="Arial"/>
          <w:sz w:val="22"/>
          <w:szCs w:val="22"/>
        </w:rPr>
      </w:pPr>
      <w:r w:rsidRPr="002C073E">
        <w:rPr>
          <w:rFonts w:ascii="Arial" w:hAnsi="Arial" w:cs="Arial"/>
          <w:sz w:val="22"/>
          <w:szCs w:val="22"/>
        </w:rPr>
        <w:t xml:space="preserve">В </w:t>
      </w:r>
      <w:r w:rsidR="0011686E">
        <w:rPr>
          <w:rFonts w:ascii="Arial" w:hAnsi="Arial" w:cs="Arial"/>
          <w:sz w:val="22"/>
          <w:szCs w:val="22"/>
          <w:lang w:val="ru-RU"/>
        </w:rPr>
        <w:t>Документации</w:t>
      </w:r>
      <w:r w:rsidRPr="002C073E">
        <w:rPr>
          <w:rFonts w:ascii="Arial" w:hAnsi="Arial" w:cs="Arial"/>
          <w:sz w:val="22"/>
          <w:szCs w:val="22"/>
        </w:rPr>
        <w:t xml:space="preserve"> предусмотреть раздел по технологии управления производством и организации условий охраны труда рабочих и служащих.</w:t>
      </w:r>
    </w:p>
    <w:p w14:paraId="0A1F698C" w14:textId="77777777" w:rsidR="002C073E" w:rsidRPr="00B73A06" w:rsidRDefault="002C073E" w:rsidP="002C073E">
      <w:pPr>
        <w:spacing w:line="360" w:lineRule="auto"/>
        <w:jc w:val="both"/>
        <w:rPr>
          <w:rFonts w:ascii="Arial" w:hAnsi="Arial" w:cs="Arial"/>
          <w:sz w:val="22"/>
          <w:szCs w:val="22"/>
          <w:lang w:val="ru-RU"/>
        </w:rPr>
      </w:pPr>
      <w:r w:rsidRPr="002C073E">
        <w:rPr>
          <w:rFonts w:ascii="Arial" w:hAnsi="Arial" w:cs="Arial"/>
          <w:sz w:val="22"/>
          <w:szCs w:val="22"/>
        </w:rPr>
        <w:t xml:space="preserve"> Представить результаты анализа</w:t>
      </w:r>
      <w:r w:rsidR="00FA4FE0">
        <w:rPr>
          <w:rFonts w:ascii="Arial" w:hAnsi="Arial" w:cs="Arial"/>
          <w:sz w:val="22"/>
          <w:szCs w:val="22"/>
        </w:rPr>
        <w:t xml:space="preserve">, подтверждающие достаточность </w:t>
      </w:r>
      <w:r w:rsidRPr="002C073E">
        <w:rPr>
          <w:rFonts w:ascii="Arial" w:hAnsi="Arial" w:cs="Arial"/>
          <w:sz w:val="22"/>
          <w:szCs w:val="22"/>
        </w:rPr>
        <w:t>штатной численности персонала</w:t>
      </w:r>
      <w:r w:rsidR="00B73A06">
        <w:rPr>
          <w:rFonts w:ascii="Arial" w:hAnsi="Arial" w:cs="Arial"/>
          <w:sz w:val="22"/>
          <w:szCs w:val="22"/>
          <w:lang w:val="ru-RU"/>
        </w:rPr>
        <w:t xml:space="preserve">, с расчетом </w:t>
      </w:r>
      <w:r w:rsidR="00B73A06" w:rsidRPr="004F2BD8">
        <w:rPr>
          <w:rFonts w:ascii="Arial" w:hAnsi="Arial" w:cs="Arial"/>
          <w:sz w:val="22"/>
          <w:szCs w:val="22"/>
          <w:lang w:val="ru-RU"/>
        </w:rPr>
        <w:t>численности</w:t>
      </w:r>
      <w:r w:rsidR="00B73A06" w:rsidRPr="002C073E">
        <w:rPr>
          <w:rFonts w:ascii="Arial" w:hAnsi="Arial" w:cs="Arial"/>
          <w:sz w:val="22"/>
          <w:szCs w:val="22"/>
        </w:rPr>
        <w:t xml:space="preserve"> </w:t>
      </w:r>
      <w:r w:rsidR="00B73A06" w:rsidRPr="00B73A06">
        <w:rPr>
          <w:rFonts w:ascii="Arial" w:hAnsi="Arial" w:cs="Arial"/>
          <w:sz w:val="22"/>
          <w:szCs w:val="22"/>
          <w:lang w:val="ru-RU"/>
        </w:rPr>
        <w:t xml:space="preserve">эксплуатационного и ремонтно-технического для обслуживания системы СЗШУ, включая персонал необходимый для проведения анализа </w:t>
      </w:r>
      <w:r w:rsidR="00B73A06" w:rsidRPr="00B73A06">
        <w:rPr>
          <w:rFonts w:ascii="Arial" w:hAnsi="Arial" w:cs="Arial"/>
          <w:sz w:val="22"/>
          <w:szCs w:val="22"/>
          <w:lang w:val="ru-RU"/>
        </w:rPr>
        <w:lastRenderedPageBreak/>
        <w:t>состава золы, минерализованных стоков необходимый для определения режима увлажнения золы.</w:t>
      </w:r>
      <w:r w:rsidR="00B73A06">
        <w:rPr>
          <w:rFonts w:ascii="Arial" w:hAnsi="Arial" w:cs="Arial"/>
          <w:sz w:val="22"/>
          <w:szCs w:val="22"/>
          <w:lang w:val="ru-RU"/>
        </w:rPr>
        <w:t xml:space="preserve"> </w:t>
      </w:r>
      <w:r w:rsidRPr="002C073E">
        <w:rPr>
          <w:rFonts w:ascii="Arial" w:hAnsi="Arial" w:cs="Arial"/>
          <w:sz w:val="22"/>
          <w:szCs w:val="22"/>
        </w:rPr>
        <w:t>Общие требования к режиму безопасности и гигиене труда принять согласно РД 34.03.201-97, ГОСТ 12.2.003-91 и другим нормативным документам.</w:t>
      </w:r>
      <w:r w:rsidR="00B73A06">
        <w:rPr>
          <w:rFonts w:ascii="Arial" w:hAnsi="Arial" w:cs="Arial"/>
          <w:sz w:val="22"/>
          <w:szCs w:val="22"/>
          <w:lang w:val="ru-RU"/>
        </w:rPr>
        <w:t xml:space="preserve"> </w:t>
      </w:r>
    </w:p>
    <w:p w14:paraId="7220D0EF" w14:textId="77777777" w:rsidR="00C6322E" w:rsidRPr="00C6322E" w:rsidRDefault="00C6322E" w:rsidP="0010463D">
      <w:pPr>
        <w:spacing w:line="360" w:lineRule="auto"/>
        <w:jc w:val="center"/>
        <w:rPr>
          <w:rStyle w:val="25"/>
          <w:rFonts w:ascii="Arial" w:hAnsi="Arial" w:cs="Arial"/>
          <w:b w:val="0"/>
          <w:sz w:val="22"/>
          <w:szCs w:val="22"/>
        </w:rPr>
      </w:pPr>
      <w:r w:rsidRPr="00C6322E">
        <w:rPr>
          <w:rStyle w:val="25"/>
          <w:rFonts w:ascii="Arial" w:hAnsi="Arial" w:cs="Arial"/>
          <w:b w:val="0"/>
          <w:sz w:val="22"/>
          <w:szCs w:val="22"/>
        </w:rPr>
        <w:t>Требования к кодированию</w:t>
      </w:r>
    </w:p>
    <w:p w14:paraId="6FFC600D" w14:textId="77777777" w:rsidR="00C6322E" w:rsidRPr="00C6322E" w:rsidRDefault="00C6322E" w:rsidP="002C073E">
      <w:pPr>
        <w:spacing w:line="360" w:lineRule="auto"/>
        <w:jc w:val="both"/>
        <w:rPr>
          <w:rFonts w:ascii="Arial" w:hAnsi="Arial" w:cs="Arial"/>
          <w:sz w:val="22"/>
          <w:szCs w:val="22"/>
          <w:lang w:val="ru-RU"/>
        </w:rPr>
      </w:pPr>
      <w:r w:rsidRPr="00C6322E">
        <w:rPr>
          <w:rFonts w:ascii="Arial" w:hAnsi="Arial" w:cs="Arial"/>
          <w:sz w:val="22"/>
          <w:szCs w:val="22"/>
        </w:rPr>
        <w:t>Для идентификации всего обор</w:t>
      </w:r>
      <w:r w:rsidR="00432A1D">
        <w:rPr>
          <w:rFonts w:ascii="Arial" w:hAnsi="Arial" w:cs="Arial"/>
          <w:sz w:val="22"/>
          <w:szCs w:val="22"/>
        </w:rPr>
        <w:t>удования, систем и компонентов</w:t>
      </w:r>
      <w:r w:rsidRPr="00C6322E">
        <w:rPr>
          <w:rFonts w:ascii="Arial" w:hAnsi="Arial" w:cs="Arial"/>
          <w:sz w:val="22"/>
          <w:szCs w:val="22"/>
        </w:rPr>
        <w:t xml:space="preserve"> применять систему кодирования KKS, используемую (и согласованную) Заказчиком для цели применения на БГРЭС</w:t>
      </w:r>
      <w:r>
        <w:rPr>
          <w:rFonts w:ascii="Arial" w:hAnsi="Arial" w:cs="Arial"/>
          <w:sz w:val="22"/>
          <w:szCs w:val="22"/>
          <w:lang w:val="ru-RU"/>
        </w:rPr>
        <w:t>.</w:t>
      </w:r>
    </w:p>
    <w:p w14:paraId="3FFDBD0C" w14:textId="24FB62E3" w:rsidR="007A218A" w:rsidRPr="00432A1D" w:rsidRDefault="00C4460D" w:rsidP="00432A1D">
      <w:pPr>
        <w:pStyle w:val="51"/>
        <w:numPr>
          <w:ilvl w:val="0"/>
          <w:numId w:val="7"/>
        </w:numPr>
        <w:shd w:val="clear" w:color="auto" w:fill="auto"/>
        <w:tabs>
          <w:tab w:val="left" w:pos="786"/>
          <w:tab w:val="left" w:leader="underscore" w:pos="6085"/>
        </w:tabs>
        <w:jc w:val="left"/>
        <w:rPr>
          <w:rStyle w:val="50pt"/>
          <w:rFonts w:ascii="Arial" w:hAnsi="Arial" w:cs="Arial"/>
          <w:sz w:val="22"/>
          <w:szCs w:val="22"/>
        </w:rPr>
      </w:pPr>
      <w:bookmarkStart w:id="1" w:name="bookmark3"/>
      <w:r w:rsidRPr="00432A1D">
        <w:rPr>
          <w:rStyle w:val="50pt"/>
          <w:rFonts w:ascii="Arial" w:hAnsi="Arial" w:cs="Arial"/>
          <w:sz w:val="22"/>
          <w:szCs w:val="22"/>
        </w:rPr>
        <w:t xml:space="preserve">Требования к </w:t>
      </w:r>
      <w:r w:rsidR="00C47662">
        <w:rPr>
          <w:rStyle w:val="50pt"/>
          <w:rFonts w:ascii="Arial" w:hAnsi="Arial" w:cs="Arial"/>
          <w:sz w:val="22"/>
          <w:szCs w:val="22"/>
          <w:lang w:val="ru-RU"/>
        </w:rPr>
        <w:t>Подрядчику</w:t>
      </w:r>
      <w:r w:rsidR="00765D02" w:rsidRPr="00432A1D">
        <w:rPr>
          <w:rStyle w:val="50pt"/>
          <w:rFonts w:ascii="Arial" w:hAnsi="Arial" w:cs="Arial"/>
          <w:sz w:val="22"/>
          <w:szCs w:val="22"/>
        </w:rPr>
        <w:t>.</w:t>
      </w:r>
      <w:bookmarkEnd w:id="1"/>
    </w:p>
    <w:p w14:paraId="044A459D" w14:textId="54A39A2B" w:rsidR="00616E73" w:rsidRPr="00065728" w:rsidRDefault="00616E73"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 xml:space="preserve">Наличие у </w:t>
      </w:r>
      <w:r w:rsidR="00C47662">
        <w:rPr>
          <w:rFonts w:ascii="Arial" w:hAnsi="Arial" w:cs="Arial"/>
          <w:sz w:val="22"/>
          <w:szCs w:val="22"/>
          <w:lang w:val="ru-RU"/>
        </w:rPr>
        <w:t>Подрядчика</w:t>
      </w:r>
      <w:r w:rsidR="00C47662" w:rsidRPr="00065728">
        <w:rPr>
          <w:rFonts w:ascii="Arial" w:hAnsi="Arial" w:cs="Arial"/>
          <w:sz w:val="22"/>
          <w:szCs w:val="22"/>
        </w:rPr>
        <w:t xml:space="preserve"> </w:t>
      </w:r>
      <w:r w:rsidRPr="00065728">
        <w:rPr>
          <w:rFonts w:ascii="Arial" w:hAnsi="Arial" w:cs="Arial"/>
          <w:sz w:val="22"/>
          <w:szCs w:val="22"/>
        </w:rPr>
        <w:t xml:space="preserve">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w:t>
      </w:r>
      <w:r w:rsidRPr="0028521E">
        <w:rPr>
          <w:rFonts w:ascii="Arial" w:hAnsi="Arial" w:cs="Arial"/>
          <w:color w:val="auto"/>
          <w:sz w:val="22"/>
          <w:szCs w:val="22"/>
        </w:rPr>
        <w:t>капитального строительства в порядке, установленном Градостроительным кодексом Российской Федерации, в том числе:</w:t>
      </w:r>
    </w:p>
    <w:p w14:paraId="305D39C1" w14:textId="235E597C" w:rsidR="00D0763B" w:rsidRPr="00065728" w:rsidRDefault="009234F5"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bCs/>
          <w:sz w:val="22"/>
          <w:szCs w:val="22"/>
          <w:lang w:val="ru-RU"/>
        </w:rPr>
        <w:t>Наличие</w:t>
      </w:r>
      <w:r w:rsidR="00D0763B" w:rsidRPr="00065728">
        <w:rPr>
          <w:rFonts w:ascii="Arial" w:hAnsi="Arial" w:cs="Arial"/>
          <w:bCs/>
          <w:sz w:val="22"/>
          <w:szCs w:val="22"/>
        </w:rPr>
        <w:t xml:space="preserve"> у </w:t>
      </w:r>
      <w:r w:rsidR="00C47662">
        <w:rPr>
          <w:rFonts w:ascii="Arial" w:hAnsi="Arial" w:cs="Arial"/>
          <w:sz w:val="22"/>
          <w:szCs w:val="22"/>
          <w:lang w:val="ru-RU"/>
        </w:rPr>
        <w:t>Подрядчика</w:t>
      </w:r>
      <w:r w:rsidR="009C0F57" w:rsidRPr="00065728">
        <w:rPr>
          <w:rFonts w:ascii="Arial" w:hAnsi="Arial" w:cs="Arial"/>
          <w:sz w:val="22"/>
          <w:szCs w:val="22"/>
        </w:rPr>
        <w:t xml:space="preserve"> </w:t>
      </w:r>
      <w:r w:rsidR="00D0763B" w:rsidRPr="00065728">
        <w:rPr>
          <w:rFonts w:ascii="Arial" w:hAnsi="Arial" w:cs="Arial"/>
          <w:bCs/>
          <w:sz w:val="22"/>
          <w:szCs w:val="22"/>
        </w:rPr>
        <w:t>сертификата соответствия стандарту ISO 9001:20</w:t>
      </w:r>
      <w:r w:rsidR="00270214" w:rsidRPr="00065728">
        <w:rPr>
          <w:rFonts w:ascii="Arial" w:hAnsi="Arial" w:cs="Arial"/>
          <w:bCs/>
          <w:sz w:val="22"/>
          <w:szCs w:val="22"/>
        </w:rPr>
        <w:t>11</w:t>
      </w:r>
      <w:r w:rsidRPr="00065728">
        <w:rPr>
          <w:rFonts w:ascii="Arial" w:hAnsi="Arial" w:cs="Arial"/>
          <w:bCs/>
          <w:sz w:val="22"/>
          <w:szCs w:val="22"/>
          <w:lang w:val="ru-RU"/>
        </w:rPr>
        <w:t xml:space="preserve"> (предпочтительно)</w:t>
      </w:r>
      <w:r w:rsidR="00D0763B" w:rsidRPr="00065728">
        <w:rPr>
          <w:rFonts w:ascii="Arial" w:hAnsi="Arial" w:cs="Arial"/>
          <w:bCs/>
          <w:sz w:val="22"/>
          <w:szCs w:val="22"/>
        </w:rPr>
        <w:t>.</w:t>
      </w:r>
    </w:p>
    <w:p w14:paraId="037D70EA" w14:textId="759BB92B" w:rsidR="00616E73" w:rsidRPr="00065728" w:rsidRDefault="009234F5"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bCs/>
          <w:sz w:val="22"/>
          <w:szCs w:val="22"/>
          <w:lang w:val="ru-RU"/>
        </w:rPr>
        <w:t>Наличие</w:t>
      </w:r>
      <w:r w:rsidRPr="00065728">
        <w:rPr>
          <w:rFonts w:ascii="Arial" w:hAnsi="Arial" w:cs="Arial"/>
          <w:bCs/>
          <w:sz w:val="22"/>
          <w:szCs w:val="22"/>
        </w:rPr>
        <w:t xml:space="preserve"> у </w:t>
      </w:r>
      <w:r w:rsidR="00C47662">
        <w:rPr>
          <w:rFonts w:ascii="Arial" w:hAnsi="Arial" w:cs="Arial"/>
          <w:sz w:val="22"/>
          <w:szCs w:val="22"/>
          <w:lang w:val="ru-RU"/>
        </w:rPr>
        <w:t>Подрядчика</w:t>
      </w:r>
      <w:r w:rsidR="00C47662" w:rsidRPr="00065728" w:rsidDel="00C47662">
        <w:rPr>
          <w:rFonts w:ascii="Arial" w:hAnsi="Arial" w:cs="Arial"/>
          <w:sz w:val="22"/>
          <w:szCs w:val="22"/>
        </w:rPr>
        <w:t xml:space="preserve"> </w:t>
      </w:r>
      <w:r w:rsidRPr="00065728">
        <w:rPr>
          <w:rFonts w:ascii="Arial" w:hAnsi="Arial" w:cs="Arial"/>
          <w:sz w:val="22"/>
          <w:szCs w:val="22"/>
          <w:lang w:val="ru-RU"/>
        </w:rPr>
        <w:t>опыта</w:t>
      </w:r>
      <w:r w:rsidR="00616E73" w:rsidRPr="00065728">
        <w:rPr>
          <w:rFonts w:ascii="Arial" w:hAnsi="Arial" w:cs="Arial"/>
          <w:sz w:val="22"/>
          <w:szCs w:val="22"/>
        </w:rPr>
        <w:t xml:space="preserve"> выполнения аналогичных по характеру и объемам работ на объектах электроэнергетики не менее 3-х лет.</w:t>
      </w:r>
    </w:p>
    <w:p w14:paraId="7E6185A3" w14:textId="28C7CAD1" w:rsidR="0016612C" w:rsidRPr="00065728" w:rsidRDefault="0016612C"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 xml:space="preserve">Наличие у </w:t>
      </w:r>
      <w:r w:rsidR="00C47662">
        <w:rPr>
          <w:rFonts w:ascii="Arial" w:hAnsi="Arial" w:cs="Arial"/>
          <w:sz w:val="22"/>
          <w:szCs w:val="22"/>
          <w:lang w:val="ru-RU"/>
        </w:rPr>
        <w:t>Подрядчика</w:t>
      </w:r>
      <w:r w:rsidRPr="00065728">
        <w:rPr>
          <w:rFonts w:ascii="Arial" w:hAnsi="Arial" w:cs="Arial"/>
          <w:sz w:val="22"/>
          <w:szCs w:val="22"/>
        </w:rPr>
        <w:t xml:space="preserve"> положительных референций на выполнение аналогичных </w:t>
      </w:r>
      <w:r w:rsidR="00C47662">
        <w:rPr>
          <w:rFonts w:ascii="Arial" w:hAnsi="Arial" w:cs="Arial"/>
          <w:sz w:val="22"/>
          <w:szCs w:val="22"/>
          <w:lang w:val="ru-RU"/>
        </w:rPr>
        <w:t>работ</w:t>
      </w:r>
    </w:p>
    <w:p w14:paraId="7E50CD1A" w14:textId="13BC79FD" w:rsidR="00616E73" w:rsidRPr="00065728" w:rsidRDefault="00616E73"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 xml:space="preserve">Наличие </w:t>
      </w:r>
      <w:r w:rsidR="009234F5" w:rsidRPr="00065728">
        <w:rPr>
          <w:rFonts w:ascii="Arial" w:hAnsi="Arial" w:cs="Arial"/>
          <w:bCs/>
          <w:sz w:val="22"/>
          <w:szCs w:val="22"/>
        </w:rPr>
        <w:t xml:space="preserve">у </w:t>
      </w:r>
      <w:r w:rsidR="00C47662">
        <w:rPr>
          <w:rFonts w:ascii="Arial" w:hAnsi="Arial" w:cs="Arial"/>
          <w:sz w:val="22"/>
          <w:szCs w:val="22"/>
          <w:lang w:val="ru-RU"/>
        </w:rPr>
        <w:t>Подрядчика</w:t>
      </w:r>
      <w:r w:rsidR="009234F5" w:rsidRPr="00065728">
        <w:rPr>
          <w:rFonts w:ascii="Arial" w:hAnsi="Arial" w:cs="Arial"/>
          <w:sz w:val="22"/>
          <w:szCs w:val="22"/>
        </w:rPr>
        <w:t xml:space="preserve"> </w:t>
      </w:r>
      <w:r w:rsidRPr="00065728">
        <w:rPr>
          <w:rFonts w:ascii="Arial" w:hAnsi="Arial" w:cs="Arial"/>
          <w:sz w:val="22"/>
          <w:szCs w:val="22"/>
        </w:rPr>
        <w:t>достаточного количества квалифицированного и аттестованного персонала для выполнения всего комплекса работ.</w:t>
      </w:r>
    </w:p>
    <w:p w14:paraId="7CD94744" w14:textId="77777777" w:rsidR="00F51AD6" w:rsidRPr="00065728" w:rsidRDefault="00616E73"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 xml:space="preserve">Наличие у лиц, допущенных к производству работ, профессиональной подготовки, подтвержденной удостоверениями на право </w:t>
      </w:r>
      <w:r w:rsidR="001606AD" w:rsidRPr="00065728">
        <w:rPr>
          <w:rFonts w:ascii="Arial" w:hAnsi="Arial" w:cs="Arial"/>
          <w:sz w:val="22"/>
          <w:szCs w:val="22"/>
        </w:rPr>
        <w:t xml:space="preserve">выполнения </w:t>
      </w:r>
      <w:r w:rsidRPr="00065728">
        <w:rPr>
          <w:rFonts w:ascii="Arial" w:hAnsi="Arial" w:cs="Arial"/>
          <w:sz w:val="22"/>
          <w:szCs w:val="22"/>
        </w:rPr>
        <w:t>работ</w:t>
      </w:r>
      <w:r w:rsidR="00F51AD6" w:rsidRPr="00065728">
        <w:rPr>
          <w:rFonts w:ascii="Arial" w:hAnsi="Arial" w:cs="Arial"/>
          <w:sz w:val="22"/>
          <w:szCs w:val="22"/>
          <w:lang w:val="ru-RU"/>
        </w:rPr>
        <w:t>.</w:t>
      </w:r>
    </w:p>
    <w:p w14:paraId="36900067" w14:textId="40A08C04" w:rsidR="00C860C6" w:rsidRPr="00065728" w:rsidRDefault="00C860C6" w:rsidP="002A61AC">
      <w:pPr>
        <w:pStyle w:val="6"/>
        <w:numPr>
          <w:ilvl w:val="0"/>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 xml:space="preserve">Персонал </w:t>
      </w:r>
      <w:r w:rsidR="00C47662">
        <w:rPr>
          <w:rFonts w:ascii="Arial" w:hAnsi="Arial" w:cs="Arial"/>
          <w:sz w:val="22"/>
          <w:szCs w:val="22"/>
          <w:lang w:val="ru-RU"/>
        </w:rPr>
        <w:t>Подрядчика</w:t>
      </w:r>
      <w:r w:rsidRPr="00065728">
        <w:rPr>
          <w:rFonts w:ascii="Arial" w:hAnsi="Arial" w:cs="Arial"/>
          <w:sz w:val="22"/>
          <w:szCs w:val="22"/>
        </w:rPr>
        <w:t xml:space="preserve">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065728">
        <w:rPr>
          <w:rFonts w:ascii="Arial" w:hAnsi="Arial" w:cs="Arial"/>
          <w:sz w:val="22"/>
          <w:szCs w:val="22"/>
        </w:rPr>
        <w:t>Ростехнадзор</w:t>
      </w:r>
      <w:proofErr w:type="spellEnd"/>
      <w:r w:rsidRPr="00065728">
        <w:rPr>
          <w:rFonts w:ascii="Arial" w:hAnsi="Arial" w:cs="Arial"/>
          <w:sz w:val="22"/>
          <w:szCs w:val="22"/>
        </w:rPr>
        <w:t>) Российской Федерации.</w:t>
      </w:r>
    </w:p>
    <w:p w14:paraId="4D6C3D45" w14:textId="6A285CA1" w:rsidR="00616E73" w:rsidRPr="00065728" w:rsidRDefault="00616E73"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 xml:space="preserve">Персонал </w:t>
      </w:r>
      <w:r w:rsidR="00C47662">
        <w:rPr>
          <w:rFonts w:ascii="Arial" w:hAnsi="Arial" w:cs="Arial"/>
          <w:sz w:val="22"/>
          <w:szCs w:val="22"/>
          <w:lang w:val="ru-RU"/>
        </w:rPr>
        <w:t>Подрядчика</w:t>
      </w:r>
      <w:r w:rsidRPr="00065728">
        <w:rPr>
          <w:rFonts w:ascii="Arial" w:hAnsi="Arial" w:cs="Arial"/>
          <w:sz w:val="22"/>
          <w:szCs w:val="22"/>
        </w:rPr>
        <w:t xml:space="preserve"> обязан выполнять правила внутреннего распорядка, действующего на </w:t>
      </w:r>
      <w:proofErr w:type="spellStart"/>
      <w:r w:rsidRPr="00065728">
        <w:rPr>
          <w:rFonts w:ascii="Arial" w:hAnsi="Arial" w:cs="Arial"/>
          <w:sz w:val="22"/>
          <w:szCs w:val="22"/>
        </w:rPr>
        <w:t>энергопредприятии</w:t>
      </w:r>
      <w:proofErr w:type="spellEnd"/>
      <w:r w:rsidRPr="00065728">
        <w:rPr>
          <w:rFonts w:ascii="Arial" w:hAnsi="Arial" w:cs="Arial"/>
          <w:sz w:val="22"/>
          <w:szCs w:val="22"/>
        </w:rPr>
        <w:t>.</w:t>
      </w:r>
    </w:p>
    <w:p w14:paraId="4C774F57" w14:textId="29766AE6" w:rsidR="00616E73" w:rsidRPr="00065728" w:rsidRDefault="00C47662"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Pr>
          <w:rFonts w:ascii="Arial" w:hAnsi="Arial" w:cs="Arial"/>
          <w:sz w:val="22"/>
          <w:szCs w:val="22"/>
          <w:lang w:val="ru-RU"/>
        </w:rPr>
        <w:t>Подрядчик</w:t>
      </w:r>
      <w:r w:rsidR="00616E73" w:rsidRPr="00065728">
        <w:rPr>
          <w:rFonts w:ascii="Arial" w:hAnsi="Arial" w:cs="Arial"/>
          <w:sz w:val="22"/>
          <w:szCs w:val="22"/>
        </w:rPr>
        <w:t xml:space="preserve"> обязан обеспечить свой персонал необходимыми средствами индивидуальной защиты, спецодеждой и </w:t>
      </w:r>
      <w:proofErr w:type="spellStart"/>
      <w:r w:rsidR="00616E73" w:rsidRPr="00065728">
        <w:rPr>
          <w:rFonts w:ascii="Arial" w:hAnsi="Arial" w:cs="Arial"/>
          <w:sz w:val="22"/>
          <w:szCs w:val="22"/>
        </w:rPr>
        <w:t>спецобувью</w:t>
      </w:r>
      <w:proofErr w:type="spellEnd"/>
      <w:r w:rsidR="00616E73" w:rsidRPr="00065728">
        <w:rPr>
          <w:rFonts w:ascii="Arial" w:hAnsi="Arial" w:cs="Arial"/>
          <w:sz w:val="22"/>
          <w:szCs w:val="22"/>
        </w:rPr>
        <w:t xml:space="preserve"> в соответствии с типовыми отраслевыми нормами, а также всеми необходимыми инструментами и приспособлениями.</w:t>
      </w:r>
    </w:p>
    <w:p w14:paraId="182B9D31" w14:textId="35D9F79C" w:rsidR="00AB2034" w:rsidRPr="00065728" w:rsidRDefault="00A458C3"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 xml:space="preserve">В случае привлечения субподрядных организаций, </w:t>
      </w:r>
      <w:r w:rsidR="00C47662">
        <w:rPr>
          <w:rFonts w:ascii="Arial" w:hAnsi="Arial" w:cs="Arial"/>
          <w:sz w:val="22"/>
          <w:szCs w:val="22"/>
          <w:lang w:val="ru-RU"/>
        </w:rPr>
        <w:t>Подрядчик</w:t>
      </w:r>
      <w:r w:rsidR="00AB2034" w:rsidRPr="00065728">
        <w:rPr>
          <w:rFonts w:ascii="Arial" w:hAnsi="Arial" w:cs="Arial"/>
          <w:sz w:val="22"/>
          <w:szCs w:val="22"/>
        </w:rPr>
        <w:t xml:space="preserve"> обязан предоставить документы привлекаемых субподрядных организаций </w:t>
      </w:r>
      <w:r w:rsidR="00926F20" w:rsidRPr="00065728">
        <w:rPr>
          <w:rFonts w:ascii="Arial" w:hAnsi="Arial" w:cs="Arial"/>
          <w:sz w:val="22"/>
          <w:szCs w:val="22"/>
        </w:rPr>
        <w:t xml:space="preserve">в объёме, аналогично предъявляемым к Подрядчику, </w:t>
      </w:r>
      <w:r w:rsidR="00270214" w:rsidRPr="00065728">
        <w:rPr>
          <w:rFonts w:ascii="Arial" w:hAnsi="Arial" w:cs="Arial"/>
          <w:sz w:val="22"/>
          <w:szCs w:val="22"/>
        </w:rPr>
        <w:t>на этапе проведения</w:t>
      </w:r>
      <w:r w:rsidR="00AB2034" w:rsidRPr="00065728">
        <w:rPr>
          <w:rFonts w:ascii="Arial" w:hAnsi="Arial" w:cs="Arial"/>
          <w:sz w:val="22"/>
          <w:szCs w:val="22"/>
        </w:rPr>
        <w:t xml:space="preserve"> закупочной процедуры. </w:t>
      </w:r>
    </w:p>
    <w:p w14:paraId="5C3A1972" w14:textId="05FCF6CA" w:rsidR="00AB2034" w:rsidRPr="00065728" w:rsidRDefault="00AB2034"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 xml:space="preserve">Ответственность за </w:t>
      </w:r>
      <w:r w:rsidR="0028521E" w:rsidRPr="002A61AC">
        <w:rPr>
          <w:rFonts w:ascii="Arial" w:hAnsi="Arial" w:cs="Arial"/>
          <w:sz w:val="22"/>
          <w:szCs w:val="22"/>
        </w:rPr>
        <w:t xml:space="preserve">все </w:t>
      </w:r>
      <w:r w:rsidRPr="00065728">
        <w:rPr>
          <w:rFonts w:ascii="Arial" w:hAnsi="Arial" w:cs="Arial"/>
          <w:sz w:val="22"/>
          <w:szCs w:val="22"/>
        </w:rPr>
        <w:t xml:space="preserve">действия субподрядных организаций перед Заказчиком несёт </w:t>
      </w:r>
      <w:r w:rsidR="00C47662">
        <w:rPr>
          <w:rFonts w:ascii="Arial" w:hAnsi="Arial" w:cs="Arial"/>
          <w:sz w:val="22"/>
          <w:szCs w:val="22"/>
          <w:lang w:val="ru-RU"/>
        </w:rPr>
        <w:t>Подрядчик</w:t>
      </w:r>
      <w:r w:rsidRPr="00065728">
        <w:rPr>
          <w:rFonts w:ascii="Arial" w:hAnsi="Arial" w:cs="Arial"/>
          <w:sz w:val="22"/>
          <w:szCs w:val="22"/>
        </w:rPr>
        <w:t>.</w:t>
      </w:r>
    </w:p>
    <w:p w14:paraId="3BEF108B" w14:textId="591D0FDF" w:rsidR="0016612C" w:rsidRPr="00065728" w:rsidRDefault="00C47662"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Pr>
          <w:rFonts w:ascii="Arial" w:hAnsi="Arial" w:cs="Arial"/>
          <w:sz w:val="22"/>
          <w:szCs w:val="22"/>
          <w:lang w:val="ru-RU"/>
        </w:rPr>
        <w:lastRenderedPageBreak/>
        <w:t>Работы</w:t>
      </w:r>
      <w:r w:rsidRPr="00065728">
        <w:rPr>
          <w:rFonts w:ascii="Arial" w:hAnsi="Arial" w:cs="Arial"/>
          <w:sz w:val="22"/>
          <w:szCs w:val="22"/>
        </w:rPr>
        <w:t xml:space="preserve"> </w:t>
      </w:r>
      <w:r w:rsidR="0016612C" w:rsidRPr="00065728">
        <w:rPr>
          <w:rFonts w:ascii="Arial" w:hAnsi="Arial" w:cs="Arial"/>
          <w:sz w:val="22"/>
          <w:szCs w:val="22"/>
        </w:rPr>
        <w:t xml:space="preserve">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w:t>
      </w:r>
      <w:r>
        <w:rPr>
          <w:rFonts w:ascii="Arial" w:hAnsi="Arial" w:cs="Arial"/>
          <w:sz w:val="22"/>
          <w:szCs w:val="22"/>
          <w:lang w:val="ru-RU"/>
        </w:rPr>
        <w:t>Работ</w:t>
      </w:r>
      <w:r w:rsidR="0016612C" w:rsidRPr="00065728">
        <w:rPr>
          <w:rFonts w:ascii="Arial" w:hAnsi="Arial" w:cs="Arial"/>
          <w:sz w:val="22"/>
          <w:szCs w:val="22"/>
        </w:rPr>
        <w:t>.</w:t>
      </w:r>
    </w:p>
    <w:p w14:paraId="5D5A6E13" w14:textId="77777777" w:rsidR="003731E1" w:rsidRPr="00065728" w:rsidRDefault="003731E1"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В составе конкурсной документации должна быть представлены:</w:t>
      </w:r>
    </w:p>
    <w:p w14:paraId="713DB6FA" w14:textId="77777777" w:rsidR="003731E1" w:rsidRPr="00065728" w:rsidRDefault="003731E1"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 xml:space="preserve">информация о </w:t>
      </w:r>
      <w:r w:rsidR="00323C77" w:rsidRPr="00065728">
        <w:rPr>
          <w:rFonts w:ascii="Arial" w:hAnsi="Arial" w:cs="Arial"/>
          <w:sz w:val="22"/>
          <w:szCs w:val="22"/>
        </w:rPr>
        <w:t>наличии</w:t>
      </w:r>
      <w:r w:rsidR="00616E73" w:rsidRPr="00065728">
        <w:rPr>
          <w:rFonts w:ascii="Arial" w:hAnsi="Arial" w:cs="Arial"/>
          <w:sz w:val="22"/>
          <w:szCs w:val="22"/>
        </w:rPr>
        <w:t xml:space="preserve"> системы управления охраной труда (СУОТ) подтвержденной документально</w:t>
      </w:r>
      <w:r w:rsidR="00911A38" w:rsidRPr="002A61AC">
        <w:rPr>
          <w:rFonts w:ascii="Arial" w:hAnsi="Arial" w:cs="Arial"/>
          <w:sz w:val="22"/>
          <w:szCs w:val="22"/>
        </w:rPr>
        <w:t xml:space="preserve"> в соответствии с ГОСТ 12.0.230-2007 </w:t>
      </w:r>
      <w:r w:rsidR="00A95E7D" w:rsidRPr="002A61AC">
        <w:rPr>
          <w:rFonts w:ascii="Arial" w:hAnsi="Arial" w:cs="Arial"/>
          <w:sz w:val="22"/>
          <w:szCs w:val="22"/>
        </w:rPr>
        <w:t>Межгосударственный стандарт. Система стандартов безопасности труда. Системы управления охраной труда. Общие требования</w:t>
      </w:r>
      <w:r w:rsidR="00911A38" w:rsidRPr="002A61AC">
        <w:rPr>
          <w:rFonts w:ascii="Arial" w:hAnsi="Arial" w:cs="Arial"/>
          <w:sz w:val="22"/>
          <w:szCs w:val="22"/>
        </w:rPr>
        <w:t xml:space="preserve">, введен в действие приказом </w:t>
      </w:r>
      <w:proofErr w:type="spellStart"/>
      <w:r w:rsidR="00911A38" w:rsidRPr="002A61AC">
        <w:rPr>
          <w:rFonts w:ascii="Arial" w:hAnsi="Arial" w:cs="Arial"/>
          <w:sz w:val="22"/>
          <w:szCs w:val="22"/>
        </w:rPr>
        <w:t>Ростехрегулирования</w:t>
      </w:r>
      <w:proofErr w:type="spellEnd"/>
      <w:r w:rsidR="00911A38" w:rsidRPr="002A61AC">
        <w:rPr>
          <w:rFonts w:ascii="Arial" w:hAnsi="Arial" w:cs="Arial"/>
          <w:sz w:val="22"/>
          <w:szCs w:val="22"/>
        </w:rPr>
        <w:t xml:space="preserve"> от 10 июля 2007 г. N 169-ст.</w:t>
      </w:r>
      <w:r w:rsidR="00616E73" w:rsidRPr="00065728">
        <w:rPr>
          <w:rFonts w:ascii="Arial" w:hAnsi="Arial" w:cs="Arial"/>
          <w:sz w:val="22"/>
          <w:szCs w:val="22"/>
        </w:rPr>
        <w:t xml:space="preserve"> (приветствуется предоставление сертификата соответствия СУОТ на соответствие системе менеджмента OHSAS 18001-2007)</w:t>
      </w:r>
      <w:r w:rsidRPr="00065728">
        <w:rPr>
          <w:rFonts w:ascii="Arial" w:hAnsi="Arial" w:cs="Arial"/>
          <w:sz w:val="22"/>
          <w:szCs w:val="22"/>
        </w:rPr>
        <w:t>;</w:t>
      </w:r>
    </w:p>
    <w:p w14:paraId="67A17A1F" w14:textId="77777777" w:rsidR="003731E1" w:rsidRPr="00065728" w:rsidRDefault="00323C77"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копия</w:t>
      </w:r>
      <w:r w:rsidR="00616E73" w:rsidRPr="00065728">
        <w:rPr>
          <w:rFonts w:ascii="Arial" w:hAnsi="Arial" w:cs="Arial"/>
          <w:sz w:val="22"/>
          <w:szCs w:val="22"/>
        </w:rPr>
        <w:t xml:space="preserve"> приказа по организации работы постоянно</w:t>
      </w:r>
      <w:r w:rsidR="0016612C" w:rsidRPr="002A61AC">
        <w:rPr>
          <w:rFonts w:ascii="Arial" w:hAnsi="Arial" w:cs="Arial"/>
          <w:sz w:val="22"/>
          <w:szCs w:val="22"/>
        </w:rPr>
        <w:t xml:space="preserve"> </w:t>
      </w:r>
      <w:r w:rsidR="00616E73" w:rsidRPr="00065728">
        <w:rPr>
          <w:rFonts w:ascii="Arial" w:hAnsi="Arial" w:cs="Arial"/>
          <w:sz w:val="22"/>
          <w:szCs w:val="22"/>
        </w:rPr>
        <w:t>действующей комиссии по проверке знаний работников организации. Копии удостоверений всех членов постоянно</w:t>
      </w:r>
      <w:r w:rsidR="0016612C" w:rsidRPr="002A61AC">
        <w:rPr>
          <w:rFonts w:ascii="Arial" w:hAnsi="Arial" w:cs="Arial"/>
          <w:sz w:val="22"/>
          <w:szCs w:val="22"/>
        </w:rPr>
        <w:t xml:space="preserve"> </w:t>
      </w:r>
      <w:r w:rsidR="00616E73" w:rsidRPr="00065728">
        <w:rPr>
          <w:rFonts w:ascii="Arial" w:hAnsi="Arial" w:cs="Arial"/>
          <w:sz w:val="22"/>
          <w:szCs w:val="22"/>
        </w:rPr>
        <w:t>действующей комиссии по проверке знаний работников организации;</w:t>
      </w:r>
    </w:p>
    <w:p w14:paraId="38D6E748" w14:textId="77777777" w:rsidR="003731E1" w:rsidRPr="00065728" w:rsidRDefault="003731E1"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с</w:t>
      </w:r>
      <w:r w:rsidR="00616E73" w:rsidRPr="00065728">
        <w:rPr>
          <w:rFonts w:ascii="Arial" w:hAnsi="Arial" w:cs="Arial"/>
          <w:sz w:val="22"/>
          <w:szCs w:val="22"/>
        </w:rPr>
        <w:t>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
    <w:p w14:paraId="27737DD7" w14:textId="4AF6B29B" w:rsidR="00616E73" w:rsidRPr="00065728" w:rsidRDefault="00C47662"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Pr>
          <w:rFonts w:ascii="Arial" w:hAnsi="Arial" w:cs="Arial"/>
          <w:sz w:val="22"/>
          <w:szCs w:val="22"/>
          <w:lang w:val="ru-RU"/>
        </w:rPr>
        <w:t>Подрядчик</w:t>
      </w:r>
      <w:r w:rsidR="00765D02" w:rsidRPr="00065728">
        <w:rPr>
          <w:rFonts w:ascii="Arial" w:hAnsi="Arial" w:cs="Arial"/>
          <w:sz w:val="22"/>
          <w:szCs w:val="22"/>
        </w:rPr>
        <w:t xml:space="preserve"> </w:t>
      </w:r>
      <w:r w:rsidR="000417F8" w:rsidRPr="002A61AC">
        <w:rPr>
          <w:rFonts w:ascii="Arial" w:hAnsi="Arial" w:cs="Arial"/>
          <w:sz w:val="22"/>
          <w:szCs w:val="22"/>
        </w:rPr>
        <w:t>самостоятельно</w:t>
      </w:r>
      <w:r w:rsidR="00765D02" w:rsidRPr="00065728">
        <w:rPr>
          <w:rFonts w:ascii="Arial" w:hAnsi="Arial" w:cs="Arial"/>
          <w:sz w:val="22"/>
          <w:szCs w:val="22"/>
        </w:rPr>
        <w:t xml:space="preserve"> </w:t>
      </w:r>
      <w:r w:rsidR="006D1219" w:rsidRPr="002A61AC">
        <w:rPr>
          <w:rFonts w:ascii="Arial" w:hAnsi="Arial" w:cs="Arial"/>
          <w:sz w:val="22"/>
          <w:szCs w:val="22"/>
        </w:rPr>
        <w:t>обеспечи</w:t>
      </w:r>
      <w:r w:rsidR="000417F8" w:rsidRPr="002A61AC">
        <w:rPr>
          <w:rFonts w:ascii="Arial" w:hAnsi="Arial" w:cs="Arial"/>
          <w:sz w:val="22"/>
          <w:szCs w:val="22"/>
        </w:rPr>
        <w:t>вает</w:t>
      </w:r>
      <w:r w:rsidR="006D1219" w:rsidRPr="002A61AC">
        <w:rPr>
          <w:rFonts w:ascii="Arial" w:hAnsi="Arial" w:cs="Arial"/>
          <w:sz w:val="22"/>
          <w:szCs w:val="22"/>
        </w:rPr>
        <w:t xml:space="preserve"> сохранность</w:t>
      </w:r>
      <w:r w:rsidR="00616E73" w:rsidRPr="00065728">
        <w:rPr>
          <w:rFonts w:ascii="Arial" w:hAnsi="Arial" w:cs="Arial"/>
          <w:sz w:val="22"/>
          <w:szCs w:val="22"/>
        </w:rPr>
        <w:t xml:space="preserve"> материалов, оборудования и другого имущества</w:t>
      </w:r>
      <w:r w:rsidR="000417F8" w:rsidRPr="002A61AC">
        <w:rPr>
          <w:rFonts w:ascii="Arial" w:hAnsi="Arial" w:cs="Arial"/>
          <w:sz w:val="22"/>
          <w:szCs w:val="22"/>
        </w:rPr>
        <w:t xml:space="preserve">, используемого при производстве </w:t>
      </w:r>
      <w:r w:rsidR="0016612C" w:rsidRPr="002A61AC">
        <w:rPr>
          <w:rFonts w:ascii="Arial" w:hAnsi="Arial" w:cs="Arial"/>
          <w:sz w:val="22"/>
          <w:szCs w:val="22"/>
        </w:rPr>
        <w:t>Услуг</w:t>
      </w:r>
      <w:r w:rsidR="000417F8" w:rsidRPr="002A61AC">
        <w:rPr>
          <w:rFonts w:ascii="Arial" w:hAnsi="Arial" w:cs="Arial"/>
          <w:sz w:val="22"/>
          <w:szCs w:val="22"/>
        </w:rPr>
        <w:t>,</w:t>
      </w:r>
      <w:r w:rsidR="00616E73" w:rsidRPr="00065728">
        <w:rPr>
          <w:rFonts w:ascii="Arial" w:hAnsi="Arial" w:cs="Arial"/>
          <w:sz w:val="22"/>
          <w:szCs w:val="22"/>
        </w:rPr>
        <w:t xml:space="preserve"> на территории рабочей зоны от начала </w:t>
      </w:r>
      <w:r w:rsidR="0016612C" w:rsidRPr="002A61AC">
        <w:rPr>
          <w:rFonts w:ascii="Arial" w:hAnsi="Arial" w:cs="Arial"/>
          <w:sz w:val="22"/>
          <w:szCs w:val="22"/>
        </w:rPr>
        <w:t xml:space="preserve">выполнения </w:t>
      </w:r>
      <w:r w:rsidR="00616E73" w:rsidRPr="00065728">
        <w:rPr>
          <w:rFonts w:ascii="Arial" w:hAnsi="Arial" w:cs="Arial"/>
          <w:sz w:val="22"/>
          <w:szCs w:val="22"/>
        </w:rPr>
        <w:t>работ до их завершения и приемки Заказчиком выполненных работ</w:t>
      </w:r>
      <w:r w:rsidR="006D1219" w:rsidRPr="002A61AC">
        <w:rPr>
          <w:rFonts w:ascii="Arial" w:hAnsi="Arial" w:cs="Arial"/>
          <w:sz w:val="22"/>
          <w:szCs w:val="22"/>
        </w:rPr>
        <w:t>.</w:t>
      </w:r>
    </w:p>
    <w:p w14:paraId="14AF5BED" w14:textId="77777777" w:rsidR="0028658A" w:rsidRPr="00432A1D" w:rsidRDefault="00C4460D" w:rsidP="00432A1D">
      <w:pPr>
        <w:pStyle w:val="51"/>
        <w:numPr>
          <w:ilvl w:val="0"/>
          <w:numId w:val="7"/>
        </w:numPr>
        <w:shd w:val="clear" w:color="auto" w:fill="auto"/>
        <w:tabs>
          <w:tab w:val="left" w:pos="786"/>
          <w:tab w:val="left" w:leader="underscore" w:pos="6085"/>
        </w:tabs>
        <w:jc w:val="left"/>
        <w:rPr>
          <w:rStyle w:val="50pt"/>
          <w:rFonts w:ascii="Arial" w:hAnsi="Arial" w:cs="Arial"/>
          <w:sz w:val="22"/>
          <w:szCs w:val="22"/>
        </w:rPr>
      </w:pPr>
      <w:bookmarkStart w:id="2" w:name="bookmark4"/>
      <w:r w:rsidRPr="00432A1D">
        <w:rPr>
          <w:rStyle w:val="50pt"/>
          <w:rFonts w:ascii="Arial" w:hAnsi="Arial" w:cs="Arial"/>
          <w:sz w:val="22"/>
          <w:szCs w:val="22"/>
        </w:rPr>
        <w:t xml:space="preserve">Требования к выполнению </w:t>
      </w:r>
      <w:r w:rsidR="009C0F57" w:rsidRPr="00432A1D">
        <w:rPr>
          <w:rStyle w:val="50pt"/>
          <w:rFonts w:ascii="Arial" w:hAnsi="Arial" w:cs="Arial"/>
          <w:sz w:val="22"/>
          <w:szCs w:val="22"/>
        </w:rPr>
        <w:t>Р</w:t>
      </w:r>
      <w:r w:rsidRPr="00432A1D">
        <w:rPr>
          <w:rStyle w:val="50pt"/>
          <w:rFonts w:ascii="Arial" w:hAnsi="Arial" w:cs="Arial"/>
          <w:sz w:val="22"/>
          <w:szCs w:val="22"/>
        </w:rPr>
        <w:t>абот</w:t>
      </w:r>
      <w:bookmarkEnd w:id="2"/>
      <w:r w:rsidR="00765D02" w:rsidRPr="00432A1D">
        <w:rPr>
          <w:rStyle w:val="50pt"/>
          <w:rFonts w:ascii="Arial" w:hAnsi="Arial" w:cs="Arial"/>
          <w:sz w:val="22"/>
          <w:szCs w:val="22"/>
        </w:rPr>
        <w:t>.</w:t>
      </w:r>
    </w:p>
    <w:p w14:paraId="26665D21" w14:textId="77777777" w:rsidR="007A218A" w:rsidRPr="00065728" w:rsidRDefault="00A77EDD" w:rsidP="00D27CD3">
      <w:pPr>
        <w:spacing w:line="360" w:lineRule="auto"/>
        <w:jc w:val="both"/>
        <w:rPr>
          <w:rFonts w:ascii="Arial" w:hAnsi="Arial" w:cs="Arial"/>
          <w:sz w:val="22"/>
          <w:szCs w:val="22"/>
        </w:rPr>
      </w:pPr>
      <w:r w:rsidRPr="00D27CD3">
        <w:rPr>
          <w:rFonts w:ascii="Arial" w:hAnsi="Arial" w:cs="Arial"/>
          <w:sz w:val="22"/>
          <w:szCs w:val="22"/>
        </w:rPr>
        <w:t xml:space="preserve">Работы </w:t>
      </w:r>
      <w:r w:rsidR="009C0F57" w:rsidRPr="00065728">
        <w:rPr>
          <w:rFonts w:ascii="Arial" w:hAnsi="Arial" w:cs="Arial"/>
          <w:sz w:val="22"/>
          <w:szCs w:val="22"/>
        </w:rPr>
        <w:t xml:space="preserve">должны быть </w:t>
      </w:r>
      <w:r w:rsidRPr="00D27CD3">
        <w:rPr>
          <w:rFonts w:ascii="Arial" w:hAnsi="Arial" w:cs="Arial"/>
          <w:sz w:val="22"/>
          <w:szCs w:val="22"/>
        </w:rPr>
        <w:t>выполнены</w:t>
      </w:r>
      <w:r w:rsidR="00C4460D" w:rsidRPr="00065728">
        <w:rPr>
          <w:rFonts w:ascii="Arial" w:hAnsi="Arial" w:cs="Arial"/>
          <w:sz w:val="22"/>
          <w:szCs w:val="22"/>
        </w:rPr>
        <w:t xml:space="preserve"> в соответствии с</w:t>
      </w:r>
      <w:r w:rsidR="001D4693" w:rsidRPr="00065728">
        <w:rPr>
          <w:rFonts w:ascii="Arial" w:hAnsi="Arial" w:cs="Arial"/>
          <w:sz w:val="22"/>
          <w:szCs w:val="22"/>
        </w:rPr>
        <w:t xml:space="preserve"> действующими правилами безопасности</w:t>
      </w:r>
      <w:r w:rsidR="00C4460D" w:rsidRPr="00065728">
        <w:rPr>
          <w:rFonts w:ascii="Arial" w:hAnsi="Arial" w:cs="Arial"/>
          <w:sz w:val="22"/>
          <w:szCs w:val="22"/>
        </w:rPr>
        <w:t xml:space="preserve">, </w:t>
      </w:r>
      <w:r w:rsidR="001D4693" w:rsidRPr="00065728">
        <w:rPr>
          <w:rFonts w:ascii="Arial" w:hAnsi="Arial" w:cs="Arial"/>
          <w:sz w:val="22"/>
          <w:szCs w:val="22"/>
        </w:rPr>
        <w:t>руководящими документами</w:t>
      </w:r>
      <w:r w:rsidR="00C4460D" w:rsidRPr="00065728">
        <w:rPr>
          <w:rFonts w:ascii="Arial" w:hAnsi="Arial" w:cs="Arial"/>
          <w:sz w:val="22"/>
          <w:szCs w:val="22"/>
        </w:rPr>
        <w:t xml:space="preserve">, </w:t>
      </w:r>
      <w:r w:rsidR="00BD4AFE" w:rsidRPr="00065728">
        <w:rPr>
          <w:rFonts w:ascii="Arial" w:hAnsi="Arial" w:cs="Arial"/>
          <w:sz w:val="22"/>
          <w:szCs w:val="22"/>
        </w:rPr>
        <w:t>правилами</w:t>
      </w:r>
      <w:r w:rsidR="001322FC" w:rsidRPr="00065728">
        <w:rPr>
          <w:rFonts w:ascii="Arial" w:hAnsi="Arial" w:cs="Arial"/>
          <w:sz w:val="22"/>
          <w:szCs w:val="22"/>
        </w:rPr>
        <w:t xml:space="preserve"> </w:t>
      </w:r>
      <w:r w:rsidR="00C4460D" w:rsidRPr="00065728">
        <w:rPr>
          <w:rFonts w:ascii="Arial" w:hAnsi="Arial" w:cs="Arial"/>
          <w:sz w:val="22"/>
          <w:szCs w:val="22"/>
        </w:rPr>
        <w:t>проектирования, приемки и другими действующими нормативными актами и нормативно-техническими документами в рамках настоящего Технического задания</w:t>
      </w:r>
      <w:r w:rsidR="001D4693" w:rsidRPr="00065728">
        <w:rPr>
          <w:rFonts w:ascii="Arial" w:hAnsi="Arial" w:cs="Arial"/>
          <w:sz w:val="22"/>
          <w:szCs w:val="22"/>
        </w:rPr>
        <w:t xml:space="preserve">, </w:t>
      </w:r>
      <w:r w:rsidR="0016612C" w:rsidRPr="00D27CD3">
        <w:rPr>
          <w:rFonts w:ascii="Arial" w:hAnsi="Arial" w:cs="Arial"/>
          <w:sz w:val="22"/>
          <w:szCs w:val="22"/>
        </w:rPr>
        <w:t>включая, но не ограничиваясь</w:t>
      </w:r>
      <w:r w:rsidR="001D4693" w:rsidRPr="00065728">
        <w:rPr>
          <w:rFonts w:ascii="Arial" w:hAnsi="Arial" w:cs="Arial"/>
          <w:sz w:val="22"/>
          <w:szCs w:val="22"/>
        </w:rPr>
        <w:t>:</w:t>
      </w:r>
    </w:p>
    <w:p w14:paraId="400F8026" w14:textId="77777777" w:rsidR="00AC2528" w:rsidRPr="00065728" w:rsidRDefault="00645841"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14:paraId="2DB3FE62" w14:textId="77777777" w:rsidR="00EB11F4" w:rsidRPr="0010463D" w:rsidRDefault="00EB11F4"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 xml:space="preserve">Методические рекомендации по оценке эффективности и разработке инвестиционных проектов и бизнес-планов в электроэнергетике на стадии </w:t>
      </w:r>
      <w:proofErr w:type="spellStart"/>
      <w:r w:rsidRPr="00065728">
        <w:rPr>
          <w:rFonts w:ascii="Arial" w:hAnsi="Arial" w:cs="Arial"/>
          <w:sz w:val="22"/>
          <w:szCs w:val="22"/>
        </w:rPr>
        <w:t>предТЭО</w:t>
      </w:r>
      <w:proofErr w:type="spellEnd"/>
      <w:r w:rsidRPr="00065728">
        <w:rPr>
          <w:rFonts w:ascii="Arial" w:hAnsi="Arial" w:cs="Arial"/>
          <w:sz w:val="22"/>
          <w:szCs w:val="22"/>
        </w:rPr>
        <w:t xml:space="preserve"> и ТЭО (с типовыми примерами). Книга 1. Методические особенности оценки эффективности проектов в электроэнергетике</w:t>
      </w:r>
      <w:r w:rsidR="00C337E3" w:rsidRPr="002A61AC">
        <w:rPr>
          <w:rFonts w:ascii="Arial" w:hAnsi="Arial" w:cs="Arial"/>
          <w:sz w:val="22"/>
          <w:szCs w:val="22"/>
        </w:rPr>
        <w:t>.</w:t>
      </w:r>
    </w:p>
    <w:p w14:paraId="6D32C180" w14:textId="77777777" w:rsidR="00553C6C" w:rsidRPr="002A61AC" w:rsidRDefault="00553C6C"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2A61AC">
        <w:rPr>
          <w:rFonts w:ascii="Arial" w:hAnsi="Arial" w:cs="Arial"/>
          <w:sz w:val="22"/>
          <w:szCs w:val="22"/>
        </w:rPr>
        <w:t>"Градостроительный кодекс Российской Федерации" от 29.12.2004 N 190-ФЗ (ред. от 31.12.2017)</w:t>
      </w:r>
    </w:p>
    <w:p w14:paraId="4F364BC7" w14:textId="77777777" w:rsidR="00C337E3" w:rsidRPr="00065728" w:rsidRDefault="00C337E3"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Нормы</w:t>
      </w:r>
      <w:r w:rsidRPr="002A61AC">
        <w:rPr>
          <w:rFonts w:ascii="Arial" w:hAnsi="Arial" w:cs="Arial"/>
          <w:sz w:val="22"/>
          <w:szCs w:val="22"/>
        </w:rPr>
        <w:t xml:space="preserve"> </w:t>
      </w:r>
      <w:r w:rsidRPr="00065728">
        <w:rPr>
          <w:rFonts w:ascii="Arial" w:hAnsi="Arial" w:cs="Arial"/>
          <w:sz w:val="22"/>
          <w:szCs w:val="22"/>
        </w:rPr>
        <w:t>технологического проектирования</w:t>
      </w:r>
      <w:r w:rsidRPr="002A61AC">
        <w:rPr>
          <w:rFonts w:ascii="Arial" w:hAnsi="Arial" w:cs="Arial"/>
          <w:sz w:val="22"/>
          <w:szCs w:val="22"/>
        </w:rPr>
        <w:t xml:space="preserve"> </w:t>
      </w:r>
      <w:r w:rsidRPr="00065728">
        <w:rPr>
          <w:rFonts w:ascii="Arial" w:hAnsi="Arial" w:cs="Arial"/>
          <w:sz w:val="22"/>
          <w:szCs w:val="22"/>
        </w:rPr>
        <w:t>тепловых электрических станций</w:t>
      </w:r>
      <w:r w:rsidRPr="002A61AC">
        <w:rPr>
          <w:rFonts w:ascii="Arial" w:hAnsi="Arial" w:cs="Arial"/>
          <w:sz w:val="22"/>
          <w:szCs w:val="22"/>
        </w:rPr>
        <w:t xml:space="preserve"> </w:t>
      </w:r>
      <w:r w:rsidRPr="00065728">
        <w:rPr>
          <w:rFonts w:ascii="Arial" w:hAnsi="Arial" w:cs="Arial"/>
          <w:sz w:val="22"/>
          <w:szCs w:val="22"/>
        </w:rPr>
        <w:t>ВНТП 81</w:t>
      </w:r>
    </w:p>
    <w:p w14:paraId="7105E9EE" w14:textId="77777777" w:rsidR="00AC2528" w:rsidRPr="00065728" w:rsidRDefault="00C4460D"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СО 34.04.181-2003 «Правила организации технического обслуживания и ремонта оборудования, зданий и сооружений электростанций и сетей», 2004</w:t>
      </w:r>
      <w:r w:rsidR="00645841" w:rsidRPr="00065728">
        <w:rPr>
          <w:rFonts w:ascii="Arial" w:hAnsi="Arial" w:cs="Arial"/>
          <w:sz w:val="22"/>
          <w:szCs w:val="22"/>
        </w:rPr>
        <w:t>;</w:t>
      </w:r>
    </w:p>
    <w:p w14:paraId="0AEC4B19" w14:textId="77777777" w:rsidR="00AC2528" w:rsidRPr="00065728" w:rsidRDefault="00C4460D"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«ПТЭ электрических станций и сетей РФ», 2003;</w:t>
      </w:r>
    </w:p>
    <w:p w14:paraId="2609A678" w14:textId="77777777" w:rsidR="00AC2528" w:rsidRPr="00065728" w:rsidRDefault="004C7AA5"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2A61AC">
        <w:rPr>
          <w:rFonts w:ascii="Arial" w:hAnsi="Arial" w:cs="Arial"/>
          <w:sz w:val="22"/>
          <w:szCs w:val="22"/>
        </w:rPr>
        <w:t>«П</w:t>
      </w:r>
      <w:r w:rsidR="00645841" w:rsidRPr="00065728">
        <w:rPr>
          <w:rFonts w:ascii="Arial" w:hAnsi="Arial" w:cs="Arial"/>
          <w:sz w:val="22"/>
          <w:szCs w:val="22"/>
        </w:rPr>
        <w:t>равила</w:t>
      </w:r>
      <w:r w:rsidR="00D53D22" w:rsidRPr="002A61AC">
        <w:rPr>
          <w:rFonts w:ascii="Arial" w:hAnsi="Arial" w:cs="Arial"/>
          <w:sz w:val="22"/>
          <w:szCs w:val="22"/>
        </w:rPr>
        <w:t xml:space="preserve"> </w:t>
      </w:r>
      <w:r w:rsidR="00645841" w:rsidRPr="00065728">
        <w:rPr>
          <w:rFonts w:ascii="Arial" w:hAnsi="Arial" w:cs="Arial"/>
          <w:sz w:val="22"/>
          <w:szCs w:val="22"/>
        </w:rPr>
        <w:t>по охране труда при эксплуатации электроустановок»</w:t>
      </w:r>
      <w:r w:rsidRPr="002A61AC">
        <w:rPr>
          <w:rFonts w:ascii="Arial" w:hAnsi="Arial" w:cs="Arial"/>
          <w:sz w:val="22"/>
          <w:szCs w:val="22"/>
        </w:rPr>
        <w:t xml:space="preserve"> в редакции от 19.02.2016</w:t>
      </w:r>
      <w:r w:rsidR="00645841" w:rsidRPr="00065728">
        <w:rPr>
          <w:rFonts w:ascii="Arial" w:hAnsi="Arial" w:cs="Arial"/>
          <w:sz w:val="22"/>
          <w:szCs w:val="22"/>
        </w:rPr>
        <w:t>;</w:t>
      </w:r>
    </w:p>
    <w:p w14:paraId="5B441FC3" w14:textId="77777777" w:rsidR="00AC2528" w:rsidRDefault="00C4460D"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lastRenderedPageBreak/>
        <w:t>РД 153-34.0-03.301-00 «Правила пожарной безопасности для энергетических предприятий»</w:t>
      </w:r>
      <w:r w:rsidR="001322FC" w:rsidRPr="00065728">
        <w:rPr>
          <w:rFonts w:ascii="Arial" w:hAnsi="Arial" w:cs="Arial"/>
          <w:sz w:val="22"/>
          <w:szCs w:val="22"/>
        </w:rPr>
        <w:t>;</w:t>
      </w:r>
    </w:p>
    <w:p w14:paraId="5F835155" w14:textId="77777777" w:rsidR="00EC19C4" w:rsidRPr="00065728" w:rsidRDefault="00D53D22"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2A61AC">
        <w:rPr>
          <w:rFonts w:ascii="Arial" w:hAnsi="Arial" w:cs="Arial"/>
          <w:sz w:val="22"/>
          <w:szCs w:val="22"/>
        </w:rPr>
        <w:t>«</w:t>
      </w:r>
      <w:r w:rsidR="00EC19C4" w:rsidRPr="002A61AC">
        <w:rPr>
          <w:rFonts w:ascii="Arial" w:hAnsi="Arial" w:cs="Arial"/>
          <w:sz w:val="22"/>
          <w:szCs w:val="22"/>
        </w:rPr>
        <w:t xml:space="preserve">Правила </w:t>
      </w:r>
      <w:r w:rsidRPr="002A61AC">
        <w:rPr>
          <w:rFonts w:ascii="Arial" w:hAnsi="Arial" w:cs="Arial"/>
          <w:sz w:val="22"/>
          <w:szCs w:val="22"/>
        </w:rPr>
        <w:t>противопожарного режима в Российской Федерации» в редакции от 06.04.2016</w:t>
      </w:r>
    </w:p>
    <w:p w14:paraId="4BD40D62" w14:textId="77777777" w:rsidR="00AC2528" w:rsidRDefault="009033B5"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w:t>
      </w:r>
      <w:r w:rsidR="00E8418E" w:rsidRPr="00065728">
        <w:rPr>
          <w:rFonts w:ascii="Arial" w:hAnsi="Arial" w:cs="Arial"/>
          <w:sz w:val="22"/>
          <w:szCs w:val="22"/>
        </w:rPr>
        <w:t>;</w:t>
      </w:r>
    </w:p>
    <w:p w14:paraId="21124AD6" w14:textId="77777777" w:rsidR="00BB3B77" w:rsidRPr="00BB3B77" w:rsidRDefault="00BB3B77"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BB3B77">
        <w:rPr>
          <w:rFonts w:ascii="Arial" w:hAnsi="Arial" w:cs="Arial"/>
          <w:sz w:val="22"/>
          <w:szCs w:val="22"/>
        </w:rPr>
        <w:t xml:space="preserve">Земельный кодекс Российской Федерации. </w:t>
      </w:r>
    </w:p>
    <w:p w14:paraId="55CDAC3D" w14:textId="77777777" w:rsidR="00BB3B77" w:rsidRPr="00276827" w:rsidRDefault="00BB3B77"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276827">
        <w:rPr>
          <w:rFonts w:ascii="Arial" w:hAnsi="Arial" w:cs="Arial"/>
          <w:sz w:val="22"/>
          <w:szCs w:val="22"/>
        </w:rPr>
        <w:t>№167-ФЗ</w:t>
      </w:r>
      <w:r w:rsidRPr="002A61AC">
        <w:rPr>
          <w:rFonts w:ascii="Arial" w:hAnsi="Arial" w:cs="Arial"/>
          <w:sz w:val="22"/>
          <w:szCs w:val="22"/>
        </w:rPr>
        <w:t xml:space="preserve"> </w:t>
      </w:r>
      <w:r w:rsidRPr="00276827">
        <w:rPr>
          <w:rFonts w:ascii="Arial" w:hAnsi="Arial" w:cs="Arial"/>
          <w:sz w:val="22"/>
          <w:szCs w:val="22"/>
        </w:rPr>
        <w:t>Водный кодекс Российской Федерации от 16.11. 1995 г.;</w:t>
      </w:r>
    </w:p>
    <w:p w14:paraId="4E55785A" w14:textId="77777777" w:rsidR="00BB3B77" w:rsidRPr="00276827" w:rsidRDefault="00BB3B77"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276827">
        <w:rPr>
          <w:rFonts w:ascii="Arial" w:hAnsi="Arial" w:cs="Arial"/>
          <w:sz w:val="22"/>
          <w:szCs w:val="22"/>
        </w:rPr>
        <w:t>№7-ФЗ</w:t>
      </w:r>
      <w:r w:rsidR="00276827" w:rsidRPr="002A61AC">
        <w:rPr>
          <w:rFonts w:ascii="Arial" w:hAnsi="Arial" w:cs="Arial"/>
          <w:sz w:val="22"/>
          <w:szCs w:val="22"/>
        </w:rPr>
        <w:t xml:space="preserve"> </w:t>
      </w:r>
      <w:r w:rsidRPr="00276827">
        <w:rPr>
          <w:rFonts w:ascii="Arial" w:hAnsi="Arial" w:cs="Arial"/>
          <w:sz w:val="22"/>
          <w:szCs w:val="22"/>
        </w:rPr>
        <w:t>Закон об охране окружающей среды. 10.01.2002 г.;</w:t>
      </w:r>
    </w:p>
    <w:p w14:paraId="3FF6E684" w14:textId="77777777" w:rsidR="00AC2528" w:rsidRPr="00276827" w:rsidRDefault="00E8418E"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276827">
        <w:rPr>
          <w:rFonts w:ascii="Arial" w:hAnsi="Arial" w:cs="Arial"/>
          <w:sz w:val="22"/>
          <w:szCs w:val="22"/>
        </w:rPr>
        <w:t>«</w:t>
      </w:r>
      <w:r w:rsidR="00EC19C4" w:rsidRPr="002A61AC">
        <w:rPr>
          <w:rFonts w:ascii="Arial" w:hAnsi="Arial" w:cs="Arial"/>
          <w:sz w:val="22"/>
          <w:szCs w:val="22"/>
        </w:rPr>
        <w:t>П</w:t>
      </w:r>
      <w:r w:rsidRPr="00276827">
        <w:rPr>
          <w:rFonts w:ascii="Arial" w:hAnsi="Arial" w:cs="Arial"/>
          <w:sz w:val="22"/>
          <w:szCs w:val="22"/>
        </w:rPr>
        <w:t xml:space="preserve">равила </w:t>
      </w:r>
      <w:r w:rsidR="00EC19C4" w:rsidRPr="002A61AC">
        <w:rPr>
          <w:rFonts w:ascii="Arial" w:hAnsi="Arial" w:cs="Arial"/>
          <w:sz w:val="22"/>
          <w:szCs w:val="22"/>
        </w:rPr>
        <w:t xml:space="preserve">охраны труда </w:t>
      </w:r>
      <w:r w:rsidRPr="00276827">
        <w:rPr>
          <w:rFonts w:ascii="Arial" w:hAnsi="Arial" w:cs="Arial"/>
          <w:sz w:val="22"/>
          <w:szCs w:val="22"/>
        </w:rPr>
        <w:t>при работе на высоте»</w:t>
      </w:r>
      <w:r w:rsidR="00EC19C4" w:rsidRPr="002A61AC">
        <w:rPr>
          <w:rFonts w:ascii="Arial" w:hAnsi="Arial" w:cs="Arial"/>
          <w:sz w:val="22"/>
          <w:szCs w:val="22"/>
        </w:rPr>
        <w:t xml:space="preserve"> в редакции от 17.06.2015</w:t>
      </w:r>
      <w:r w:rsidRPr="00276827">
        <w:rPr>
          <w:rFonts w:ascii="Arial" w:hAnsi="Arial" w:cs="Arial"/>
          <w:sz w:val="22"/>
          <w:szCs w:val="22"/>
        </w:rPr>
        <w:t>;</w:t>
      </w:r>
    </w:p>
    <w:p w14:paraId="7DF63D47" w14:textId="77777777" w:rsidR="00276827" w:rsidRPr="002A61AC" w:rsidRDefault="00276827"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2A61AC">
        <w:rPr>
          <w:rFonts w:ascii="Arial" w:hAnsi="Arial" w:cs="Arial"/>
          <w:sz w:val="22"/>
          <w:szCs w:val="22"/>
        </w:rPr>
        <w:t>№184-ФЗФедеральный закон от 27.12.2002г. «О техническом регулировании»</w:t>
      </w:r>
    </w:p>
    <w:p w14:paraId="6A99B923" w14:textId="77777777" w:rsidR="00276827" w:rsidRPr="002A61AC" w:rsidRDefault="007E03D0"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2A61AC">
        <w:rPr>
          <w:rFonts w:ascii="Arial" w:hAnsi="Arial" w:cs="Arial"/>
          <w:sz w:val="22"/>
          <w:szCs w:val="22"/>
        </w:rPr>
        <w:t>ГОСТ Р ИСО 9001-2015 Системы качества. Модель обеспечения качества при проектировании, разработке, производстве, монтаже и эксплуатации.</w:t>
      </w:r>
    </w:p>
    <w:p w14:paraId="266066BB" w14:textId="77777777" w:rsidR="00AC2528" w:rsidRPr="00065728" w:rsidRDefault="0016612C"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r w:rsidR="00E8418E" w:rsidRPr="00065728">
        <w:rPr>
          <w:rFonts w:ascii="Arial" w:hAnsi="Arial" w:cs="Arial"/>
          <w:sz w:val="22"/>
          <w:szCs w:val="22"/>
        </w:rPr>
        <w:t>;</w:t>
      </w:r>
    </w:p>
    <w:p w14:paraId="5B51E6CE" w14:textId="77777777" w:rsidR="00AC2528" w:rsidRPr="00065728" w:rsidRDefault="00E543DF"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РД 34.03.201-97 «Правила техники безопасности при эксплуатации тепломеханического оборудования электростанций и тепловых сетей»;</w:t>
      </w:r>
    </w:p>
    <w:p w14:paraId="701042A0" w14:textId="77777777" w:rsidR="0028521E" w:rsidRDefault="001332A3"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Стандарт организации «О мерах безопасности при работе с асбестом и асбестосодержащими материалами на объектах ОАО «ОГК-4»;</w:t>
      </w:r>
    </w:p>
    <w:p w14:paraId="3AD8F381" w14:textId="77777777" w:rsidR="00F545F1" w:rsidRDefault="00F545F1"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Pr>
          <w:rFonts w:ascii="Arial" w:hAnsi="Arial" w:cs="Arial"/>
          <w:sz w:val="22"/>
          <w:szCs w:val="22"/>
        </w:rPr>
        <w:t>Постановление</w:t>
      </w:r>
      <w:r w:rsidRPr="0010463D">
        <w:rPr>
          <w:rFonts w:ascii="Arial" w:hAnsi="Arial" w:cs="Arial"/>
          <w:sz w:val="22"/>
          <w:szCs w:val="22"/>
        </w:rPr>
        <w:t xml:space="preserve"> Правительства Российской Федерации N 87 от 16 февраля 2008 г. "Положение о составе разделов проектной документации и требованиях к их содержанию" и N 145 от 05.03.2007 г. </w:t>
      </w:r>
    </w:p>
    <w:p w14:paraId="30026D9D" w14:textId="77777777" w:rsidR="00F545F1" w:rsidRPr="00F545F1" w:rsidRDefault="00F545F1"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10463D">
        <w:rPr>
          <w:rFonts w:ascii="Arial" w:hAnsi="Arial" w:cs="Arial"/>
          <w:sz w:val="22"/>
          <w:szCs w:val="22"/>
        </w:rPr>
        <w:t>"О порядке организации и проведения государственной экспертизы проектной документации и результатов инженерных изысканий" (с Изменениями от 29.12.2007 г., 16.02.2008 г.).</w:t>
      </w:r>
    </w:p>
    <w:p w14:paraId="6833DA07" w14:textId="77777777" w:rsidR="007E03D0" w:rsidRDefault="009C0F57"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7E03D0">
        <w:rPr>
          <w:rFonts w:ascii="Arial" w:hAnsi="Arial" w:cs="Arial"/>
          <w:sz w:val="22"/>
          <w:szCs w:val="22"/>
        </w:rPr>
        <w:t>Исполнитель</w:t>
      </w:r>
      <w:r w:rsidR="000417F8" w:rsidRPr="002A61AC">
        <w:rPr>
          <w:rFonts w:ascii="Arial" w:hAnsi="Arial" w:cs="Arial"/>
          <w:sz w:val="22"/>
          <w:szCs w:val="22"/>
        </w:rPr>
        <w:t>, при необходимости,</w:t>
      </w:r>
      <w:r w:rsidR="00E543DF" w:rsidRPr="007E03D0">
        <w:rPr>
          <w:rFonts w:ascii="Arial" w:hAnsi="Arial" w:cs="Arial"/>
          <w:sz w:val="22"/>
          <w:szCs w:val="22"/>
        </w:rPr>
        <w:t xml:space="preserve"> обязан выполнить работы</w:t>
      </w:r>
      <w:r w:rsidRPr="007E03D0">
        <w:rPr>
          <w:rFonts w:ascii="Arial" w:hAnsi="Arial" w:cs="Arial"/>
          <w:sz w:val="22"/>
          <w:szCs w:val="22"/>
        </w:rPr>
        <w:t xml:space="preserve"> (оказать Услуги)</w:t>
      </w:r>
      <w:r w:rsidR="00E543DF" w:rsidRPr="007E03D0">
        <w:rPr>
          <w:rFonts w:ascii="Arial" w:hAnsi="Arial" w:cs="Arial"/>
          <w:sz w:val="22"/>
          <w:szCs w:val="22"/>
        </w:rPr>
        <w:t xml:space="preserve"> в соответствии с </w:t>
      </w:r>
      <w:r w:rsidR="00663840" w:rsidRPr="007E03D0">
        <w:rPr>
          <w:rFonts w:ascii="Arial" w:hAnsi="Arial" w:cs="Arial"/>
          <w:sz w:val="22"/>
          <w:szCs w:val="22"/>
        </w:rPr>
        <w:t xml:space="preserve">техническими условиями, </w:t>
      </w:r>
      <w:r w:rsidR="00E543DF" w:rsidRPr="007E03D0">
        <w:rPr>
          <w:rFonts w:ascii="Arial" w:hAnsi="Arial" w:cs="Arial"/>
          <w:sz w:val="22"/>
          <w:szCs w:val="22"/>
        </w:rPr>
        <w:t xml:space="preserve">технологическими картами, </w:t>
      </w:r>
      <w:r w:rsidR="00663840" w:rsidRPr="007E03D0">
        <w:rPr>
          <w:rFonts w:ascii="Arial" w:hAnsi="Arial" w:cs="Arial"/>
          <w:sz w:val="22"/>
          <w:szCs w:val="22"/>
        </w:rPr>
        <w:t xml:space="preserve">технологическими процессами, заводскими инструкциями, ремонтными формулярами и чертежами </w:t>
      </w:r>
      <w:r w:rsidR="00E543DF" w:rsidRPr="007E03D0">
        <w:rPr>
          <w:rFonts w:ascii="Arial" w:hAnsi="Arial" w:cs="Arial"/>
          <w:sz w:val="22"/>
          <w:szCs w:val="22"/>
        </w:rPr>
        <w:t xml:space="preserve">или проектом производства работ (ППР). </w:t>
      </w:r>
    </w:p>
    <w:p w14:paraId="28402F03" w14:textId="77777777" w:rsidR="00323C77" w:rsidRPr="00432A1D" w:rsidRDefault="00323C77" w:rsidP="00432A1D">
      <w:pPr>
        <w:pStyle w:val="51"/>
        <w:numPr>
          <w:ilvl w:val="0"/>
          <w:numId w:val="7"/>
        </w:numPr>
        <w:shd w:val="clear" w:color="auto" w:fill="auto"/>
        <w:tabs>
          <w:tab w:val="left" w:pos="786"/>
          <w:tab w:val="left" w:leader="underscore" w:pos="6085"/>
        </w:tabs>
        <w:jc w:val="left"/>
        <w:rPr>
          <w:rStyle w:val="50pt"/>
          <w:rFonts w:ascii="Arial" w:hAnsi="Arial" w:cs="Arial"/>
          <w:sz w:val="22"/>
          <w:szCs w:val="22"/>
        </w:rPr>
      </w:pPr>
      <w:r w:rsidRPr="00432A1D">
        <w:rPr>
          <w:rStyle w:val="50pt"/>
          <w:rFonts w:ascii="Arial" w:hAnsi="Arial" w:cs="Arial"/>
          <w:sz w:val="22"/>
          <w:szCs w:val="22"/>
        </w:rPr>
        <w:t xml:space="preserve">Требования к применяемым </w:t>
      </w:r>
      <w:r w:rsidR="007E03D0" w:rsidRPr="00432A1D">
        <w:rPr>
          <w:rStyle w:val="50pt"/>
          <w:rFonts w:ascii="Arial" w:hAnsi="Arial" w:cs="Arial"/>
          <w:sz w:val="22"/>
          <w:szCs w:val="22"/>
        </w:rPr>
        <w:t>оборудованию и</w:t>
      </w:r>
      <w:r w:rsidR="001322FC" w:rsidRPr="00432A1D">
        <w:rPr>
          <w:rStyle w:val="50pt"/>
          <w:rFonts w:ascii="Arial" w:hAnsi="Arial" w:cs="Arial"/>
          <w:sz w:val="22"/>
          <w:szCs w:val="22"/>
        </w:rPr>
        <w:t xml:space="preserve"> </w:t>
      </w:r>
      <w:r w:rsidR="007E03D0" w:rsidRPr="00432A1D">
        <w:rPr>
          <w:rStyle w:val="50pt"/>
          <w:rFonts w:ascii="Arial" w:hAnsi="Arial" w:cs="Arial"/>
          <w:sz w:val="22"/>
          <w:szCs w:val="22"/>
        </w:rPr>
        <w:t>материалам</w:t>
      </w:r>
      <w:r w:rsidRPr="00432A1D">
        <w:rPr>
          <w:rStyle w:val="50pt"/>
          <w:rFonts w:ascii="Arial" w:hAnsi="Arial" w:cs="Arial"/>
          <w:sz w:val="22"/>
          <w:szCs w:val="22"/>
        </w:rPr>
        <w:t>:</w:t>
      </w:r>
    </w:p>
    <w:p w14:paraId="41585238" w14:textId="77777777" w:rsidR="00C14D7A" w:rsidRPr="00065728" w:rsidRDefault="00647E36"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2A61AC">
        <w:rPr>
          <w:rFonts w:ascii="Arial" w:hAnsi="Arial" w:cs="Arial"/>
          <w:sz w:val="22"/>
          <w:szCs w:val="22"/>
        </w:rPr>
        <w:t>Работы</w:t>
      </w:r>
      <w:r w:rsidR="009C0F57" w:rsidRPr="00065728">
        <w:rPr>
          <w:rFonts w:ascii="Arial" w:hAnsi="Arial" w:cs="Arial"/>
          <w:sz w:val="22"/>
          <w:szCs w:val="22"/>
        </w:rPr>
        <w:t xml:space="preserve"> </w:t>
      </w:r>
      <w:r w:rsidR="00323C77" w:rsidRPr="00065728">
        <w:rPr>
          <w:rFonts w:ascii="Arial" w:hAnsi="Arial" w:cs="Arial"/>
          <w:sz w:val="22"/>
          <w:szCs w:val="22"/>
        </w:rPr>
        <w:t>в объеме Технического задания выполняются</w:t>
      </w:r>
      <w:r w:rsidR="00D56371" w:rsidRPr="002A61AC">
        <w:rPr>
          <w:rFonts w:ascii="Arial" w:hAnsi="Arial" w:cs="Arial"/>
          <w:sz w:val="22"/>
          <w:szCs w:val="22"/>
        </w:rPr>
        <w:t xml:space="preserve"> </w:t>
      </w:r>
      <w:r w:rsidR="00323C77" w:rsidRPr="00065728">
        <w:rPr>
          <w:rFonts w:ascii="Arial" w:hAnsi="Arial" w:cs="Arial"/>
          <w:sz w:val="22"/>
          <w:szCs w:val="22"/>
        </w:rPr>
        <w:t>с применением</w:t>
      </w:r>
      <w:r w:rsidR="001322FC" w:rsidRPr="00065728">
        <w:rPr>
          <w:rFonts w:ascii="Arial" w:hAnsi="Arial" w:cs="Arial"/>
          <w:sz w:val="22"/>
          <w:szCs w:val="22"/>
        </w:rPr>
        <w:t xml:space="preserve"> оборудования,</w:t>
      </w:r>
      <w:r w:rsidR="001023D6" w:rsidRPr="002A61AC">
        <w:rPr>
          <w:rFonts w:ascii="Arial" w:hAnsi="Arial" w:cs="Arial"/>
          <w:sz w:val="22"/>
          <w:szCs w:val="22"/>
        </w:rPr>
        <w:t xml:space="preserve"> техники, </w:t>
      </w:r>
      <w:r w:rsidR="007E03D0" w:rsidRPr="002A61AC">
        <w:rPr>
          <w:rFonts w:ascii="Arial" w:hAnsi="Arial" w:cs="Arial"/>
          <w:sz w:val="22"/>
          <w:szCs w:val="22"/>
        </w:rPr>
        <w:t>программно-технических средств</w:t>
      </w:r>
      <w:r w:rsidR="005D14D1" w:rsidRPr="00065728">
        <w:rPr>
          <w:rFonts w:ascii="Arial" w:hAnsi="Arial" w:cs="Arial"/>
          <w:sz w:val="22"/>
          <w:szCs w:val="22"/>
        </w:rPr>
        <w:t xml:space="preserve"> и </w:t>
      </w:r>
      <w:r w:rsidR="00323C77" w:rsidRPr="00065728">
        <w:rPr>
          <w:rFonts w:ascii="Arial" w:hAnsi="Arial" w:cs="Arial"/>
          <w:sz w:val="22"/>
          <w:szCs w:val="22"/>
        </w:rPr>
        <w:t>материалов Подрядчика</w:t>
      </w:r>
      <w:r w:rsidR="001322FC" w:rsidRPr="00065728">
        <w:rPr>
          <w:rFonts w:ascii="Arial" w:hAnsi="Arial" w:cs="Arial"/>
          <w:sz w:val="22"/>
          <w:szCs w:val="22"/>
        </w:rPr>
        <w:t>.</w:t>
      </w:r>
    </w:p>
    <w:p w14:paraId="7456F6CC" w14:textId="77777777" w:rsidR="007E03D0" w:rsidRPr="007E03D0" w:rsidRDefault="00C14D7A"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2A61AC">
        <w:rPr>
          <w:rFonts w:ascii="Arial" w:hAnsi="Arial" w:cs="Arial"/>
          <w:sz w:val="22"/>
          <w:szCs w:val="22"/>
        </w:rPr>
        <w:t>Подрядчик самостоятельно собир</w:t>
      </w:r>
      <w:r w:rsidR="007E03D0" w:rsidRPr="002A61AC">
        <w:rPr>
          <w:rFonts w:ascii="Arial" w:hAnsi="Arial" w:cs="Arial"/>
          <w:sz w:val="22"/>
          <w:szCs w:val="22"/>
        </w:rPr>
        <w:t>ает все необходимые исходные данные, выполняет обследования и проводит все необходимые инженерно-геологические изыскания.</w:t>
      </w:r>
    </w:p>
    <w:p w14:paraId="4746E2C0" w14:textId="77777777" w:rsidR="00DA6B3E" w:rsidRPr="00065728" w:rsidRDefault="007E03D0"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2A61AC">
        <w:rPr>
          <w:rFonts w:ascii="Arial" w:hAnsi="Arial" w:cs="Arial"/>
          <w:sz w:val="22"/>
          <w:szCs w:val="22"/>
        </w:rPr>
        <w:t xml:space="preserve"> </w:t>
      </w:r>
      <w:r w:rsidR="00C14D7A" w:rsidRPr="002A61AC">
        <w:rPr>
          <w:rFonts w:ascii="Arial" w:hAnsi="Arial" w:cs="Arial"/>
          <w:sz w:val="22"/>
          <w:szCs w:val="22"/>
        </w:rPr>
        <w:t xml:space="preserve">Заказчик предоставляет возможность на весь период проведения работ пользоваться проектной или другой технической документацией своего технического архива и другими, </w:t>
      </w:r>
      <w:r w:rsidR="00C14D7A" w:rsidRPr="002A61AC">
        <w:rPr>
          <w:rFonts w:ascii="Arial" w:hAnsi="Arial" w:cs="Arial"/>
          <w:sz w:val="22"/>
          <w:szCs w:val="22"/>
        </w:rPr>
        <w:lastRenderedPageBreak/>
        <w:t>имеющимися в его распоряжении техническими и технологическими документами, необходимыми для выполнения работ.</w:t>
      </w:r>
    </w:p>
    <w:p w14:paraId="0575B64C" w14:textId="667134BD" w:rsidR="00916748" w:rsidRPr="00432A1D" w:rsidRDefault="00916748" w:rsidP="00432A1D">
      <w:pPr>
        <w:pStyle w:val="51"/>
        <w:numPr>
          <w:ilvl w:val="0"/>
          <w:numId w:val="7"/>
        </w:numPr>
        <w:shd w:val="clear" w:color="auto" w:fill="auto"/>
        <w:tabs>
          <w:tab w:val="left" w:pos="786"/>
          <w:tab w:val="left" w:leader="underscore" w:pos="6085"/>
        </w:tabs>
        <w:jc w:val="left"/>
        <w:rPr>
          <w:rStyle w:val="50pt"/>
          <w:rFonts w:ascii="Arial" w:hAnsi="Arial" w:cs="Arial"/>
          <w:bCs w:val="0"/>
          <w:i/>
          <w:sz w:val="22"/>
          <w:szCs w:val="22"/>
        </w:rPr>
      </w:pPr>
      <w:bookmarkStart w:id="3" w:name="bookmark5"/>
      <w:r w:rsidRPr="00432A1D">
        <w:rPr>
          <w:rStyle w:val="50pt"/>
          <w:rFonts w:ascii="Arial" w:hAnsi="Arial" w:cs="Arial"/>
          <w:sz w:val="22"/>
          <w:szCs w:val="22"/>
        </w:rPr>
        <w:t>Этапы и сроки выполнения Работ.</w:t>
      </w:r>
      <w:bookmarkEnd w:id="3"/>
    </w:p>
    <w:p w14:paraId="0FDF2D39" w14:textId="77777777" w:rsidR="00AC2528" w:rsidRPr="00065728" w:rsidRDefault="00071A46" w:rsidP="002A61AC">
      <w:pPr>
        <w:pStyle w:val="23"/>
        <w:keepNext/>
        <w:keepLines/>
        <w:shd w:val="clear" w:color="auto" w:fill="auto"/>
        <w:spacing w:before="0" w:after="0" w:line="360" w:lineRule="auto"/>
        <w:ind w:left="709"/>
        <w:jc w:val="both"/>
        <w:rPr>
          <w:rFonts w:ascii="Arial" w:hAnsi="Arial" w:cs="Arial"/>
          <w:b w:val="0"/>
          <w:bCs w:val="0"/>
          <w:spacing w:val="-10"/>
          <w:sz w:val="22"/>
          <w:szCs w:val="22"/>
        </w:rPr>
      </w:pPr>
      <w:r>
        <w:rPr>
          <w:rFonts w:ascii="Arial" w:hAnsi="Arial" w:cs="Arial"/>
          <w:b w:val="0"/>
          <w:bCs w:val="0"/>
          <w:spacing w:val="-10"/>
          <w:sz w:val="22"/>
          <w:szCs w:val="22"/>
        </w:rPr>
        <w:t>Срок выполнения р</w:t>
      </w:r>
      <w:r w:rsidR="00647E36">
        <w:rPr>
          <w:rFonts w:ascii="Arial" w:hAnsi="Arial" w:cs="Arial"/>
          <w:b w:val="0"/>
          <w:bCs w:val="0"/>
          <w:spacing w:val="-10"/>
          <w:sz w:val="22"/>
          <w:szCs w:val="22"/>
        </w:rPr>
        <w:t>абот</w:t>
      </w:r>
      <w:r w:rsidR="00647E36">
        <w:rPr>
          <w:rFonts w:ascii="Arial" w:hAnsi="Arial" w:cs="Arial"/>
          <w:b w:val="0"/>
          <w:bCs w:val="0"/>
          <w:spacing w:val="-10"/>
          <w:sz w:val="22"/>
          <w:szCs w:val="22"/>
          <w:lang w:val="ru-RU"/>
        </w:rPr>
        <w:t>:</w:t>
      </w:r>
    </w:p>
    <w:p w14:paraId="7FD68C3D" w14:textId="5ED3B77C" w:rsidR="00AC2528" w:rsidRDefault="00C47662" w:rsidP="00071A46">
      <w:pPr>
        <w:pStyle w:val="6"/>
        <w:shd w:val="clear" w:color="auto" w:fill="auto"/>
        <w:spacing w:after="0" w:line="360" w:lineRule="auto"/>
        <w:ind w:firstLine="0"/>
        <w:jc w:val="both"/>
        <w:rPr>
          <w:rFonts w:ascii="Arial" w:hAnsi="Arial" w:cs="Arial"/>
          <w:sz w:val="22"/>
          <w:szCs w:val="22"/>
          <w:lang w:val="ru-RU"/>
        </w:rPr>
      </w:pPr>
      <w:r>
        <w:rPr>
          <w:rFonts w:ascii="Arial" w:hAnsi="Arial" w:cs="Arial"/>
          <w:sz w:val="22"/>
          <w:szCs w:val="22"/>
          <w:lang w:val="ru-RU"/>
        </w:rPr>
        <w:t>Этап</w:t>
      </w:r>
      <w:r w:rsidR="00647E36">
        <w:rPr>
          <w:rFonts w:ascii="Arial" w:hAnsi="Arial" w:cs="Arial"/>
          <w:sz w:val="22"/>
          <w:szCs w:val="22"/>
          <w:lang w:val="ru-RU"/>
        </w:rPr>
        <w:t xml:space="preserve"> 1 </w:t>
      </w:r>
      <w:r w:rsidR="00645841" w:rsidRPr="00065728">
        <w:rPr>
          <w:rFonts w:ascii="Arial" w:hAnsi="Arial" w:cs="Arial"/>
          <w:sz w:val="22"/>
          <w:szCs w:val="22"/>
        </w:rPr>
        <w:t>(</w:t>
      </w:r>
      <w:r w:rsidR="00647E36" w:rsidRPr="00647E36">
        <w:rPr>
          <w:rFonts w:ascii="Arial" w:hAnsi="Arial" w:cs="Arial"/>
          <w:sz w:val="22"/>
          <w:szCs w:val="22"/>
          <w:lang w:val="ru-RU"/>
        </w:rPr>
        <w:t xml:space="preserve">с </w:t>
      </w:r>
      <w:r>
        <w:rPr>
          <w:rFonts w:ascii="Arial" w:hAnsi="Arial" w:cs="Arial"/>
          <w:sz w:val="22"/>
          <w:szCs w:val="22"/>
          <w:lang w:val="ru-RU"/>
        </w:rPr>
        <w:t>даты заключения Договора</w:t>
      </w:r>
      <w:r w:rsidR="00647E36" w:rsidRPr="00647E36">
        <w:rPr>
          <w:rFonts w:ascii="Arial" w:hAnsi="Arial" w:cs="Arial"/>
          <w:sz w:val="22"/>
          <w:szCs w:val="22"/>
          <w:lang w:val="ru-RU"/>
        </w:rPr>
        <w:t xml:space="preserve"> по </w:t>
      </w:r>
      <w:r w:rsidR="00647E36">
        <w:rPr>
          <w:rFonts w:ascii="Arial" w:hAnsi="Arial" w:cs="Arial"/>
          <w:sz w:val="22"/>
          <w:szCs w:val="22"/>
          <w:lang w:val="ru-RU"/>
        </w:rPr>
        <w:t>31 мая</w:t>
      </w:r>
      <w:r w:rsidR="00647E36" w:rsidRPr="00647E36">
        <w:rPr>
          <w:rFonts w:ascii="Arial" w:hAnsi="Arial" w:cs="Arial"/>
          <w:sz w:val="22"/>
          <w:szCs w:val="22"/>
          <w:lang w:val="ru-RU"/>
        </w:rPr>
        <w:t xml:space="preserve"> 2018 года)</w:t>
      </w:r>
    </w:p>
    <w:p w14:paraId="64CF0AA0" w14:textId="3074E80E" w:rsidR="00647E36" w:rsidRPr="00065728" w:rsidRDefault="00C47662" w:rsidP="00065728">
      <w:pPr>
        <w:pStyle w:val="6"/>
        <w:shd w:val="clear" w:color="auto" w:fill="auto"/>
        <w:spacing w:after="0" w:line="360" w:lineRule="auto"/>
        <w:ind w:firstLine="709"/>
        <w:jc w:val="both"/>
        <w:rPr>
          <w:rFonts w:ascii="Arial" w:hAnsi="Arial" w:cs="Arial"/>
          <w:sz w:val="22"/>
          <w:szCs w:val="22"/>
        </w:rPr>
      </w:pPr>
      <w:r>
        <w:rPr>
          <w:rFonts w:ascii="Arial" w:hAnsi="Arial" w:cs="Arial"/>
          <w:sz w:val="22"/>
          <w:szCs w:val="22"/>
          <w:lang w:val="ru-RU"/>
        </w:rPr>
        <w:t xml:space="preserve">Этап </w:t>
      </w:r>
      <w:r w:rsidR="00647E36">
        <w:rPr>
          <w:rFonts w:ascii="Arial" w:hAnsi="Arial" w:cs="Arial"/>
          <w:sz w:val="22"/>
          <w:szCs w:val="22"/>
          <w:lang w:val="ru-RU"/>
        </w:rPr>
        <w:t>2 (</w:t>
      </w:r>
      <w:proofErr w:type="gramStart"/>
      <w:r w:rsidR="00647E36">
        <w:rPr>
          <w:rFonts w:ascii="Arial" w:hAnsi="Arial" w:cs="Arial"/>
          <w:sz w:val="22"/>
          <w:szCs w:val="22"/>
          <w:lang w:val="ru-RU"/>
        </w:rPr>
        <w:t xml:space="preserve">с </w:t>
      </w:r>
      <w:r>
        <w:rPr>
          <w:color w:val="auto"/>
          <w:sz w:val="22"/>
          <w:szCs w:val="22"/>
        </w:rPr>
        <w:t xml:space="preserve"> даты</w:t>
      </w:r>
      <w:proofErr w:type="gramEnd"/>
      <w:r>
        <w:rPr>
          <w:color w:val="auto"/>
          <w:sz w:val="22"/>
          <w:szCs w:val="22"/>
        </w:rPr>
        <w:t xml:space="preserve"> получения Подрядчиком от Заказчика уведомления об утверждении одного из вариантов </w:t>
      </w:r>
      <w:r w:rsidRPr="00D570AD">
        <w:rPr>
          <w:color w:val="auto"/>
          <w:sz w:val="22"/>
          <w:szCs w:val="22"/>
        </w:rPr>
        <w:t xml:space="preserve">транспортировки </w:t>
      </w:r>
      <w:proofErr w:type="spellStart"/>
      <w:r w:rsidRPr="00D570AD">
        <w:rPr>
          <w:color w:val="auto"/>
          <w:sz w:val="22"/>
          <w:szCs w:val="22"/>
        </w:rPr>
        <w:t>золошлаков</w:t>
      </w:r>
      <w:proofErr w:type="spellEnd"/>
      <w:r w:rsidRPr="00D570AD">
        <w:rPr>
          <w:color w:val="auto"/>
          <w:sz w:val="22"/>
          <w:szCs w:val="22"/>
        </w:rPr>
        <w:t xml:space="preserve"> Березовской ГРЭС на </w:t>
      </w:r>
      <w:proofErr w:type="spellStart"/>
      <w:r w:rsidRPr="00D570AD">
        <w:rPr>
          <w:color w:val="auto"/>
          <w:sz w:val="22"/>
          <w:szCs w:val="22"/>
        </w:rPr>
        <w:t>золошлакоотвал</w:t>
      </w:r>
      <w:proofErr w:type="spellEnd"/>
      <w:r w:rsidRPr="00D570AD" w:rsidDel="00D570AD">
        <w:rPr>
          <w:color w:val="auto"/>
          <w:sz w:val="22"/>
          <w:szCs w:val="22"/>
        </w:rPr>
        <w:t xml:space="preserve"> </w:t>
      </w:r>
      <w:r w:rsidR="00647E36">
        <w:rPr>
          <w:rFonts w:ascii="Arial" w:hAnsi="Arial" w:cs="Arial"/>
          <w:sz w:val="22"/>
          <w:szCs w:val="22"/>
          <w:lang w:val="ru-RU"/>
        </w:rPr>
        <w:t xml:space="preserve">по </w:t>
      </w:r>
      <w:r w:rsidR="00071A46">
        <w:rPr>
          <w:rFonts w:ascii="Arial" w:hAnsi="Arial" w:cs="Arial"/>
          <w:sz w:val="22"/>
          <w:szCs w:val="22"/>
          <w:lang w:val="ru-RU"/>
        </w:rPr>
        <w:t>31 октября 2018 года)</w:t>
      </w:r>
    </w:p>
    <w:p w14:paraId="75D78FBD" w14:textId="77777777" w:rsidR="00071A46" w:rsidRPr="00065728" w:rsidRDefault="00645841" w:rsidP="00071A46">
      <w:pPr>
        <w:pStyle w:val="6"/>
        <w:shd w:val="clear" w:color="auto" w:fill="auto"/>
        <w:spacing w:after="0" w:line="360" w:lineRule="auto"/>
        <w:ind w:firstLine="709"/>
        <w:jc w:val="both"/>
        <w:rPr>
          <w:rFonts w:ascii="Arial" w:hAnsi="Arial" w:cs="Arial"/>
          <w:sz w:val="22"/>
          <w:szCs w:val="22"/>
        </w:rPr>
      </w:pPr>
      <w:r w:rsidRPr="00065728">
        <w:rPr>
          <w:rFonts w:ascii="Arial" w:hAnsi="Arial" w:cs="Arial"/>
          <w:sz w:val="22"/>
          <w:szCs w:val="22"/>
        </w:rPr>
        <w:t xml:space="preserve">Срок </w:t>
      </w:r>
      <w:r w:rsidR="00647E36">
        <w:rPr>
          <w:rFonts w:ascii="Arial" w:hAnsi="Arial" w:cs="Arial"/>
          <w:sz w:val="22"/>
          <w:szCs w:val="22"/>
          <w:lang w:val="ru-RU"/>
        </w:rPr>
        <w:t xml:space="preserve">окончания выполнения </w:t>
      </w:r>
      <w:r w:rsidR="00C47662">
        <w:rPr>
          <w:rFonts w:ascii="Arial" w:hAnsi="Arial" w:cs="Arial"/>
          <w:sz w:val="22"/>
          <w:szCs w:val="22"/>
          <w:lang w:val="ru-RU"/>
        </w:rPr>
        <w:t xml:space="preserve">всех </w:t>
      </w:r>
      <w:r w:rsidR="00647E36">
        <w:rPr>
          <w:rFonts w:ascii="Arial" w:hAnsi="Arial" w:cs="Arial"/>
          <w:sz w:val="22"/>
          <w:szCs w:val="22"/>
          <w:lang w:val="ru-RU"/>
        </w:rPr>
        <w:t>р</w:t>
      </w:r>
      <w:r w:rsidR="00C14657" w:rsidRPr="00065728">
        <w:rPr>
          <w:rFonts w:ascii="Arial" w:hAnsi="Arial" w:cs="Arial"/>
          <w:sz w:val="22"/>
          <w:szCs w:val="22"/>
          <w:lang w:val="ru-RU"/>
        </w:rPr>
        <w:t>абот</w:t>
      </w:r>
      <w:r w:rsidR="00D74986">
        <w:rPr>
          <w:rFonts w:ascii="Arial" w:hAnsi="Arial" w:cs="Arial"/>
          <w:sz w:val="22"/>
          <w:szCs w:val="22"/>
          <w:lang w:val="ru-RU"/>
        </w:rPr>
        <w:t xml:space="preserve">– </w:t>
      </w:r>
      <w:r w:rsidR="00071A46">
        <w:rPr>
          <w:rFonts w:ascii="Arial" w:hAnsi="Arial" w:cs="Arial"/>
          <w:sz w:val="22"/>
          <w:szCs w:val="22"/>
          <w:lang w:val="ru-RU"/>
        </w:rPr>
        <w:t>31 октября 2018 года</w:t>
      </w:r>
    </w:p>
    <w:p w14:paraId="69B229E9" w14:textId="0FF736E2" w:rsidR="007A218A" w:rsidRPr="00432A1D" w:rsidRDefault="00C4460D" w:rsidP="00432A1D">
      <w:pPr>
        <w:pStyle w:val="51"/>
        <w:numPr>
          <w:ilvl w:val="0"/>
          <w:numId w:val="7"/>
        </w:numPr>
        <w:shd w:val="clear" w:color="auto" w:fill="auto"/>
        <w:tabs>
          <w:tab w:val="left" w:pos="786"/>
          <w:tab w:val="left" w:leader="underscore" w:pos="6085"/>
        </w:tabs>
        <w:jc w:val="left"/>
        <w:rPr>
          <w:rStyle w:val="50pt"/>
          <w:rFonts w:ascii="Arial" w:hAnsi="Arial" w:cs="Arial"/>
          <w:sz w:val="22"/>
          <w:szCs w:val="22"/>
        </w:rPr>
      </w:pPr>
      <w:bookmarkStart w:id="4" w:name="bookmark6"/>
      <w:r w:rsidRPr="00432A1D">
        <w:rPr>
          <w:rStyle w:val="50pt"/>
          <w:rFonts w:ascii="Arial" w:hAnsi="Arial" w:cs="Arial"/>
          <w:sz w:val="22"/>
          <w:szCs w:val="22"/>
        </w:rPr>
        <w:t xml:space="preserve">Требования к </w:t>
      </w:r>
      <w:r w:rsidR="001F4997" w:rsidRPr="00432A1D">
        <w:rPr>
          <w:rStyle w:val="50pt"/>
          <w:rFonts w:ascii="Arial" w:hAnsi="Arial" w:cs="Arial"/>
          <w:sz w:val="22"/>
          <w:szCs w:val="22"/>
        </w:rPr>
        <w:t xml:space="preserve">сдаче-приемке </w:t>
      </w:r>
      <w:r w:rsidR="001A5D4A" w:rsidRPr="00432A1D">
        <w:rPr>
          <w:rStyle w:val="50pt"/>
          <w:rFonts w:ascii="Arial" w:hAnsi="Arial" w:cs="Arial"/>
          <w:sz w:val="22"/>
          <w:szCs w:val="22"/>
        </w:rPr>
        <w:t>Работ</w:t>
      </w:r>
      <w:r w:rsidR="0028658A" w:rsidRPr="00432A1D">
        <w:rPr>
          <w:rStyle w:val="50pt"/>
          <w:rFonts w:ascii="Arial" w:hAnsi="Arial" w:cs="Arial"/>
          <w:sz w:val="22"/>
          <w:szCs w:val="22"/>
        </w:rPr>
        <w:t>.</w:t>
      </w:r>
      <w:bookmarkEnd w:id="4"/>
    </w:p>
    <w:p w14:paraId="72FED158" w14:textId="54983140" w:rsidR="007E26DB" w:rsidRDefault="001F4997"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2A61AC">
        <w:rPr>
          <w:rFonts w:ascii="Arial" w:hAnsi="Arial" w:cs="Arial"/>
          <w:sz w:val="22"/>
          <w:szCs w:val="22"/>
        </w:rPr>
        <w:t>Сдача</w:t>
      </w:r>
      <w:r w:rsidRPr="00065728">
        <w:rPr>
          <w:rFonts w:ascii="Arial" w:hAnsi="Arial" w:cs="Arial"/>
          <w:sz w:val="22"/>
          <w:szCs w:val="22"/>
        </w:rPr>
        <w:t xml:space="preserve"> </w:t>
      </w:r>
      <w:r w:rsidR="00C4460D" w:rsidRPr="00065728">
        <w:rPr>
          <w:rFonts w:ascii="Arial" w:hAnsi="Arial" w:cs="Arial"/>
          <w:sz w:val="22"/>
          <w:szCs w:val="22"/>
        </w:rPr>
        <w:t xml:space="preserve">работ </w:t>
      </w:r>
      <w:proofErr w:type="spellStart"/>
      <w:r w:rsidR="00C4460D" w:rsidRPr="00065728">
        <w:rPr>
          <w:rFonts w:ascii="Arial" w:hAnsi="Arial" w:cs="Arial"/>
          <w:sz w:val="22"/>
          <w:szCs w:val="22"/>
        </w:rPr>
        <w:t>осуществля</w:t>
      </w:r>
      <w:proofErr w:type="spellEnd"/>
      <w:r w:rsidR="00C47662">
        <w:rPr>
          <w:rFonts w:ascii="Arial" w:hAnsi="Arial" w:cs="Arial"/>
          <w:sz w:val="22"/>
          <w:szCs w:val="22"/>
          <w:lang w:val="ru-RU"/>
        </w:rPr>
        <w:t>е</w:t>
      </w:r>
      <w:proofErr w:type="spellStart"/>
      <w:r w:rsidR="00C4460D" w:rsidRPr="00065728">
        <w:rPr>
          <w:rFonts w:ascii="Arial" w:hAnsi="Arial" w:cs="Arial"/>
          <w:sz w:val="22"/>
          <w:szCs w:val="22"/>
        </w:rPr>
        <w:t>тся</w:t>
      </w:r>
      <w:proofErr w:type="spellEnd"/>
      <w:r w:rsidR="00C4460D" w:rsidRPr="00065728">
        <w:rPr>
          <w:rFonts w:ascii="Arial" w:hAnsi="Arial" w:cs="Arial"/>
          <w:sz w:val="22"/>
          <w:szCs w:val="22"/>
        </w:rPr>
        <w:t xml:space="preserve"> поэтапно </w:t>
      </w:r>
      <w:r w:rsidR="0011686E" w:rsidRPr="00D02E26">
        <w:rPr>
          <w:color w:val="auto"/>
          <w:sz w:val="22"/>
          <w:szCs w:val="22"/>
        </w:rPr>
        <w:t>в соответствии с График</w:t>
      </w:r>
      <w:r w:rsidR="0011686E">
        <w:rPr>
          <w:color w:val="auto"/>
          <w:sz w:val="22"/>
          <w:szCs w:val="22"/>
        </w:rPr>
        <w:t>ом</w:t>
      </w:r>
      <w:r w:rsidR="0011686E" w:rsidRPr="00D02E26">
        <w:rPr>
          <w:color w:val="auto"/>
          <w:sz w:val="22"/>
          <w:szCs w:val="22"/>
        </w:rPr>
        <w:t xml:space="preserve"> выполнения работ</w:t>
      </w:r>
      <w:r w:rsidR="0011686E" w:rsidRPr="00311B1B">
        <w:rPr>
          <w:sz w:val="22"/>
        </w:rPr>
        <w:t xml:space="preserve"> </w:t>
      </w:r>
      <w:r w:rsidR="0011686E" w:rsidRPr="00B44B96">
        <w:rPr>
          <w:sz w:val="22"/>
        </w:rPr>
        <w:t xml:space="preserve">и окончательно (после завершения всех работ по </w:t>
      </w:r>
      <w:proofErr w:type="gramStart"/>
      <w:r w:rsidR="0011686E" w:rsidRPr="00B44B96">
        <w:rPr>
          <w:sz w:val="22"/>
        </w:rPr>
        <w:t>Договору)</w:t>
      </w:r>
      <w:r w:rsidR="0011686E">
        <w:rPr>
          <w:sz w:val="22"/>
          <w:lang w:val="ru-RU"/>
        </w:rPr>
        <w:t xml:space="preserve"> </w:t>
      </w:r>
      <w:r w:rsidR="00C4460D" w:rsidRPr="00065728">
        <w:rPr>
          <w:rFonts w:ascii="Arial" w:hAnsi="Arial" w:cs="Arial"/>
          <w:sz w:val="22"/>
          <w:szCs w:val="22"/>
        </w:rPr>
        <w:t xml:space="preserve"> путем</w:t>
      </w:r>
      <w:proofErr w:type="gramEnd"/>
      <w:r w:rsidR="00C4460D" w:rsidRPr="00065728">
        <w:rPr>
          <w:rFonts w:ascii="Arial" w:hAnsi="Arial" w:cs="Arial"/>
          <w:sz w:val="22"/>
          <w:szCs w:val="22"/>
        </w:rPr>
        <w:t xml:space="preserve"> подписания </w:t>
      </w:r>
      <w:r w:rsidR="00690BCE" w:rsidRPr="002A61AC">
        <w:rPr>
          <w:rFonts w:ascii="Arial" w:hAnsi="Arial" w:cs="Arial"/>
          <w:sz w:val="22"/>
          <w:szCs w:val="22"/>
        </w:rPr>
        <w:t xml:space="preserve">Акта </w:t>
      </w:r>
      <w:r w:rsidR="0011686E" w:rsidRPr="005524A3">
        <w:rPr>
          <w:color w:val="auto"/>
          <w:sz w:val="22"/>
          <w:szCs w:val="22"/>
        </w:rPr>
        <w:t>сдачи-приемки выполненных работ</w:t>
      </w:r>
      <w:r w:rsidR="0011686E" w:rsidRPr="002A61AC" w:rsidDel="0011686E">
        <w:rPr>
          <w:rFonts w:ascii="Arial" w:hAnsi="Arial" w:cs="Arial"/>
          <w:sz w:val="22"/>
          <w:szCs w:val="22"/>
        </w:rPr>
        <w:t xml:space="preserve"> </w:t>
      </w:r>
      <w:r w:rsidRPr="002A61AC">
        <w:rPr>
          <w:rFonts w:ascii="Arial" w:hAnsi="Arial" w:cs="Arial"/>
          <w:sz w:val="22"/>
          <w:szCs w:val="22"/>
        </w:rPr>
        <w:t>совместно со сдачей технической документации</w:t>
      </w:r>
      <w:r w:rsidR="007E26DB" w:rsidRPr="002A61AC">
        <w:rPr>
          <w:rFonts w:ascii="Arial" w:hAnsi="Arial" w:cs="Arial"/>
          <w:sz w:val="22"/>
          <w:szCs w:val="22"/>
        </w:rPr>
        <w:t xml:space="preserve"> (Отчетов, опросных листов, Графиков, оценки рисков, Смет и других итоговых /отчетных </w:t>
      </w:r>
      <w:r w:rsidR="00AE2681" w:rsidRPr="002A61AC">
        <w:rPr>
          <w:rFonts w:ascii="Arial" w:hAnsi="Arial" w:cs="Arial"/>
          <w:sz w:val="22"/>
          <w:szCs w:val="22"/>
        </w:rPr>
        <w:t>документов в</w:t>
      </w:r>
      <w:r w:rsidR="007E26DB" w:rsidRPr="002A61AC">
        <w:rPr>
          <w:rFonts w:ascii="Arial" w:hAnsi="Arial" w:cs="Arial"/>
          <w:sz w:val="22"/>
          <w:szCs w:val="22"/>
        </w:rPr>
        <w:t xml:space="preserve"> соответствии с указаниями таблицы №1)</w:t>
      </w:r>
      <w:r w:rsidRPr="002A61AC">
        <w:rPr>
          <w:rFonts w:ascii="Arial" w:hAnsi="Arial" w:cs="Arial"/>
          <w:sz w:val="22"/>
          <w:szCs w:val="22"/>
        </w:rPr>
        <w:t xml:space="preserve"> по выполненным работам</w:t>
      </w:r>
      <w:r w:rsidR="00C4460D" w:rsidRPr="00065728">
        <w:rPr>
          <w:rFonts w:ascii="Arial" w:hAnsi="Arial" w:cs="Arial"/>
          <w:sz w:val="22"/>
          <w:szCs w:val="22"/>
        </w:rPr>
        <w:t xml:space="preserve">. </w:t>
      </w:r>
    </w:p>
    <w:p w14:paraId="34B206EB" w14:textId="77777777" w:rsidR="00A95E7D" w:rsidRPr="007E26DB" w:rsidRDefault="007E26DB"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2A61AC">
        <w:rPr>
          <w:rFonts w:ascii="Arial" w:hAnsi="Arial" w:cs="Arial"/>
          <w:sz w:val="22"/>
          <w:szCs w:val="22"/>
        </w:rPr>
        <w:t>В</w:t>
      </w:r>
      <w:r w:rsidR="00C4460D" w:rsidRPr="00065728">
        <w:rPr>
          <w:rFonts w:ascii="Arial" w:hAnsi="Arial" w:cs="Arial"/>
          <w:sz w:val="22"/>
          <w:szCs w:val="22"/>
        </w:rPr>
        <w:t xml:space="preserve"> полном объеме </w:t>
      </w:r>
      <w:r w:rsidR="001F4997" w:rsidRPr="002A61AC">
        <w:rPr>
          <w:rFonts w:ascii="Arial" w:hAnsi="Arial" w:cs="Arial"/>
          <w:sz w:val="22"/>
          <w:szCs w:val="22"/>
        </w:rPr>
        <w:t>сдача работ</w:t>
      </w:r>
      <w:r w:rsidR="001F4997" w:rsidRPr="00065728">
        <w:rPr>
          <w:rFonts w:ascii="Arial" w:hAnsi="Arial" w:cs="Arial"/>
          <w:sz w:val="22"/>
          <w:szCs w:val="22"/>
        </w:rPr>
        <w:t xml:space="preserve"> </w:t>
      </w:r>
      <w:r w:rsidR="00C4460D" w:rsidRPr="00065728">
        <w:rPr>
          <w:rFonts w:ascii="Arial" w:hAnsi="Arial" w:cs="Arial"/>
          <w:sz w:val="22"/>
          <w:szCs w:val="22"/>
        </w:rPr>
        <w:t xml:space="preserve">должна осуществляться в любом случае, независимо от </w:t>
      </w:r>
      <w:r w:rsidR="001F4997" w:rsidRPr="002A61AC">
        <w:rPr>
          <w:rFonts w:ascii="Arial" w:hAnsi="Arial" w:cs="Arial"/>
          <w:sz w:val="22"/>
          <w:szCs w:val="22"/>
        </w:rPr>
        <w:t>сдачи</w:t>
      </w:r>
      <w:r w:rsidR="001F4997" w:rsidRPr="00065728">
        <w:rPr>
          <w:rFonts w:ascii="Arial" w:hAnsi="Arial" w:cs="Arial"/>
          <w:sz w:val="22"/>
          <w:szCs w:val="22"/>
        </w:rPr>
        <w:t xml:space="preserve"> </w:t>
      </w:r>
      <w:r w:rsidR="00C4460D" w:rsidRPr="00065728">
        <w:rPr>
          <w:rFonts w:ascii="Arial" w:hAnsi="Arial" w:cs="Arial"/>
          <w:sz w:val="22"/>
          <w:szCs w:val="22"/>
        </w:rPr>
        <w:t>отд</w:t>
      </w:r>
      <w:r>
        <w:rPr>
          <w:rFonts w:ascii="Arial" w:hAnsi="Arial" w:cs="Arial"/>
          <w:sz w:val="22"/>
          <w:szCs w:val="22"/>
        </w:rPr>
        <w:t>ельных этапов выполняемых работ</w:t>
      </w:r>
    </w:p>
    <w:p w14:paraId="2CC03938" w14:textId="2E0A7EA8" w:rsidR="00AC2528" w:rsidRPr="00065728" w:rsidRDefault="00C4460D" w:rsidP="002A61AC">
      <w:pPr>
        <w:pStyle w:val="6"/>
        <w:numPr>
          <w:ilvl w:val="1"/>
          <w:numId w:val="45"/>
        </w:numPr>
        <w:shd w:val="clear" w:color="auto" w:fill="auto"/>
        <w:tabs>
          <w:tab w:val="left" w:pos="404"/>
        </w:tabs>
        <w:spacing w:after="0" w:line="360" w:lineRule="auto"/>
        <w:ind w:left="993"/>
        <w:jc w:val="both"/>
        <w:rPr>
          <w:rFonts w:ascii="Arial" w:hAnsi="Arial" w:cs="Arial"/>
          <w:sz w:val="22"/>
          <w:szCs w:val="22"/>
        </w:rPr>
      </w:pPr>
      <w:r w:rsidRPr="00065728">
        <w:rPr>
          <w:rFonts w:ascii="Arial" w:hAnsi="Arial" w:cs="Arial"/>
          <w:sz w:val="22"/>
          <w:szCs w:val="22"/>
        </w:rPr>
        <w:t xml:space="preserve">Недостатки работ, обнаруженные в ходе </w:t>
      </w:r>
      <w:r w:rsidR="001F4997" w:rsidRPr="002A61AC">
        <w:rPr>
          <w:rFonts w:ascii="Arial" w:hAnsi="Arial" w:cs="Arial"/>
          <w:sz w:val="22"/>
          <w:szCs w:val="22"/>
        </w:rPr>
        <w:t>сдачи</w:t>
      </w:r>
      <w:r w:rsidR="007E26DB" w:rsidRPr="002A61AC">
        <w:rPr>
          <w:rFonts w:ascii="Arial" w:hAnsi="Arial" w:cs="Arial"/>
          <w:sz w:val="22"/>
          <w:szCs w:val="22"/>
        </w:rPr>
        <w:t xml:space="preserve">-приемки работ/услуг </w:t>
      </w:r>
      <w:r w:rsidR="007A0116">
        <w:rPr>
          <w:rFonts w:ascii="Arial" w:hAnsi="Arial" w:cs="Arial"/>
          <w:sz w:val="22"/>
          <w:szCs w:val="22"/>
        </w:rPr>
        <w:t>фиксируются в соответствующем А</w:t>
      </w:r>
      <w:r w:rsidRPr="00065728">
        <w:rPr>
          <w:rFonts w:ascii="Arial" w:hAnsi="Arial" w:cs="Arial"/>
          <w:sz w:val="22"/>
          <w:szCs w:val="22"/>
        </w:rPr>
        <w:t>кте, подписываемом представителями Заказчика и Подрядчика</w:t>
      </w:r>
      <w:r w:rsidR="005A3BC7" w:rsidRPr="00065728">
        <w:rPr>
          <w:rFonts w:ascii="Arial" w:hAnsi="Arial" w:cs="Arial"/>
          <w:sz w:val="22"/>
          <w:szCs w:val="22"/>
        </w:rPr>
        <w:t xml:space="preserve"> </w:t>
      </w:r>
      <w:r w:rsidR="00AE2681" w:rsidRPr="00065728">
        <w:rPr>
          <w:rFonts w:ascii="Arial" w:hAnsi="Arial" w:cs="Arial"/>
          <w:sz w:val="22"/>
          <w:szCs w:val="22"/>
        </w:rPr>
        <w:t>с</w:t>
      </w:r>
      <w:r w:rsidRPr="00065728">
        <w:rPr>
          <w:rFonts w:ascii="Arial" w:hAnsi="Arial" w:cs="Arial"/>
          <w:sz w:val="22"/>
          <w:szCs w:val="22"/>
        </w:rPr>
        <w:t xml:space="preserve"> указанием срока и порядка их устранения.</w:t>
      </w:r>
    </w:p>
    <w:p w14:paraId="655FD6A2" w14:textId="77777777" w:rsidR="00894EDC" w:rsidRPr="00065728" w:rsidRDefault="00894EDC" w:rsidP="00065728">
      <w:pPr>
        <w:pStyle w:val="6"/>
        <w:shd w:val="clear" w:color="auto" w:fill="auto"/>
        <w:spacing w:after="0" w:line="360" w:lineRule="auto"/>
        <w:ind w:left="709" w:right="60" w:firstLine="0"/>
        <w:rPr>
          <w:rFonts w:ascii="Arial" w:hAnsi="Arial" w:cs="Arial"/>
          <w:sz w:val="22"/>
          <w:szCs w:val="22"/>
        </w:rPr>
      </w:pPr>
    </w:p>
    <w:p w14:paraId="28B9F505" w14:textId="77777777" w:rsidR="007A218A" w:rsidRPr="00432A1D" w:rsidRDefault="0028658A" w:rsidP="00432A1D">
      <w:pPr>
        <w:pStyle w:val="51"/>
        <w:numPr>
          <w:ilvl w:val="0"/>
          <w:numId w:val="7"/>
        </w:numPr>
        <w:shd w:val="clear" w:color="auto" w:fill="auto"/>
        <w:tabs>
          <w:tab w:val="left" w:pos="786"/>
          <w:tab w:val="left" w:leader="underscore" w:pos="6085"/>
        </w:tabs>
        <w:jc w:val="left"/>
        <w:rPr>
          <w:rStyle w:val="50pt"/>
          <w:rFonts w:ascii="Arial" w:hAnsi="Arial" w:cs="Arial"/>
          <w:sz w:val="22"/>
          <w:szCs w:val="22"/>
        </w:rPr>
      </w:pPr>
      <w:bookmarkStart w:id="5" w:name="bookmark7"/>
      <w:r w:rsidRPr="00065728">
        <w:rPr>
          <w:rFonts w:ascii="Arial" w:hAnsi="Arial" w:cs="Arial"/>
          <w:sz w:val="22"/>
          <w:szCs w:val="22"/>
        </w:rPr>
        <w:t xml:space="preserve"> </w:t>
      </w:r>
      <w:r w:rsidR="00C4460D" w:rsidRPr="00432A1D">
        <w:rPr>
          <w:rStyle w:val="50pt"/>
          <w:rFonts w:ascii="Arial" w:hAnsi="Arial" w:cs="Arial"/>
          <w:sz w:val="22"/>
          <w:szCs w:val="22"/>
        </w:rPr>
        <w:t>Документация, предъявляемая Заказчику</w:t>
      </w:r>
      <w:r w:rsidRPr="00432A1D">
        <w:rPr>
          <w:rStyle w:val="50pt"/>
          <w:rFonts w:ascii="Arial" w:hAnsi="Arial" w:cs="Arial"/>
          <w:sz w:val="22"/>
          <w:szCs w:val="22"/>
        </w:rPr>
        <w:t>.</w:t>
      </w:r>
      <w:bookmarkEnd w:id="5"/>
    </w:p>
    <w:p w14:paraId="00F99770" w14:textId="4CD563C8" w:rsidR="004F5A35" w:rsidRPr="00065728" w:rsidRDefault="00AE4C1C" w:rsidP="00295398">
      <w:pPr>
        <w:pStyle w:val="6"/>
        <w:shd w:val="clear" w:color="auto" w:fill="auto"/>
        <w:tabs>
          <w:tab w:val="left" w:pos="411"/>
        </w:tabs>
        <w:spacing w:after="0" w:line="360" w:lineRule="auto"/>
        <w:ind w:left="993" w:firstLine="0"/>
        <w:jc w:val="both"/>
        <w:rPr>
          <w:rFonts w:ascii="Arial" w:hAnsi="Arial" w:cs="Arial"/>
          <w:sz w:val="22"/>
          <w:szCs w:val="22"/>
        </w:rPr>
      </w:pPr>
      <w:r>
        <w:rPr>
          <w:rFonts w:ascii="Arial" w:hAnsi="Arial" w:cs="Arial"/>
          <w:sz w:val="22"/>
          <w:szCs w:val="22"/>
          <w:lang w:val="ru-RU"/>
        </w:rPr>
        <w:t xml:space="preserve">1) </w:t>
      </w:r>
      <w:r w:rsidR="007E26DB" w:rsidRPr="002A61AC">
        <w:rPr>
          <w:rFonts w:ascii="Arial" w:hAnsi="Arial" w:cs="Arial"/>
          <w:sz w:val="22"/>
          <w:szCs w:val="22"/>
        </w:rPr>
        <w:t xml:space="preserve">Технические </w:t>
      </w:r>
      <w:r w:rsidR="005508FF" w:rsidRPr="002A61AC">
        <w:rPr>
          <w:rFonts w:ascii="Arial" w:hAnsi="Arial" w:cs="Arial"/>
          <w:sz w:val="22"/>
          <w:szCs w:val="22"/>
        </w:rPr>
        <w:t>отчет</w:t>
      </w:r>
      <w:r w:rsidR="007E26DB" w:rsidRPr="002A61AC">
        <w:rPr>
          <w:rFonts w:ascii="Arial" w:hAnsi="Arial" w:cs="Arial"/>
          <w:sz w:val="22"/>
          <w:szCs w:val="22"/>
        </w:rPr>
        <w:t>ы</w:t>
      </w:r>
      <w:r w:rsidR="009478DE" w:rsidRPr="002A61AC">
        <w:rPr>
          <w:rFonts w:ascii="Arial" w:hAnsi="Arial" w:cs="Arial"/>
          <w:sz w:val="22"/>
          <w:szCs w:val="22"/>
        </w:rPr>
        <w:t>. Отчеты по изысканиям. Технические требования по оборудованию и транспортным средствам.</w:t>
      </w:r>
    </w:p>
    <w:p w14:paraId="02335645" w14:textId="3161BC3C" w:rsidR="004B667D" w:rsidRPr="004B667D" w:rsidRDefault="00AE4C1C" w:rsidP="00295398">
      <w:pPr>
        <w:pStyle w:val="6"/>
        <w:shd w:val="clear" w:color="auto" w:fill="auto"/>
        <w:tabs>
          <w:tab w:val="left" w:pos="411"/>
        </w:tabs>
        <w:spacing w:after="0" w:line="360" w:lineRule="auto"/>
        <w:ind w:left="993" w:firstLine="0"/>
        <w:jc w:val="both"/>
        <w:rPr>
          <w:rFonts w:ascii="Arial" w:hAnsi="Arial" w:cs="Arial"/>
          <w:sz w:val="22"/>
          <w:szCs w:val="22"/>
        </w:rPr>
      </w:pPr>
      <w:r>
        <w:rPr>
          <w:rFonts w:ascii="Arial" w:hAnsi="Arial" w:cs="Arial"/>
          <w:sz w:val="22"/>
          <w:szCs w:val="22"/>
          <w:lang w:val="ru-RU"/>
        </w:rPr>
        <w:t xml:space="preserve">2) </w:t>
      </w:r>
      <w:r w:rsidR="004B667D" w:rsidRPr="004B667D">
        <w:rPr>
          <w:rFonts w:ascii="Arial" w:hAnsi="Arial" w:cs="Arial"/>
          <w:sz w:val="22"/>
          <w:szCs w:val="22"/>
        </w:rPr>
        <w:t>Сводный сметный расчет и локальные сметы</w:t>
      </w:r>
    </w:p>
    <w:p w14:paraId="0681397D" w14:textId="77777777" w:rsidR="004B667D" w:rsidRPr="004B667D" w:rsidRDefault="004B667D" w:rsidP="004B667D">
      <w:pPr>
        <w:pStyle w:val="6"/>
        <w:shd w:val="clear" w:color="auto" w:fill="auto"/>
        <w:tabs>
          <w:tab w:val="left" w:pos="411"/>
        </w:tabs>
        <w:spacing w:after="0" w:line="360" w:lineRule="auto"/>
        <w:ind w:left="709" w:firstLine="0"/>
        <w:rPr>
          <w:rFonts w:ascii="Arial" w:hAnsi="Arial" w:cs="Arial"/>
          <w:sz w:val="22"/>
          <w:szCs w:val="22"/>
          <w:lang w:val="ru-RU"/>
        </w:rPr>
      </w:pPr>
      <w:r w:rsidRPr="004B667D">
        <w:rPr>
          <w:rFonts w:ascii="Arial" w:hAnsi="Arial" w:cs="Arial"/>
          <w:sz w:val="22"/>
          <w:szCs w:val="22"/>
        </w:rPr>
        <w:t xml:space="preserve">Оценку капитальных затрат выполнить в виде </w:t>
      </w:r>
      <w:r w:rsidRPr="004B667D">
        <w:rPr>
          <w:rFonts w:ascii="Arial" w:hAnsi="Arial" w:cs="Arial"/>
          <w:sz w:val="22"/>
          <w:szCs w:val="22"/>
          <w:lang w:val="ru-RU"/>
        </w:rPr>
        <w:t xml:space="preserve">ССР и локальных смет, согласно МДС 81-35.2004 </w:t>
      </w:r>
    </w:p>
    <w:p w14:paraId="268713AA" w14:textId="77777777" w:rsidR="004B667D" w:rsidRPr="004B667D" w:rsidRDefault="004B667D" w:rsidP="004B667D">
      <w:pPr>
        <w:pStyle w:val="6"/>
        <w:numPr>
          <w:ilvl w:val="0"/>
          <w:numId w:val="44"/>
        </w:numPr>
        <w:shd w:val="clear" w:color="auto" w:fill="auto"/>
        <w:tabs>
          <w:tab w:val="left" w:pos="411"/>
          <w:tab w:val="left" w:pos="708"/>
        </w:tabs>
        <w:spacing w:after="0" w:line="360" w:lineRule="auto"/>
        <w:contextualSpacing/>
        <w:jc w:val="both"/>
        <w:rPr>
          <w:rFonts w:ascii="Arial" w:hAnsi="Arial" w:cs="Arial"/>
          <w:sz w:val="22"/>
          <w:szCs w:val="22"/>
        </w:rPr>
      </w:pPr>
      <w:r w:rsidRPr="004B667D">
        <w:rPr>
          <w:rFonts w:ascii="Arial" w:hAnsi="Arial" w:cs="Arial"/>
          <w:sz w:val="22"/>
          <w:szCs w:val="22"/>
        </w:rPr>
        <w:t>на основании ФСНБ-2001 ФЕР (ред. 2017 г. Приказ Минстроя России от 30.12.2016 №1039/</w:t>
      </w:r>
      <w:proofErr w:type="spellStart"/>
      <w:r w:rsidRPr="004B667D">
        <w:rPr>
          <w:rFonts w:ascii="Arial" w:hAnsi="Arial" w:cs="Arial"/>
          <w:sz w:val="22"/>
          <w:szCs w:val="22"/>
        </w:rPr>
        <w:t>пр</w:t>
      </w:r>
      <w:proofErr w:type="spellEnd"/>
      <w:r w:rsidRPr="004B667D">
        <w:rPr>
          <w:rFonts w:ascii="Arial" w:hAnsi="Arial" w:cs="Arial"/>
          <w:sz w:val="22"/>
          <w:szCs w:val="22"/>
        </w:rPr>
        <w:t>);</w:t>
      </w:r>
    </w:p>
    <w:p w14:paraId="270A2225" w14:textId="77777777" w:rsidR="004B667D" w:rsidRPr="004B667D" w:rsidRDefault="004B667D" w:rsidP="004B667D">
      <w:pPr>
        <w:pStyle w:val="6"/>
        <w:numPr>
          <w:ilvl w:val="0"/>
          <w:numId w:val="44"/>
        </w:numPr>
        <w:shd w:val="clear" w:color="auto" w:fill="auto"/>
        <w:tabs>
          <w:tab w:val="left" w:pos="411"/>
          <w:tab w:val="left" w:pos="708"/>
        </w:tabs>
        <w:spacing w:after="0" w:line="360" w:lineRule="auto"/>
        <w:contextualSpacing/>
        <w:jc w:val="both"/>
        <w:rPr>
          <w:rFonts w:ascii="Arial" w:hAnsi="Arial" w:cs="Arial"/>
          <w:sz w:val="22"/>
          <w:szCs w:val="22"/>
        </w:rPr>
      </w:pPr>
      <w:r w:rsidRPr="004B667D">
        <w:rPr>
          <w:rFonts w:ascii="Arial" w:hAnsi="Arial" w:cs="Arial"/>
          <w:sz w:val="22"/>
          <w:szCs w:val="22"/>
        </w:rPr>
        <w:t>в двух уровнях цен: по состоянию на 1.01.2000г и в текущем уровне цен с применением индексов цен по статьям затрат действующим на момент передачи сметной документации заказчику в соответствии с данными ИСМ Красноярского края для 4 зоны Шарыпово для «Общеотраслевого строительства». При наличии затрат на перевозку грузов – с применением текущих индексов на перевозку грузов для 4 зоны Шарыпово;</w:t>
      </w:r>
      <w:r w:rsidRPr="004B667D">
        <w:rPr>
          <w:rFonts w:ascii="Arial" w:hAnsi="Arial" w:cs="Arial"/>
          <w:sz w:val="22"/>
          <w:szCs w:val="22"/>
          <w:lang w:val="ru-RU"/>
        </w:rPr>
        <w:t xml:space="preserve"> </w:t>
      </w:r>
    </w:p>
    <w:p w14:paraId="4ACCA774" w14:textId="77777777" w:rsidR="004B667D" w:rsidRPr="004B667D" w:rsidRDefault="004B667D" w:rsidP="004B667D">
      <w:pPr>
        <w:pStyle w:val="6"/>
        <w:numPr>
          <w:ilvl w:val="0"/>
          <w:numId w:val="44"/>
        </w:numPr>
        <w:shd w:val="clear" w:color="auto" w:fill="auto"/>
        <w:tabs>
          <w:tab w:val="left" w:pos="411"/>
          <w:tab w:val="left" w:pos="708"/>
        </w:tabs>
        <w:spacing w:after="0" w:line="360" w:lineRule="auto"/>
        <w:contextualSpacing/>
        <w:jc w:val="both"/>
        <w:rPr>
          <w:rFonts w:ascii="Arial" w:hAnsi="Arial" w:cs="Arial"/>
          <w:sz w:val="22"/>
          <w:szCs w:val="22"/>
        </w:rPr>
      </w:pPr>
      <w:r w:rsidRPr="004B667D">
        <w:rPr>
          <w:rFonts w:ascii="Arial" w:hAnsi="Arial" w:cs="Arial"/>
          <w:sz w:val="22"/>
          <w:szCs w:val="22"/>
        </w:rPr>
        <w:t>Приведение текущей стоимости материалов (по прайс-листам или иным данным) в базовый уровень цен – выполнить тем же индексом, что и при обратном переводе в итогах смет (для исключения отклонений в стоимости материалов).</w:t>
      </w:r>
    </w:p>
    <w:p w14:paraId="2840E7F5" w14:textId="77777777" w:rsidR="004B667D" w:rsidRPr="004B667D" w:rsidRDefault="004B667D" w:rsidP="004B667D">
      <w:pPr>
        <w:pStyle w:val="6"/>
        <w:numPr>
          <w:ilvl w:val="0"/>
          <w:numId w:val="44"/>
        </w:numPr>
        <w:shd w:val="clear" w:color="auto" w:fill="auto"/>
        <w:tabs>
          <w:tab w:val="left" w:pos="411"/>
          <w:tab w:val="left" w:pos="708"/>
        </w:tabs>
        <w:spacing w:after="0" w:line="360" w:lineRule="auto"/>
        <w:contextualSpacing/>
        <w:jc w:val="both"/>
        <w:rPr>
          <w:rFonts w:ascii="Arial" w:hAnsi="Arial" w:cs="Arial"/>
          <w:sz w:val="22"/>
          <w:szCs w:val="22"/>
        </w:rPr>
      </w:pPr>
      <w:r w:rsidRPr="004B667D">
        <w:rPr>
          <w:rFonts w:ascii="Arial" w:hAnsi="Arial" w:cs="Arial"/>
          <w:sz w:val="22"/>
          <w:szCs w:val="22"/>
        </w:rPr>
        <w:lastRenderedPageBreak/>
        <w:t>Транспортные расходы на материалы, учтенные по прайс-листам в смете учитывать на основании соответствующих расценок на перевозку грузов;</w:t>
      </w:r>
    </w:p>
    <w:p w14:paraId="5D0F5B2C" w14:textId="77777777" w:rsidR="004B667D" w:rsidRPr="004B667D" w:rsidRDefault="004B667D" w:rsidP="004B667D">
      <w:pPr>
        <w:pStyle w:val="6"/>
        <w:numPr>
          <w:ilvl w:val="0"/>
          <w:numId w:val="44"/>
        </w:numPr>
        <w:shd w:val="clear" w:color="auto" w:fill="auto"/>
        <w:tabs>
          <w:tab w:val="left" w:pos="411"/>
          <w:tab w:val="left" w:pos="708"/>
        </w:tabs>
        <w:spacing w:after="0" w:line="360" w:lineRule="auto"/>
        <w:contextualSpacing/>
        <w:jc w:val="both"/>
        <w:rPr>
          <w:rFonts w:ascii="Arial" w:hAnsi="Arial" w:cs="Arial"/>
          <w:sz w:val="22"/>
          <w:szCs w:val="22"/>
        </w:rPr>
      </w:pPr>
      <w:r w:rsidRPr="004B667D">
        <w:rPr>
          <w:rFonts w:ascii="Arial" w:hAnsi="Arial" w:cs="Arial"/>
          <w:sz w:val="22"/>
          <w:szCs w:val="22"/>
        </w:rPr>
        <w:t xml:space="preserve">В случае применения расценок </w:t>
      </w:r>
      <w:proofErr w:type="spellStart"/>
      <w:r w:rsidRPr="004B667D">
        <w:rPr>
          <w:rFonts w:ascii="Arial" w:hAnsi="Arial" w:cs="Arial"/>
          <w:sz w:val="22"/>
          <w:szCs w:val="22"/>
        </w:rPr>
        <w:t>ФЕРм</w:t>
      </w:r>
      <w:proofErr w:type="spellEnd"/>
      <w:r w:rsidRPr="004B667D">
        <w:rPr>
          <w:rFonts w:ascii="Arial" w:hAnsi="Arial" w:cs="Arial"/>
          <w:sz w:val="22"/>
          <w:szCs w:val="22"/>
        </w:rPr>
        <w:t xml:space="preserve"> 38 для работ по изготовлению технологических металлических конструкций в условиях производственных баз надлежит не учитывать к-т на стесненность; </w:t>
      </w:r>
    </w:p>
    <w:p w14:paraId="31299787" w14:textId="77777777" w:rsidR="004B667D" w:rsidRPr="004B667D" w:rsidRDefault="004B667D" w:rsidP="004B667D">
      <w:pPr>
        <w:pStyle w:val="6"/>
        <w:numPr>
          <w:ilvl w:val="0"/>
          <w:numId w:val="44"/>
        </w:numPr>
        <w:shd w:val="clear" w:color="auto" w:fill="auto"/>
        <w:tabs>
          <w:tab w:val="left" w:pos="411"/>
          <w:tab w:val="left" w:pos="708"/>
        </w:tabs>
        <w:spacing w:after="0" w:line="360" w:lineRule="auto"/>
        <w:contextualSpacing/>
        <w:jc w:val="both"/>
        <w:rPr>
          <w:rFonts w:ascii="Arial" w:hAnsi="Arial" w:cs="Arial"/>
          <w:sz w:val="22"/>
          <w:szCs w:val="22"/>
        </w:rPr>
      </w:pPr>
      <w:r w:rsidRPr="004B667D">
        <w:rPr>
          <w:rFonts w:ascii="Arial" w:hAnsi="Arial" w:cs="Arial"/>
          <w:sz w:val="22"/>
          <w:szCs w:val="22"/>
        </w:rPr>
        <w:t>Сметы представить в двух форматах - *.</w:t>
      </w:r>
      <w:proofErr w:type="spellStart"/>
      <w:r w:rsidRPr="004B667D">
        <w:rPr>
          <w:rFonts w:ascii="Arial" w:hAnsi="Arial" w:cs="Arial"/>
          <w:sz w:val="22"/>
          <w:szCs w:val="22"/>
        </w:rPr>
        <w:t>xls</w:t>
      </w:r>
      <w:proofErr w:type="spellEnd"/>
      <w:r w:rsidRPr="004B667D">
        <w:rPr>
          <w:rFonts w:ascii="Arial" w:hAnsi="Arial" w:cs="Arial"/>
          <w:sz w:val="22"/>
          <w:szCs w:val="22"/>
        </w:rPr>
        <w:t xml:space="preserve">*, </w:t>
      </w:r>
      <w:proofErr w:type="gramStart"/>
      <w:r w:rsidRPr="004B667D">
        <w:rPr>
          <w:rFonts w:ascii="Arial" w:hAnsi="Arial" w:cs="Arial"/>
          <w:sz w:val="22"/>
          <w:szCs w:val="22"/>
        </w:rPr>
        <w:t>*.</w:t>
      </w:r>
      <w:proofErr w:type="spellStart"/>
      <w:r w:rsidRPr="004B667D">
        <w:rPr>
          <w:rFonts w:ascii="Arial" w:hAnsi="Arial" w:cs="Arial"/>
          <w:sz w:val="22"/>
          <w:szCs w:val="22"/>
        </w:rPr>
        <w:t>gsfx</w:t>
      </w:r>
      <w:proofErr w:type="spellEnd"/>
      <w:proofErr w:type="gramEnd"/>
      <w:r w:rsidRPr="004B667D">
        <w:rPr>
          <w:rFonts w:ascii="Arial" w:hAnsi="Arial" w:cs="Arial"/>
          <w:sz w:val="22"/>
          <w:szCs w:val="22"/>
        </w:rPr>
        <w:t>* с учетом соответствующих граф с затратами на материальные ресурсы («на единицу» и «всего»).</w:t>
      </w:r>
    </w:p>
    <w:p w14:paraId="23A6E924" w14:textId="0344F127" w:rsidR="00FF7910" w:rsidRPr="004B667D" w:rsidRDefault="004B667D" w:rsidP="002A61AC">
      <w:pPr>
        <w:pStyle w:val="6"/>
        <w:numPr>
          <w:ilvl w:val="0"/>
          <w:numId w:val="44"/>
        </w:numPr>
        <w:shd w:val="clear" w:color="auto" w:fill="auto"/>
        <w:tabs>
          <w:tab w:val="left" w:pos="411"/>
          <w:tab w:val="left" w:pos="708"/>
        </w:tabs>
        <w:spacing w:after="0" w:line="360" w:lineRule="auto"/>
        <w:contextualSpacing/>
        <w:jc w:val="both"/>
        <w:rPr>
          <w:rFonts w:ascii="Arial" w:hAnsi="Arial" w:cs="Arial"/>
          <w:sz w:val="22"/>
          <w:szCs w:val="22"/>
        </w:rPr>
      </w:pPr>
      <w:r w:rsidRPr="004B667D">
        <w:rPr>
          <w:rFonts w:ascii="Arial" w:hAnsi="Arial" w:cs="Arial"/>
          <w:sz w:val="22"/>
          <w:szCs w:val="22"/>
        </w:rPr>
        <w:t>Остальные ценовые параметры в сметах необходимо принимать в соответствии с требованиями действующих методических указаний и ГСН по ценообразованию, а также в соответствии с опросным листом Заказчика.</w:t>
      </w:r>
    </w:p>
    <w:p w14:paraId="554ACE69" w14:textId="4480262A" w:rsidR="00284D62" w:rsidRPr="00284D62" w:rsidRDefault="00AE4C1C" w:rsidP="002A61AC">
      <w:pPr>
        <w:pStyle w:val="6"/>
        <w:shd w:val="clear" w:color="auto" w:fill="auto"/>
        <w:tabs>
          <w:tab w:val="left" w:pos="411"/>
        </w:tabs>
        <w:spacing w:after="0" w:line="360" w:lineRule="auto"/>
        <w:ind w:left="709" w:firstLine="0"/>
        <w:rPr>
          <w:rFonts w:ascii="Arial" w:hAnsi="Arial" w:cs="Arial"/>
          <w:sz w:val="22"/>
          <w:szCs w:val="22"/>
        </w:rPr>
      </w:pPr>
      <w:r>
        <w:rPr>
          <w:rFonts w:ascii="Arial" w:hAnsi="Arial" w:cs="Arial"/>
          <w:sz w:val="22"/>
          <w:szCs w:val="22"/>
          <w:lang w:val="ru-RU"/>
        </w:rPr>
        <w:t xml:space="preserve">3) </w:t>
      </w:r>
      <w:r w:rsidR="004F5A35" w:rsidRPr="00065728">
        <w:rPr>
          <w:rFonts w:ascii="Arial" w:hAnsi="Arial" w:cs="Arial"/>
          <w:sz w:val="22"/>
          <w:szCs w:val="22"/>
        </w:rPr>
        <w:t>График</w:t>
      </w:r>
      <w:r w:rsidR="00820FA0" w:rsidRPr="00065728">
        <w:rPr>
          <w:rFonts w:ascii="Arial" w:hAnsi="Arial" w:cs="Arial"/>
          <w:sz w:val="22"/>
          <w:szCs w:val="22"/>
          <w:lang w:val="ru-RU"/>
        </w:rPr>
        <w:t>и</w:t>
      </w:r>
      <w:r w:rsidR="004F5A35" w:rsidRPr="00065728">
        <w:rPr>
          <w:rFonts w:ascii="Arial" w:hAnsi="Arial" w:cs="Arial"/>
          <w:sz w:val="22"/>
          <w:szCs w:val="22"/>
        </w:rPr>
        <w:t xml:space="preserve"> выполнения работ</w:t>
      </w:r>
      <w:r w:rsidR="00B7757B">
        <w:rPr>
          <w:rFonts w:ascii="Arial" w:hAnsi="Arial" w:cs="Arial"/>
          <w:sz w:val="22"/>
          <w:szCs w:val="22"/>
          <w:lang w:val="ru-RU"/>
        </w:rPr>
        <w:t xml:space="preserve"> по строительству Объекта</w:t>
      </w:r>
      <w:r w:rsidR="004F5A35" w:rsidRPr="00065728">
        <w:rPr>
          <w:rFonts w:ascii="Arial" w:hAnsi="Arial" w:cs="Arial"/>
          <w:sz w:val="22"/>
          <w:szCs w:val="22"/>
        </w:rPr>
        <w:t xml:space="preserve"> по </w:t>
      </w:r>
      <w:r w:rsidR="00820FA0" w:rsidRPr="00065728">
        <w:rPr>
          <w:rFonts w:ascii="Arial" w:hAnsi="Arial" w:cs="Arial"/>
          <w:sz w:val="22"/>
          <w:szCs w:val="22"/>
          <w:lang w:val="ru-RU"/>
        </w:rPr>
        <w:t>вариантам</w:t>
      </w:r>
      <w:r w:rsidR="00B7757B">
        <w:rPr>
          <w:rFonts w:ascii="Arial" w:hAnsi="Arial" w:cs="Arial"/>
          <w:sz w:val="22"/>
          <w:szCs w:val="22"/>
          <w:lang w:val="ru-RU"/>
        </w:rPr>
        <w:t>, в которых должны быть</w:t>
      </w:r>
      <w:r w:rsidR="00284D62" w:rsidRPr="00284D62">
        <w:rPr>
          <w:rFonts w:ascii="Arial" w:hAnsi="Arial" w:cs="Arial"/>
          <w:sz w:val="22"/>
          <w:szCs w:val="22"/>
        </w:rPr>
        <w:t xml:space="preserve"> </w:t>
      </w:r>
      <w:r w:rsidR="00B7757B" w:rsidRPr="00284D62">
        <w:rPr>
          <w:rFonts w:ascii="Arial" w:hAnsi="Arial" w:cs="Arial"/>
          <w:sz w:val="22"/>
          <w:szCs w:val="22"/>
        </w:rPr>
        <w:t>выделен</w:t>
      </w:r>
      <w:r w:rsidR="00B7757B">
        <w:rPr>
          <w:rFonts w:ascii="Arial" w:hAnsi="Arial" w:cs="Arial"/>
          <w:sz w:val="22"/>
          <w:szCs w:val="22"/>
          <w:lang w:val="ru-RU"/>
        </w:rPr>
        <w:t xml:space="preserve">ы как </w:t>
      </w:r>
      <w:proofErr w:type="gramStart"/>
      <w:r w:rsidR="00B7757B">
        <w:rPr>
          <w:rFonts w:ascii="Arial" w:hAnsi="Arial" w:cs="Arial"/>
          <w:sz w:val="22"/>
          <w:szCs w:val="22"/>
          <w:lang w:val="ru-RU"/>
        </w:rPr>
        <w:t>минимум</w:t>
      </w:r>
      <w:r w:rsidR="00B7757B" w:rsidRPr="00284D62">
        <w:rPr>
          <w:rFonts w:ascii="Arial" w:hAnsi="Arial" w:cs="Arial"/>
          <w:sz w:val="22"/>
          <w:szCs w:val="22"/>
        </w:rPr>
        <w:t xml:space="preserve"> </w:t>
      </w:r>
      <w:r w:rsidR="00B7757B">
        <w:rPr>
          <w:rFonts w:ascii="Arial" w:hAnsi="Arial" w:cs="Arial"/>
          <w:sz w:val="22"/>
          <w:szCs w:val="22"/>
          <w:lang w:val="ru-RU"/>
        </w:rPr>
        <w:t xml:space="preserve"> </w:t>
      </w:r>
      <w:r w:rsidR="001A4859" w:rsidRPr="00284D62">
        <w:rPr>
          <w:rFonts w:ascii="Arial" w:hAnsi="Arial" w:cs="Arial"/>
          <w:sz w:val="22"/>
          <w:szCs w:val="22"/>
        </w:rPr>
        <w:t>следующие</w:t>
      </w:r>
      <w:proofErr w:type="gramEnd"/>
      <w:r w:rsidR="00B7757B" w:rsidRPr="00284D62">
        <w:rPr>
          <w:rFonts w:ascii="Arial" w:hAnsi="Arial" w:cs="Arial"/>
          <w:sz w:val="22"/>
          <w:szCs w:val="22"/>
        </w:rPr>
        <w:t xml:space="preserve"> </w:t>
      </w:r>
      <w:r w:rsidR="00B7757B">
        <w:rPr>
          <w:rFonts w:ascii="Arial" w:hAnsi="Arial" w:cs="Arial"/>
          <w:sz w:val="22"/>
          <w:szCs w:val="22"/>
          <w:lang w:val="ru-RU"/>
        </w:rPr>
        <w:t xml:space="preserve"> </w:t>
      </w:r>
      <w:r w:rsidR="00B7757B" w:rsidRPr="00284D62">
        <w:rPr>
          <w:rFonts w:ascii="Arial" w:hAnsi="Arial" w:cs="Arial"/>
          <w:sz w:val="22"/>
          <w:szCs w:val="22"/>
        </w:rPr>
        <w:t>этап</w:t>
      </w:r>
      <w:r w:rsidR="00B7757B">
        <w:rPr>
          <w:rFonts w:ascii="Arial" w:hAnsi="Arial" w:cs="Arial"/>
          <w:sz w:val="22"/>
          <w:szCs w:val="22"/>
          <w:lang w:val="ru-RU"/>
        </w:rPr>
        <w:t>ы</w:t>
      </w:r>
      <w:r w:rsidR="00284D62" w:rsidRPr="00284D62">
        <w:rPr>
          <w:rFonts w:ascii="Arial" w:hAnsi="Arial" w:cs="Arial"/>
          <w:sz w:val="22"/>
          <w:szCs w:val="22"/>
        </w:rPr>
        <w:t>:</w:t>
      </w:r>
    </w:p>
    <w:p w14:paraId="31DD8529" w14:textId="77777777" w:rsidR="00284D62" w:rsidRPr="00284D62" w:rsidRDefault="00284D62" w:rsidP="00284D62">
      <w:pPr>
        <w:pStyle w:val="af"/>
        <w:numPr>
          <w:ilvl w:val="0"/>
          <w:numId w:val="41"/>
        </w:numPr>
        <w:spacing w:line="360" w:lineRule="auto"/>
        <w:contextualSpacing w:val="0"/>
        <w:jc w:val="both"/>
        <w:rPr>
          <w:rFonts w:ascii="Arial" w:hAnsi="Arial" w:cs="Arial"/>
          <w:sz w:val="22"/>
          <w:szCs w:val="22"/>
        </w:rPr>
      </w:pPr>
      <w:r w:rsidRPr="00284D62">
        <w:rPr>
          <w:rFonts w:ascii="Arial" w:hAnsi="Arial" w:cs="Arial"/>
          <w:sz w:val="22"/>
          <w:szCs w:val="22"/>
        </w:rPr>
        <w:t>изыскательские работы;</w:t>
      </w:r>
    </w:p>
    <w:p w14:paraId="1A4A48C5" w14:textId="77777777" w:rsidR="00284D62" w:rsidRPr="00284D62" w:rsidRDefault="00284D62" w:rsidP="00284D62">
      <w:pPr>
        <w:pStyle w:val="af"/>
        <w:numPr>
          <w:ilvl w:val="0"/>
          <w:numId w:val="41"/>
        </w:numPr>
        <w:spacing w:line="360" w:lineRule="auto"/>
        <w:contextualSpacing w:val="0"/>
        <w:jc w:val="both"/>
        <w:rPr>
          <w:rFonts w:ascii="Arial" w:hAnsi="Arial" w:cs="Arial"/>
          <w:sz w:val="22"/>
          <w:szCs w:val="22"/>
        </w:rPr>
      </w:pPr>
      <w:r w:rsidRPr="00284D62">
        <w:rPr>
          <w:rFonts w:ascii="Arial" w:hAnsi="Arial" w:cs="Arial"/>
          <w:sz w:val="22"/>
          <w:szCs w:val="22"/>
        </w:rPr>
        <w:t xml:space="preserve">проектирование (в </w:t>
      </w:r>
      <w:proofErr w:type="spellStart"/>
      <w:r w:rsidRPr="00284D62">
        <w:rPr>
          <w:rFonts w:ascii="Arial" w:hAnsi="Arial" w:cs="Arial"/>
          <w:sz w:val="22"/>
          <w:szCs w:val="22"/>
        </w:rPr>
        <w:t>т.ч</w:t>
      </w:r>
      <w:proofErr w:type="spellEnd"/>
      <w:r w:rsidRPr="00284D62">
        <w:rPr>
          <w:rFonts w:ascii="Arial" w:hAnsi="Arial" w:cs="Arial"/>
          <w:sz w:val="22"/>
          <w:szCs w:val="22"/>
        </w:rPr>
        <w:t>. разр</w:t>
      </w:r>
      <w:r>
        <w:rPr>
          <w:rFonts w:ascii="Arial" w:hAnsi="Arial" w:cs="Arial"/>
          <w:sz w:val="22"/>
          <w:szCs w:val="22"/>
        </w:rPr>
        <w:t>аботка проектной документации,</w:t>
      </w:r>
      <w:r w:rsidR="007678E6">
        <w:rPr>
          <w:rFonts w:ascii="Arial" w:hAnsi="Arial" w:cs="Arial"/>
          <w:sz w:val="22"/>
          <w:szCs w:val="22"/>
          <w:lang w:val="ru-RU"/>
        </w:rPr>
        <w:t xml:space="preserve"> </w:t>
      </w:r>
      <w:r w:rsidRPr="00284D62">
        <w:rPr>
          <w:rFonts w:ascii="Arial" w:hAnsi="Arial" w:cs="Arial"/>
          <w:sz w:val="22"/>
          <w:szCs w:val="22"/>
        </w:rPr>
        <w:t>разработка, рассмотрение и согласование рабочей документации);</w:t>
      </w:r>
    </w:p>
    <w:p w14:paraId="2ED65CFF" w14:textId="77777777" w:rsidR="00284D62" w:rsidRPr="00284D62" w:rsidRDefault="00284D62" w:rsidP="00284D62">
      <w:pPr>
        <w:pStyle w:val="af"/>
        <w:numPr>
          <w:ilvl w:val="0"/>
          <w:numId w:val="41"/>
        </w:numPr>
        <w:spacing w:line="360" w:lineRule="auto"/>
        <w:contextualSpacing w:val="0"/>
        <w:jc w:val="both"/>
        <w:rPr>
          <w:rFonts w:ascii="Arial" w:hAnsi="Arial" w:cs="Arial"/>
          <w:sz w:val="22"/>
          <w:szCs w:val="22"/>
        </w:rPr>
      </w:pPr>
      <w:r w:rsidRPr="00284D62">
        <w:rPr>
          <w:rFonts w:ascii="Arial" w:hAnsi="Arial" w:cs="Arial"/>
          <w:sz w:val="22"/>
          <w:szCs w:val="22"/>
        </w:rPr>
        <w:t>конкурсные процедуры по выбору подрядчиков и поставщиков;</w:t>
      </w:r>
    </w:p>
    <w:p w14:paraId="70BA7BA6" w14:textId="77777777" w:rsidR="00284D62" w:rsidRPr="00284D62" w:rsidRDefault="00284D62" w:rsidP="00284D62">
      <w:pPr>
        <w:pStyle w:val="af"/>
        <w:numPr>
          <w:ilvl w:val="0"/>
          <w:numId w:val="41"/>
        </w:numPr>
        <w:spacing w:line="360" w:lineRule="auto"/>
        <w:contextualSpacing w:val="0"/>
        <w:jc w:val="both"/>
        <w:rPr>
          <w:rFonts w:ascii="Arial" w:hAnsi="Arial" w:cs="Arial"/>
          <w:sz w:val="22"/>
          <w:szCs w:val="22"/>
        </w:rPr>
      </w:pPr>
      <w:r w:rsidRPr="00284D62">
        <w:rPr>
          <w:rFonts w:ascii="Arial" w:hAnsi="Arial" w:cs="Arial"/>
          <w:sz w:val="22"/>
          <w:szCs w:val="22"/>
        </w:rPr>
        <w:t>подготовка площадки;</w:t>
      </w:r>
    </w:p>
    <w:p w14:paraId="3D26876A" w14:textId="77777777" w:rsidR="00284D62" w:rsidRPr="00284D62" w:rsidRDefault="00284D62" w:rsidP="00284D62">
      <w:pPr>
        <w:pStyle w:val="af"/>
        <w:numPr>
          <w:ilvl w:val="0"/>
          <w:numId w:val="41"/>
        </w:numPr>
        <w:spacing w:line="360" w:lineRule="auto"/>
        <w:contextualSpacing w:val="0"/>
        <w:jc w:val="both"/>
        <w:rPr>
          <w:rFonts w:ascii="Arial" w:hAnsi="Arial" w:cs="Arial"/>
          <w:sz w:val="22"/>
          <w:szCs w:val="22"/>
        </w:rPr>
      </w:pPr>
      <w:r w:rsidRPr="00284D62">
        <w:rPr>
          <w:rFonts w:ascii="Arial" w:hAnsi="Arial" w:cs="Arial"/>
          <w:sz w:val="22"/>
          <w:szCs w:val="22"/>
        </w:rPr>
        <w:t>изготовление и поставка основного оборудования;</w:t>
      </w:r>
    </w:p>
    <w:p w14:paraId="0A25CDF2" w14:textId="77777777" w:rsidR="00284D62" w:rsidRPr="00284D62" w:rsidRDefault="00284D62" w:rsidP="00284D62">
      <w:pPr>
        <w:pStyle w:val="af"/>
        <w:numPr>
          <w:ilvl w:val="0"/>
          <w:numId w:val="41"/>
        </w:numPr>
        <w:spacing w:line="360" w:lineRule="auto"/>
        <w:contextualSpacing w:val="0"/>
        <w:jc w:val="both"/>
        <w:rPr>
          <w:rFonts w:ascii="Arial" w:hAnsi="Arial" w:cs="Arial"/>
          <w:sz w:val="22"/>
          <w:szCs w:val="22"/>
        </w:rPr>
      </w:pPr>
      <w:r w:rsidRPr="00284D62">
        <w:rPr>
          <w:rFonts w:ascii="Arial" w:hAnsi="Arial" w:cs="Arial"/>
          <w:sz w:val="22"/>
          <w:szCs w:val="22"/>
        </w:rPr>
        <w:t>изготовление и поставка вспомогательного оборудования;</w:t>
      </w:r>
    </w:p>
    <w:p w14:paraId="675A679F" w14:textId="77777777" w:rsidR="00284D62" w:rsidRPr="00284D62" w:rsidRDefault="00284D62" w:rsidP="00284D62">
      <w:pPr>
        <w:pStyle w:val="af"/>
        <w:numPr>
          <w:ilvl w:val="0"/>
          <w:numId w:val="41"/>
        </w:numPr>
        <w:spacing w:line="360" w:lineRule="auto"/>
        <w:contextualSpacing w:val="0"/>
        <w:jc w:val="both"/>
        <w:rPr>
          <w:rFonts w:ascii="Arial" w:hAnsi="Arial" w:cs="Arial"/>
          <w:sz w:val="22"/>
          <w:szCs w:val="22"/>
        </w:rPr>
      </w:pPr>
      <w:r w:rsidRPr="00284D62">
        <w:rPr>
          <w:rFonts w:ascii="Arial" w:hAnsi="Arial" w:cs="Arial"/>
          <w:sz w:val="22"/>
          <w:szCs w:val="22"/>
        </w:rPr>
        <w:t>строительные работы;</w:t>
      </w:r>
    </w:p>
    <w:p w14:paraId="12462D22" w14:textId="77777777" w:rsidR="00284D62" w:rsidRPr="00284D62" w:rsidRDefault="00284D62" w:rsidP="00284D62">
      <w:pPr>
        <w:pStyle w:val="af"/>
        <w:numPr>
          <w:ilvl w:val="0"/>
          <w:numId w:val="41"/>
        </w:numPr>
        <w:spacing w:line="360" w:lineRule="auto"/>
        <w:contextualSpacing w:val="0"/>
        <w:jc w:val="both"/>
        <w:rPr>
          <w:rFonts w:ascii="Arial" w:hAnsi="Arial" w:cs="Arial"/>
          <w:sz w:val="22"/>
          <w:szCs w:val="22"/>
        </w:rPr>
      </w:pPr>
      <w:r w:rsidRPr="00284D62">
        <w:rPr>
          <w:rFonts w:ascii="Arial" w:hAnsi="Arial" w:cs="Arial"/>
          <w:sz w:val="22"/>
          <w:szCs w:val="22"/>
        </w:rPr>
        <w:t>монтаж оборудования;</w:t>
      </w:r>
    </w:p>
    <w:p w14:paraId="293E3A2F" w14:textId="77777777" w:rsidR="00284D62" w:rsidRPr="00284D62" w:rsidRDefault="00284D62" w:rsidP="00284D62">
      <w:pPr>
        <w:pStyle w:val="af"/>
        <w:numPr>
          <w:ilvl w:val="0"/>
          <w:numId w:val="41"/>
        </w:numPr>
        <w:spacing w:line="360" w:lineRule="auto"/>
        <w:contextualSpacing w:val="0"/>
        <w:jc w:val="both"/>
        <w:rPr>
          <w:rFonts w:ascii="Arial" w:hAnsi="Arial" w:cs="Arial"/>
          <w:sz w:val="22"/>
          <w:szCs w:val="22"/>
        </w:rPr>
      </w:pPr>
      <w:r w:rsidRPr="00284D62">
        <w:rPr>
          <w:rFonts w:ascii="Arial" w:hAnsi="Arial" w:cs="Arial"/>
          <w:sz w:val="22"/>
          <w:szCs w:val="22"/>
        </w:rPr>
        <w:t>электромонтажные работы, АСУ ТП, связь, СКУД и сигнализация;</w:t>
      </w:r>
    </w:p>
    <w:p w14:paraId="534AE5D4" w14:textId="77777777" w:rsidR="00284D62" w:rsidRDefault="00284D62" w:rsidP="00284D62">
      <w:pPr>
        <w:pStyle w:val="af"/>
        <w:numPr>
          <w:ilvl w:val="0"/>
          <w:numId w:val="41"/>
        </w:numPr>
        <w:spacing w:line="360" w:lineRule="auto"/>
        <w:contextualSpacing w:val="0"/>
        <w:jc w:val="both"/>
        <w:rPr>
          <w:rFonts w:ascii="Arial" w:hAnsi="Arial" w:cs="Arial"/>
          <w:sz w:val="22"/>
          <w:szCs w:val="22"/>
        </w:rPr>
      </w:pPr>
      <w:r w:rsidRPr="00284D62">
        <w:rPr>
          <w:rFonts w:ascii="Arial" w:hAnsi="Arial" w:cs="Arial"/>
          <w:sz w:val="22"/>
          <w:szCs w:val="22"/>
        </w:rPr>
        <w:t>авторский надзор;</w:t>
      </w:r>
    </w:p>
    <w:p w14:paraId="7B5FDE2A" w14:textId="77777777" w:rsidR="00284D62" w:rsidRPr="00284D62" w:rsidRDefault="00284D62" w:rsidP="00284D62">
      <w:pPr>
        <w:pStyle w:val="af"/>
        <w:numPr>
          <w:ilvl w:val="0"/>
          <w:numId w:val="41"/>
        </w:numPr>
        <w:spacing w:line="360" w:lineRule="auto"/>
        <w:contextualSpacing w:val="0"/>
        <w:jc w:val="both"/>
        <w:rPr>
          <w:rFonts w:ascii="Arial" w:hAnsi="Arial" w:cs="Arial"/>
          <w:sz w:val="22"/>
          <w:szCs w:val="22"/>
        </w:rPr>
      </w:pPr>
      <w:r w:rsidRPr="00284D62">
        <w:rPr>
          <w:rFonts w:ascii="Arial" w:hAnsi="Arial" w:cs="Arial"/>
          <w:sz w:val="22"/>
          <w:szCs w:val="22"/>
        </w:rPr>
        <w:t>ПНР, обучение персонала, испытания и ввод в эксплуатацию.</w:t>
      </w:r>
    </w:p>
    <w:p w14:paraId="27DADD88" w14:textId="726AEF30" w:rsidR="007E26DB" w:rsidRPr="007E26DB" w:rsidRDefault="00AE4C1C" w:rsidP="001A4859">
      <w:pPr>
        <w:pStyle w:val="af"/>
        <w:spacing w:line="360" w:lineRule="auto"/>
        <w:contextualSpacing w:val="0"/>
        <w:jc w:val="both"/>
        <w:rPr>
          <w:rFonts w:ascii="Arial" w:hAnsi="Arial" w:cs="Arial"/>
          <w:sz w:val="22"/>
          <w:szCs w:val="22"/>
        </w:rPr>
      </w:pPr>
      <w:r>
        <w:rPr>
          <w:rFonts w:ascii="Arial" w:hAnsi="Arial" w:cs="Arial"/>
          <w:sz w:val="22"/>
          <w:szCs w:val="22"/>
          <w:lang w:val="ru-RU"/>
        </w:rPr>
        <w:t xml:space="preserve">4) </w:t>
      </w:r>
      <w:r w:rsidR="007E26DB" w:rsidRPr="002A61AC">
        <w:rPr>
          <w:rFonts w:ascii="Arial" w:hAnsi="Arial" w:cs="Arial"/>
          <w:sz w:val="22"/>
          <w:szCs w:val="22"/>
        </w:rPr>
        <w:t>Запросы / опросные листы</w:t>
      </w:r>
    </w:p>
    <w:p w14:paraId="12717005" w14:textId="0B670013" w:rsidR="007E26DB" w:rsidRPr="00284D62" w:rsidRDefault="00AE4C1C" w:rsidP="001A4859">
      <w:pPr>
        <w:pStyle w:val="af"/>
        <w:spacing w:line="360" w:lineRule="auto"/>
        <w:contextualSpacing w:val="0"/>
        <w:jc w:val="both"/>
        <w:rPr>
          <w:rFonts w:ascii="Arial" w:hAnsi="Arial" w:cs="Arial"/>
          <w:sz w:val="22"/>
          <w:szCs w:val="22"/>
        </w:rPr>
      </w:pPr>
      <w:r>
        <w:rPr>
          <w:rFonts w:ascii="Arial" w:hAnsi="Arial" w:cs="Arial"/>
          <w:sz w:val="22"/>
          <w:szCs w:val="22"/>
          <w:lang w:val="ru-RU"/>
        </w:rPr>
        <w:t xml:space="preserve">5) </w:t>
      </w:r>
      <w:r w:rsidR="007E26DB" w:rsidRPr="002A61AC">
        <w:rPr>
          <w:rFonts w:ascii="Arial" w:hAnsi="Arial" w:cs="Arial"/>
          <w:sz w:val="22"/>
          <w:szCs w:val="22"/>
        </w:rPr>
        <w:t>Отчет</w:t>
      </w:r>
      <w:r w:rsidR="00DD6DAF" w:rsidRPr="002A61AC">
        <w:rPr>
          <w:rFonts w:ascii="Arial" w:hAnsi="Arial" w:cs="Arial"/>
          <w:sz w:val="22"/>
          <w:szCs w:val="22"/>
        </w:rPr>
        <w:t>ы</w:t>
      </w:r>
      <w:r w:rsidR="007E26DB" w:rsidRPr="002A61AC">
        <w:rPr>
          <w:rFonts w:ascii="Arial" w:hAnsi="Arial" w:cs="Arial"/>
          <w:sz w:val="22"/>
          <w:szCs w:val="22"/>
        </w:rPr>
        <w:t xml:space="preserve"> по инженерно-геологическим изысканиям.</w:t>
      </w:r>
    </w:p>
    <w:p w14:paraId="24E3197B" w14:textId="097A814B" w:rsidR="00284D62" w:rsidRPr="002A61AC" w:rsidRDefault="00AE4C1C" w:rsidP="001A4859">
      <w:pPr>
        <w:pStyle w:val="af"/>
        <w:spacing w:line="360" w:lineRule="auto"/>
        <w:contextualSpacing w:val="0"/>
        <w:jc w:val="both"/>
        <w:rPr>
          <w:rFonts w:ascii="Arial" w:hAnsi="Arial" w:cs="Arial"/>
          <w:sz w:val="22"/>
          <w:szCs w:val="22"/>
        </w:rPr>
      </w:pPr>
      <w:r>
        <w:rPr>
          <w:rFonts w:ascii="Arial" w:hAnsi="Arial" w:cs="Arial"/>
          <w:sz w:val="22"/>
          <w:szCs w:val="22"/>
          <w:lang w:val="ru-RU"/>
        </w:rPr>
        <w:t xml:space="preserve">6) </w:t>
      </w:r>
      <w:r w:rsidR="00284D62" w:rsidRPr="002A61AC">
        <w:rPr>
          <w:rFonts w:ascii="Arial" w:hAnsi="Arial" w:cs="Arial"/>
          <w:sz w:val="22"/>
          <w:szCs w:val="22"/>
        </w:rPr>
        <w:t>Результаты сравнительного анализ по вариантам транспортировки золы от вторичного узла увлажнения до ЗШО и варианты распределения золы на ЗШО</w:t>
      </w:r>
    </w:p>
    <w:p w14:paraId="375536DC" w14:textId="3BBECA0D" w:rsidR="00D53D22" w:rsidRPr="0010463D" w:rsidRDefault="00AE4C1C" w:rsidP="001A4859">
      <w:pPr>
        <w:pStyle w:val="af"/>
        <w:spacing w:line="360" w:lineRule="auto"/>
        <w:contextualSpacing w:val="0"/>
        <w:jc w:val="both"/>
        <w:rPr>
          <w:rFonts w:ascii="Arial" w:hAnsi="Arial" w:cs="Arial"/>
          <w:sz w:val="22"/>
          <w:szCs w:val="22"/>
        </w:rPr>
      </w:pPr>
      <w:r>
        <w:rPr>
          <w:rFonts w:ascii="Arial" w:hAnsi="Arial" w:cs="Arial"/>
          <w:sz w:val="22"/>
          <w:szCs w:val="22"/>
          <w:lang w:val="ru-RU"/>
        </w:rPr>
        <w:t xml:space="preserve">7) </w:t>
      </w:r>
      <w:r w:rsidR="00284D62" w:rsidRPr="002A61AC">
        <w:rPr>
          <w:rFonts w:ascii="Arial" w:hAnsi="Arial" w:cs="Arial"/>
          <w:sz w:val="22"/>
          <w:szCs w:val="22"/>
        </w:rPr>
        <w:t>Презентаци</w:t>
      </w:r>
      <w:r w:rsidR="00F643A0" w:rsidRPr="002A61AC">
        <w:rPr>
          <w:rFonts w:ascii="Arial" w:hAnsi="Arial" w:cs="Arial"/>
          <w:sz w:val="22"/>
          <w:szCs w:val="22"/>
        </w:rPr>
        <w:t>и</w:t>
      </w:r>
    </w:p>
    <w:p w14:paraId="5B267215" w14:textId="1CDE576A" w:rsidR="00EC1169" w:rsidRPr="0010463D" w:rsidRDefault="00100B52" w:rsidP="001A4859">
      <w:pPr>
        <w:pStyle w:val="af"/>
        <w:spacing w:line="360" w:lineRule="auto"/>
        <w:contextualSpacing w:val="0"/>
        <w:jc w:val="both"/>
        <w:rPr>
          <w:rFonts w:ascii="Arial" w:hAnsi="Arial" w:cs="Arial"/>
          <w:sz w:val="22"/>
          <w:szCs w:val="22"/>
        </w:rPr>
      </w:pPr>
      <w:r>
        <w:rPr>
          <w:rFonts w:ascii="Arial" w:hAnsi="Arial" w:cs="Arial"/>
          <w:sz w:val="22"/>
          <w:szCs w:val="22"/>
          <w:lang w:val="ru-RU"/>
        </w:rPr>
        <w:t xml:space="preserve">8) </w:t>
      </w:r>
      <w:r w:rsidR="00D53D22" w:rsidRPr="002A61AC">
        <w:rPr>
          <w:rFonts w:ascii="Arial" w:hAnsi="Arial" w:cs="Arial"/>
          <w:sz w:val="22"/>
          <w:szCs w:val="22"/>
        </w:rPr>
        <w:t>Откорректированна</w:t>
      </w:r>
      <w:r w:rsidR="00EC1169" w:rsidRPr="002A61AC">
        <w:rPr>
          <w:rFonts w:ascii="Arial" w:hAnsi="Arial" w:cs="Arial"/>
          <w:sz w:val="22"/>
          <w:szCs w:val="22"/>
        </w:rPr>
        <w:t>я</w:t>
      </w:r>
      <w:r w:rsidR="00D53D22" w:rsidRPr="002A61AC">
        <w:rPr>
          <w:rFonts w:ascii="Arial" w:hAnsi="Arial" w:cs="Arial"/>
          <w:sz w:val="22"/>
          <w:szCs w:val="22"/>
        </w:rPr>
        <w:t xml:space="preserve"> </w:t>
      </w:r>
      <w:r w:rsidR="00AE4C1C">
        <w:rPr>
          <w:rFonts w:ascii="Arial" w:hAnsi="Arial" w:cs="Arial"/>
          <w:sz w:val="22"/>
          <w:szCs w:val="22"/>
          <w:lang w:val="ru-RU"/>
        </w:rPr>
        <w:t>Документация</w:t>
      </w:r>
      <w:r w:rsidR="00EC1169" w:rsidRPr="002A61AC">
        <w:rPr>
          <w:rFonts w:ascii="Arial" w:hAnsi="Arial" w:cs="Arial"/>
          <w:sz w:val="22"/>
          <w:szCs w:val="22"/>
        </w:rPr>
        <w:t>.</w:t>
      </w:r>
    </w:p>
    <w:p w14:paraId="6CF37980" w14:textId="2215CDFC" w:rsidR="007D3D14" w:rsidRPr="007D3D14" w:rsidRDefault="00100B52" w:rsidP="001A4859">
      <w:pPr>
        <w:pStyle w:val="af"/>
        <w:spacing w:line="360" w:lineRule="auto"/>
        <w:contextualSpacing w:val="0"/>
        <w:jc w:val="both"/>
        <w:rPr>
          <w:rFonts w:ascii="Arial" w:hAnsi="Arial" w:cs="Arial"/>
          <w:sz w:val="22"/>
          <w:szCs w:val="22"/>
        </w:rPr>
      </w:pPr>
      <w:r>
        <w:rPr>
          <w:rFonts w:ascii="Arial" w:hAnsi="Arial" w:cs="Arial"/>
          <w:sz w:val="22"/>
          <w:szCs w:val="22"/>
          <w:lang w:val="ru-RU"/>
        </w:rPr>
        <w:t xml:space="preserve">9) </w:t>
      </w:r>
      <w:r w:rsidR="002720D0" w:rsidRPr="002A61AC">
        <w:rPr>
          <w:rFonts w:ascii="Arial" w:hAnsi="Arial" w:cs="Arial"/>
          <w:sz w:val="22"/>
          <w:szCs w:val="22"/>
        </w:rPr>
        <w:t xml:space="preserve">Протокол общественных слушаний, </w:t>
      </w:r>
      <w:r w:rsidR="00AE2681" w:rsidRPr="002A61AC">
        <w:rPr>
          <w:rFonts w:ascii="Arial" w:hAnsi="Arial" w:cs="Arial"/>
          <w:sz w:val="22"/>
          <w:szCs w:val="22"/>
        </w:rPr>
        <w:t>положительное Заключение</w:t>
      </w:r>
      <w:r w:rsidR="00EC1169" w:rsidRPr="002A61AC">
        <w:rPr>
          <w:rFonts w:ascii="Arial" w:hAnsi="Arial" w:cs="Arial"/>
          <w:sz w:val="22"/>
          <w:szCs w:val="22"/>
        </w:rPr>
        <w:t xml:space="preserve"> Главной</w:t>
      </w:r>
      <w:r w:rsidR="00EC1169">
        <w:rPr>
          <w:rFonts w:ascii="Arial" w:hAnsi="Arial" w:cs="Arial"/>
          <w:sz w:val="22"/>
          <w:szCs w:val="22"/>
          <w:lang w:val="ru-RU"/>
        </w:rPr>
        <w:t xml:space="preserve"> государственной экологической экспертизы, </w:t>
      </w:r>
      <w:r w:rsidR="002720D0">
        <w:rPr>
          <w:rFonts w:ascii="Arial" w:hAnsi="Arial" w:cs="Arial"/>
          <w:sz w:val="22"/>
          <w:szCs w:val="22"/>
          <w:lang w:val="ru-RU"/>
        </w:rPr>
        <w:t xml:space="preserve">положительное заключение </w:t>
      </w:r>
      <w:r w:rsidR="00EC1169">
        <w:rPr>
          <w:rFonts w:ascii="Arial" w:hAnsi="Arial" w:cs="Arial"/>
          <w:sz w:val="22"/>
          <w:szCs w:val="22"/>
          <w:lang w:val="ru-RU"/>
        </w:rPr>
        <w:t>ФАУ «</w:t>
      </w:r>
      <w:proofErr w:type="spellStart"/>
      <w:r w:rsidR="00EC1169">
        <w:rPr>
          <w:rFonts w:ascii="Arial" w:hAnsi="Arial" w:cs="Arial"/>
          <w:sz w:val="22"/>
          <w:szCs w:val="22"/>
          <w:lang w:val="ru-RU"/>
        </w:rPr>
        <w:t>Главгосэкспертиза</w:t>
      </w:r>
      <w:proofErr w:type="spellEnd"/>
      <w:r w:rsidR="00EC1169">
        <w:rPr>
          <w:rFonts w:ascii="Arial" w:hAnsi="Arial" w:cs="Arial"/>
          <w:sz w:val="22"/>
          <w:szCs w:val="22"/>
          <w:lang w:val="ru-RU"/>
        </w:rPr>
        <w:t xml:space="preserve">» </w:t>
      </w:r>
      <w:r w:rsidR="00AE2681">
        <w:rPr>
          <w:rFonts w:ascii="Arial" w:hAnsi="Arial" w:cs="Arial"/>
          <w:sz w:val="22"/>
          <w:szCs w:val="22"/>
          <w:lang w:val="ru-RU"/>
        </w:rPr>
        <w:t>России</w:t>
      </w:r>
      <w:r w:rsidR="00EC1169">
        <w:rPr>
          <w:rFonts w:ascii="Arial" w:hAnsi="Arial" w:cs="Arial"/>
          <w:sz w:val="22"/>
          <w:szCs w:val="22"/>
          <w:lang w:val="ru-RU"/>
        </w:rPr>
        <w:t>.</w:t>
      </w:r>
      <w:r w:rsidR="00284D62">
        <w:rPr>
          <w:rFonts w:ascii="Arial" w:hAnsi="Arial" w:cs="Arial"/>
          <w:sz w:val="22"/>
          <w:szCs w:val="22"/>
          <w:lang w:val="ru-RU"/>
        </w:rPr>
        <w:t xml:space="preserve"> </w:t>
      </w:r>
      <w:r w:rsidR="002720D0">
        <w:rPr>
          <w:rFonts w:ascii="Arial" w:hAnsi="Arial" w:cs="Arial"/>
          <w:sz w:val="22"/>
          <w:szCs w:val="22"/>
          <w:lang w:val="ru-RU"/>
        </w:rPr>
        <w:t xml:space="preserve">(при </w:t>
      </w:r>
      <w:r w:rsidR="00AE2681">
        <w:rPr>
          <w:rFonts w:ascii="Arial" w:hAnsi="Arial" w:cs="Arial"/>
          <w:sz w:val="22"/>
          <w:szCs w:val="22"/>
          <w:lang w:val="ru-RU"/>
        </w:rPr>
        <w:t>необходимости</w:t>
      </w:r>
      <w:r w:rsidR="002720D0">
        <w:rPr>
          <w:rFonts w:ascii="Arial" w:hAnsi="Arial" w:cs="Arial"/>
          <w:sz w:val="22"/>
          <w:szCs w:val="22"/>
          <w:lang w:val="ru-RU"/>
        </w:rPr>
        <w:t>)</w:t>
      </w:r>
      <w:r w:rsidR="007D3D14">
        <w:rPr>
          <w:rFonts w:ascii="Arial" w:hAnsi="Arial" w:cs="Arial"/>
          <w:sz w:val="22"/>
          <w:szCs w:val="22"/>
          <w:lang w:val="ru-RU"/>
        </w:rPr>
        <w:t>.</w:t>
      </w:r>
    </w:p>
    <w:p w14:paraId="53891697" w14:textId="77777777" w:rsidR="00D53D22" w:rsidRPr="005F495D" w:rsidRDefault="00AE2681" w:rsidP="001A4859">
      <w:pPr>
        <w:pStyle w:val="6"/>
        <w:shd w:val="clear" w:color="auto" w:fill="auto"/>
        <w:tabs>
          <w:tab w:val="left" w:pos="411"/>
          <w:tab w:val="left" w:pos="708"/>
        </w:tabs>
        <w:spacing w:after="0" w:line="360" w:lineRule="auto"/>
        <w:ind w:left="1146" w:firstLine="0"/>
        <w:contextualSpacing/>
        <w:jc w:val="both"/>
        <w:rPr>
          <w:rFonts w:ascii="Arial" w:hAnsi="Arial" w:cs="Arial"/>
          <w:sz w:val="22"/>
          <w:szCs w:val="22"/>
        </w:rPr>
      </w:pPr>
      <w:r w:rsidRPr="00DA58DD">
        <w:rPr>
          <w:rFonts w:ascii="Arial" w:hAnsi="Arial" w:cs="Arial"/>
          <w:sz w:val="22"/>
          <w:szCs w:val="22"/>
        </w:rPr>
        <w:t>Документация,</w:t>
      </w:r>
      <w:r w:rsidR="007D3D14" w:rsidRPr="00DA58DD">
        <w:rPr>
          <w:rFonts w:ascii="Arial" w:hAnsi="Arial" w:cs="Arial"/>
          <w:sz w:val="22"/>
          <w:szCs w:val="22"/>
        </w:rPr>
        <w:t xml:space="preserve"> предъявляемая / передаваемая </w:t>
      </w:r>
      <w:r w:rsidRPr="00DA58DD">
        <w:rPr>
          <w:rFonts w:ascii="Arial" w:hAnsi="Arial" w:cs="Arial"/>
          <w:sz w:val="22"/>
          <w:szCs w:val="22"/>
        </w:rPr>
        <w:t>Заказчику, предоставляется</w:t>
      </w:r>
      <w:r w:rsidR="007D3D14" w:rsidRPr="00DA58DD">
        <w:rPr>
          <w:rFonts w:ascii="Arial" w:hAnsi="Arial" w:cs="Arial"/>
          <w:sz w:val="22"/>
          <w:szCs w:val="22"/>
        </w:rPr>
        <w:t xml:space="preserve"> на русском языке в 4-х экземплярах в печатном виде на бумажном носителе и в электронном виде в формате PDF на электронном носителе CD/DVD в 2-х</w:t>
      </w:r>
      <w:r w:rsidR="005F495D" w:rsidRPr="00DA58DD">
        <w:rPr>
          <w:rFonts w:ascii="Arial" w:hAnsi="Arial" w:cs="Arial"/>
          <w:sz w:val="22"/>
          <w:szCs w:val="22"/>
        </w:rPr>
        <w:t xml:space="preserve"> копия</w:t>
      </w:r>
    </w:p>
    <w:p w14:paraId="4D3478B2" w14:textId="4AB98C7C" w:rsidR="007A218A" w:rsidRPr="00432A1D" w:rsidRDefault="00C4460D" w:rsidP="00432A1D">
      <w:pPr>
        <w:pStyle w:val="51"/>
        <w:numPr>
          <w:ilvl w:val="0"/>
          <w:numId w:val="7"/>
        </w:numPr>
        <w:shd w:val="clear" w:color="auto" w:fill="auto"/>
        <w:tabs>
          <w:tab w:val="left" w:pos="786"/>
          <w:tab w:val="left" w:leader="underscore" w:pos="6085"/>
        </w:tabs>
        <w:jc w:val="left"/>
        <w:rPr>
          <w:rStyle w:val="50pt"/>
          <w:rFonts w:ascii="Arial" w:hAnsi="Arial" w:cs="Arial"/>
          <w:sz w:val="22"/>
          <w:szCs w:val="22"/>
        </w:rPr>
      </w:pPr>
      <w:r w:rsidRPr="00432A1D">
        <w:rPr>
          <w:rStyle w:val="50pt"/>
          <w:rFonts w:ascii="Arial" w:hAnsi="Arial" w:cs="Arial"/>
          <w:sz w:val="22"/>
          <w:szCs w:val="22"/>
        </w:rPr>
        <w:t xml:space="preserve">Гарантия </w:t>
      </w:r>
      <w:r w:rsidR="00A42351">
        <w:rPr>
          <w:rStyle w:val="50pt"/>
          <w:rFonts w:ascii="Arial" w:hAnsi="Arial" w:cs="Arial"/>
          <w:sz w:val="22"/>
          <w:szCs w:val="22"/>
          <w:lang w:val="ru-RU"/>
        </w:rPr>
        <w:t>Подрядчика</w:t>
      </w:r>
      <w:r w:rsidR="002F07A0" w:rsidRPr="00432A1D">
        <w:rPr>
          <w:rStyle w:val="50pt"/>
          <w:rFonts w:ascii="Arial" w:hAnsi="Arial" w:cs="Arial"/>
          <w:sz w:val="22"/>
          <w:szCs w:val="22"/>
        </w:rPr>
        <w:t>.</w:t>
      </w:r>
    </w:p>
    <w:p w14:paraId="71071655" w14:textId="4B4F5347" w:rsidR="007A218A" w:rsidRPr="00065728" w:rsidRDefault="00A42351" w:rsidP="00065728">
      <w:pPr>
        <w:pStyle w:val="6"/>
        <w:shd w:val="clear" w:color="auto" w:fill="auto"/>
        <w:spacing w:after="0" w:line="360" w:lineRule="auto"/>
        <w:ind w:left="140" w:firstLine="0"/>
        <w:jc w:val="both"/>
        <w:rPr>
          <w:rFonts w:ascii="Arial" w:hAnsi="Arial" w:cs="Arial"/>
          <w:sz w:val="22"/>
          <w:szCs w:val="22"/>
        </w:rPr>
      </w:pPr>
      <w:r>
        <w:rPr>
          <w:rFonts w:ascii="Arial" w:hAnsi="Arial" w:cs="Arial"/>
          <w:sz w:val="22"/>
          <w:szCs w:val="22"/>
          <w:lang w:val="ru-RU"/>
        </w:rPr>
        <w:lastRenderedPageBreak/>
        <w:t xml:space="preserve">Подрядчик </w:t>
      </w:r>
      <w:r w:rsidR="00C4460D" w:rsidRPr="00065728">
        <w:rPr>
          <w:rFonts w:ascii="Arial" w:hAnsi="Arial" w:cs="Arial"/>
          <w:sz w:val="22"/>
          <w:szCs w:val="22"/>
        </w:rPr>
        <w:t>должен гарантировать:</w:t>
      </w:r>
    </w:p>
    <w:p w14:paraId="37F0BAA2" w14:textId="77777777" w:rsidR="007A218A" w:rsidRPr="00065728" w:rsidRDefault="00C4460D" w:rsidP="00DA58DD">
      <w:pPr>
        <w:pStyle w:val="6"/>
        <w:numPr>
          <w:ilvl w:val="0"/>
          <w:numId w:val="44"/>
        </w:numPr>
        <w:shd w:val="clear" w:color="auto" w:fill="auto"/>
        <w:tabs>
          <w:tab w:val="left" w:pos="411"/>
          <w:tab w:val="left" w:pos="708"/>
        </w:tabs>
        <w:spacing w:after="0" w:line="360" w:lineRule="auto"/>
        <w:contextualSpacing/>
        <w:jc w:val="both"/>
        <w:rPr>
          <w:rFonts w:ascii="Arial" w:hAnsi="Arial" w:cs="Arial"/>
          <w:sz w:val="22"/>
          <w:szCs w:val="22"/>
        </w:rPr>
      </w:pPr>
      <w:r w:rsidRPr="00065728">
        <w:rPr>
          <w:rFonts w:ascii="Arial" w:hAnsi="Arial" w:cs="Arial"/>
          <w:sz w:val="22"/>
          <w:szCs w:val="22"/>
        </w:rPr>
        <w:t xml:space="preserve">Надлежащее качество </w:t>
      </w:r>
      <w:r w:rsidR="007E26DB" w:rsidRPr="00DA58DD">
        <w:rPr>
          <w:rFonts w:ascii="Arial" w:hAnsi="Arial" w:cs="Arial"/>
          <w:sz w:val="22"/>
          <w:szCs w:val="22"/>
        </w:rPr>
        <w:t xml:space="preserve">работ / </w:t>
      </w:r>
      <w:r w:rsidR="007E26DB">
        <w:rPr>
          <w:rFonts w:ascii="Arial" w:hAnsi="Arial" w:cs="Arial"/>
          <w:sz w:val="22"/>
          <w:szCs w:val="22"/>
        </w:rPr>
        <w:t>у</w:t>
      </w:r>
      <w:r w:rsidR="005A3BC7" w:rsidRPr="00065728">
        <w:rPr>
          <w:rFonts w:ascii="Arial" w:hAnsi="Arial" w:cs="Arial"/>
          <w:sz w:val="22"/>
          <w:szCs w:val="22"/>
        </w:rPr>
        <w:t>слуг</w:t>
      </w:r>
      <w:r w:rsidRPr="00065728">
        <w:rPr>
          <w:rFonts w:ascii="Arial" w:hAnsi="Arial" w:cs="Arial"/>
          <w:sz w:val="22"/>
          <w:szCs w:val="22"/>
        </w:rPr>
        <w:t xml:space="preserve"> в полном объеме в соответствии с действующей нормативно-технической документацией</w:t>
      </w:r>
      <w:r w:rsidR="00A32CF6" w:rsidRPr="00065728">
        <w:rPr>
          <w:rFonts w:ascii="Arial" w:hAnsi="Arial" w:cs="Arial"/>
          <w:sz w:val="22"/>
          <w:szCs w:val="22"/>
        </w:rPr>
        <w:t>.</w:t>
      </w:r>
    </w:p>
    <w:p w14:paraId="2934A727" w14:textId="77777777" w:rsidR="007A218A" w:rsidRPr="00065728" w:rsidRDefault="00C4460D" w:rsidP="00DA58DD">
      <w:pPr>
        <w:pStyle w:val="6"/>
        <w:numPr>
          <w:ilvl w:val="0"/>
          <w:numId w:val="44"/>
        </w:numPr>
        <w:shd w:val="clear" w:color="auto" w:fill="auto"/>
        <w:tabs>
          <w:tab w:val="left" w:pos="399"/>
          <w:tab w:val="left" w:pos="708"/>
        </w:tabs>
        <w:spacing w:after="0" w:line="360" w:lineRule="auto"/>
        <w:contextualSpacing/>
        <w:jc w:val="both"/>
        <w:rPr>
          <w:rFonts w:ascii="Arial" w:hAnsi="Arial" w:cs="Arial"/>
          <w:sz w:val="22"/>
          <w:szCs w:val="22"/>
        </w:rPr>
      </w:pPr>
      <w:r w:rsidRPr="00065728">
        <w:rPr>
          <w:rFonts w:ascii="Arial" w:hAnsi="Arial" w:cs="Arial"/>
          <w:sz w:val="22"/>
          <w:szCs w:val="22"/>
        </w:rPr>
        <w:t xml:space="preserve">Выполнение всех </w:t>
      </w:r>
      <w:r w:rsidR="007E26DB" w:rsidRPr="00DA58DD">
        <w:rPr>
          <w:rFonts w:ascii="Arial" w:hAnsi="Arial" w:cs="Arial"/>
          <w:sz w:val="22"/>
          <w:szCs w:val="22"/>
        </w:rPr>
        <w:t xml:space="preserve">работ / </w:t>
      </w:r>
      <w:r w:rsidR="007E26DB">
        <w:rPr>
          <w:rFonts w:ascii="Arial" w:hAnsi="Arial" w:cs="Arial"/>
          <w:sz w:val="22"/>
          <w:szCs w:val="22"/>
        </w:rPr>
        <w:t>у</w:t>
      </w:r>
      <w:r w:rsidR="005A3BC7" w:rsidRPr="00065728">
        <w:rPr>
          <w:rFonts w:ascii="Arial" w:hAnsi="Arial" w:cs="Arial"/>
          <w:sz w:val="22"/>
          <w:szCs w:val="22"/>
        </w:rPr>
        <w:t>слуг</w:t>
      </w:r>
      <w:r w:rsidRPr="00065728">
        <w:rPr>
          <w:rFonts w:ascii="Arial" w:hAnsi="Arial" w:cs="Arial"/>
          <w:sz w:val="22"/>
          <w:szCs w:val="22"/>
        </w:rPr>
        <w:t xml:space="preserve"> в установленные сроки</w:t>
      </w:r>
      <w:r w:rsidR="00A32CF6" w:rsidRPr="00065728">
        <w:rPr>
          <w:rFonts w:ascii="Arial" w:hAnsi="Arial" w:cs="Arial"/>
          <w:sz w:val="22"/>
          <w:szCs w:val="22"/>
        </w:rPr>
        <w:t>.</w:t>
      </w:r>
    </w:p>
    <w:p w14:paraId="08D4D3B0" w14:textId="77777777" w:rsidR="00432A1D" w:rsidRDefault="00432A1D" w:rsidP="00065728">
      <w:pPr>
        <w:pStyle w:val="6"/>
        <w:shd w:val="clear" w:color="auto" w:fill="auto"/>
        <w:tabs>
          <w:tab w:val="left" w:pos="1134"/>
        </w:tabs>
        <w:spacing w:after="0" w:line="360" w:lineRule="auto"/>
        <w:ind w:left="426" w:right="60" w:firstLine="0"/>
        <w:jc w:val="both"/>
        <w:rPr>
          <w:rFonts w:ascii="Arial" w:hAnsi="Arial" w:cs="Arial"/>
          <w:sz w:val="22"/>
          <w:szCs w:val="22"/>
          <w:lang w:val="ru-RU"/>
        </w:rPr>
      </w:pPr>
    </w:p>
    <w:p w14:paraId="67C9C1D4" w14:textId="77777777" w:rsidR="00E42AF8" w:rsidRPr="00AE2681" w:rsidRDefault="00E42AF8" w:rsidP="00E42AF8">
      <w:pPr>
        <w:pStyle w:val="6"/>
        <w:shd w:val="clear" w:color="auto" w:fill="auto"/>
        <w:tabs>
          <w:tab w:val="left" w:pos="1134"/>
        </w:tabs>
        <w:spacing w:after="0" w:line="360" w:lineRule="auto"/>
        <w:ind w:right="60" w:firstLine="0"/>
        <w:jc w:val="both"/>
        <w:rPr>
          <w:rFonts w:ascii="Arial" w:hAnsi="Arial" w:cs="Arial"/>
          <w:sz w:val="22"/>
          <w:szCs w:val="22"/>
          <w:lang w:val="ru-RU"/>
        </w:rPr>
      </w:pPr>
    </w:p>
    <w:p w14:paraId="421DD960" w14:textId="77777777" w:rsidR="00AA44A0" w:rsidRDefault="00AA44A0" w:rsidP="00065728">
      <w:pPr>
        <w:pStyle w:val="6"/>
        <w:shd w:val="clear" w:color="auto" w:fill="auto"/>
        <w:tabs>
          <w:tab w:val="left" w:pos="1134"/>
        </w:tabs>
        <w:spacing w:after="0" w:line="360" w:lineRule="auto"/>
        <w:ind w:left="426" w:right="60" w:firstLine="0"/>
        <w:jc w:val="both"/>
        <w:rPr>
          <w:rFonts w:ascii="Arial" w:hAnsi="Arial" w:cs="Arial"/>
          <w:sz w:val="22"/>
          <w:szCs w:val="22"/>
        </w:rPr>
      </w:pPr>
    </w:p>
    <w:tbl>
      <w:tblPr>
        <w:tblStyle w:val="af7"/>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546"/>
      </w:tblGrid>
      <w:tr w:rsidR="00E42AF8" w:rsidRPr="00E42AF8" w14:paraId="081ECA00" w14:textId="77777777" w:rsidTr="00E42AF8">
        <w:tc>
          <w:tcPr>
            <w:tcW w:w="4786" w:type="dxa"/>
          </w:tcPr>
          <w:p w14:paraId="0E291F48" w14:textId="77777777" w:rsidR="00E42AF8" w:rsidRPr="00E42AF8" w:rsidRDefault="00E42AF8" w:rsidP="00065728">
            <w:pPr>
              <w:pStyle w:val="6"/>
              <w:shd w:val="clear" w:color="auto" w:fill="auto"/>
              <w:tabs>
                <w:tab w:val="left" w:pos="1134"/>
              </w:tabs>
              <w:spacing w:after="0" w:line="360" w:lineRule="auto"/>
              <w:ind w:right="60" w:firstLine="0"/>
              <w:jc w:val="both"/>
              <w:rPr>
                <w:rFonts w:ascii="Arial" w:hAnsi="Arial" w:cs="Arial"/>
                <w:b/>
                <w:sz w:val="22"/>
                <w:szCs w:val="22"/>
              </w:rPr>
            </w:pPr>
            <w:r w:rsidRPr="00E42AF8">
              <w:rPr>
                <w:rFonts w:ascii="Arial" w:hAnsi="Arial" w:cs="Arial"/>
                <w:b/>
                <w:sz w:val="22"/>
                <w:szCs w:val="22"/>
              </w:rPr>
              <w:t>Подрядчик</w:t>
            </w:r>
          </w:p>
          <w:p w14:paraId="5AA1B3BE" w14:textId="77777777" w:rsidR="00E42AF8" w:rsidRPr="00E42AF8" w:rsidRDefault="00E42AF8" w:rsidP="00065728">
            <w:pPr>
              <w:pStyle w:val="6"/>
              <w:shd w:val="clear" w:color="auto" w:fill="auto"/>
              <w:tabs>
                <w:tab w:val="left" w:pos="1134"/>
              </w:tabs>
              <w:spacing w:after="0" w:line="360" w:lineRule="auto"/>
              <w:ind w:right="60" w:firstLine="0"/>
              <w:jc w:val="both"/>
              <w:rPr>
                <w:rFonts w:ascii="Arial" w:hAnsi="Arial" w:cs="Arial"/>
                <w:b/>
                <w:sz w:val="22"/>
                <w:szCs w:val="22"/>
              </w:rPr>
            </w:pPr>
          </w:p>
          <w:p w14:paraId="08796EC5" w14:textId="77777777" w:rsidR="00E42AF8" w:rsidRPr="00E42AF8" w:rsidRDefault="00E42AF8" w:rsidP="00E42AF8">
            <w:pPr>
              <w:ind w:firstLine="34"/>
              <w:rPr>
                <w:rFonts w:ascii="Arial" w:hAnsi="Arial" w:cs="Arial"/>
                <w:b/>
              </w:rPr>
            </w:pPr>
            <w:r w:rsidRPr="00E42AF8">
              <w:rPr>
                <w:rFonts w:ascii="Arial" w:hAnsi="Arial" w:cs="Arial"/>
                <w:b/>
              </w:rPr>
              <w:t>______________/________/</w:t>
            </w:r>
          </w:p>
          <w:p w14:paraId="359B40E0" w14:textId="77777777" w:rsidR="00E42AF8" w:rsidRPr="00E42AF8" w:rsidRDefault="00E42AF8" w:rsidP="00E42AF8">
            <w:pPr>
              <w:pStyle w:val="6"/>
              <w:shd w:val="clear" w:color="auto" w:fill="auto"/>
              <w:tabs>
                <w:tab w:val="left" w:pos="1134"/>
              </w:tabs>
              <w:spacing w:after="0" w:line="360" w:lineRule="auto"/>
              <w:ind w:right="60" w:firstLine="0"/>
              <w:jc w:val="both"/>
              <w:rPr>
                <w:rFonts w:ascii="Arial" w:hAnsi="Arial" w:cs="Arial"/>
                <w:b/>
                <w:sz w:val="22"/>
                <w:szCs w:val="22"/>
              </w:rPr>
            </w:pPr>
            <w:proofErr w:type="spellStart"/>
            <w:r w:rsidRPr="00E42AF8">
              <w:rPr>
                <w:rFonts w:ascii="Arial" w:hAnsi="Arial" w:cs="Arial"/>
                <w:b/>
                <w:sz w:val="22"/>
                <w:szCs w:val="22"/>
              </w:rPr>
              <w:t>м.п</w:t>
            </w:r>
            <w:proofErr w:type="spellEnd"/>
            <w:r w:rsidRPr="00E42AF8">
              <w:rPr>
                <w:rFonts w:ascii="Arial" w:hAnsi="Arial" w:cs="Arial"/>
                <w:b/>
                <w:sz w:val="22"/>
                <w:szCs w:val="22"/>
              </w:rPr>
              <w:t>.</w:t>
            </w:r>
          </w:p>
        </w:tc>
        <w:tc>
          <w:tcPr>
            <w:tcW w:w="4787" w:type="dxa"/>
          </w:tcPr>
          <w:p w14:paraId="2014ABE4" w14:textId="77777777" w:rsidR="00E42AF8" w:rsidRPr="00E42AF8" w:rsidRDefault="00E42AF8" w:rsidP="00065728">
            <w:pPr>
              <w:pStyle w:val="6"/>
              <w:shd w:val="clear" w:color="auto" w:fill="auto"/>
              <w:tabs>
                <w:tab w:val="left" w:pos="1134"/>
              </w:tabs>
              <w:spacing w:after="0" w:line="360" w:lineRule="auto"/>
              <w:ind w:right="60" w:firstLine="0"/>
              <w:jc w:val="both"/>
              <w:rPr>
                <w:rFonts w:ascii="Arial" w:hAnsi="Arial" w:cs="Arial"/>
                <w:b/>
                <w:sz w:val="22"/>
                <w:szCs w:val="22"/>
              </w:rPr>
            </w:pPr>
            <w:r w:rsidRPr="00E42AF8">
              <w:rPr>
                <w:rFonts w:ascii="Arial" w:hAnsi="Arial" w:cs="Arial"/>
                <w:b/>
                <w:sz w:val="22"/>
                <w:szCs w:val="22"/>
              </w:rPr>
              <w:t>Заказчик</w:t>
            </w:r>
          </w:p>
          <w:p w14:paraId="54130D7D" w14:textId="77777777" w:rsidR="00E42AF8" w:rsidRPr="00E42AF8" w:rsidRDefault="00E42AF8" w:rsidP="00065728">
            <w:pPr>
              <w:pStyle w:val="6"/>
              <w:shd w:val="clear" w:color="auto" w:fill="auto"/>
              <w:tabs>
                <w:tab w:val="left" w:pos="1134"/>
              </w:tabs>
              <w:spacing w:after="0" w:line="360" w:lineRule="auto"/>
              <w:ind w:right="60" w:firstLine="0"/>
              <w:jc w:val="both"/>
              <w:rPr>
                <w:rFonts w:ascii="Arial" w:hAnsi="Arial" w:cs="Arial"/>
                <w:b/>
                <w:sz w:val="22"/>
                <w:szCs w:val="22"/>
              </w:rPr>
            </w:pPr>
          </w:p>
          <w:p w14:paraId="79F94F12" w14:textId="77777777" w:rsidR="00E42AF8" w:rsidRPr="00E42AF8" w:rsidRDefault="00E42AF8" w:rsidP="00E42AF8">
            <w:pPr>
              <w:pStyle w:val="afb"/>
              <w:jc w:val="both"/>
              <w:rPr>
                <w:rFonts w:ascii="Arial" w:hAnsi="Arial" w:cs="Arial"/>
                <w:sz w:val="22"/>
                <w:szCs w:val="22"/>
              </w:rPr>
            </w:pPr>
            <w:r w:rsidRPr="00E42AF8">
              <w:rPr>
                <w:rFonts w:ascii="Arial" w:hAnsi="Arial" w:cs="Arial"/>
                <w:sz w:val="22"/>
                <w:szCs w:val="22"/>
              </w:rPr>
              <w:t>______________/М.Г. Широков/</w:t>
            </w:r>
          </w:p>
          <w:p w14:paraId="6C5B5D7F" w14:textId="77777777" w:rsidR="00E42AF8" w:rsidRPr="00E42AF8" w:rsidRDefault="00E42AF8" w:rsidP="00E42AF8">
            <w:pPr>
              <w:pStyle w:val="6"/>
              <w:shd w:val="clear" w:color="auto" w:fill="auto"/>
              <w:tabs>
                <w:tab w:val="left" w:pos="1134"/>
              </w:tabs>
              <w:spacing w:after="0" w:line="360" w:lineRule="auto"/>
              <w:ind w:right="60" w:firstLine="0"/>
              <w:jc w:val="both"/>
              <w:rPr>
                <w:rFonts w:ascii="Arial" w:hAnsi="Arial" w:cs="Arial"/>
                <w:b/>
                <w:sz w:val="22"/>
                <w:szCs w:val="22"/>
              </w:rPr>
            </w:pPr>
            <w:proofErr w:type="spellStart"/>
            <w:r w:rsidRPr="00E42AF8">
              <w:rPr>
                <w:rFonts w:ascii="Arial" w:hAnsi="Arial" w:cs="Arial"/>
                <w:b/>
                <w:sz w:val="22"/>
                <w:szCs w:val="22"/>
              </w:rPr>
              <w:t>м.п</w:t>
            </w:r>
            <w:proofErr w:type="spellEnd"/>
            <w:r w:rsidRPr="00E42AF8">
              <w:rPr>
                <w:rFonts w:ascii="Arial" w:hAnsi="Arial" w:cs="Arial"/>
                <w:b/>
                <w:sz w:val="22"/>
                <w:szCs w:val="22"/>
              </w:rPr>
              <w:t>.</w:t>
            </w:r>
          </w:p>
        </w:tc>
      </w:tr>
    </w:tbl>
    <w:p w14:paraId="20381507" w14:textId="77777777" w:rsidR="00E42AF8" w:rsidRPr="00065728" w:rsidRDefault="00E42AF8" w:rsidP="00065728">
      <w:pPr>
        <w:pStyle w:val="6"/>
        <w:shd w:val="clear" w:color="auto" w:fill="auto"/>
        <w:tabs>
          <w:tab w:val="left" w:pos="1134"/>
        </w:tabs>
        <w:spacing w:after="0" w:line="360" w:lineRule="auto"/>
        <w:ind w:left="426" w:right="60" w:firstLine="0"/>
        <w:jc w:val="both"/>
        <w:rPr>
          <w:rFonts w:ascii="Arial" w:hAnsi="Arial" w:cs="Arial"/>
          <w:sz w:val="22"/>
          <w:szCs w:val="22"/>
        </w:rPr>
      </w:pPr>
    </w:p>
    <w:sectPr w:rsidR="00E42AF8" w:rsidRPr="00065728" w:rsidSect="00603DBD">
      <w:footerReference w:type="even" r:id="rId11"/>
      <w:footerReference w:type="default" r:id="rId12"/>
      <w:type w:val="continuous"/>
      <w:pgSz w:w="11905" w:h="16837"/>
      <w:pgMar w:top="1562" w:right="565" w:bottom="993" w:left="17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E32A4" w14:textId="77777777" w:rsidR="00860A6A" w:rsidRDefault="00860A6A">
      <w:r>
        <w:separator/>
      </w:r>
    </w:p>
  </w:endnote>
  <w:endnote w:type="continuationSeparator" w:id="0">
    <w:p w14:paraId="75BC7345" w14:textId="77777777" w:rsidR="00860A6A" w:rsidRDefault="0086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8BE78" w14:textId="77777777" w:rsidR="000D16C6" w:rsidRDefault="000D16C6" w:rsidP="00036F50">
    <w:pPr>
      <w:pStyle w:val="ad"/>
      <w:framePr w:wrap="around" w:vAnchor="text" w:hAnchor="margin" w:xAlign="right" w:y="1"/>
      <w:rPr>
        <w:rStyle w:val="afa"/>
      </w:rPr>
    </w:pPr>
    <w:r>
      <w:rPr>
        <w:rStyle w:val="afa"/>
      </w:rPr>
      <w:fldChar w:fldCharType="begin"/>
    </w:r>
    <w:r>
      <w:rPr>
        <w:rStyle w:val="afa"/>
      </w:rPr>
      <w:instrText xml:space="preserve"> PAGE </w:instrText>
    </w:r>
    <w:r>
      <w:rPr>
        <w:rStyle w:val="afa"/>
      </w:rPr>
      <w:fldChar w:fldCharType="end"/>
    </w:r>
  </w:p>
  <w:p w14:paraId="078FB6CC" w14:textId="77777777" w:rsidR="000D16C6" w:rsidRDefault="000D16C6" w:rsidP="000D16C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9857E" w14:textId="7113FE93" w:rsidR="000D16C6" w:rsidRDefault="000D16C6" w:rsidP="00036F50">
    <w:pPr>
      <w:pStyle w:val="ad"/>
      <w:framePr w:wrap="around" w:vAnchor="text" w:hAnchor="margin" w:xAlign="right" w:y="1"/>
      <w:rPr>
        <w:rStyle w:val="afa"/>
      </w:rPr>
    </w:pPr>
    <w:r>
      <w:rPr>
        <w:rStyle w:val="afa"/>
      </w:rPr>
      <w:fldChar w:fldCharType="begin"/>
    </w:r>
    <w:r>
      <w:rPr>
        <w:rStyle w:val="afa"/>
      </w:rPr>
      <w:instrText xml:space="preserve"> PAGE </w:instrText>
    </w:r>
    <w:r>
      <w:rPr>
        <w:rStyle w:val="afa"/>
      </w:rPr>
      <w:fldChar w:fldCharType="separate"/>
    </w:r>
    <w:r w:rsidR="00466441">
      <w:rPr>
        <w:rStyle w:val="afa"/>
        <w:noProof/>
      </w:rPr>
      <w:t>2</w:t>
    </w:r>
    <w:r>
      <w:rPr>
        <w:rStyle w:val="afa"/>
      </w:rPr>
      <w:fldChar w:fldCharType="end"/>
    </w:r>
  </w:p>
  <w:p w14:paraId="2323099E" w14:textId="77777777" w:rsidR="000D16C6" w:rsidRDefault="000D16C6" w:rsidP="000D16C6">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ACC7D" w14:textId="77777777" w:rsidR="00860A6A" w:rsidRDefault="00860A6A"/>
  </w:footnote>
  <w:footnote w:type="continuationSeparator" w:id="0">
    <w:p w14:paraId="5F1C1F9F" w14:textId="77777777" w:rsidR="00860A6A" w:rsidRDefault="00860A6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71C8"/>
    <w:multiLevelType w:val="multilevel"/>
    <w:tmpl w:val="226C029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b w:val="0"/>
        <w:sz w:val="22"/>
        <w:szCs w:val="22"/>
      </w:rPr>
    </w:lvl>
    <w:lvl w:ilvl="2">
      <w:start w:val="1"/>
      <w:numFmt w:val="decimal"/>
      <w:isLgl/>
      <w:lvlText w:val="%1.%2.%3"/>
      <w:lvlJc w:val="left"/>
      <w:pPr>
        <w:tabs>
          <w:tab w:val="num" w:pos="1770"/>
        </w:tabs>
        <w:ind w:left="1770" w:hanging="720"/>
      </w:pPr>
      <w:rPr>
        <w:rFonts w:hint="default"/>
        <w:sz w:val="22"/>
      </w:rPr>
    </w:lvl>
    <w:lvl w:ilvl="3">
      <w:start w:val="1"/>
      <w:numFmt w:val="decimal"/>
      <w:isLgl/>
      <w:lvlText w:val="%1.%2.%3.%4"/>
      <w:lvlJc w:val="left"/>
      <w:pPr>
        <w:tabs>
          <w:tab w:val="num" w:pos="2115"/>
        </w:tabs>
        <w:ind w:left="2115" w:hanging="720"/>
      </w:pPr>
      <w:rPr>
        <w:rFonts w:hint="default"/>
        <w:sz w:val="22"/>
      </w:rPr>
    </w:lvl>
    <w:lvl w:ilvl="4">
      <w:start w:val="1"/>
      <w:numFmt w:val="decimal"/>
      <w:isLgl/>
      <w:lvlText w:val="%1.%2.%3.%4.%5"/>
      <w:lvlJc w:val="left"/>
      <w:pPr>
        <w:tabs>
          <w:tab w:val="num" w:pos="2820"/>
        </w:tabs>
        <w:ind w:left="2820" w:hanging="1080"/>
      </w:pPr>
      <w:rPr>
        <w:rFonts w:hint="default"/>
        <w:sz w:val="22"/>
      </w:rPr>
    </w:lvl>
    <w:lvl w:ilvl="5">
      <w:start w:val="1"/>
      <w:numFmt w:val="decimal"/>
      <w:isLgl/>
      <w:lvlText w:val="%1.%2.%3.%4.%5.%6"/>
      <w:lvlJc w:val="left"/>
      <w:pPr>
        <w:tabs>
          <w:tab w:val="num" w:pos="3165"/>
        </w:tabs>
        <w:ind w:left="3165" w:hanging="1080"/>
      </w:pPr>
      <w:rPr>
        <w:rFonts w:hint="default"/>
        <w:sz w:val="22"/>
      </w:rPr>
    </w:lvl>
    <w:lvl w:ilvl="6">
      <w:start w:val="1"/>
      <w:numFmt w:val="decimal"/>
      <w:isLgl/>
      <w:lvlText w:val="%1.%2.%3.%4.%5.%6.%7"/>
      <w:lvlJc w:val="left"/>
      <w:pPr>
        <w:tabs>
          <w:tab w:val="num" w:pos="3870"/>
        </w:tabs>
        <w:ind w:left="3870" w:hanging="1440"/>
      </w:pPr>
      <w:rPr>
        <w:rFonts w:hint="default"/>
        <w:sz w:val="22"/>
      </w:rPr>
    </w:lvl>
    <w:lvl w:ilvl="7">
      <w:start w:val="1"/>
      <w:numFmt w:val="decimal"/>
      <w:isLgl/>
      <w:lvlText w:val="%1.%2.%3.%4.%5.%6.%7.%8"/>
      <w:lvlJc w:val="left"/>
      <w:pPr>
        <w:tabs>
          <w:tab w:val="num" w:pos="4215"/>
        </w:tabs>
        <w:ind w:left="4215" w:hanging="1440"/>
      </w:pPr>
      <w:rPr>
        <w:rFonts w:hint="default"/>
        <w:sz w:val="22"/>
      </w:rPr>
    </w:lvl>
    <w:lvl w:ilvl="8">
      <w:start w:val="1"/>
      <w:numFmt w:val="decimal"/>
      <w:isLgl/>
      <w:lvlText w:val="%1.%2.%3.%4.%5.%6.%7.%8.%9"/>
      <w:lvlJc w:val="left"/>
      <w:pPr>
        <w:tabs>
          <w:tab w:val="num" w:pos="4920"/>
        </w:tabs>
        <w:ind w:left="4920" w:hanging="1800"/>
      </w:pPr>
      <w:rPr>
        <w:rFonts w:hint="default"/>
        <w:sz w:val="22"/>
      </w:rPr>
    </w:lvl>
  </w:abstractNum>
  <w:abstractNum w:abstractNumId="1" w15:restartNumberingAfterBreak="0">
    <w:nsid w:val="0A825A42"/>
    <w:multiLevelType w:val="hybridMultilevel"/>
    <w:tmpl w:val="0E124364"/>
    <w:lvl w:ilvl="0" w:tplc="275AEB9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3" w15:restartNumberingAfterBreak="0">
    <w:nsid w:val="0DA64196"/>
    <w:multiLevelType w:val="hybridMultilevel"/>
    <w:tmpl w:val="EE8892D0"/>
    <w:lvl w:ilvl="0" w:tplc="BC82696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5" w15:restartNumberingAfterBreak="0">
    <w:nsid w:val="133A59BC"/>
    <w:multiLevelType w:val="multilevel"/>
    <w:tmpl w:val="3EB650E6"/>
    <w:lvl w:ilvl="0">
      <w:start w:val="10"/>
      <w:numFmt w:val="decimal"/>
      <w:lvlText w:val="%1"/>
      <w:lvlJc w:val="left"/>
      <w:pPr>
        <w:ind w:left="375" w:hanging="375"/>
      </w:pPr>
      <w:rPr>
        <w:rFonts w:hint="default"/>
      </w:rPr>
    </w:lvl>
    <w:lvl w:ilvl="1">
      <w:start w:val="2"/>
      <w:numFmt w:val="decimal"/>
      <w:lvlText w:val="%1.%2"/>
      <w:lvlJc w:val="left"/>
      <w:pPr>
        <w:ind w:left="815" w:hanging="37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6" w15:restartNumberingAfterBreak="0">
    <w:nsid w:val="134A260E"/>
    <w:multiLevelType w:val="multilevel"/>
    <w:tmpl w:val="478C5A68"/>
    <w:lvl w:ilvl="0">
      <w:start w:val="1"/>
      <w:numFmt w:val="bullet"/>
      <w:lvlText w:val="•"/>
      <w:lvlJc w:val="left"/>
      <w:rPr>
        <w:rFonts w:ascii="Verdana" w:eastAsia="Verdana" w:hAnsi="Verdana" w:cs="Verdana"/>
        <w:b/>
        <w:bCs/>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987FE5"/>
    <w:multiLevelType w:val="hybridMultilevel"/>
    <w:tmpl w:val="82CC548A"/>
    <w:lvl w:ilvl="0" w:tplc="C98CA7CC">
      <w:start w:val="1"/>
      <w:numFmt w:val="bullet"/>
      <w:lvlText w:val=""/>
      <w:lvlJc w:val="left"/>
      <w:pPr>
        <w:ind w:left="1600" w:hanging="360"/>
      </w:pPr>
      <w:rPr>
        <w:rFonts w:ascii="Symbol" w:hAnsi="Symbol" w:hint="default"/>
      </w:rPr>
    </w:lvl>
    <w:lvl w:ilvl="1" w:tplc="04190003" w:tentative="1">
      <w:start w:val="1"/>
      <w:numFmt w:val="bullet"/>
      <w:lvlText w:val="o"/>
      <w:lvlJc w:val="left"/>
      <w:pPr>
        <w:ind w:left="2320" w:hanging="360"/>
      </w:pPr>
      <w:rPr>
        <w:rFonts w:ascii="Courier New" w:hAnsi="Courier New" w:cs="Courier New" w:hint="default"/>
      </w:rPr>
    </w:lvl>
    <w:lvl w:ilvl="2" w:tplc="04190005" w:tentative="1">
      <w:start w:val="1"/>
      <w:numFmt w:val="bullet"/>
      <w:lvlText w:val=""/>
      <w:lvlJc w:val="left"/>
      <w:pPr>
        <w:ind w:left="3040" w:hanging="360"/>
      </w:pPr>
      <w:rPr>
        <w:rFonts w:ascii="Wingdings" w:hAnsi="Wingdings" w:hint="default"/>
      </w:rPr>
    </w:lvl>
    <w:lvl w:ilvl="3" w:tplc="04190001" w:tentative="1">
      <w:start w:val="1"/>
      <w:numFmt w:val="bullet"/>
      <w:lvlText w:val=""/>
      <w:lvlJc w:val="left"/>
      <w:pPr>
        <w:ind w:left="3760" w:hanging="360"/>
      </w:pPr>
      <w:rPr>
        <w:rFonts w:ascii="Symbol" w:hAnsi="Symbol" w:hint="default"/>
      </w:rPr>
    </w:lvl>
    <w:lvl w:ilvl="4" w:tplc="04190003" w:tentative="1">
      <w:start w:val="1"/>
      <w:numFmt w:val="bullet"/>
      <w:lvlText w:val="o"/>
      <w:lvlJc w:val="left"/>
      <w:pPr>
        <w:ind w:left="4480" w:hanging="360"/>
      </w:pPr>
      <w:rPr>
        <w:rFonts w:ascii="Courier New" w:hAnsi="Courier New" w:cs="Courier New" w:hint="default"/>
      </w:rPr>
    </w:lvl>
    <w:lvl w:ilvl="5" w:tplc="04190005" w:tentative="1">
      <w:start w:val="1"/>
      <w:numFmt w:val="bullet"/>
      <w:lvlText w:val=""/>
      <w:lvlJc w:val="left"/>
      <w:pPr>
        <w:ind w:left="5200" w:hanging="360"/>
      </w:pPr>
      <w:rPr>
        <w:rFonts w:ascii="Wingdings" w:hAnsi="Wingdings" w:hint="default"/>
      </w:rPr>
    </w:lvl>
    <w:lvl w:ilvl="6" w:tplc="04190001" w:tentative="1">
      <w:start w:val="1"/>
      <w:numFmt w:val="bullet"/>
      <w:lvlText w:val=""/>
      <w:lvlJc w:val="left"/>
      <w:pPr>
        <w:ind w:left="5920" w:hanging="360"/>
      </w:pPr>
      <w:rPr>
        <w:rFonts w:ascii="Symbol" w:hAnsi="Symbol" w:hint="default"/>
      </w:rPr>
    </w:lvl>
    <w:lvl w:ilvl="7" w:tplc="04190003" w:tentative="1">
      <w:start w:val="1"/>
      <w:numFmt w:val="bullet"/>
      <w:lvlText w:val="o"/>
      <w:lvlJc w:val="left"/>
      <w:pPr>
        <w:ind w:left="6640" w:hanging="360"/>
      </w:pPr>
      <w:rPr>
        <w:rFonts w:ascii="Courier New" w:hAnsi="Courier New" w:cs="Courier New" w:hint="default"/>
      </w:rPr>
    </w:lvl>
    <w:lvl w:ilvl="8" w:tplc="04190005" w:tentative="1">
      <w:start w:val="1"/>
      <w:numFmt w:val="bullet"/>
      <w:lvlText w:val=""/>
      <w:lvlJc w:val="left"/>
      <w:pPr>
        <w:ind w:left="7360" w:hanging="360"/>
      </w:pPr>
      <w:rPr>
        <w:rFonts w:ascii="Wingdings" w:hAnsi="Wingdings" w:hint="default"/>
      </w:rPr>
    </w:lvl>
  </w:abstractNum>
  <w:abstractNum w:abstractNumId="8" w15:restartNumberingAfterBreak="0">
    <w:nsid w:val="1CCA1BC1"/>
    <w:multiLevelType w:val="hybridMultilevel"/>
    <w:tmpl w:val="03B0B06A"/>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211F5DD8"/>
    <w:multiLevelType w:val="multilevel"/>
    <w:tmpl w:val="CC10FEF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22"/>
        <w:szCs w:val="22"/>
        <w:u w:val="none"/>
      </w:rPr>
    </w:lvl>
    <w:lvl w:ilvl="1">
      <w:start w:val="1"/>
      <w:numFmt w:val="lowerLetter"/>
      <w:lvlText w:val="%2."/>
      <w:lvlJc w:val="left"/>
      <w:rPr>
        <w:b w:val="0"/>
        <w:bCs w:val="0"/>
        <w:i w:val="0"/>
        <w:iCs w:val="0"/>
        <w:smallCaps w:val="0"/>
        <w:strike w:val="0"/>
        <w:color w:val="000000"/>
        <w:spacing w:val="-10"/>
        <w:w w:val="100"/>
        <w:position w:val="0"/>
        <w:sz w:val="19"/>
        <w:szCs w:val="19"/>
        <w:u w:val="none"/>
      </w:rPr>
    </w:lvl>
    <w:lvl w:ilvl="2">
      <w:start w:val="1"/>
      <w:numFmt w:val="decimal"/>
      <w:lvlText w:val="%2.%3"/>
      <w:lvlJc w:val="left"/>
      <w:rPr>
        <w:rFonts w:ascii="Verdana" w:eastAsia="Verdana" w:hAnsi="Verdana" w:cs="Verdana"/>
        <w:b w:val="0"/>
        <w:bCs w:val="0"/>
        <w:i/>
        <w:iCs/>
        <w:smallCaps w:val="0"/>
        <w:strike w:val="0"/>
        <w:color w:val="000000"/>
        <w:spacing w:val="-1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D86AB8"/>
    <w:multiLevelType w:val="multilevel"/>
    <w:tmpl w:val="71EE405C"/>
    <w:lvl w:ilvl="0">
      <w:start w:val="1"/>
      <w:numFmt w:val="decimal"/>
      <w:lvlText w:val="%1."/>
      <w:lvlJc w:val="left"/>
      <w:pPr>
        <w:ind w:left="502"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1" w15:restartNumberingAfterBreak="0">
    <w:nsid w:val="249401CC"/>
    <w:multiLevelType w:val="multilevel"/>
    <w:tmpl w:val="24A060DE"/>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12" w15:restartNumberingAfterBreak="0">
    <w:nsid w:val="255743AC"/>
    <w:multiLevelType w:val="hybridMultilevel"/>
    <w:tmpl w:val="9BDAA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500700"/>
    <w:multiLevelType w:val="hybridMultilevel"/>
    <w:tmpl w:val="83AA800E"/>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2ABA66A7"/>
    <w:multiLevelType w:val="hybridMultilevel"/>
    <w:tmpl w:val="CCD6C8E4"/>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5" w15:restartNumberingAfterBreak="0">
    <w:nsid w:val="2DF25238"/>
    <w:multiLevelType w:val="multilevel"/>
    <w:tmpl w:val="F2A42064"/>
    <w:lvl w:ilvl="0">
      <w:start w:val="6"/>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3F0C718B"/>
    <w:multiLevelType w:val="multilevel"/>
    <w:tmpl w:val="3EB650E6"/>
    <w:lvl w:ilvl="0">
      <w:start w:val="10"/>
      <w:numFmt w:val="decimal"/>
      <w:lvlText w:val="%1"/>
      <w:lvlJc w:val="left"/>
      <w:pPr>
        <w:ind w:left="375" w:hanging="375"/>
      </w:pPr>
      <w:rPr>
        <w:rFonts w:hint="default"/>
      </w:rPr>
    </w:lvl>
    <w:lvl w:ilvl="1">
      <w:start w:val="2"/>
      <w:numFmt w:val="decimal"/>
      <w:lvlText w:val="%1.%2"/>
      <w:lvlJc w:val="left"/>
      <w:pPr>
        <w:ind w:left="815" w:hanging="37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17" w15:restartNumberingAfterBreak="0">
    <w:nsid w:val="3FCF17AB"/>
    <w:multiLevelType w:val="multilevel"/>
    <w:tmpl w:val="71EE405C"/>
    <w:lvl w:ilvl="0">
      <w:start w:val="1"/>
      <w:numFmt w:val="decimal"/>
      <w:lvlText w:val="%1."/>
      <w:lvlJc w:val="left"/>
      <w:pPr>
        <w:ind w:left="502"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8" w15:restartNumberingAfterBreak="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9" w15:restartNumberingAfterBreak="0">
    <w:nsid w:val="43956DC2"/>
    <w:multiLevelType w:val="hybridMultilevel"/>
    <w:tmpl w:val="D6F2C1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3F37B67"/>
    <w:multiLevelType w:val="multilevel"/>
    <w:tmpl w:val="3EB650E6"/>
    <w:lvl w:ilvl="0">
      <w:start w:val="10"/>
      <w:numFmt w:val="decimal"/>
      <w:lvlText w:val="%1"/>
      <w:lvlJc w:val="left"/>
      <w:pPr>
        <w:ind w:left="375" w:hanging="375"/>
      </w:pPr>
      <w:rPr>
        <w:rFonts w:hint="default"/>
      </w:rPr>
    </w:lvl>
    <w:lvl w:ilvl="1">
      <w:start w:val="2"/>
      <w:numFmt w:val="decimal"/>
      <w:lvlText w:val="%1.%2"/>
      <w:lvlJc w:val="left"/>
      <w:pPr>
        <w:ind w:left="815" w:hanging="37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21" w15:restartNumberingAfterBreak="0">
    <w:nsid w:val="46ED31FE"/>
    <w:multiLevelType w:val="multilevel"/>
    <w:tmpl w:val="379CD904"/>
    <w:lvl w:ilvl="0">
      <w:start w:val="1"/>
      <w:numFmt w:val="bullet"/>
      <w:lvlText w:val="•"/>
      <w:lvlJc w:val="left"/>
      <w:rPr>
        <w:rFonts w:ascii="Verdana" w:eastAsia="Verdana" w:hAnsi="Verdana" w:cs="Verdana"/>
        <w:b/>
        <w:bCs/>
        <w:i w:val="0"/>
        <w:iCs w:val="0"/>
        <w:smallCaps w:val="0"/>
        <w:strike w:val="0"/>
        <w:color w:val="000000"/>
        <w:spacing w:val="0"/>
        <w:w w:val="100"/>
        <w:position w:val="0"/>
        <w:sz w:val="19"/>
        <w:szCs w:val="19"/>
        <w:u w:val="none"/>
      </w:rPr>
    </w:lvl>
    <w:lvl w:ilvl="1">
      <w:start w:val="15"/>
      <w:numFmt w:val="decimal"/>
      <w:lvlText w:val="%2."/>
      <w:lvlJc w:val="left"/>
      <w:rPr>
        <w:rFonts w:ascii="Verdana" w:eastAsia="Verdana" w:hAnsi="Verdana" w:cs="Verdana"/>
        <w:b w:val="0"/>
        <w:bCs w:val="0"/>
        <w:i w:val="0"/>
        <w:iCs w:val="0"/>
        <w:smallCaps w:val="0"/>
        <w:strike w:val="0"/>
        <w:color w:val="000000"/>
        <w:spacing w:val="-1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D21A16"/>
    <w:multiLevelType w:val="hybridMultilevel"/>
    <w:tmpl w:val="9354878A"/>
    <w:lvl w:ilvl="0" w:tplc="CD801FBA">
      <w:start w:val="1"/>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23" w15:restartNumberingAfterBreak="0">
    <w:nsid w:val="47F25A2B"/>
    <w:multiLevelType w:val="hybridMultilevel"/>
    <w:tmpl w:val="E9F62B28"/>
    <w:lvl w:ilvl="0" w:tplc="E30E18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F73180"/>
    <w:multiLevelType w:val="hybridMultilevel"/>
    <w:tmpl w:val="4C0CB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1E5D20"/>
    <w:multiLevelType w:val="multilevel"/>
    <w:tmpl w:val="A928D892"/>
    <w:lvl w:ilvl="0">
      <w:start w:val="11"/>
      <w:numFmt w:val="decimal"/>
      <w:lvlText w:val="%1"/>
      <w:lvlJc w:val="left"/>
      <w:pPr>
        <w:ind w:left="375" w:hanging="375"/>
      </w:pPr>
      <w:rPr>
        <w:rFonts w:hint="default"/>
      </w:rPr>
    </w:lvl>
    <w:lvl w:ilvl="1">
      <w:start w:val="1"/>
      <w:numFmt w:val="decimal"/>
      <w:lvlText w:val="%1.%2"/>
      <w:lvlJc w:val="left"/>
      <w:pPr>
        <w:ind w:left="1190" w:hanging="375"/>
      </w:pPr>
      <w:rPr>
        <w:rFonts w:hint="default"/>
      </w:rPr>
    </w:lvl>
    <w:lvl w:ilvl="2">
      <w:start w:val="1"/>
      <w:numFmt w:val="decimal"/>
      <w:lvlText w:val="%1.%2.%3"/>
      <w:lvlJc w:val="left"/>
      <w:pPr>
        <w:ind w:left="2350" w:hanging="720"/>
      </w:pPr>
      <w:rPr>
        <w:rFonts w:hint="default"/>
      </w:rPr>
    </w:lvl>
    <w:lvl w:ilvl="3">
      <w:start w:val="1"/>
      <w:numFmt w:val="decimal"/>
      <w:lvlText w:val="%1.%2.%3.%4"/>
      <w:lvlJc w:val="left"/>
      <w:pPr>
        <w:ind w:left="3525" w:hanging="1080"/>
      </w:pPr>
      <w:rPr>
        <w:rFonts w:hint="default"/>
      </w:rPr>
    </w:lvl>
    <w:lvl w:ilvl="4">
      <w:start w:val="1"/>
      <w:numFmt w:val="decimal"/>
      <w:lvlText w:val="%1.%2.%3.%4.%5"/>
      <w:lvlJc w:val="left"/>
      <w:pPr>
        <w:ind w:left="4340" w:hanging="1080"/>
      </w:pPr>
      <w:rPr>
        <w:rFonts w:hint="default"/>
      </w:rPr>
    </w:lvl>
    <w:lvl w:ilvl="5">
      <w:start w:val="1"/>
      <w:numFmt w:val="decimal"/>
      <w:lvlText w:val="%1.%2.%3.%4.%5.%6"/>
      <w:lvlJc w:val="left"/>
      <w:pPr>
        <w:ind w:left="5515" w:hanging="1440"/>
      </w:pPr>
      <w:rPr>
        <w:rFonts w:hint="default"/>
      </w:rPr>
    </w:lvl>
    <w:lvl w:ilvl="6">
      <w:start w:val="1"/>
      <w:numFmt w:val="decimal"/>
      <w:lvlText w:val="%1.%2.%3.%4.%5.%6.%7"/>
      <w:lvlJc w:val="left"/>
      <w:pPr>
        <w:ind w:left="6330" w:hanging="1440"/>
      </w:pPr>
      <w:rPr>
        <w:rFonts w:hint="default"/>
      </w:rPr>
    </w:lvl>
    <w:lvl w:ilvl="7">
      <w:start w:val="1"/>
      <w:numFmt w:val="decimal"/>
      <w:lvlText w:val="%1.%2.%3.%4.%5.%6.%7.%8"/>
      <w:lvlJc w:val="left"/>
      <w:pPr>
        <w:ind w:left="7505" w:hanging="1800"/>
      </w:pPr>
      <w:rPr>
        <w:rFonts w:hint="default"/>
      </w:rPr>
    </w:lvl>
    <w:lvl w:ilvl="8">
      <w:start w:val="1"/>
      <w:numFmt w:val="decimal"/>
      <w:lvlText w:val="%1.%2.%3.%4.%5.%6.%7.%8.%9"/>
      <w:lvlJc w:val="left"/>
      <w:pPr>
        <w:ind w:left="8320" w:hanging="1800"/>
      </w:pPr>
      <w:rPr>
        <w:rFonts w:hint="default"/>
      </w:rPr>
    </w:lvl>
  </w:abstractNum>
  <w:abstractNum w:abstractNumId="26" w15:restartNumberingAfterBreak="0">
    <w:nsid w:val="50B162FE"/>
    <w:multiLevelType w:val="hybridMultilevel"/>
    <w:tmpl w:val="E29C3216"/>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528B54CB"/>
    <w:multiLevelType w:val="hybridMultilevel"/>
    <w:tmpl w:val="7E2CEF98"/>
    <w:lvl w:ilvl="0" w:tplc="31D2B034">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2328F5"/>
    <w:multiLevelType w:val="hybridMultilevel"/>
    <w:tmpl w:val="DDEC3670"/>
    <w:lvl w:ilvl="0" w:tplc="E6CE0526">
      <w:start w:val="6"/>
      <w:numFmt w:val="decimal"/>
      <w:lvlText w:val="%1."/>
      <w:lvlJc w:val="left"/>
      <w:pPr>
        <w:ind w:left="502" w:hanging="360"/>
      </w:pPr>
      <w:rPr>
        <w:rFonts w:hint="default"/>
      </w:rPr>
    </w:lvl>
    <w:lvl w:ilvl="1" w:tplc="04190019">
      <w:start w:val="1"/>
      <w:numFmt w:val="lowerLetter"/>
      <w:lvlText w:val="%2."/>
      <w:lvlJc w:val="left"/>
      <w:pPr>
        <w:ind w:left="1069"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53437726"/>
    <w:multiLevelType w:val="multilevel"/>
    <w:tmpl w:val="C1D45686"/>
    <w:lvl w:ilvl="0">
      <w:start w:val="1"/>
      <w:numFmt w:val="decimal"/>
      <w:pStyle w:val="a"/>
      <w:lvlText w:val="%1."/>
      <w:lvlJc w:val="left"/>
      <w:pPr>
        <w:tabs>
          <w:tab w:val="num" w:pos="858"/>
        </w:tabs>
        <w:ind w:left="858" w:hanging="432"/>
      </w:pPr>
      <w:rPr>
        <w:b w:val="0"/>
      </w:rPr>
    </w:lvl>
    <w:lvl w:ilvl="1">
      <w:start w:val="1"/>
      <w:numFmt w:val="decimal"/>
      <w:lvlText w:val="%1.%2"/>
      <w:lvlJc w:val="left"/>
      <w:pPr>
        <w:tabs>
          <w:tab w:val="num" w:pos="1293"/>
        </w:tabs>
        <w:ind w:left="1293" w:hanging="576"/>
      </w:pPr>
      <w:rPr>
        <w:spacing w:val="0"/>
        <w:position w:val="0"/>
      </w:rPr>
    </w:lvl>
    <w:lvl w:ilvl="2">
      <w:start w:val="1"/>
      <w:numFmt w:val="decimal"/>
      <w:lvlText w:val="%1.%2.%3"/>
      <w:lvlJc w:val="left"/>
      <w:pPr>
        <w:tabs>
          <w:tab w:val="num" w:pos="1437"/>
        </w:tabs>
        <w:ind w:left="1437" w:hanging="720"/>
      </w:pPr>
    </w:lvl>
    <w:lvl w:ilvl="3">
      <w:start w:val="1"/>
      <w:numFmt w:val="decimal"/>
      <w:lvlText w:val="%1.%2.%3.%4"/>
      <w:lvlJc w:val="left"/>
      <w:pPr>
        <w:tabs>
          <w:tab w:val="num" w:pos="1581"/>
        </w:tabs>
        <w:ind w:left="1581" w:hanging="864"/>
      </w:pPr>
    </w:lvl>
    <w:lvl w:ilvl="4">
      <w:start w:val="1"/>
      <w:numFmt w:val="decimal"/>
      <w:lvlText w:val="%1.%2.%3.%4.%5"/>
      <w:lvlJc w:val="left"/>
      <w:pPr>
        <w:tabs>
          <w:tab w:val="num" w:pos="1725"/>
        </w:tabs>
        <w:ind w:left="1725" w:hanging="1008"/>
      </w:pPr>
    </w:lvl>
    <w:lvl w:ilvl="5">
      <w:start w:val="1"/>
      <w:numFmt w:val="decimal"/>
      <w:lvlText w:val="%1.%2.%3.%4.%5.%6"/>
      <w:lvlJc w:val="left"/>
      <w:pPr>
        <w:tabs>
          <w:tab w:val="num" w:pos="1869"/>
        </w:tabs>
        <w:ind w:left="1869" w:hanging="1152"/>
      </w:pPr>
    </w:lvl>
    <w:lvl w:ilvl="6">
      <w:start w:val="1"/>
      <w:numFmt w:val="decimal"/>
      <w:lvlText w:val="%1.%2.%3.%4.%5.%6.%7"/>
      <w:lvlJc w:val="left"/>
      <w:pPr>
        <w:tabs>
          <w:tab w:val="num" w:pos="2013"/>
        </w:tabs>
        <w:ind w:left="2013" w:hanging="1296"/>
      </w:pPr>
    </w:lvl>
    <w:lvl w:ilvl="7">
      <w:start w:val="1"/>
      <w:numFmt w:val="decimal"/>
      <w:lvlText w:val="%1.%2.%3.%4.%5.%6.%7.%8"/>
      <w:lvlJc w:val="left"/>
      <w:pPr>
        <w:tabs>
          <w:tab w:val="num" w:pos="2157"/>
        </w:tabs>
        <w:ind w:left="2157" w:hanging="1440"/>
      </w:pPr>
    </w:lvl>
    <w:lvl w:ilvl="8">
      <w:start w:val="1"/>
      <w:numFmt w:val="decimal"/>
      <w:lvlText w:val="%1.%2.%3.%4.%5.%6.%7.%8.%9"/>
      <w:lvlJc w:val="left"/>
      <w:pPr>
        <w:tabs>
          <w:tab w:val="num" w:pos="2301"/>
        </w:tabs>
        <w:ind w:left="2301" w:hanging="1584"/>
      </w:pPr>
    </w:lvl>
  </w:abstractNum>
  <w:abstractNum w:abstractNumId="30" w15:restartNumberingAfterBreak="0">
    <w:nsid w:val="5509796A"/>
    <w:multiLevelType w:val="multilevel"/>
    <w:tmpl w:val="369EC160"/>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9"/>
        <w:szCs w:val="19"/>
        <w:u w:val="none"/>
      </w:rPr>
    </w:lvl>
    <w:lvl w:ilvl="1">
      <w:start w:val="1"/>
      <w:numFmt w:val="decimal"/>
      <w:lvlText w:val="%2."/>
      <w:lvlJc w:val="left"/>
      <w:rPr>
        <w:rFonts w:ascii="Verdana" w:eastAsia="Verdana" w:hAnsi="Verdana" w:cs="Verdana"/>
        <w:b w:val="0"/>
        <w:bCs w:val="0"/>
        <w:i w:val="0"/>
        <w:iCs w:val="0"/>
        <w:smallCaps w:val="0"/>
        <w:strike w:val="0"/>
        <w:color w:val="000000"/>
        <w:spacing w:val="-1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A24149"/>
    <w:multiLevelType w:val="hybridMultilevel"/>
    <w:tmpl w:val="AA809586"/>
    <w:lvl w:ilvl="0" w:tplc="31D2B034">
      <w:start w:val="1"/>
      <w:numFmt w:val="bullet"/>
      <w:lvlText w:val="­"/>
      <w:lvlJc w:val="left"/>
      <w:pPr>
        <w:ind w:left="1429" w:hanging="360"/>
      </w:pPr>
      <w:rPr>
        <w:rFonts w:ascii="Courier New" w:hAnsi="Courier New" w:cs="Times New Roman" w:hint="default"/>
      </w:rPr>
    </w:lvl>
    <w:lvl w:ilvl="1" w:tplc="31D2B034">
      <w:start w:val="1"/>
      <w:numFmt w:val="bullet"/>
      <w:lvlText w:val="­"/>
      <w:lvlJc w:val="left"/>
      <w:pPr>
        <w:ind w:left="2149" w:hanging="360"/>
      </w:pPr>
      <w:rPr>
        <w:rFonts w:ascii="Courier New" w:hAnsi="Courier New"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93212FD"/>
    <w:multiLevelType w:val="multilevel"/>
    <w:tmpl w:val="3EB650E6"/>
    <w:lvl w:ilvl="0">
      <w:start w:val="10"/>
      <w:numFmt w:val="decimal"/>
      <w:lvlText w:val="%1"/>
      <w:lvlJc w:val="left"/>
      <w:pPr>
        <w:ind w:left="375" w:hanging="375"/>
      </w:pPr>
      <w:rPr>
        <w:rFonts w:hint="default"/>
      </w:rPr>
    </w:lvl>
    <w:lvl w:ilvl="1">
      <w:start w:val="2"/>
      <w:numFmt w:val="decimal"/>
      <w:lvlText w:val="%1.%2"/>
      <w:lvlJc w:val="left"/>
      <w:pPr>
        <w:ind w:left="815" w:hanging="37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33" w15:restartNumberingAfterBreak="0">
    <w:nsid w:val="5A1767CC"/>
    <w:multiLevelType w:val="multilevel"/>
    <w:tmpl w:val="96C82116"/>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22"/>
        <w:szCs w:val="22"/>
        <w:u w:val="none"/>
      </w:rPr>
    </w:lvl>
    <w:lvl w:ilvl="1">
      <w:start w:val="1"/>
      <w:numFmt w:val="decimal"/>
      <w:lvlText w:val="%2."/>
      <w:lvlJc w:val="left"/>
      <w:rPr>
        <w:rFonts w:ascii="Verdana" w:eastAsia="Verdana" w:hAnsi="Verdana" w:cs="Verdana"/>
        <w:b w:val="0"/>
        <w:bCs w:val="0"/>
        <w:i w:val="0"/>
        <w:iCs w:val="0"/>
        <w:smallCaps w:val="0"/>
        <w:strike w:val="0"/>
        <w:color w:val="000000"/>
        <w:spacing w:val="-10"/>
        <w:w w:val="100"/>
        <w:position w:val="0"/>
        <w:sz w:val="19"/>
        <w:szCs w:val="19"/>
        <w:u w:val="none"/>
      </w:rPr>
    </w:lvl>
    <w:lvl w:ilvl="2">
      <w:start w:val="1"/>
      <w:numFmt w:val="decimal"/>
      <w:lvlText w:val="%2.%3"/>
      <w:lvlJc w:val="left"/>
      <w:rPr>
        <w:rFonts w:ascii="Verdana" w:eastAsia="Verdana" w:hAnsi="Verdana" w:cs="Verdana"/>
        <w:b w:val="0"/>
        <w:bCs w:val="0"/>
        <w:i/>
        <w:iCs/>
        <w:smallCaps w:val="0"/>
        <w:strike w:val="0"/>
        <w:color w:val="000000"/>
        <w:spacing w:val="-1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C9C1409"/>
    <w:multiLevelType w:val="hybridMultilevel"/>
    <w:tmpl w:val="A09CF76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15:restartNumberingAfterBreak="0">
    <w:nsid w:val="643A4446"/>
    <w:multiLevelType w:val="multilevel"/>
    <w:tmpl w:val="4A7CD3F6"/>
    <w:lvl w:ilvl="0">
      <w:start w:val="1"/>
      <w:numFmt w:val="decimal"/>
      <w:lvlText w:val="%1."/>
      <w:lvlJc w:val="left"/>
      <w:pPr>
        <w:ind w:left="502" w:hanging="360"/>
      </w:pPr>
      <w:rPr>
        <w:rFonts w:hint="default"/>
        <w:b/>
        <w:i w:val="0"/>
        <w:sz w:val="22"/>
        <w:szCs w:val="22"/>
      </w:rPr>
    </w:lvl>
    <w:lvl w:ilvl="1">
      <w:start w:val="1"/>
      <w:numFmt w:val="decimal"/>
      <w:lvlText w:val="%1.%2."/>
      <w:lvlJc w:val="left"/>
      <w:pPr>
        <w:ind w:left="934" w:hanging="432"/>
      </w:pPr>
      <w:rPr>
        <w:rFonts w:hint="default"/>
        <w:b/>
        <w:i w:val="0"/>
        <w:color w:val="auto"/>
      </w:rPr>
    </w:lvl>
    <w:lvl w:ilvl="2">
      <w:start w:val="1"/>
      <w:numFmt w:val="bullet"/>
      <w:lvlText w:val=""/>
      <w:lvlJc w:val="left"/>
      <w:pPr>
        <w:ind w:left="1366" w:hanging="504"/>
      </w:pPr>
      <w:rPr>
        <w:rFonts w:ascii="Symbol" w:hAnsi="Symbol"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6" w15:restartNumberingAfterBreak="0">
    <w:nsid w:val="647E7840"/>
    <w:multiLevelType w:val="multilevel"/>
    <w:tmpl w:val="E37A6B3A"/>
    <w:lvl w:ilvl="0">
      <w:start w:val="5"/>
      <w:numFmt w:val="decimal"/>
      <w:lvlText w:val="%1"/>
      <w:lvlJc w:val="left"/>
      <w:pPr>
        <w:ind w:left="435" w:hanging="435"/>
      </w:pPr>
      <w:rPr>
        <w:rFonts w:hint="default"/>
      </w:rPr>
    </w:lvl>
    <w:lvl w:ilvl="1">
      <w:start w:val="2"/>
      <w:numFmt w:val="decimal"/>
      <w:lvlText w:val="%1.%2"/>
      <w:lvlJc w:val="left"/>
      <w:pPr>
        <w:ind w:left="1149" w:hanging="435"/>
      </w:pPr>
      <w:rPr>
        <w:rFonts w:hint="default"/>
      </w:rPr>
    </w:lvl>
    <w:lvl w:ilvl="2">
      <w:start w:val="1"/>
      <w:numFmt w:val="decimal"/>
      <w:lvlText w:val="%3."/>
      <w:lvlJc w:val="left"/>
      <w:pPr>
        <w:ind w:left="2279" w:hanging="720"/>
      </w:pPr>
      <w:rPr>
        <w:rFonts w:ascii="Verdana" w:eastAsia="Verdana" w:hAnsi="Verdana" w:cs="Verdana"/>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37" w15:restartNumberingAfterBreak="0">
    <w:nsid w:val="6B8101E4"/>
    <w:multiLevelType w:val="hybridMultilevel"/>
    <w:tmpl w:val="68C493E0"/>
    <w:lvl w:ilvl="0" w:tplc="275AEB9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632CBD"/>
    <w:multiLevelType w:val="multilevel"/>
    <w:tmpl w:val="039CF000"/>
    <w:lvl w:ilvl="0">
      <w:start w:val="9"/>
      <w:numFmt w:val="decimal"/>
      <w:lvlText w:val="%1"/>
      <w:lvlJc w:val="left"/>
      <w:pPr>
        <w:ind w:left="360" w:hanging="360"/>
      </w:pPr>
      <w:rPr>
        <w:rFonts w:hint="default"/>
      </w:rPr>
    </w:lvl>
    <w:lvl w:ilvl="1">
      <w:start w:val="1"/>
      <w:numFmt w:val="decimal"/>
      <w:lvlText w:val="%1.%2"/>
      <w:lvlJc w:val="left"/>
      <w:pPr>
        <w:ind w:left="440" w:hanging="36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1320" w:hanging="108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840" w:hanging="144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360" w:hanging="1800"/>
      </w:pPr>
      <w:rPr>
        <w:rFonts w:hint="default"/>
      </w:rPr>
    </w:lvl>
    <w:lvl w:ilvl="8">
      <w:start w:val="1"/>
      <w:numFmt w:val="decimal"/>
      <w:lvlText w:val="%1.%2.%3.%4.%5.%6.%7.%8.%9"/>
      <w:lvlJc w:val="left"/>
      <w:pPr>
        <w:ind w:left="2440" w:hanging="1800"/>
      </w:pPr>
      <w:rPr>
        <w:rFonts w:hint="default"/>
      </w:rPr>
    </w:lvl>
  </w:abstractNum>
  <w:abstractNum w:abstractNumId="39" w15:restartNumberingAfterBreak="0">
    <w:nsid w:val="750C247A"/>
    <w:multiLevelType w:val="multilevel"/>
    <w:tmpl w:val="345CF9E6"/>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19"/>
        <w:szCs w:val="19"/>
        <w:u w:val="none"/>
      </w:rPr>
    </w:lvl>
    <w:lvl w:ilvl="1">
      <w:start w:val="3"/>
      <w:numFmt w:val="decimal"/>
      <w:lvlText w:val="%2."/>
      <w:lvlJc w:val="left"/>
      <w:rPr>
        <w:rFonts w:ascii="Verdana" w:eastAsia="Verdana" w:hAnsi="Verdana" w:cs="Verdana"/>
        <w:b w:val="0"/>
        <w:bCs w:val="0"/>
        <w:i w:val="0"/>
        <w:iCs w:val="0"/>
        <w:smallCaps w:val="0"/>
        <w:strike w:val="0"/>
        <w:color w:val="000000"/>
        <w:spacing w:val="-10"/>
        <w:w w:val="100"/>
        <w:position w:val="0"/>
        <w:sz w:val="19"/>
        <w:szCs w:val="19"/>
        <w:u w:val="none"/>
      </w:rPr>
    </w:lvl>
    <w:lvl w:ilvl="2">
      <w:start w:val="1"/>
      <w:numFmt w:val="decimal"/>
      <w:lvlText w:val="%3."/>
      <w:lvlJc w:val="left"/>
      <w:rPr>
        <w:rFonts w:ascii="Verdana" w:eastAsia="Verdana" w:hAnsi="Verdana" w:cs="Verdana"/>
        <w:b w:val="0"/>
        <w:bCs w:val="0"/>
        <w:i w:val="0"/>
        <w:iCs w:val="0"/>
        <w:smallCaps w:val="0"/>
        <w:strike w:val="0"/>
        <w:color w:val="000000"/>
        <w:spacing w:val="-10"/>
        <w:w w:val="100"/>
        <w:position w:val="0"/>
        <w:sz w:val="19"/>
        <w:szCs w:val="19"/>
        <w:u w:val="none"/>
      </w:rPr>
    </w:lvl>
    <w:lvl w:ilvl="3">
      <w:start w:val="1"/>
      <w:numFmt w:val="decimal"/>
      <w:lvlText w:val="%4."/>
      <w:lvlJc w:val="left"/>
      <w:rPr>
        <w:rFonts w:ascii="Verdana" w:eastAsia="Verdana" w:hAnsi="Verdana" w:cs="Verdana"/>
        <w:b w:val="0"/>
        <w:bCs w:val="0"/>
        <w:i w:val="0"/>
        <w:iCs w:val="0"/>
        <w:smallCaps w:val="0"/>
        <w:strike w:val="0"/>
        <w:color w:val="000000"/>
        <w:spacing w:val="-10"/>
        <w:w w:val="100"/>
        <w:position w:val="0"/>
        <w:sz w:val="19"/>
        <w:szCs w:val="19"/>
        <w:u w:val="none"/>
      </w:rPr>
    </w:lvl>
    <w:lvl w:ilvl="4">
      <w:start w:val="1"/>
      <w:numFmt w:val="decimal"/>
      <w:lvlText w:val="%5."/>
      <w:lvlJc w:val="left"/>
      <w:rPr>
        <w:rFonts w:ascii="Verdana" w:eastAsia="Verdana" w:hAnsi="Verdana" w:cs="Verdana"/>
        <w:b w:val="0"/>
        <w:bCs w:val="0"/>
        <w:i w:val="0"/>
        <w:iCs w:val="0"/>
        <w:smallCaps w:val="0"/>
        <w:strike w:val="0"/>
        <w:color w:val="000000"/>
        <w:spacing w:val="-10"/>
        <w:w w:val="100"/>
        <w:position w:val="0"/>
        <w:sz w:val="19"/>
        <w:szCs w:val="19"/>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8E0718"/>
    <w:multiLevelType w:val="multilevel"/>
    <w:tmpl w:val="9E70B28A"/>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9"/>
        <w:szCs w:val="19"/>
        <w:u w:val="none"/>
      </w:rPr>
    </w:lvl>
    <w:lvl w:ilvl="1">
      <w:start w:val="1"/>
      <w:numFmt w:val="decimal"/>
      <w:lvlText w:val="%2)"/>
      <w:lvlJc w:val="left"/>
      <w:rPr>
        <w:rFonts w:ascii="Verdana" w:eastAsia="Verdana" w:hAnsi="Verdana" w:cs="Verdana"/>
        <w:b w:val="0"/>
        <w:bCs w:val="0"/>
        <w:i w:val="0"/>
        <w:iCs w:val="0"/>
        <w:smallCaps w:val="0"/>
        <w:strike w:val="0"/>
        <w:color w:val="000000"/>
        <w:spacing w:val="-10"/>
        <w:w w:val="100"/>
        <w:position w:val="0"/>
        <w:sz w:val="19"/>
        <w:szCs w:val="19"/>
        <w:u w:val="none"/>
      </w:rPr>
    </w:lvl>
    <w:lvl w:ilvl="2">
      <w:start w:val="1"/>
      <w:numFmt w:val="decimal"/>
      <w:lvlText w:val="%2.%3)"/>
      <w:lvlJc w:val="left"/>
      <w:rPr>
        <w:rFonts w:ascii="Verdana" w:eastAsia="Verdana" w:hAnsi="Verdana" w:cs="Verdana"/>
        <w:b w:val="0"/>
        <w:bCs w:val="0"/>
        <w:i w:val="0"/>
        <w:iCs w:val="0"/>
        <w:smallCaps w:val="0"/>
        <w:strike w:val="0"/>
        <w:color w:val="000000"/>
        <w:spacing w:val="-1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3833C4"/>
    <w:multiLevelType w:val="hybridMultilevel"/>
    <w:tmpl w:val="5D808370"/>
    <w:lvl w:ilvl="0" w:tplc="0419000F">
      <w:start w:val="1"/>
      <w:numFmt w:val="decimal"/>
      <w:lvlText w:val="%1."/>
      <w:lvlJc w:val="left"/>
      <w:pPr>
        <w:ind w:left="1160" w:hanging="360"/>
      </w:p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abstractNum w:abstractNumId="42" w15:restartNumberingAfterBreak="0">
    <w:nsid w:val="793B27F2"/>
    <w:multiLevelType w:val="hybridMultilevel"/>
    <w:tmpl w:val="3BC2E5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AF67EAD"/>
    <w:multiLevelType w:val="multilevel"/>
    <w:tmpl w:val="02E0ABF2"/>
    <w:lvl w:ilvl="0">
      <w:start w:val="10"/>
      <w:numFmt w:val="decimal"/>
      <w:lvlText w:val="%1"/>
      <w:lvlJc w:val="left"/>
      <w:pPr>
        <w:ind w:left="375" w:hanging="375"/>
      </w:pPr>
      <w:rPr>
        <w:rFonts w:hint="default"/>
      </w:rPr>
    </w:lvl>
    <w:lvl w:ilvl="1">
      <w:start w:val="1"/>
      <w:numFmt w:val="decimal"/>
      <w:lvlText w:val="%1.%2"/>
      <w:lvlJc w:val="left"/>
      <w:pPr>
        <w:ind w:left="815" w:hanging="375"/>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320" w:hanging="1800"/>
      </w:pPr>
      <w:rPr>
        <w:rFonts w:hint="default"/>
      </w:rPr>
    </w:lvl>
  </w:abstractNum>
  <w:abstractNum w:abstractNumId="44" w15:restartNumberingAfterBreak="0">
    <w:nsid w:val="7D9F1AF9"/>
    <w:multiLevelType w:val="hybridMultilevel"/>
    <w:tmpl w:val="DCB6CD4C"/>
    <w:lvl w:ilvl="0" w:tplc="C98CA7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3"/>
  </w:num>
  <w:num w:numId="2">
    <w:abstractNumId w:val="21"/>
  </w:num>
  <w:num w:numId="3">
    <w:abstractNumId w:val="40"/>
  </w:num>
  <w:num w:numId="4">
    <w:abstractNumId w:val="39"/>
  </w:num>
  <w:num w:numId="5">
    <w:abstractNumId w:val="30"/>
  </w:num>
  <w:num w:numId="6">
    <w:abstractNumId w:val="6"/>
  </w:num>
  <w:num w:numId="7">
    <w:abstractNumId w:val="18"/>
  </w:num>
  <w:num w:numId="8">
    <w:abstractNumId w:val="41"/>
  </w:num>
  <w:num w:numId="9">
    <w:abstractNumId w:val="15"/>
  </w:num>
  <w:num w:numId="10">
    <w:abstractNumId w:val="14"/>
  </w:num>
  <w:num w:numId="11">
    <w:abstractNumId w:val="2"/>
  </w:num>
  <w:num w:numId="12">
    <w:abstractNumId w:val="11"/>
  </w:num>
  <w:num w:numId="13">
    <w:abstractNumId w:val="38"/>
  </w:num>
  <w:num w:numId="14">
    <w:abstractNumId w:val="43"/>
  </w:num>
  <w:num w:numId="15">
    <w:abstractNumId w:val="0"/>
  </w:num>
  <w:num w:numId="16">
    <w:abstractNumId w:val="17"/>
  </w:num>
  <w:num w:numId="17">
    <w:abstractNumId w:val="16"/>
  </w:num>
  <w:num w:numId="18">
    <w:abstractNumId w:val="25"/>
  </w:num>
  <w:num w:numId="19">
    <w:abstractNumId w:val="4"/>
  </w:num>
  <w:num w:numId="20">
    <w:abstractNumId w:val="5"/>
  </w:num>
  <w:num w:numId="21">
    <w:abstractNumId w:val="26"/>
  </w:num>
  <w:num w:numId="22">
    <w:abstractNumId w:val="44"/>
  </w:num>
  <w:num w:numId="23">
    <w:abstractNumId w:val="32"/>
  </w:num>
  <w:num w:numId="24">
    <w:abstractNumId w:val="7"/>
  </w:num>
  <w:num w:numId="25">
    <w:abstractNumId w:val="20"/>
  </w:num>
  <w:num w:numId="26">
    <w:abstractNumId w:val="19"/>
  </w:num>
  <w:num w:numId="27">
    <w:abstractNumId w:val="36"/>
  </w:num>
  <w:num w:numId="28">
    <w:abstractNumId w:val="12"/>
  </w:num>
  <w:num w:numId="29">
    <w:abstractNumId w:val="34"/>
  </w:num>
  <w:num w:numId="30">
    <w:abstractNumId w:val="13"/>
  </w:num>
  <w:num w:numId="31">
    <w:abstractNumId w:val="9"/>
  </w:num>
  <w:num w:numId="32">
    <w:abstractNumId w:val="10"/>
  </w:num>
  <w:num w:numId="33">
    <w:abstractNumId w:val="42"/>
  </w:num>
  <w:num w:numId="34">
    <w:abstractNumId w:val="28"/>
  </w:num>
  <w:num w:numId="35">
    <w:abstractNumId w:val="24"/>
  </w:num>
  <w:num w:numId="36">
    <w:abstractNumId w:val="23"/>
  </w:num>
  <w:num w:numId="37">
    <w:abstractNumId w:val="22"/>
  </w:num>
  <w:num w:numId="38">
    <w:abstractNumId w:val="3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27"/>
  </w:num>
  <w:num w:numId="42">
    <w:abstractNumId w:val="35"/>
  </w:num>
  <w:num w:numId="43">
    <w:abstractNumId w:val="3"/>
  </w:num>
  <w:num w:numId="44">
    <w:abstractNumId w:val="8"/>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8A"/>
    <w:rsid w:val="00002D7D"/>
    <w:rsid w:val="0000625D"/>
    <w:rsid w:val="000075C0"/>
    <w:rsid w:val="00010950"/>
    <w:rsid w:val="00012A8D"/>
    <w:rsid w:val="0001422E"/>
    <w:rsid w:val="000205B2"/>
    <w:rsid w:val="00022AAA"/>
    <w:rsid w:val="00024A8C"/>
    <w:rsid w:val="0003294E"/>
    <w:rsid w:val="00032E84"/>
    <w:rsid w:val="00035F2A"/>
    <w:rsid w:val="00041099"/>
    <w:rsid w:val="000417F8"/>
    <w:rsid w:val="0004189C"/>
    <w:rsid w:val="00041E3D"/>
    <w:rsid w:val="000446DE"/>
    <w:rsid w:val="00054174"/>
    <w:rsid w:val="00060BBB"/>
    <w:rsid w:val="00065728"/>
    <w:rsid w:val="00071A46"/>
    <w:rsid w:val="00072ED0"/>
    <w:rsid w:val="00075814"/>
    <w:rsid w:val="00077D47"/>
    <w:rsid w:val="00084759"/>
    <w:rsid w:val="000854C9"/>
    <w:rsid w:val="0009335C"/>
    <w:rsid w:val="000962C9"/>
    <w:rsid w:val="00096D6F"/>
    <w:rsid w:val="000C1750"/>
    <w:rsid w:val="000C1AF5"/>
    <w:rsid w:val="000D16C6"/>
    <w:rsid w:val="000D43C3"/>
    <w:rsid w:val="000D78F4"/>
    <w:rsid w:val="000E37E5"/>
    <w:rsid w:val="000E7128"/>
    <w:rsid w:val="00100B52"/>
    <w:rsid w:val="001023D6"/>
    <w:rsid w:val="0010463D"/>
    <w:rsid w:val="001111F9"/>
    <w:rsid w:val="001144E9"/>
    <w:rsid w:val="001163E6"/>
    <w:rsid w:val="0011686E"/>
    <w:rsid w:val="0012478E"/>
    <w:rsid w:val="001309A1"/>
    <w:rsid w:val="001316B5"/>
    <w:rsid w:val="00131F3F"/>
    <w:rsid w:val="001322FC"/>
    <w:rsid w:val="001332A3"/>
    <w:rsid w:val="00140EC2"/>
    <w:rsid w:val="00155C06"/>
    <w:rsid w:val="001606AD"/>
    <w:rsid w:val="00164DD8"/>
    <w:rsid w:val="0016612C"/>
    <w:rsid w:val="00167D13"/>
    <w:rsid w:val="001704D3"/>
    <w:rsid w:val="00171975"/>
    <w:rsid w:val="001725D0"/>
    <w:rsid w:val="001764DE"/>
    <w:rsid w:val="001833E2"/>
    <w:rsid w:val="0018541D"/>
    <w:rsid w:val="001869B1"/>
    <w:rsid w:val="00195287"/>
    <w:rsid w:val="001A3AF7"/>
    <w:rsid w:val="001A4859"/>
    <w:rsid w:val="001A5D4A"/>
    <w:rsid w:val="001A732F"/>
    <w:rsid w:val="001A7FBF"/>
    <w:rsid w:val="001B1771"/>
    <w:rsid w:val="001B2141"/>
    <w:rsid w:val="001C2E7E"/>
    <w:rsid w:val="001C32EF"/>
    <w:rsid w:val="001D4693"/>
    <w:rsid w:val="001F4997"/>
    <w:rsid w:val="001F6B47"/>
    <w:rsid w:val="0020325B"/>
    <w:rsid w:val="0020448F"/>
    <w:rsid w:val="00223839"/>
    <w:rsid w:val="00223DD7"/>
    <w:rsid w:val="00230661"/>
    <w:rsid w:val="00243844"/>
    <w:rsid w:val="002475EA"/>
    <w:rsid w:val="0025582B"/>
    <w:rsid w:val="00265752"/>
    <w:rsid w:val="002662BD"/>
    <w:rsid w:val="00266C1B"/>
    <w:rsid w:val="002700A7"/>
    <w:rsid w:val="00270214"/>
    <w:rsid w:val="002720D0"/>
    <w:rsid w:val="00273A66"/>
    <w:rsid w:val="00276827"/>
    <w:rsid w:val="00283C8A"/>
    <w:rsid w:val="00284D62"/>
    <w:rsid w:val="0028521E"/>
    <w:rsid w:val="0028658A"/>
    <w:rsid w:val="00295398"/>
    <w:rsid w:val="002A61AC"/>
    <w:rsid w:val="002B09C0"/>
    <w:rsid w:val="002B402A"/>
    <w:rsid w:val="002C073E"/>
    <w:rsid w:val="002D4F2D"/>
    <w:rsid w:val="002D6F7B"/>
    <w:rsid w:val="002E15C8"/>
    <w:rsid w:val="002E2FFC"/>
    <w:rsid w:val="002E654E"/>
    <w:rsid w:val="002E7A5A"/>
    <w:rsid w:val="002F07A0"/>
    <w:rsid w:val="002F0C02"/>
    <w:rsid w:val="002F78A4"/>
    <w:rsid w:val="003022AF"/>
    <w:rsid w:val="00302ABD"/>
    <w:rsid w:val="00306536"/>
    <w:rsid w:val="00315772"/>
    <w:rsid w:val="00317DE8"/>
    <w:rsid w:val="003206BA"/>
    <w:rsid w:val="00323C77"/>
    <w:rsid w:val="00334689"/>
    <w:rsid w:val="00334FEA"/>
    <w:rsid w:val="00335211"/>
    <w:rsid w:val="00335A1A"/>
    <w:rsid w:val="00341088"/>
    <w:rsid w:val="00346674"/>
    <w:rsid w:val="00353D67"/>
    <w:rsid w:val="003617F7"/>
    <w:rsid w:val="00362630"/>
    <w:rsid w:val="003626DE"/>
    <w:rsid w:val="003630F1"/>
    <w:rsid w:val="00363B58"/>
    <w:rsid w:val="00365C34"/>
    <w:rsid w:val="00370615"/>
    <w:rsid w:val="003731E1"/>
    <w:rsid w:val="00380CBB"/>
    <w:rsid w:val="00384AF8"/>
    <w:rsid w:val="00385359"/>
    <w:rsid w:val="00385955"/>
    <w:rsid w:val="0038684D"/>
    <w:rsid w:val="003942F5"/>
    <w:rsid w:val="00394D13"/>
    <w:rsid w:val="00395071"/>
    <w:rsid w:val="003C29F4"/>
    <w:rsid w:val="003C4D18"/>
    <w:rsid w:val="003C6D98"/>
    <w:rsid w:val="003C7602"/>
    <w:rsid w:val="003C7F3A"/>
    <w:rsid w:val="003D10F3"/>
    <w:rsid w:val="003E0F94"/>
    <w:rsid w:val="003E44CB"/>
    <w:rsid w:val="003E5ABF"/>
    <w:rsid w:val="003E6C5A"/>
    <w:rsid w:val="003F3B8E"/>
    <w:rsid w:val="004022BE"/>
    <w:rsid w:val="004031D3"/>
    <w:rsid w:val="00404FBC"/>
    <w:rsid w:val="00406B88"/>
    <w:rsid w:val="00407197"/>
    <w:rsid w:val="00414CE0"/>
    <w:rsid w:val="00415512"/>
    <w:rsid w:val="00415AA2"/>
    <w:rsid w:val="00421CC9"/>
    <w:rsid w:val="0042233F"/>
    <w:rsid w:val="00432A1D"/>
    <w:rsid w:val="00441A4C"/>
    <w:rsid w:val="00442FBA"/>
    <w:rsid w:val="00444370"/>
    <w:rsid w:val="00444616"/>
    <w:rsid w:val="0044549A"/>
    <w:rsid w:val="00446A12"/>
    <w:rsid w:val="0044756F"/>
    <w:rsid w:val="0045165D"/>
    <w:rsid w:val="00457D2D"/>
    <w:rsid w:val="00460C49"/>
    <w:rsid w:val="0046319C"/>
    <w:rsid w:val="00466441"/>
    <w:rsid w:val="00467118"/>
    <w:rsid w:val="0046732E"/>
    <w:rsid w:val="00467D2D"/>
    <w:rsid w:val="00473F25"/>
    <w:rsid w:val="00480094"/>
    <w:rsid w:val="004811D9"/>
    <w:rsid w:val="00482B44"/>
    <w:rsid w:val="00482C6F"/>
    <w:rsid w:val="00490BA0"/>
    <w:rsid w:val="004B09B7"/>
    <w:rsid w:val="004B3419"/>
    <w:rsid w:val="004B667D"/>
    <w:rsid w:val="004B6F0A"/>
    <w:rsid w:val="004B7A33"/>
    <w:rsid w:val="004B7CB3"/>
    <w:rsid w:val="004C6CD1"/>
    <w:rsid w:val="004C7346"/>
    <w:rsid w:val="004C7AA5"/>
    <w:rsid w:val="004D1FA8"/>
    <w:rsid w:val="004D50E0"/>
    <w:rsid w:val="004E4AF1"/>
    <w:rsid w:val="004F03C4"/>
    <w:rsid w:val="004F16F1"/>
    <w:rsid w:val="004F2BD8"/>
    <w:rsid w:val="004F358A"/>
    <w:rsid w:val="004F5A35"/>
    <w:rsid w:val="00504F97"/>
    <w:rsid w:val="005111C3"/>
    <w:rsid w:val="00514FED"/>
    <w:rsid w:val="005214AF"/>
    <w:rsid w:val="00526457"/>
    <w:rsid w:val="005307F8"/>
    <w:rsid w:val="00533AAF"/>
    <w:rsid w:val="00533DA0"/>
    <w:rsid w:val="005349FA"/>
    <w:rsid w:val="00535386"/>
    <w:rsid w:val="0053669D"/>
    <w:rsid w:val="0054029E"/>
    <w:rsid w:val="00542A6D"/>
    <w:rsid w:val="00547666"/>
    <w:rsid w:val="005508FF"/>
    <w:rsid w:val="00551E77"/>
    <w:rsid w:val="00552CD9"/>
    <w:rsid w:val="00553C6C"/>
    <w:rsid w:val="0055582A"/>
    <w:rsid w:val="00563218"/>
    <w:rsid w:val="00567B18"/>
    <w:rsid w:val="00570716"/>
    <w:rsid w:val="005723B6"/>
    <w:rsid w:val="0057725B"/>
    <w:rsid w:val="00580E0E"/>
    <w:rsid w:val="0059068F"/>
    <w:rsid w:val="005A1904"/>
    <w:rsid w:val="005A3BC7"/>
    <w:rsid w:val="005B1B70"/>
    <w:rsid w:val="005B1BF0"/>
    <w:rsid w:val="005C0847"/>
    <w:rsid w:val="005C7E0D"/>
    <w:rsid w:val="005D14D1"/>
    <w:rsid w:val="005D3AA5"/>
    <w:rsid w:val="005D5C78"/>
    <w:rsid w:val="005D6B2C"/>
    <w:rsid w:val="005D78FC"/>
    <w:rsid w:val="005E1226"/>
    <w:rsid w:val="005E777D"/>
    <w:rsid w:val="005F4008"/>
    <w:rsid w:val="005F495D"/>
    <w:rsid w:val="005F7BBA"/>
    <w:rsid w:val="00601634"/>
    <w:rsid w:val="0060270C"/>
    <w:rsid w:val="00603DBD"/>
    <w:rsid w:val="00613660"/>
    <w:rsid w:val="006149AC"/>
    <w:rsid w:val="0061659A"/>
    <w:rsid w:val="00616E73"/>
    <w:rsid w:val="00627928"/>
    <w:rsid w:val="0064432A"/>
    <w:rsid w:val="00645841"/>
    <w:rsid w:val="00647E36"/>
    <w:rsid w:val="00651C57"/>
    <w:rsid w:val="00660579"/>
    <w:rsid w:val="00663840"/>
    <w:rsid w:val="00666579"/>
    <w:rsid w:val="006703AE"/>
    <w:rsid w:val="006771F1"/>
    <w:rsid w:val="006776EA"/>
    <w:rsid w:val="0068068A"/>
    <w:rsid w:val="00681916"/>
    <w:rsid w:val="00683540"/>
    <w:rsid w:val="00687D00"/>
    <w:rsid w:val="00690BCE"/>
    <w:rsid w:val="00694D34"/>
    <w:rsid w:val="006A3266"/>
    <w:rsid w:val="006A3B10"/>
    <w:rsid w:val="006A5540"/>
    <w:rsid w:val="006A77C7"/>
    <w:rsid w:val="006B0877"/>
    <w:rsid w:val="006B139F"/>
    <w:rsid w:val="006B2299"/>
    <w:rsid w:val="006B3989"/>
    <w:rsid w:val="006B7886"/>
    <w:rsid w:val="006C2C45"/>
    <w:rsid w:val="006D1219"/>
    <w:rsid w:val="006D2768"/>
    <w:rsid w:val="006D308C"/>
    <w:rsid w:val="006D43B4"/>
    <w:rsid w:val="006D5BC6"/>
    <w:rsid w:val="006E0F11"/>
    <w:rsid w:val="006E3429"/>
    <w:rsid w:val="006E513E"/>
    <w:rsid w:val="006F1D9D"/>
    <w:rsid w:val="006F2A70"/>
    <w:rsid w:val="0070364A"/>
    <w:rsid w:val="00703D36"/>
    <w:rsid w:val="00705023"/>
    <w:rsid w:val="0071242A"/>
    <w:rsid w:val="00712579"/>
    <w:rsid w:val="00715756"/>
    <w:rsid w:val="00721AE1"/>
    <w:rsid w:val="007232D8"/>
    <w:rsid w:val="00723F51"/>
    <w:rsid w:val="00726D54"/>
    <w:rsid w:val="00730F23"/>
    <w:rsid w:val="00732C1D"/>
    <w:rsid w:val="0075490F"/>
    <w:rsid w:val="007639AA"/>
    <w:rsid w:val="00765D02"/>
    <w:rsid w:val="007678E6"/>
    <w:rsid w:val="007700F5"/>
    <w:rsid w:val="00772EC1"/>
    <w:rsid w:val="00781D15"/>
    <w:rsid w:val="00794212"/>
    <w:rsid w:val="00795DC4"/>
    <w:rsid w:val="007962C9"/>
    <w:rsid w:val="007A0116"/>
    <w:rsid w:val="007A0E7C"/>
    <w:rsid w:val="007A218A"/>
    <w:rsid w:val="007A6BE4"/>
    <w:rsid w:val="007B54F1"/>
    <w:rsid w:val="007B57E5"/>
    <w:rsid w:val="007B733F"/>
    <w:rsid w:val="007C6FAC"/>
    <w:rsid w:val="007D3D14"/>
    <w:rsid w:val="007D6F4A"/>
    <w:rsid w:val="007E03D0"/>
    <w:rsid w:val="007E1C07"/>
    <w:rsid w:val="007E20D3"/>
    <w:rsid w:val="007E26DB"/>
    <w:rsid w:val="007E2A6B"/>
    <w:rsid w:val="007E36D8"/>
    <w:rsid w:val="00817547"/>
    <w:rsid w:val="00820FA0"/>
    <w:rsid w:val="00821147"/>
    <w:rsid w:val="00822118"/>
    <w:rsid w:val="00831649"/>
    <w:rsid w:val="00832069"/>
    <w:rsid w:val="00834694"/>
    <w:rsid w:val="00836F25"/>
    <w:rsid w:val="00853DAB"/>
    <w:rsid w:val="008547AC"/>
    <w:rsid w:val="008576AC"/>
    <w:rsid w:val="00860A6A"/>
    <w:rsid w:val="00876BDA"/>
    <w:rsid w:val="00894692"/>
    <w:rsid w:val="00894EDC"/>
    <w:rsid w:val="0089611B"/>
    <w:rsid w:val="008A17C0"/>
    <w:rsid w:val="008B4FCF"/>
    <w:rsid w:val="008C306F"/>
    <w:rsid w:val="008C3FC0"/>
    <w:rsid w:val="008E3C1E"/>
    <w:rsid w:val="008F706E"/>
    <w:rsid w:val="008F76AD"/>
    <w:rsid w:val="009033B5"/>
    <w:rsid w:val="00903DF0"/>
    <w:rsid w:val="009071D7"/>
    <w:rsid w:val="00907D68"/>
    <w:rsid w:val="009104A0"/>
    <w:rsid w:val="00911A38"/>
    <w:rsid w:val="00912E48"/>
    <w:rsid w:val="0091312D"/>
    <w:rsid w:val="009132F4"/>
    <w:rsid w:val="00914163"/>
    <w:rsid w:val="00916748"/>
    <w:rsid w:val="00916C24"/>
    <w:rsid w:val="009179FD"/>
    <w:rsid w:val="00921BE4"/>
    <w:rsid w:val="009234F5"/>
    <w:rsid w:val="009248AF"/>
    <w:rsid w:val="00926F20"/>
    <w:rsid w:val="009478DE"/>
    <w:rsid w:val="0096081A"/>
    <w:rsid w:val="00967BB3"/>
    <w:rsid w:val="00977EC5"/>
    <w:rsid w:val="00982133"/>
    <w:rsid w:val="00982974"/>
    <w:rsid w:val="00990158"/>
    <w:rsid w:val="0099067C"/>
    <w:rsid w:val="009939D3"/>
    <w:rsid w:val="009969CB"/>
    <w:rsid w:val="009A1C6D"/>
    <w:rsid w:val="009A27A4"/>
    <w:rsid w:val="009B0350"/>
    <w:rsid w:val="009C0F57"/>
    <w:rsid w:val="009C21CC"/>
    <w:rsid w:val="009C6C70"/>
    <w:rsid w:val="009D5719"/>
    <w:rsid w:val="009E0B7F"/>
    <w:rsid w:val="009E57D6"/>
    <w:rsid w:val="009E7784"/>
    <w:rsid w:val="009F49E8"/>
    <w:rsid w:val="00A01228"/>
    <w:rsid w:val="00A01FB2"/>
    <w:rsid w:val="00A04D32"/>
    <w:rsid w:val="00A07896"/>
    <w:rsid w:val="00A07ACE"/>
    <w:rsid w:val="00A07D08"/>
    <w:rsid w:val="00A07E6E"/>
    <w:rsid w:val="00A1572A"/>
    <w:rsid w:val="00A21372"/>
    <w:rsid w:val="00A2307F"/>
    <w:rsid w:val="00A25581"/>
    <w:rsid w:val="00A32CF6"/>
    <w:rsid w:val="00A417C8"/>
    <w:rsid w:val="00A42351"/>
    <w:rsid w:val="00A45151"/>
    <w:rsid w:val="00A458C3"/>
    <w:rsid w:val="00A55C45"/>
    <w:rsid w:val="00A70E74"/>
    <w:rsid w:val="00A7532F"/>
    <w:rsid w:val="00A76FDC"/>
    <w:rsid w:val="00A77EDD"/>
    <w:rsid w:val="00A813EE"/>
    <w:rsid w:val="00A853DC"/>
    <w:rsid w:val="00A85898"/>
    <w:rsid w:val="00A8696F"/>
    <w:rsid w:val="00A91902"/>
    <w:rsid w:val="00A927E4"/>
    <w:rsid w:val="00A938E0"/>
    <w:rsid w:val="00A95E7D"/>
    <w:rsid w:val="00AA44A0"/>
    <w:rsid w:val="00AA4A32"/>
    <w:rsid w:val="00AA5A50"/>
    <w:rsid w:val="00AB2034"/>
    <w:rsid w:val="00AB34B6"/>
    <w:rsid w:val="00AB45B4"/>
    <w:rsid w:val="00AC2528"/>
    <w:rsid w:val="00AD2434"/>
    <w:rsid w:val="00AE2681"/>
    <w:rsid w:val="00AE2F08"/>
    <w:rsid w:val="00AE4C1C"/>
    <w:rsid w:val="00AF448E"/>
    <w:rsid w:val="00AF4C12"/>
    <w:rsid w:val="00B0124B"/>
    <w:rsid w:val="00B05180"/>
    <w:rsid w:val="00B06C73"/>
    <w:rsid w:val="00B11758"/>
    <w:rsid w:val="00B15E6A"/>
    <w:rsid w:val="00B33E4C"/>
    <w:rsid w:val="00B36A07"/>
    <w:rsid w:val="00B40AE7"/>
    <w:rsid w:val="00B437FE"/>
    <w:rsid w:val="00B45B0F"/>
    <w:rsid w:val="00B53721"/>
    <w:rsid w:val="00B549D0"/>
    <w:rsid w:val="00B71654"/>
    <w:rsid w:val="00B72755"/>
    <w:rsid w:val="00B73A06"/>
    <w:rsid w:val="00B7757B"/>
    <w:rsid w:val="00B80C0A"/>
    <w:rsid w:val="00B86898"/>
    <w:rsid w:val="00B87245"/>
    <w:rsid w:val="00B94F4B"/>
    <w:rsid w:val="00B975C1"/>
    <w:rsid w:val="00BA0D63"/>
    <w:rsid w:val="00BA42CC"/>
    <w:rsid w:val="00BA4334"/>
    <w:rsid w:val="00BA5725"/>
    <w:rsid w:val="00BA7D32"/>
    <w:rsid w:val="00BB2049"/>
    <w:rsid w:val="00BB2FEF"/>
    <w:rsid w:val="00BB3B77"/>
    <w:rsid w:val="00BB5955"/>
    <w:rsid w:val="00BC05D2"/>
    <w:rsid w:val="00BC0898"/>
    <w:rsid w:val="00BC17D0"/>
    <w:rsid w:val="00BC48B7"/>
    <w:rsid w:val="00BC7755"/>
    <w:rsid w:val="00BD4AFE"/>
    <w:rsid w:val="00BD4C68"/>
    <w:rsid w:val="00BE41EE"/>
    <w:rsid w:val="00BF11AA"/>
    <w:rsid w:val="00BF29C9"/>
    <w:rsid w:val="00BF3542"/>
    <w:rsid w:val="00C032EC"/>
    <w:rsid w:val="00C14657"/>
    <w:rsid w:val="00C14D7A"/>
    <w:rsid w:val="00C15C46"/>
    <w:rsid w:val="00C160A0"/>
    <w:rsid w:val="00C20630"/>
    <w:rsid w:val="00C30C71"/>
    <w:rsid w:val="00C3123A"/>
    <w:rsid w:val="00C312C7"/>
    <w:rsid w:val="00C32119"/>
    <w:rsid w:val="00C32591"/>
    <w:rsid w:val="00C337E3"/>
    <w:rsid w:val="00C34EB3"/>
    <w:rsid w:val="00C4460D"/>
    <w:rsid w:val="00C473CB"/>
    <w:rsid w:val="00C47662"/>
    <w:rsid w:val="00C53FD9"/>
    <w:rsid w:val="00C5750A"/>
    <w:rsid w:val="00C57DA7"/>
    <w:rsid w:val="00C61468"/>
    <w:rsid w:val="00C6322E"/>
    <w:rsid w:val="00C66E47"/>
    <w:rsid w:val="00C860C6"/>
    <w:rsid w:val="00C942FF"/>
    <w:rsid w:val="00C94A4B"/>
    <w:rsid w:val="00C965DF"/>
    <w:rsid w:val="00CA0B4B"/>
    <w:rsid w:val="00CA1121"/>
    <w:rsid w:val="00CA7CBB"/>
    <w:rsid w:val="00CC2DFD"/>
    <w:rsid w:val="00CC748C"/>
    <w:rsid w:val="00CD3E41"/>
    <w:rsid w:val="00CD7349"/>
    <w:rsid w:val="00CE21B9"/>
    <w:rsid w:val="00CE7746"/>
    <w:rsid w:val="00CF3968"/>
    <w:rsid w:val="00CF6ECB"/>
    <w:rsid w:val="00D0763B"/>
    <w:rsid w:val="00D129E0"/>
    <w:rsid w:val="00D21162"/>
    <w:rsid w:val="00D27CD3"/>
    <w:rsid w:val="00D4545A"/>
    <w:rsid w:val="00D53D22"/>
    <w:rsid w:val="00D55FFC"/>
    <w:rsid w:val="00D56109"/>
    <w:rsid w:val="00D56371"/>
    <w:rsid w:val="00D6123A"/>
    <w:rsid w:val="00D74053"/>
    <w:rsid w:val="00D74986"/>
    <w:rsid w:val="00D76D79"/>
    <w:rsid w:val="00D81C67"/>
    <w:rsid w:val="00DA0B39"/>
    <w:rsid w:val="00DA2644"/>
    <w:rsid w:val="00DA2C9B"/>
    <w:rsid w:val="00DA3136"/>
    <w:rsid w:val="00DA56B6"/>
    <w:rsid w:val="00DA58DD"/>
    <w:rsid w:val="00DA6B3E"/>
    <w:rsid w:val="00DB48EB"/>
    <w:rsid w:val="00DC0BB6"/>
    <w:rsid w:val="00DC4250"/>
    <w:rsid w:val="00DC5FD6"/>
    <w:rsid w:val="00DC608B"/>
    <w:rsid w:val="00DD25D7"/>
    <w:rsid w:val="00DD4C3C"/>
    <w:rsid w:val="00DD6DAF"/>
    <w:rsid w:val="00DE4B08"/>
    <w:rsid w:val="00DE6AFA"/>
    <w:rsid w:val="00DF7FB1"/>
    <w:rsid w:val="00E0336B"/>
    <w:rsid w:val="00E05BD2"/>
    <w:rsid w:val="00E122FD"/>
    <w:rsid w:val="00E172C5"/>
    <w:rsid w:val="00E236F0"/>
    <w:rsid w:val="00E349AD"/>
    <w:rsid w:val="00E404B8"/>
    <w:rsid w:val="00E42AF8"/>
    <w:rsid w:val="00E451E1"/>
    <w:rsid w:val="00E543DF"/>
    <w:rsid w:val="00E54D34"/>
    <w:rsid w:val="00E67BB7"/>
    <w:rsid w:val="00E70293"/>
    <w:rsid w:val="00E74278"/>
    <w:rsid w:val="00E7694E"/>
    <w:rsid w:val="00E8418E"/>
    <w:rsid w:val="00E9187E"/>
    <w:rsid w:val="00E9435B"/>
    <w:rsid w:val="00E952A7"/>
    <w:rsid w:val="00E95B46"/>
    <w:rsid w:val="00EA26BE"/>
    <w:rsid w:val="00EA5F8D"/>
    <w:rsid w:val="00EB11F4"/>
    <w:rsid w:val="00EB30B8"/>
    <w:rsid w:val="00EB3B15"/>
    <w:rsid w:val="00EC04DF"/>
    <w:rsid w:val="00EC0F39"/>
    <w:rsid w:val="00EC1169"/>
    <w:rsid w:val="00EC19C4"/>
    <w:rsid w:val="00EC1E75"/>
    <w:rsid w:val="00ED3D85"/>
    <w:rsid w:val="00F17019"/>
    <w:rsid w:val="00F22022"/>
    <w:rsid w:val="00F258FC"/>
    <w:rsid w:val="00F32822"/>
    <w:rsid w:val="00F420BE"/>
    <w:rsid w:val="00F4355A"/>
    <w:rsid w:val="00F50306"/>
    <w:rsid w:val="00F51AD6"/>
    <w:rsid w:val="00F545F1"/>
    <w:rsid w:val="00F54AC5"/>
    <w:rsid w:val="00F552A2"/>
    <w:rsid w:val="00F617AC"/>
    <w:rsid w:val="00F63C02"/>
    <w:rsid w:val="00F643A0"/>
    <w:rsid w:val="00F73025"/>
    <w:rsid w:val="00F802CC"/>
    <w:rsid w:val="00F8190E"/>
    <w:rsid w:val="00F853F7"/>
    <w:rsid w:val="00F93697"/>
    <w:rsid w:val="00F939E0"/>
    <w:rsid w:val="00F94568"/>
    <w:rsid w:val="00FA1806"/>
    <w:rsid w:val="00FA2CAF"/>
    <w:rsid w:val="00FA48F6"/>
    <w:rsid w:val="00FA4FE0"/>
    <w:rsid w:val="00FA75CC"/>
    <w:rsid w:val="00FA785E"/>
    <w:rsid w:val="00FB04E2"/>
    <w:rsid w:val="00FB2923"/>
    <w:rsid w:val="00FB3B1D"/>
    <w:rsid w:val="00FC1253"/>
    <w:rsid w:val="00FC7DEB"/>
    <w:rsid w:val="00FD2F22"/>
    <w:rsid w:val="00FD5776"/>
    <w:rsid w:val="00FE3B82"/>
    <w:rsid w:val="00FE4A0E"/>
    <w:rsid w:val="00FE6225"/>
    <w:rsid w:val="00FE6946"/>
    <w:rsid w:val="00FF207A"/>
    <w:rsid w:val="00FF611F"/>
    <w:rsid w:val="00FF7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1F1C"/>
  <w15:docId w15:val="{0AD050B7-C077-486E-8B54-DA3C322B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color w:val="0066CC"/>
      <w:u w:val="single"/>
    </w:rPr>
  </w:style>
  <w:style w:type="character" w:customStyle="1" w:styleId="1">
    <w:name w:val="Заголовок №1_"/>
    <w:basedOn w:val="a1"/>
    <w:link w:val="10"/>
    <w:rPr>
      <w:rFonts w:ascii="Verdana" w:eastAsia="Verdana" w:hAnsi="Verdana" w:cs="Verdana"/>
      <w:b w:val="0"/>
      <w:bCs w:val="0"/>
      <w:i w:val="0"/>
      <w:iCs w:val="0"/>
      <w:smallCaps w:val="0"/>
      <w:strike w:val="0"/>
      <w:spacing w:val="0"/>
      <w:sz w:val="37"/>
      <w:szCs w:val="37"/>
    </w:rPr>
  </w:style>
  <w:style w:type="character" w:customStyle="1" w:styleId="2">
    <w:name w:val="Основной текст (2)_"/>
    <w:basedOn w:val="a1"/>
    <w:link w:val="20"/>
    <w:rPr>
      <w:rFonts w:ascii="Verdana" w:eastAsia="Verdana" w:hAnsi="Verdana" w:cs="Verdana"/>
      <w:b w:val="0"/>
      <w:bCs w:val="0"/>
      <w:i w:val="0"/>
      <w:iCs w:val="0"/>
      <w:smallCaps w:val="0"/>
      <w:strike w:val="0"/>
      <w:spacing w:val="-10"/>
      <w:sz w:val="22"/>
      <w:szCs w:val="22"/>
    </w:rPr>
  </w:style>
  <w:style w:type="character" w:customStyle="1" w:styleId="21">
    <w:name w:val="Основной текст (2) + Не полужирный"/>
    <w:basedOn w:val="2"/>
    <w:rPr>
      <w:rFonts w:ascii="Verdana" w:eastAsia="Verdana" w:hAnsi="Verdana" w:cs="Verdana"/>
      <w:b/>
      <w:bCs/>
      <w:i w:val="0"/>
      <w:iCs w:val="0"/>
      <w:smallCaps w:val="0"/>
      <w:strike w:val="0"/>
      <w:spacing w:val="-10"/>
      <w:sz w:val="22"/>
      <w:szCs w:val="22"/>
    </w:rPr>
  </w:style>
  <w:style w:type="character" w:customStyle="1" w:styleId="4">
    <w:name w:val="Основной текст (4)_"/>
    <w:basedOn w:val="a1"/>
    <w:link w:val="40"/>
    <w:rPr>
      <w:rFonts w:ascii="Verdana" w:eastAsia="Verdana" w:hAnsi="Verdana" w:cs="Verdana"/>
      <w:b w:val="0"/>
      <w:bCs w:val="0"/>
      <w:i w:val="0"/>
      <w:iCs w:val="0"/>
      <w:smallCaps w:val="0"/>
      <w:strike w:val="0"/>
      <w:spacing w:val="-10"/>
      <w:sz w:val="22"/>
      <w:szCs w:val="22"/>
    </w:rPr>
  </w:style>
  <w:style w:type="character" w:customStyle="1" w:styleId="a5">
    <w:name w:val="Основной текст_"/>
    <w:basedOn w:val="a1"/>
    <w:link w:val="6"/>
    <w:rPr>
      <w:rFonts w:ascii="Verdana" w:eastAsia="Verdana" w:hAnsi="Verdana" w:cs="Verdana"/>
      <w:b w:val="0"/>
      <w:bCs w:val="0"/>
      <w:i w:val="0"/>
      <w:iCs w:val="0"/>
      <w:smallCaps w:val="0"/>
      <w:strike w:val="0"/>
      <w:spacing w:val="-10"/>
      <w:sz w:val="19"/>
      <w:szCs w:val="19"/>
    </w:rPr>
  </w:style>
  <w:style w:type="character" w:customStyle="1" w:styleId="0pt">
    <w:name w:val="Основной текст + Полужирный;Интервал 0 pt"/>
    <w:basedOn w:val="a5"/>
    <w:rPr>
      <w:rFonts w:ascii="Verdana" w:eastAsia="Verdana" w:hAnsi="Verdana" w:cs="Verdana"/>
      <w:b/>
      <w:bCs/>
      <w:i w:val="0"/>
      <w:iCs w:val="0"/>
      <w:smallCaps w:val="0"/>
      <w:strike w:val="0"/>
      <w:spacing w:val="0"/>
      <w:sz w:val="19"/>
      <w:szCs w:val="19"/>
    </w:rPr>
  </w:style>
  <w:style w:type="character" w:customStyle="1" w:styleId="3">
    <w:name w:val="Основной текст (3)_"/>
    <w:basedOn w:val="a1"/>
    <w:link w:val="30"/>
    <w:rPr>
      <w:rFonts w:ascii="Verdana" w:eastAsia="Verdana" w:hAnsi="Verdana" w:cs="Verdana"/>
      <w:b w:val="0"/>
      <w:bCs w:val="0"/>
      <w:i w:val="0"/>
      <w:iCs w:val="0"/>
      <w:smallCaps w:val="0"/>
      <w:strike w:val="0"/>
      <w:spacing w:val="-10"/>
      <w:sz w:val="23"/>
      <w:szCs w:val="23"/>
    </w:rPr>
  </w:style>
  <w:style w:type="character" w:customStyle="1" w:styleId="3105pt0pt">
    <w:name w:val="Основной текст (3) + 10;5 pt;Полужирный;Не курсив;Интервал 0 pt"/>
    <w:basedOn w:val="3"/>
    <w:rPr>
      <w:rFonts w:ascii="Verdana" w:eastAsia="Verdana" w:hAnsi="Verdana" w:cs="Verdana"/>
      <w:b/>
      <w:bCs/>
      <w:i/>
      <w:iCs/>
      <w:smallCaps w:val="0"/>
      <w:strike w:val="0"/>
      <w:spacing w:val="0"/>
      <w:sz w:val="21"/>
      <w:szCs w:val="21"/>
    </w:rPr>
  </w:style>
  <w:style w:type="character" w:customStyle="1" w:styleId="495pt">
    <w:name w:val="Основной текст (4) + 9;5 pt;Курсив"/>
    <w:basedOn w:val="4"/>
    <w:rPr>
      <w:rFonts w:ascii="Verdana" w:eastAsia="Verdana" w:hAnsi="Verdana" w:cs="Verdana"/>
      <w:b w:val="0"/>
      <w:bCs w:val="0"/>
      <w:i/>
      <w:iCs/>
      <w:smallCaps w:val="0"/>
      <w:strike w:val="0"/>
      <w:spacing w:val="-10"/>
      <w:sz w:val="19"/>
      <w:szCs w:val="19"/>
    </w:rPr>
  </w:style>
  <w:style w:type="character" w:customStyle="1" w:styleId="11">
    <w:name w:val="Основной текст1"/>
    <w:basedOn w:val="a5"/>
    <w:rPr>
      <w:rFonts w:ascii="Verdana" w:eastAsia="Verdana" w:hAnsi="Verdana" w:cs="Verdana"/>
      <w:b w:val="0"/>
      <w:bCs w:val="0"/>
      <w:i w:val="0"/>
      <w:iCs w:val="0"/>
      <w:smallCaps w:val="0"/>
      <w:strike w:val="0"/>
      <w:spacing w:val="-10"/>
      <w:sz w:val="19"/>
      <w:szCs w:val="19"/>
      <w:u w:val="single"/>
    </w:rPr>
  </w:style>
  <w:style w:type="character" w:customStyle="1" w:styleId="22">
    <w:name w:val="Заголовок №2_"/>
    <w:basedOn w:val="a1"/>
    <w:link w:val="23"/>
    <w:rPr>
      <w:rFonts w:ascii="Verdana" w:eastAsia="Verdana" w:hAnsi="Verdana" w:cs="Verdana"/>
      <w:b w:val="0"/>
      <w:bCs w:val="0"/>
      <w:i w:val="0"/>
      <w:iCs w:val="0"/>
      <w:smallCaps w:val="0"/>
      <w:strike w:val="0"/>
      <w:spacing w:val="0"/>
      <w:sz w:val="19"/>
      <w:szCs w:val="19"/>
    </w:rPr>
  </w:style>
  <w:style w:type="character" w:customStyle="1" w:styleId="a6">
    <w:name w:val="Основной текст + Курсив"/>
    <w:basedOn w:val="a5"/>
    <w:rPr>
      <w:rFonts w:ascii="Verdana" w:eastAsia="Verdana" w:hAnsi="Verdana" w:cs="Verdana"/>
      <w:b w:val="0"/>
      <w:bCs w:val="0"/>
      <w:i/>
      <w:iCs/>
      <w:smallCaps w:val="0"/>
      <w:strike w:val="0"/>
      <w:spacing w:val="-10"/>
      <w:sz w:val="19"/>
      <w:szCs w:val="19"/>
      <w:lang w:val="en-US"/>
    </w:rPr>
  </w:style>
  <w:style w:type="character" w:customStyle="1" w:styleId="0pt0">
    <w:name w:val="Основной текст + Интервал 0 pt"/>
    <w:basedOn w:val="a5"/>
    <w:rPr>
      <w:rFonts w:ascii="Verdana" w:eastAsia="Verdana" w:hAnsi="Verdana" w:cs="Verdana"/>
      <w:b w:val="0"/>
      <w:bCs w:val="0"/>
      <w:i w:val="0"/>
      <w:iCs w:val="0"/>
      <w:smallCaps w:val="0"/>
      <w:strike w:val="0"/>
      <w:spacing w:val="10"/>
      <w:sz w:val="19"/>
      <w:szCs w:val="19"/>
    </w:rPr>
  </w:style>
  <w:style w:type="character" w:customStyle="1" w:styleId="5">
    <w:name w:val="Основной текст (5)_"/>
    <w:basedOn w:val="a1"/>
    <w:link w:val="51"/>
    <w:rPr>
      <w:rFonts w:ascii="Verdana" w:eastAsia="Verdana" w:hAnsi="Verdana" w:cs="Verdana"/>
      <w:b w:val="0"/>
      <w:bCs w:val="0"/>
      <w:i w:val="0"/>
      <w:iCs w:val="0"/>
      <w:smallCaps w:val="0"/>
      <w:strike w:val="0"/>
      <w:spacing w:val="-10"/>
      <w:sz w:val="19"/>
      <w:szCs w:val="19"/>
    </w:rPr>
  </w:style>
  <w:style w:type="character" w:customStyle="1" w:styleId="50">
    <w:name w:val="Основной текст (5)"/>
    <w:basedOn w:val="5"/>
    <w:rPr>
      <w:rFonts w:ascii="Verdana" w:eastAsia="Verdana" w:hAnsi="Verdana" w:cs="Verdana"/>
      <w:b w:val="0"/>
      <w:bCs w:val="0"/>
      <w:i w:val="0"/>
      <w:iCs w:val="0"/>
      <w:smallCaps w:val="0"/>
      <w:strike w:val="0"/>
      <w:spacing w:val="-10"/>
      <w:sz w:val="19"/>
      <w:szCs w:val="19"/>
      <w:u w:val="single"/>
    </w:rPr>
  </w:style>
  <w:style w:type="character" w:customStyle="1" w:styleId="52">
    <w:name w:val="Основной текст (5)2"/>
    <w:basedOn w:val="5"/>
    <w:rPr>
      <w:rFonts w:ascii="Verdana" w:eastAsia="Verdana" w:hAnsi="Verdana" w:cs="Verdana"/>
      <w:b w:val="0"/>
      <w:bCs w:val="0"/>
      <w:i w:val="0"/>
      <w:iCs w:val="0"/>
      <w:smallCaps w:val="0"/>
      <w:strike w:val="0"/>
      <w:spacing w:val="-10"/>
      <w:sz w:val="19"/>
      <w:szCs w:val="19"/>
      <w:u w:val="single"/>
    </w:rPr>
  </w:style>
  <w:style w:type="character" w:customStyle="1" w:styleId="7">
    <w:name w:val="Основной текст (7)_"/>
    <w:basedOn w:val="a1"/>
    <w:link w:val="70"/>
    <w:rPr>
      <w:rFonts w:ascii="Verdana" w:eastAsia="Verdana" w:hAnsi="Verdana" w:cs="Verdana"/>
      <w:b w:val="0"/>
      <w:bCs w:val="0"/>
      <w:i w:val="0"/>
      <w:iCs w:val="0"/>
      <w:smallCaps w:val="0"/>
      <w:strike w:val="0"/>
      <w:spacing w:val="0"/>
      <w:sz w:val="19"/>
      <w:szCs w:val="19"/>
    </w:rPr>
  </w:style>
  <w:style w:type="character" w:customStyle="1" w:styleId="24">
    <w:name w:val="Основной текст2"/>
    <w:basedOn w:val="a5"/>
    <w:rPr>
      <w:rFonts w:ascii="Verdana" w:eastAsia="Verdana" w:hAnsi="Verdana" w:cs="Verdana"/>
      <w:b w:val="0"/>
      <w:bCs w:val="0"/>
      <w:i w:val="0"/>
      <w:iCs w:val="0"/>
      <w:smallCaps w:val="0"/>
      <w:strike w:val="0"/>
      <w:spacing w:val="-10"/>
      <w:sz w:val="19"/>
      <w:szCs w:val="19"/>
      <w:u w:val="single"/>
    </w:rPr>
  </w:style>
  <w:style w:type="character" w:customStyle="1" w:styleId="50pt">
    <w:name w:val="Основной текст (5) + Полужирный;Не курсив;Интервал 0 pt"/>
    <w:basedOn w:val="5"/>
    <w:rPr>
      <w:rFonts w:ascii="Verdana" w:eastAsia="Verdana" w:hAnsi="Verdana" w:cs="Verdana"/>
      <w:b/>
      <w:bCs/>
      <w:i/>
      <w:iCs/>
      <w:smallCaps w:val="0"/>
      <w:strike w:val="0"/>
      <w:spacing w:val="0"/>
      <w:sz w:val="19"/>
      <w:szCs w:val="19"/>
    </w:rPr>
  </w:style>
  <w:style w:type="character" w:customStyle="1" w:styleId="0pt2">
    <w:name w:val="Основной текст + Полужирный;Интервал 0 pt2"/>
    <w:basedOn w:val="a5"/>
    <w:rPr>
      <w:rFonts w:ascii="Verdana" w:eastAsia="Verdana" w:hAnsi="Verdana" w:cs="Verdana"/>
      <w:b/>
      <w:bCs/>
      <w:i w:val="0"/>
      <w:iCs w:val="0"/>
      <w:smallCaps w:val="0"/>
      <w:strike w:val="0"/>
      <w:spacing w:val="0"/>
      <w:sz w:val="19"/>
      <w:szCs w:val="19"/>
    </w:rPr>
  </w:style>
  <w:style w:type="character" w:customStyle="1" w:styleId="12">
    <w:name w:val="Основной текст + Курсив1"/>
    <w:basedOn w:val="a5"/>
    <w:rPr>
      <w:rFonts w:ascii="Verdana" w:eastAsia="Verdana" w:hAnsi="Verdana" w:cs="Verdana"/>
      <w:b w:val="0"/>
      <w:bCs w:val="0"/>
      <w:i/>
      <w:iCs/>
      <w:smallCaps w:val="0"/>
      <w:strike w:val="0"/>
      <w:spacing w:val="-10"/>
      <w:sz w:val="19"/>
      <w:szCs w:val="19"/>
    </w:rPr>
  </w:style>
  <w:style w:type="character" w:customStyle="1" w:styleId="a7">
    <w:name w:val="Подпись к таблице_"/>
    <w:basedOn w:val="a1"/>
    <w:link w:val="a8"/>
    <w:rPr>
      <w:rFonts w:ascii="Verdana" w:eastAsia="Verdana" w:hAnsi="Verdana" w:cs="Verdana"/>
      <w:b w:val="0"/>
      <w:bCs w:val="0"/>
      <w:i w:val="0"/>
      <w:iCs w:val="0"/>
      <w:smallCaps w:val="0"/>
      <w:strike w:val="0"/>
      <w:spacing w:val="-10"/>
      <w:sz w:val="19"/>
      <w:szCs w:val="19"/>
    </w:rPr>
  </w:style>
  <w:style w:type="character" w:customStyle="1" w:styleId="60">
    <w:name w:val="Основной текст (6)_"/>
    <w:basedOn w:val="a1"/>
    <w:link w:val="61"/>
    <w:rPr>
      <w:rFonts w:ascii="Times New Roman" w:eastAsia="Times New Roman" w:hAnsi="Times New Roman" w:cs="Times New Roman"/>
      <w:b w:val="0"/>
      <w:bCs w:val="0"/>
      <w:i w:val="0"/>
      <w:iCs w:val="0"/>
      <w:smallCaps w:val="0"/>
      <w:strike w:val="0"/>
      <w:sz w:val="20"/>
      <w:szCs w:val="20"/>
    </w:rPr>
  </w:style>
  <w:style w:type="character" w:customStyle="1" w:styleId="31">
    <w:name w:val="Основной текст3"/>
    <w:basedOn w:val="a5"/>
    <w:rPr>
      <w:rFonts w:ascii="Verdana" w:eastAsia="Verdana" w:hAnsi="Verdana" w:cs="Verdana"/>
      <w:b w:val="0"/>
      <w:bCs w:val="0"/>
      <w:i w:val="0"/>
      <w:iCs w:val="0"/>
      <w:smallCaps w:val="0"/>
      <w:strike w:val="0"/>
      <w:spacing w:val="-10"/>
      <w:sz w:val="19"/>
      <w:szCs w:val="19"/>
      <w:u w:val="single"/>
    </w:rPr>
  </w:style>
  <w:style w:type="character" w:customStyle="1" w:styleId="41">
    <w:name w:val="Основной текст4"/>
    <w:basedOn w:val="a5"/>
    <w:rPr>
      <w:rFonts w:ascii="Verdana" w:eastAsia="Verdana" w:hAnsi="Verdana" w:cs="Verdana"/>
      <w:b w:val="0"/>
      <w:bCs w:val="0"/>
      <w:i w:val="0"/>
      <w:iCs w:val="0"/>
      <w:smallCaps w:val="0"/>
      <w:strike w:val="0"/>
      <w:spacing w:val="-10"/>
      <w:sz w:val="19"/>
      <w:szCs w:val="19"/>
    </w:rPr>
  </w:style>
  <w:style w:type="character" w:customStyle="1" w:styleId="53">
    <w:name w:val="Основной текст5"/>
    <w:basedOn w:val="a5"/>
    <w:rPr>
      <w:rFonts w:ascii="Verdana" w:eastAsia="Verdana" w:hAnsi="Verdana" w:cs="Verdana"/>
      <w:b w:val="0"/>
      <w:bCs w:val="0"/>
      <w:i w:val="0"/>
      <w:iCs w:val="0"/>
      <w:smallCaps w:val="0"/>
      <w:strike w:val="0"/>
      <w:spacing w:val="-10"/>
      <w:sz w:val="19"/>
      <w:szCs w:val="19"/>
    </w:rPr>
  </w:style>
  <w:style w:type="character" w:customStyle="1" w:styleId="0pt1">
    <w:name w:val="Основной текст + Полужирный;Интервал 0 pt1"/>
    <w:basedOn w:val="a5"/>
    <w:rPr>
      <w:rFonts w:ascii="Verdana" w:eastAsia="Verdana" w:hAnsi="Verdana" w:cs="Verdana"/>
      <w:b/>
      <w:bCs/>
      <w:i w:val="0"/>
      <w:iCs w:val="0"/>
      <w:smallCaps w:val="0"/>
      <w:strike w:val="0"/>
      <w:spacing w:val="0"/>
      <w:sz w:val="19"/>
      <w:szCs w:val="19"/>
    </w:rPr>
  </w:style>
  <w:style w:type="character" w:customStyle="1" w:styleId="511pt">
    <w:name w:val="Основной текст (5) + 11 pt;Не курсив"/>
    <w:basedOn w:val="5"/>
    <w:rPr>
      <w:rFonts w:ascii="Verdana" w:eastAsia="Verdana" w:hAnsi="Verdana" w:cs="Verdana"/>
      <w:b w:val="0"/>
      <w:bCs w:val="0"/>
      <w:i/>
      <w:iCs/>
      <w:smallCaps w:val="0"/>
      <w:strike w:val="0"/>
      <w:spacing w:val="-10"/>
      <w:sz w:val="22"/>
      <w:szCs w:val="22"/>
    </w:rPr>
  </w:style>
  <w:style w:type="paragraph" w:customStyle="1" w:styleId="10">
    <w:name w:val="Заголовок №1"/>
    <w:basedOn w:val="a0"/>
    <w:link w:val="1"/>
    <w:pPr>
      <w:shd w:val="clear" w:color="auto" w:fill="FFFFFF"/>
      <w:spacing w:after="300" w:line="0" w:lineRule="atLeast"/>
      <w:outlineLvl w:val="0"/>
    </w:pPr>
    <w:rPr>
      <w:rFonts w:ascii="Verdana" w:eastAsia="Verdana" w:hAnsi="Verdana" w:cs="Verdana"/>
      <w:i/>
      <w:iCs/>
      <w:sz w:val="37"/>
      <w:szCs w:val="37"/>
    </w:rPr>
  </w:style>
  <w:style w:type="paragraph" w:customStyle="1" w:styleId="20">
    <w:name w:val="Основной текст (2)"/>
    <w:basedOn w:val="a0"/>
    <w:link w:val="2"/>
    <w:pPr>
      <w:shd w:val="clear" w:color="auto" w:fill="FFFFFF"/>
      <w:spacing w:before="300" w:line="306" w:lineRule="exact"/>
    </w:pPr>
    <w:rPr>
      <w:rFonts w:ascii="Verdana" w:eastAsia="Verdana" w:hAnsi="Verdana" w:cs="Verdana"/>
      <w:b/>
      <w:bCs/>
      <w:spacing w:val="-10"/>
      <w:sz w:val="22"/>
      <w:szCs w:val="22"/>
    </w:rPr>
  </w:style>
  <w:style w:type="paragraph" w:customStyle="1" w:styleId="40">
    <w:name w:val="Основной текст (4)"/>
    <w:basedOn w:val="a0"/>
    <w:link w:val="4"/>
    <w:pPr>
      <w:shd w:val="clear" w:color="auto" w:fill="FFFFFF"/>
      <w:spacing w:before="120" w:after="540" w:line="0" w:lineRule="atLeast"/>
      <w:ind w:hanging="400"/>
    </w:pPr>
    <w:rPr>
      <w:rFonts w:ascii="Verdana" w:eastAsia="Verdana" w:hAnsi="Verdana" w:cs="Verdana"/>
      <w:spacing w:val="-10"/>
      <w:sz w:val="22"/>
      <w:szCs w:val="22"/>
    </w:rPr>
  </w:style>
  <w:style w:type="paragraph" w:customStyle="1" w:styleId="6">
    <w:name w:val="Основной текст6"/>
    <w:basedOn w:val="a0"/>
    <w:link w:val="a5"/>
    <w:pPr>
      <w:shd w:val="clear" w:color="auto" w:fill="FFFFFF"/>
      <w:spacing w:after="180" w:line="227" w:lineRule="exact"/>
      <w:ind w:hanging="460"/>
    </w:pPr>
    <w:rPr>
      <w:rFonts w:ascii="Verdana" w:eastAsia="Verdana" w:hAnsi="Verdana" w:cs="Verdana"/>
      <w:spacing w:val="-10"/>
      <w:sz w:val="19"/>
      <w:szCs w:val="19"/>
    </w:rPr>
  </w:style>
  <w:style w:type="paragraph" w:customStyle="1" w:styleId="30">
    <w:name w:val="Основной текст (3)"/>
    <w:basedOn w:val="a0"/>
    <w:link w:val="3"/>
    <w:pPr>
      <w:shd w:val="clear" w:color="auto" w:fill="FFFFFF"/>
      <w:spacing w:after="120" w:line="0" w:lineRule="atLeast"/>
    </w:pPr>
    <w:rPr>
      <w:rFonts w:ascii="Verdana" w:eastAsia="Verdana" w:hAnsi="Verdana" w:cs="Verdana"/>
      <w:i/>
      <w:iCs/>
      <w:spacing w:val="-10"/>
      <w:sz w:val="23"/>
      <w:szCs w:val="23"/>
    </w:rPr>
  </w:style>
  <w:style w:type="paragraph" w:customStyle="1" w:styleId="23">
    <w:name w:val="Заголовок №2"/>
    <w:basedOn w:val="a0"/>
    <w:link w:val="22"/>
    <w:pPr>
      <w:shd w:val="clear" w:color="auto" w:fill="FFFFFF"/>
      <w:spacing w:before="420" w:after="660" w:line="230" w:lineRule="exact"/>
      <w:jc w:val="center"/>
      <w:outlineLvl w:val="1"/>
    </w:pPr>
    <w:rPr>
      <w:rFonts w:ascii="Verdana" w:eastAsia="Verdana" w:hAnsi="Verdana" w:cs="Verdana"/>
      <w:b/>
      <w:bCs/>
      <w:sz w:val="19"/>
      <w:szCs w:val="19"/>
    </w:rPr>
  </w:style>
  <w:style w:type="paragraph" w:customStyle="1" w:styleId="51">
    <w:name w:val="Основной текст (5)1"/>
    <w:basedOn w:val="a0"/>
    <w:link w:val="5"/>
    <w:pPr>
      <w:shd w:val="clear" w:color="auto" w:fill="FFFFFF"/>
      <w:spacing w:line="346" w:lineRule="exact"/>
      <w:ind w:hanging="440"/>
      <w:jc w:val="both"/>
    </w:pPr>
    <w:rPr>
      <w:rFonts w:ascii="Verdana" w:eastAsia="Verdana" w:hAnsi="Verdana" w:cs="Verdana"/>
      <w:i/>
      <w:iCs/>
      <w:spacing w:val="-10"/>
      <w:sz w:val="19"/>
      <w:szCs w:val="19"/>
    </w:rPr>
  </w:style>
  <w:style w:type="paragraph" w:customStyle="1" w:styleId="70">
    <w:name w:val="Основной текст (7)"/>
    <w:basedOn w:val="a0"/>
    <w:link w:val="7"/>
    <w:pPr>
      <w:shd w:val="clear" w:color="auto" w:fill="FFFFFF"/>
      <w:spacing w:before="420" w:after="120" w:line="230" w:lineRule="exact"/>
      <w:ind w:hanging="360"/>
    </w:pPr>
    <w:rPr>
      <w:rFonts w:ascii="Verdana" w:eastAsia="Verdana" w:hAnsi="Verdana" w:cs="Verdana"/>
      <w:b/>
      <w:bCs/>
      <w:sz w:val="19"/>
      <w:szCs w:val="19"/>
    </w:rPr>
  </w:style>
  <w:style w:type="paragraph" w:customStyle="1" w:styleId="a8">
    <w:name w:val="Подпись к таблице"/>
    <w:basedOn w:val="a0"/>
    <w:link w:val="a7"/>
    <w:pPr>
      <w:shd w:val="clear" w:color="auto" w:fill="FFFFFF"/>
      <w:spacing w:line="0" w:lineRule="atLeast"/>
    </w:pPr>
    <w:rPr>
      <w:rFonts w:ascii="Verdana" w:eastAsia="Verdana" w:hAnsi="Verdana" w:cs="Verdana"/>
      <w:i/>
      <w:iCs/>
      <w:spacing w:val="-10"/>
      <w:sz w:val="19"/>
      <w:szCs w:val="19"/>
    </w:rPr>
  </w:style>
  <w:style w:type="paragraph" w:customStyle="1" w:styleId="61">
    <w:name w:val="Основной текст (6)"/>
    <w:basedOn w:val="a0"/>
    <w:link w:val="60"/>
    <w:pPr>
      <w:shd w:val="clear" w:color="auto" w:fill="FFFFFF"/>
      <w:spacing w:line="0" w:lineRule="atLeast"/>
    </w:pPr>
    <w:rPr>
      <w:rFonts w:ascii="Times New Roman" w:eastAsia="Times New Roman" w:hAnsi="Times New Roman" w:cs="Times New Roman"/>
      <w:sz w:val="20"/>
      <w:szCs w:val="20"/>
    </w:rPr>
  </w:style>
  <w:style w:type="paragraph" w:styleId="a9">
    <w:name w:val="Balloon Text"/>
    <w:basedOn w:val="a0"/>
    <w:link w:val="aa"/>
    <w:uiPriority w:val="99"/>
    <w:semiHidden/>
    <w:unhideWhenUsed/>
    <w:rsid w:val="008A17C0"/>
    <w:rPr>
      <w:rFonts w:ascii="Tahoma" w:hAnsi="Tahoma" w:cs="Tahoma"/>
      <w:sz w:val="16"/>
      <w:szCs w:val="16"/>
    </w:rPr>
  </w:style>
  <w:style w:type="character" w:customStyle="1" w:styleId="aa">
    <w:name w:val="Текст выноски Знак"/>
    <w:basedOn w:val="a1"/>
    <w:link w:val="a9"/>
    <w:uiPriority w:val="99"/>
    <w:semiHidden/>
    <w:rsid w:val="008A17C0"/>
    <w:rPr>
      <w:rFonts w:ascii="Tahoma" w:hAnsi="Tahoma" w:cs="Tahoma"/>
      <w:color w:val="000000"/>
      <w:sz w:val="16"/>
      <w:szCs w:val="16"/>
    </w:rPr>
  </w:style>
  <w:style w:type="paragraph" w:styleId="ab">
    <w:name w:val="header"/>
    <w:basedOn w:val="a0"/>
    <w:link w:val="ac"/>
    <w:uiPriority w:val="99"/>
    <w:unhideWhenUsed/>
    <w:rsid w:val="008A17C0"/>
    <w:pPr>
      <w:tabs>
        <w:tab w:val="center" w:pos="4677"/>
        <w:tab w:val="right" w:pos="9355"/>
      </w:tabs>
    </w:pPr>
  </w:style>
  <w:style w:type="character" w:customStyle="1" w:styleId="ac">
    <w:name w:val="Верхний колонтитул Знак"/>
    <w:basedOn w:val="a1"/>
    <w:link w:val="ab"/>
    <w:uiPriority w:val="99"/>
    <w:rsid w:val="008A17C0"/>
    <w:rPr>
      <w:color w:val="000000"/>
    </w:rPr>
  </w:style>
  <w:style w:type="paragraph" w:styleId="ad">
    <w:name w:val="footer"/>
    <w:basedOn w:val="a0"/>
    <w:link w:val="ae"/>
    <w:uiPriority w:val="99"/>
    <w:unhideWhenUsed/>
    <w:rsid w:val="008A17C0"/>
    <w:pPr>
      <w:tabs>
        <w:tab w:val="center" w:pos="4677"/>
        <w:tab w:val="right" w:pos="9355"/>
      </w:tabs>
    </w:pPr>
  </w:style>
  <w:style w:type="character" w:customStyle="1" w:styleId="ae">
    <w:name w:val="Нижний колонтитул Знак"/>
    <w:basedOn w:val="a1"/>
    <w:link w:val="ad"/>
    <w:uiPriority w:val="99"/>
    <w:rsid w:val="008A17C0"/>
    <w:rPr>
      <w:color w:val="000000"/>
    </w:rPr>
  </w:style>
  <w:style w:type="paragraph" w:styleId="af">
    <w:name w:val="List Paragraph"/>
    <w:basedOn w:val="a0"/>
    <w:link w:val="af0"/>
    <w:uiPriority w:val="34"/>
    <w:qFormat/>
    <w:rsid w:val="00616E73"/>
    <w:pPr>
      <w:ind w:left="720"/>
      <w:contextualSpacing/>
    </w:pPr>
  </w:style>
  <w:style w:type="character" w:styleId="af1">
    <w:name w:val="annotation reference"/>
    <w:basedOn w:val="a1"/>
    <w:uiPriority w:val="99"/>
    <w:semiHidden/>
    <w:unhideWhenUsed/>
    <w:rsid w:val="00C57DA7"/>
    <w:rPr>
      <w:sz w:val="16"/>
      <w:szCs w:val="16"/>
    </w:rPr>
  </w:style>
  <w:style w:type="paragraph" w:styleId="af2">
    <w:name w:val="annotation text"/>
    <w:basedOn w:val="a0"/>
    <w:link w:val="af3"/>
    <w:uiPriority w:val="99"/>
    <w:semiHidden/>
    <w:unhideWhenUsed/>
    <w:rsid w:val="00C57DA7"/>
    <w:rPr>
      <w:sz w:val="20"/>
      <w:szCs w:val="20"/>
    </w:rPr>
  </w:style>
  <w:style w:type="character" w:customStyle="1" w:styleId="af3">
    <w:name w:val="Текст примечания Знак"/>
    <w:basedOn w:val="a1"/>
    <w:link w:val="af2"/>
    <w:uiPriority w:val="99"/>
    <w:semiHidden/>
    <w:rsid w:val="00C57DA7"/>
    <w:rPr>
      <w:color w:val="000000"/>
      <w:sz w:val="20"/>
      <w:szCs w:val="20"/>
    </w:rPr>
  </w:style>
  <w:style w:type="paragraph" w:styleId="af4">
    <w:name w:val="annotation subject"/>
    <w:basedOn w:val="af2"/>
    <w:next w:val="af2"/>
    <w:link w:val="af5"/>
    <w:uiPriority w:val="99"/>
    <w:semiHidden/>
    <w:unhideWhenUsed/>
    <w:rsid w:val="00C57DA7"/>
    <w:rPr>
      <w:b/>
      <w:bCs/>
    </w:rPr>
  </w:style>
  <w:style w:type="character" w:customStyle="1" w:styleId="af5">
    <w:name w:val="Тема примечания Знак"/>
    <w:basedOn w:val="af3"/>
    <w:link w:val="af4"/>
    <w:uiPriority w:val="99"/>
    <w:semiHidden/>
    <w:rsid w:val="00C57DA7"/>
    <w:rPr>
      <w:b/>
      <w:bCs/>
      <w:color w:val="000000"/>
      <w:sz w:val="20"/>
      <w:szCs w:val="20"/>
    </w:rPr>
  </w:style>
  <w:style w:type="paragraph" w:customStyle="1" w:styleId="headertext">
    <w:name w:val="headertext"/>
    <w:basedOn w:val="a0"/>
    <w:rsid w:val="000962C9"/>
    <w:pPr>
      <w:spacing w:after="72" w:line="345" w:lineRule="atLeast"/>
      <w:jc w:val="center"/>
    </w:pPr>
    <w:rPr>
      <w:rFonts w:ascii="Times New Roman" w:eastAsia="Times New Roman" w:hAnsi="Times New Roman" w:cs="Times New Roman"/>
      <w:b/>
      <w:bCs/>
      <w:color w:val="2B4279"/>
      <w:sz w:val="29"/>
      <w:szCs w:val="29"/>
      <w:lang w:val="ru-RU"/>
    </w:rPr>
  </w:style>
  <w:style w:type="character" w:customStyle="1" w:styleId="match1">
    <w:name w:val="match1"/>
    <w:basedOn w:val="a1"/>
    <w:rsid w:val="000962C9"/>
    <w:rPr>
      <w:color w:val="000000"/>
      <w:shd w:val="clear" w:color="auto" w:fill="FFF152"/>
    </w:rPr>
  </w:style>
  <w:style w:type="paragraph" w:styleId="af6">
    <w:name w:val="No Spacing"/>
    <w:uiPriority w:val="1"/>
    <w:qFormat/>
    <w:rsid w:val="001A732F"/>
    <w:rPr>
      <w:rFonts w:asciiTheme="minorHAnsi" w:eastAsiaTheme="minorHAnsi" w:hAnsiTheme="minorHAnsi" w:cstheme="minorBidi"/>
      <w:sz w:val="22"/>
      <w:szCs w:val="22"/>
      <w:lang w:val="ru-RU" w:eastAsia="en-US"/>
    </w:rPr>
  </w:style>
  <w:style w:type="table" w:styleId="af7">
    <w:name w:val="Table Grid"/>
    <w:basedOn w:val="a2"/>
    <w:uiPriority w:val="39"/>
    <w:rsid w:val="001A732F"/>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15">
    <w:name w:val="Стиль Arial междустрочный  15 строки"/>
    <w:basedOn w:val="a0"/>
    <w:rsid w:val="00BB3B77"/>
    <w:pPr>
      <w:spacing w:after="120" w:line="360" w:lineRule="auto"/>
    </w:pPr>
    <w:rPr>
      <w:rFonts w:ascii="Arial" w:eastAsia="Times New Roman" w:hAnsi="Arial" w:cs="Times New Roman"/>
      <w:color w:val="auto"/>
      <w:sz w:val="20"/>
      <w:szCs w:val="20"/>
      <w:lang w:val="ru-RU"/>
    </w:rPr>
  </w:style>
  <w:style w:type="character" w:customStyle="1" w:styleId="af0">
    <w:name w:val="Абзац списка Знак"/>
    <w:link w:val="af"/>
    <w:uiPriority w:val="34"/>
    <w:locked/>
    <w:rsid w:val="00603DBD"/>
    <w:rPr>
      <w:color w:val="000000"/>
    </w:rPr>
  </w:style>
  <w:style w:type="paragraph" w:customStyle="1" w:styleId="a">
    <w:name w:val="Список нумерованный"/>
    <w:basedOn w:val="a0"/>
    <w:rsid w:val="00FF7910"/>
    <w:pPr>
      <w:numPr>
        <w:numId w:val="39"/>
      </w:numPr>
      <w:spacing w:after="240"/>
    </w:pPr>
    <w:rPr>
      <w:rFonts w:ascii="Verdana" w:eastAsiaTheme="minorHAnsi" w:hAnsi="Verdana" w:cs="Times New Roman"/>
      <w:color w:val="auto"/>
      <w:sz w:val="18"/>
      <w:szCs w:val="18"/>
      <w:lang w:val="ru-RU"/>
    </w:rPr>
  </w:style>
  <w:style w:type="character" w:customStyle="1" w:styleId="25">
    <w:name w:val="Основной текст (2) + Полужирный"/>
    <w:basedOn w:val="2"/>
    <w:rsid w:val="00D81C67"/>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paragraph" w:customStyle="1" w:styleId="af8">
    <w:name w:val="Основной текст без отступа"/>
    <w:basedOn w:val="a0"/>
    <w:rsid w:val="00B72755"/>
    <w:pPr>
      <w:keepLines/>
      <w:spacing w:before="120" w:after="120"/>
      <w:jc w:val="both"/>
    </w:pPr>
    <w:rPr>
      <w:rFonts w:ascii="Arial" w:eastAsia="Times New Roman" w:hAnsi="Arial" w:cs="Times New Roman"/>
      <w:color w:val="auto"/>
      <w:sz w:val="28"/>
      <w:lang w:val="ru-RU"/>
    </w:rPr>
  </w:style>
  <w:style w:type="character" w:customStyle="1" w:styleId="11pt">
    <w:name w:val="Обычный + 11 pt Знак"/>
    <w:aliases w:val="по ширине Знак"/>
    <w:basedOn w:val="a1"/>
    <w:rsid w:val="00B72755"/>
    <w:rPr>
      <w:noProof w:val="0"/>
      <w:sz w:val="22"/>
      <w:szCs w:val="22"/>
      <w:lang w:val="ru-RU" w:eastAsia="ru-RU" w:bidi="ar-SA"/>
    </w:rPr>
  </w:style>
  <w:style w:type="paragraph" w:styleId="af9">
    <w:name w:val="Revision"/>
    <w:hidden/>
    <w:uiPriority w:val="99"/>
    <w:semiHidden/>
    <w:rsid w:val="00BA4334"/>
    <w:rPr>
      <w:color w:val="000000"/>
    </w:rPr>
  </w:style>
  <w:style w:type="character" w:styleId="afa">
    <w:name w:val="page number"/>
    <w:basedOn w:val="a1"/>
    <w:uiPriority w:val="99"/>
    <w:semiHidden/>
    <w:unhideWhenUsed/>
    <w:rsid w:val="000D16C6"/>
  </w:style>
  <w:style w:type="character" w:customStyle="1" w:styleId="4MSReferenceSansSerif-1pt150">
    <w:name w:val="Заголовок №4 + MS Reference Sans Serif;Не курсив;Интервал -1 pt;Масштаб 150%"/>
    <w:rsid w:val="00E42AF8"/>
    <w:rPr>
      <w:rFonts w:ascii="MS Reference Sans Serif" w:eastAsia="MS Reference Sans Serif" w:hAnsi="MS Reference Sans Serif" w:cs="MS Reference Sans Serif"/>
      <w:b w:val="0"/>
      <w:bCs w:val="0"/>
      <w:i/>
      <w:iCs/>
      <w:smallCaps w:val="0"/>
      <w:strike w:val="0"/>
      <w:spacing w:val="-20"/>
      <w:w w:val="150"/>
      <w:sz w:val="21"/>
      <w:szCs w:val="21"/>
    </w:rPr>
  </w:style>
  <w:style w:type="paragraph" w:styleId="afb">
    <w:name w:val="Subtitle"/>
    <w:basedOn w:val="a0"/>
    <w:link w:val="afc"/>
    <w:uiPriority w:val="11"/>
    <w:qFormat/>
    <w:rsid w:val="00E42AF8"/>
    <w:pPr>
      <w:jc w:val="center"/>
    </w:pPr>
    <w:rPr>
      <w:rFonts w:ascii="Times New Roman" w:eastAsia="Times New Roman" w:hAnsi="Times New Roman" w:cs="Times New Roman"/>
      <w:b/>
      <w:color w:val="auto"/>
      <w:sz w:val="28"/>
      <w:szCs w:val="20"/>
      <w:lang w:val="ru-RU"/>
    </w:rPr>
  </w:style>
  <w:style w:type="character" w:customStyle="1" w:styleId="afc">
    <w:name w:val="Подзаголовок Знак"/>
    <w:basedOn w:val="a1"/>
    <w:link w:val="afb"/>
    <w:uiPriority w:val="11"/>
    <w:rsid w:val="00E42AF8"/>
    <w:rPr>
      <w:rFonts w:ascii="Times New Roman" w:eastAsia="Times New Roman" w:hAnsi="Times New Roman" w:cs="Times New Roman"/>
      <w:b/>
      <w:sz w:val="28"/>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110">
      <w:bodyDiv w:val="1"/>
      <w:marLeft w:val="0"/>
      <w:marRight w:val="0"/>
      <w:marTop w:val="0"/>
      <w:marBottom w:val="0"/>
      <w:divBdr>
        <w:top w:val="none" w:sz="0" w:space="0" w:color="auto"/>
        <w:left w:val="none" w:sz="0" w:space="0" w:color="auto"/>
        <w:bottom w:val="none" w:sz="0" w:space="0" w:color="auto"/>
        <w:right w:val="none" w:sz="0" w:space="0" w:color="auto"/>
      </w:divBdr>
    </w:div>
    <w:div w:id="55010807">
      <w:bodyDiv w:val="1"/>
      <w:marLeft w:val="0"/>
      <w:marRight w:val="0"/>
      <w:marTop w:val="0"/>
      <w:marBottom w:val="0"/>
      <w:divBdr>
        <w:top w:val="none" w:sz="0" w:space="0" w:color="auto"/>
        <w:left w:val="none" w:sz="0" w:space="0" w:color="auto"/>
        <w:bottom w:val="none" w:sz="0" w:space="0" w:color="auto"/>
        <w:right w:val="none" w:sz="0" w:space="0" w:color="auto"/>
      </w:divBdr>
      <w:divsChild>
        <w:div w:id="1568803877">
          <w:marLeft w:val="0"/>
          <w:marRight w:val="0"/>
          <w:marTop w:val="0"/>
          <w:marBottom w:val="0"/>
          <w:divBdr>
            <w:top w:val="none" w:sz="0" w:space="0" w:color="auto"/>
            <w:left w:val="none" w:sz="0" w:space="0" w:color="auto"/>
            <w:bottom w:val="none" w:sz="0" w:space="0" w:color="auto"/>
            <w:right w:val="none" w:sz="0" w:space="0" w:color="auto"/>
          </w:divBdr>
          <w:divsChild>
            <w:div w:id="1227374712">
              <w:marLeft w:val="60"/>
              <w:marRight w:val="0"/>
              <w:marTop w:val="0"/>
              <w:marBottom w:val="0"/>
              <w:divBdr>
                <w:top w:val="none" w:sz="0" w:space="0" w:color="auto"/>
                <w:left w:val="none" w:sz="0" w:space="0" w:color="auto"/>
                <w:bottom w:val="none" w:sz="0" w:space="0" w:color="auto"/>
                <w:right w:val="none" w:sz="0" w:space="0" w:color="auto"/>
              </w:divBdr>
              <w:divsChild>
                <w:div w:id="1124734035">
                  <w:marLeft w:val="60"/>
                  <w:marRight w:val="60"/>
                  <w:marTop w:val="0"/>
                  <w:marBottom w:val="0"/>
                  <w:divBdr>
                    <w:top w:val="none" w:sz="0" w:space="0" w:color="auto"/>
                    <w:left w:val="none" w:sz="0" w:space="0" w:color="auto"/>
                    <w:bottom w:val="none" w:sz="0" w:space="0" w:color="auto"/>
                    <w:right w:val="single" w:sz="6" w:space="6" w:color="888888"/>
                  </w:divBdr>
                  <w:divsChild>
                    <w:div w:id="1927495956">
                      <w:marLeft w:val="0"/>
                      <w:marRight w:val="0"/>
                      <w:marTop w:val="0"/>
                      <w:marBottom w:val="0"/>
                      <w:divBdr>
                        <w:top w:val="none" w:sz="0" w:space="0" w:color="auto"/>
                        <w:left w:val="none" w:sz="0" w:space="0" w:color="auto"/>
                        <w:bottom w:val="none" w:sz="0" w:space="0" w:color="auto"/>
                        <w:right w:val="none" w:sz="0" w:space="0" w:color="auto"/>
                      </w:divBdr>
                      <w:divsChild>
                        <w:div w:id="1853179358">
                          <w:marLeft w:val="0"/>
                          <w:marRight w:val="0"/>
                          <w:marTop w:val="0"/>
                          <w:marBottom w:val="0"/>
                          <w:divBdr>
                            <w:top w:val="none" w:sz="0" w:space="0" w:color="auto"/>
                            <w:left w:val="none" w:sz="0" w:space="0" w:color="auto"/>
                            <w:bottom w:val="none" w:sz="0" w:space="0" w:color="auto"/>
                            <w:right w:val="none" w:sz="0" w:space="0" w:color="auto"/>
                          </w:divBdr>
                          <w:divsChild>
                            <w:div w:id="1175805945">
                              <w:marLeft w:val="0"/>
                              <w:marRight w:val="0"/>
                              <w:marTop w:val="0"/>
                              <w:marBottom w:val="0"/>
                              <w:divBdr>
                                <w:top w:val="none" w:sz="0" w:space="0" w:color="auto"/>
                                <w:left w:val="none" w:sz="0" w:space="0" w:color="auto"/>
                                <w:bottom w:val="none" w:sz="0" w:space="0" w:color="auto"/>
                                <w:right w:val="none" w:sz="0" w:space="0" w:color="auto"/>
                              </w:divBdr>
                              <w:divsChild>
                                <w:div w:id="1894926169">
                                  <w:marLeft w:val="0"/>
                                  <w:marRight w:val="0"/>
                                  <w:marTop w:val="0"/>
                                  <w:marBottom w:val="0"/>
                                  <w:divBdr>
                                    <w:top w:val="none" w:sz="0" w:space="0" w:color="auto"/>
                                    <w:left w:val="none" w:sz="0" w:space="0" w:color="auto"/>
                                    <w:bottom w:val="none" w:sz="0" w:space="0" w:color="auto"/>
                                    <w:right w:val="none" w:sz="0" w:space="0" w:color="auto"/>
                                  </w:divBdr>
                                  <w:divsChild>
                                    <w:div w:id="17374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29867">
      <w:marLeft w:val="0"/>
      <w:marRight w:val="0"/>
      <w:marTop w:val="0"/>
      <w:marBottom w:val="0"/>
      <w:divBdr>
        <w:top w:val="none" w:sz="0" w:space="0" w:color="auto"/>
        <w:left w:val="none" w:sz="0" w:space="0" w:color="auto"/>
        <w:bottom w:val="none" w:sz="0" w:space="0" w:color="auto"/>
        <w:right w:val="none" w:sz="0" w:space="0" w:color="auto"/>
      </w:divBdr>
    </w:div>
    <w:div w:id="1054308357">
      <w:bodyDiv w:val="1"/>
      <w:marLeft w:val="0"/>
      <w:marRight w:val="0"/>
      <w:marTop w:val="0"/>
      <w:marBottom w:val="0"/>
      <w:divBdr>
        <w:top w:val="none" w:sz="0" w:space="0" w:color="auto"/>
        <w:left w:val="none" w:sz="0" w:space="0" w:color="auto"/>
        <w:bottom w:val="none" w:sz="0" w:space="0" w:color="auto"/>
        <w:right w:val="none" w:sz="0" w:space="0" w:color="auto"/>
      </w:divBdr>
      <w:divsChild>
        <w:div w:id="1724257336">
          <w:marLeft w:val="0"/>
          <w:marRight w:val="0"/>
          <w:marTop w:val="0"/>
          <w:marBottom w:val="0"/>
          <w:divBdr>
            <w:top w:val="none" w:sz="0" w:space="0" w:color="auto"/>
            <w:left w:val="none" w:sz="0" w:space="0" w:color="auto"/>
            <w:bottom w:val="none" w:sz="0" w:space="0" w:color="auto"/>
            <w:right w:val="none" w:sz="0" w:space="0" w:color="auto"/>
          </w:divBdr>
          <w:divsChild>
            <w:div w:id="188103527">
              <w:marLeft w:val="0"/>
              <w:marRight w:val="0"/>
              <w:marTop w:val="0"/>
              <w:marBottom w:val="0"/>
              <w:divBdr>
                <w:top w:val="none" w:sz="0" w:space="0" w:color="auto"/>
                <w:left w:val="none" w:sz="0" w:space="0" w:color="auto"/>
                <w:bottom w:val="none" w:sz="0" w:space="0" w:color="auto"/>
                <w:right w:val="none" w:sz="0" w:space="0" w:color="auto"/>
              </w:divBdr>
              <w:divsChild>
                <w:div w:id="1894924109">
                  <w:marLeft w:val="60"/>
                  <w:marRight w:val="60"/>
                  <w:marTop w:val="0"/>
                  <w:marBottom w:val="0"/>
                  <w:divBdr>
                    <w:top w:val="none" w:sz="0" w:space="0" w:color="auto"/>
                    <w:left w:val="none" w:sz="0" w:space="0" w:color="auto"/>
                    <w:bottom w:val="none" w:sz="0" w:space="0" w:color="auto"/>
                    <w:right w:val="single" w:sz="6" w:space="6" w:color="888888"/>
                  </w:divBdr>
                  <w:divsChild>
                    <w:div w:id="6640055">
                      <w:marLeft w:val="0"/>
                      <w:marRight w:val="0"/>
                      <w:marTop w:val="0"/>
                      <w:marBottom w:val="0"/>
                      <w:divBdr>
                        <w:top w:val="none" w:sz="0" w:space="0" w:color="auto"/>
                        <w:left w:val="none" w:sz="0" w:space="0" w:color="auto"/>
                        <w:bottom w:val="none" w:sz="0" w:space="0" w:color="auto"/>
                        <w:right w:val="none" w:sz="0" w:space="0" w:color="auto"/>
                      </w:divBdr>
                      <w:divsChild>
                        <w:div w:id="930624475">
                          <w:marLeft w:val="0"/>
                          <w:marRight w:val="0"/>
                          <w:marTop w:val="0"/>
                          <w:marBottom w:val="0"/>
                          <w:divBdr>
                            <w:top w:val="none" w:sz="0" w:space="0" w:color="auto"/>
                            <w:left w:val="none" w:sz="0" w:space="0" w:color="auto"/>
                            <w:bottom w:val="none" w:sz="0" w:space="0" w:color="auto"/>
                            <w:right w:val="none" w:sz="0" w:space="0" w:color="auto"/>
                          </w:divBdr>
                          <w:divsChild>
                            <w:div w:id="282461069">
                              <w:marLeft w:val="0"/>
                              <w:marRight w:val="0"/>
                              <w:marTop w:val="0"/>
                              <w:marBottom w:val="0"/>
                              <w:divBdr>
                                <w:top w:val="none" w:sz="0" w:space="0" w:color="auto"/>
                                <w:left w:val="none" w:sz="0" w:space="0" w:color="auto"/>
                                <w:bottom w:val="none" w:sz="0" w:space="0" w:color="auto"/>
                                <w:right w:val="none" w:sz="0" w:space="0" w:color="auto"/>
                              </w:divBdr>
                              <w:divsChild>
                                <w:div w:id="1120488337">
                                  <w:marLeft w:val="0"/>
                                  <w:marRight w:val="0"/>
                                  <w:marTop w:val="0"/>
                                  <w:marBottom w:val="0"/>
                                  <w:divBdr>
                                    <w:top w:val="none" w:sz="0" w:space="0" w:color="auto"/>
                                    <w:left w:val="none" w:sz="0" w:space="0" w:color="auto"/>
                                    <w:bottom w:val="none" w:sz="0" w:space="0" w:color="auto"/>
                                    <w:right w:val="none" w:sz="0" w:space="0" w:color="auto"/>
                                  </w:divBdr>
                                  <w:divsChild>
                                    <w:div w:id="13045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828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FBA3D53CCDF82408A461DFA30802244" ma:contentTypeVersion="12" ma:contentTypeDescription="Создание документа." ma:contentTypeScope="" ma:versionID="1dcefbcb707ef0e8ce22438f21ae3c40">
  <xsd:schema xmlns:xsd="http://www.w3.org/2001/XMLSchema" xmlns:xs="http://www.w3.org/2001/XMLSchema" xmlns:p="http://schemas.microsoft.com/office/2006/metadata/properties" xmlns:ns1="http://schemas.microsoft.com/sharepoint/v3" targetNamespace="http://schemas.microsoft.com/office/2006/metadata/properties" ma:root="true" ma:fieldsID="ae60350100b3bb45615820e34ca04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Дата начала расписания" ma:description="" ma:format="DateTime" ma:internalName="PublishingStartDate" ma:readOnly="false">
      <xsd:simpleType>
        <xsd:restriction base="dms:Unknown"/>
      </xsd:simpleType>
    </xsd:element>
    <xsd:element name="PublishingExpirationDate" ma:index="5" nillable="true" ma:displayName="Дата окончания расписания" ma:description="" ma:format="DateTim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2E0EA-502A-4F99-A371-F2FBBEF55826}">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39B75E15-5D96-4CFF-A68F-977F0F600D35}">
  <ds:schemaRefs>
    <ds:schemaRef ds:uri="http://schemas.microsoft.com/sharepoint/v3/contenttype/forms"/>
  </ds:schemaRefs>
</ds:datastoreItem>
</file>

<file path=customXml/itemProps3.xml><?xml version="1.0" encoding="utf-8"?>
<ds:datastoreItem xmlns:ds="http://schemas.openxmlformats.org/officeDocument/2006/customXml" ds:itemID="{4A5BB319-80B6-43EE-93E7-2C6FBE671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E6DDB-6B12-4369-94BD-42685F69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4375</Words>
  <Characters>24944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Половинчиков Григорий Витальевич</dc:creator>
  <cp:lastModifiedBy>Ибрагимова Диана Рашидовна</cp:lastModifiedBy>
  <cp:revision>3</cp:revision>
  <cp:lastPrinted>2017-08-01T08:29:00Z</cp:lastPrinted>
  <dcterms:created xsi:type="dcterms:W3CDTF">2018-03-13T07:31:00Z</dcterms:created>
  <dcterms:modified xsi:type="dcterms:W3CDTF">2018-03-13T08:55:00Z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0x0101005FBA3D53CCDF82408A461DFA30802244</vt:lpwstr>
  </property>
</Properties>
</file>