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113" w:rsidRPr="00650894" w:rsidRDefault="00E67113" w:rsidP="00E67113">
      <w:pPr>
        <w:pStyle w:val="2"/>
        <w:ind w:right="-2"/>
        <w:jc w:val="right"/>
        <w:rPr>
          <w:rFonts w:ascii="Verdana" w:hAnsi="Verdana"/>
          <w:i/>
          <w:sz w:val="20"/>
        </w:rPr>
      </w:pPr>
      <w:r w:rsidRPr="00650894">
        <w:rPr>
          <w:rFonts w:ascii="Verdana" w:hAnsi="Verdana"/>
          <w:i/>
          <w:sz w:val="20"/>
        </w:rPr>
        <w:t xml:space="preserve">Приложение № </w:t>
      </w:r>
      <w:r w:rsidR="0068243B">
        <w:rPr>
          <w:rFonts w:ascii="Verdana" w:hAnsi="Verdana"/>
          <w:i/>
          <w:sz w:val="20"/>
          <w:lang w:val="ru-RU"/>
        </w:rPr>
        <w:t>03</w:t>
      </w:r>
      <w:r w:rsidRPr="00650894">
        <w:rPr>
          <w:rFonts w:ascii="Verdana" w:hAnsi="Verdana"/>
          <w:i/>
          <w:sz w:val="20"/>
        </w:rPr>
        <w:t xml:space="preserve"> к Приказу № </w:t>
      </w:r>
      <w:r w:rsidR="008B2751">
        <w:rPr>
          <w:rFonts w:ascii="Verdana" w:hAnsi="Verdana"/>
          <w:i/>
          <w:sz w:val="20"/>
          <w:lang w:val="ru-RU"/>
        </w:rPr>
        <w:t>____</w:t>
      </w:r>
      <w:r w:rsidR="00A225AE" w:rsidRPr="00650894">
        <w:rPr>
          <w:rFonts w:ascii="Verdana" w:hAnsi="Verdana"/>
          <w:i/>
          <w:sz w:val="20"/>
        </w:rPr>
        <w:t xml:space="preserve"> от «</w:t>
      </w:r>
      <w:r w:rsidR="008B2751">
        <w:rPr>
          <w:rFonts w:ascii="Verdana" w:hAnsi="Verdana"/>
          <w:i/>
          <w:sz w:val="20"/>
          <w:lang w:val="ru-RU"/>
        </w:rPr>
        <w:t>___</w:t>
      </w:r>
      <w:r w:rsidR="00A225AE" w:rsidRPr="00650894">
        <w:rPr>
          <w:rFonts w:ascii="Verdana" w:hAnsi="Verdana"/>
          <w:i/>
          <w:sz w:val="20"/>
        </w:rPr>
        <w:t xml:space="preserve">» </w:t>
      </w:r>
      <w:r w:rsidR="00A225AE">
        <w:rPr>
          <w:rFonts w:ascii="Verdana" w:hAnsi="Verdana"/>
          <w:i/>
          <w:sz w:val="20"/>
          <w:lang w:val="ru-RU"/>
        </w:rPr>
        <w:t>а</w:t>
      </w:r>
      <w:r w:rsidR="008B2751">
        <w:rPr>
          <w:rFonts w:ascii="Verdana" w:hAnsi="Verdana"/>
          <w:i/>
          <w:sz w:val="20"/>
          <w:lang w:val="ru-RU"/>
        </w:rPr>
        <w:t>вгус</w:t>
      </w:r>
      <w:r w:rsidR="00A225AE">
        <w:rPr>
          <w:rFonts w:ascii="Verdana" w:hAnsi="Verdana"/>
          <w:i/>
          <w:sz w:val="20"/>
          <w:lang w:val="ru-RU"/>
        </w:rPr>
        <w:t xml:space="preserve">та 2017 </w:t>
      </w:r>
      <w:r w:rsidR="00A225AE" w:rsidRPr="00650894">
        <w:rPr>
          <w:rFonts w:ascii="Verdana" w:hAnsi="Verdana"/>
          <w:i/>
          <w:sz w:val="20"/>
        </w:rPr>
        <w:t>года</w:t>
      </w:r>
    </w:p>
    <w:p w:rsidR="00171045" w:rsidRPr="00C75132" w:rsidRDefault="00171045" w:rsidP="00D60B3E">
      <w:pPr>
        <w:pStyle w:val="2"/>
        <w:ind w:right="-125"/>
        <w:jc w:val="both"/>
        <w:rPr>
          <w:rFonts w:ascii="Verdana" w:hAnsi="Verdana"/>
          <w:b/>
          <w:sz w:val="22"/>
          <w:szCs w:val="22"/>
        </w:rPr>
      </w:pPr>
    </w:p>
    <w:p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rsidR="00D960BE" w:rsidRPr="00C75132" w:rsidRDefault="00D960BE" w:rsidP="000E7BC7">
      <w:pPr>
        <w:ind w:firstLine="567"/>
        <w:jc w:val="both"/>
        <w:rPr>
          <w:rFonts w:ascii="Verdana" w:hAnsi="Verdana"/>
          <w:b/>
          <w:sz w:val="22"/>
          <w:szCs w:val="22"/>
        </w:rPr>
      </w:pPr>
    </w:p>
    <w:p w:rsidR="00533614" w:rsidRPr="00C75132" w:rsidRDefault="00D960BE" w:rsidP="00533614">
      <w:pPr>
        <w:pStyle w:val="a4"/>
        <w:jc w:val="both"/>
        <w:rPr>
          <w:rFonts w:ascii="Verdana" w:hAnsi="Verdana"/>
          <w:b w:val="0"/>
          <w:sz w:val="22"/>
          <w:szCs w:val="22"/>
        </w:rPr>
      </w:pPr>
      <w:r w:rsidRPr="00C75132">
        <w:rPr>
          <w:rFonts w:ascii="Verdana" w:hAnsi="Verdana"/>
          <w:b w:val="0"/>
          <w:sz w:val="22"/>
          <w:szCs w:val="22"/>
        </w:rPr>
        <w:t>г.</w:t>
      </w:r>
      <w:r w:rsidR="00171045" w:rsidRPr="00C75132">
        <w:rPr>
          <w:rFonts w:ascii="Verdana" w:hAnsi="Verdana"/>
          <w:b w:val="0"/>
          <w:sz w:val="22"/>
          <w:szCs w:val="22"/>
        </w:rPr>
        <w:t xml:space="preserve"> </w:t>
      </w:r>
      <w:r w:rsidR="004646E5" w:rsidRPr="00C75132">
        <w:rPr>
          <w:rFonts w:ascii="Verdana" w:hAnsi="Verdana"/>
          <w:b w:val="0"/>
          <w:sz w:val="22"/>
          <w:szCs w:val="22"/>
        </w:rPr>
        <w:t>_______</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B50D23" w:rsidRPr="00C75132">
        <w:rPr>
          <w:rFonts w:ascii="Verdana" w:hAnsi="Verdana"/>
          <w:b w:val="0"/>
          <w:sz w:val="22"/>
          <w:szCs w:val="22"/>
        </w:rPr>
        <w:t>«</w:t>
      </w:r>
      <w:r w:rsidRPr="00C75132">
        <w:rPr>
          <w:rFonts w:ascii="Verdana" w:hAnsi="Verdana"/>
          <w:b w:val="0"/>
          <w:sz w:val="22"/>
          <w:szCs w:val="22"/>
        </w:rPr>
        <w:t>года</w:t>
      </w:r>
    </w:p>
    <w:p w:rsidR="00D960BE" w:rsidRPr="00C75132" w:rsidRDefault="00D960BE" w:rsidP="000E7BC7">
      <w:pPr>
        <w:pStyle w:val="a4"/>
        <w:ind w:firstLine="567"/>
        <w:jc w:val="both"/>
        <w:rPr>
          <w:rFonts w:ascii="Verdana" w:hAnsi="Verdana"/>
          <w:b w:val="0"/>
          <w:sz w:val="22"/>
          <w:szCs w:val="22"/>
        </w:rPr>
      </w:pPr>
    </w:p>
    <w:p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DA70DB" w:rsidRPr="0020671A">
        <w:rPr>
          <w:rFonts w:ascii="Verdana" w:hAnsi="Verdana"/>
          <w:bCs/>
          <w:color w:val="auto"/>
          <w:sz w:val="22"/>
          <w:szCs w:val="22"/>
        </w:rPr>
        <w:t xml:space="preserve">______________________, действующего на </w:t>
      </w:r>
      <w:r w:rsidR="00592059" w:rsidRPr="0020671A">
        <w:rPr>
          <w:rFonts w:ascii="Verdana" w:hAnsi="Verdana"/>
          <w:bCs/>
          <w:color w:val="auto"/>
          <w:sz w:val="22"/>
          <w:szCs w:val="22"/>
        </w:rPr>
        <w:t>основании _____________________</w:t>
      </w:r>
      <w:r w:rsidR="00E50A2F" w:rsidRPr="0020671A">
        <w:rPr>
          <w:rFonts w:ascii="Verdana" w:hAnsi="Verdana"/>
          <w:bCs/>
          <w:color w:val="auto"/>
          <w:sz w:val="22"/>
          <w:szCs w:val="22"/>
        </w:rPr>
        <w:t>,</w:t>
      </w:r>
      <w:r w:rsidR="006E3EE0" w:rsidRPr="0020671A">
        <w:rPr>
          <w:rFonts w:ascii="Verdana" w:hAnsi="Verdana"/>
          <w:color w:val="auto"/>
          <w:sz w:val="22"/>
          <w:szCs w:val="22"/>
        </w:rPr>
        <w:t xml:space="preserve"> с одной стороны, и __________________</w:t>
      </w:r>
      <w:r w:rsidR="00C71010" w:rsidRPr="0020671A">
        <w:rPr>
          <w:rFonts w:ascii="Verdana" w:hAnsi="Verdana"/>
          <w:color w:val="auto"/>
          <w:sz w:val="22"/>
          <w:szCs w:val="22"/>
        </w:rPr>
        <w:t>____</w:t>
      </w:r>
      <w:r w:rsidR="006E3EE0" w:rsidRPr="0020671A">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20671A">
        <w:rPr>
          <w:rFonts w:ascii="Verdana" w:hAnsi="Verdana"/>
          <w:color w:val="auto"/>
          <w:sz w:val="22"/>
          <w:szCs w:val="22"/>
        </w:rPr>
        <w:t>совместно</w:t>
      </w:r>
      <w:r w:rsidR="004646E5" w:rsidRPr="00C75132">
        <w:rPr>
          <w:rFonts w:ascii="Verdana" w:hAnsi="Verdana"/>
          <w:color w:val="auto"/>
          <w:sz w:val="22"/>
          <w:szCs w:val="22"/>
        </w:rPr>
        <w:t xml:space="preserve">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524CB8" w:rsidRPr="00C75132">
        <w:rPr>
          <w:rFonts w:ascii="Verdana" w:hAnsi="Verdana"/>
          <w:spacing w:val="-6"/>
          <w:sz w:val="22"/>
          <w:szCs w:val="22"/>
        </w:rPr>
        <w:t xml:space="preserve">,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616507" w:rsidRPr="0020671A">
        <w:rPr>
          <w:rFonts w:ascii="Verdana" w:hAnsi="Verdana" w:cs="Arial"/>
          <w:sz w:val="22"/>
          <w:szCs w:val="22"/>
        </w:rPr>
        <w:t>Модернизации турбогенератора ТГВ-200МУЗ, заводской номер 21620, энергоблока №1</w:t>
      </w:r>
      <w:r w:rsidR="00682BD0" w:rsidRPr="00C75132">
        <w:rPr>
          <w:rFonts w:ascii="Verdana" w:hAnsi="Verdana"/>
          <w:b/>
          <w:i/>
          <w:sz w:val="22"/>
          <w:szCs w:val="22"/>
        </w:rPr>
        <w:t xml:space="preserve"> </w:t>
      </w:r>
      <w:r w:rsidRPr="00C75132">
        <w:rPr>
          <w:rFonts w:ascii="Verdana" w:hAnsi="Verdana"/>
          <w:sz w:val="22"/>
          <w:szCs w:val="22"/>
        </w:rPr>
        <w:t xml:space="preserve">с </w:t>
      </w:r>
      <w:r w:rsidR="00B91DC7">
        <w:rPr>
          <w:rFonts w:ascii="Verdana" w:hAnsi="Verdana"/>
          <w:sz w:val="22"/>
          <w:szCs w:val="22"/>
        </w:rPr>
        <w:t>предоставлением</w:t>
      </w:r>
      <w:r w:rsidRPr="00C75132">
        <w:rPr>
          <w:rFonts w:ascii="Verdana" w:hAnsi="Verdana"/>
          <w:sz w:val="22"/>
          <w:szCs w:val="22"/>
        </w:rPr>
        <w:t xml:space="preserve"> материалов и оборудования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616507">
        <w:rPr>
          <w:rFonts w:ascii="Verdana" w:hAnsi="Verdana"/>
          <w:sz w:val="22"/>
          <w:szCs w:val="22"/>
        </w:rPr>
        <w:t>«Смоленская</w:t>
      </w:r>
      <w:r w:rsidR="000A3A00" w:rsidRPr="00C75132">
        <w:rPr>
          <w:rFonts w:ascii="Verdana" w:hAnsi="Verdana"/>
          <w:sz w:val="22"/>
          <w:szCs w:val="22"/>
        </w:rPr>
        <w:t xml:space="preserve"> ГРЭС»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rsidR="006D11F8"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FC7D3B">
        <w:rPr>
          <w:rFonts w:ascii="Verdana" w:hAnsi="Verdana"/>
          <w:sz w:val="22"/>
          <w:szCs w:val="22"/>
        </w:rPr>
        <w:t>Смоленская область, Духовщинский район, поселок Озерный, территория филиала «Смоленская ГРЭС» ПАО «Юнипро»</w:t>
      </w:r>
      <w:r w:rsidR="006D11F8" w:rsidRPr="00C75132">
        <w:rPr>
          <w:rFonts w:ascii="Verdana" w:hAnsi="Verdana"/>
          <w:sz w:val="22"/>
          <w:szCs w:val="22"/>
        </w:rPr>
        <w:t>.</w:t>
      </w:r>
    </w:p>
    <w:p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Предусмотренные Договором </w:t>
      </w:r>
      <w:r w:rsidR="002415E9" w:rsidRPr="00C75132">
        <w:rPr>
          <w:rFonts w:ascii="Verdana" w:hAnsi="Verdana"/>
          <w:sz w:val="22"/>
          <w:szCs w:val="22"/>
        </w:rPr>
        <w:t>Р</w:t>
      </w:r>
      <w:r w:rsidRPr="00C75132">
        <w:rPr>
          <w:rFonts w:ascii="Verdana" w:hAnsi="Verdana"/>
          <w:sz w:val="22"/>
          <w:szCs w:val="22"/>
        </w:rPr>
        <w:t>аботы выполняются в полном соответствии с нормативными требовани</w:t>
      </w:r>
      <w:r w:rsidR="00DB2FA8" w:rsidRPr="00C75132">
        <w:rPr>
          <w:rFonts w:ascii="Verdana" w:hAnsi="Verdana"/>
          <w:sz w:val="22"/>
          <w:szCs w:val="22"/>
        </w:rPr>
        <w:t>ями, установленными действующим</w:t>
      </w:r>
      <w:r w:rsidRPr="00C75132">
        <w:rPr>
          <w:rFonts w:ascii="Verdana" w:hAnsi="Verdana"/>
          <w:sz w:val="22"/>
          <w:szCs w:val="22"/>
        </w:rPr>
        <w:t xml:space="preserve"> законодательством Р</w:t>
      </w:r>
      <w:r w:rsidR="00644DEE" w:rsidRPr="00C75132">
        <w:rPr>
          <w:rFonts w:ascii="Verdana" w:hAnsi="Verdana"/>
          <w:sz w:val="22"/>
          <w:szCs w:val="22"/>
        </w:rPr>
        <w:t xml:space="preserve">оссийской </w:t>
      </w:r>
      <w:r w:rsidRPr="00C75132">
        <w:rPr>
          <w:rFonts w:ascii="Verdana" w:hAnsi="Verdana"/>
          <w:sz w:val="22"/>
          <w:szCs w:val="22"/>
        </w:rPr>
        <w:t>Ф</w:t>
      </w:r>
      <w:r w:rsidR="00644DEE" w:rsidRPr="00C75132">
        <w:rPr>
          <w:rFonts w:ascii="Verdana" w:hAnsi="Verdana"/>
          <w:sz w:val="22"/>
          <w:szCs w:val="22"/>
        </w:rPr>
        <w:t>едерации</w:t>
      </w:r>
      <w:r w:rsidR="00FD2C5D" w:rsidRPr="00C75132">
        <w:rPr>
          <w:rFonts w:ascii="Verdana" w:hAnsi="Verdana"/>
          <w:sz w:val="22"/>
          <w:szCs w:val="22"/>
        </w:rPr>
        <w:t>,</w:t>
      </w:r>
      <w:r w:rsidRPr="00C75132">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C75132">
        <w:rPr>
          <w:rFonts w:ascii="Verdana" w:hAnsi="Verdana"/>
          <w:sz w:val="22"/>
          <w:szCs w:val="22"/>
        </w:rPr>
        <w:t>, Графиком производства работ (Приложение №3 к Договору)</w:t>
      </w:r>
      <w:r w:rsidR="00524CB8" w:rsidRPr="00C75132">
        <w:rPr>
          <w:rFonts w:ascii="Verdana" w:hAnsi="Verdana"/>
          <w:sz w:val="22"/>
          <w:szCs w:val="22"/>
        </w:rPr>
        <w:t xml:space="preserve"> .</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16507" w:rsidRDefault="00616507" w:rsidP="0020671A">
      <w:pPr>
        <w:pStyle w:val="a5"/>
        <w:spacing w:line="288" w:lineRule="auto"/>
        <w:ind w:firstLine="0"/>
        <w:rPr>
          <w:rFonts w:ascii="Verdana" w:hAnsi="Verdana"/>
          <w:sz w:val="22"/>
          <w:szCs w:val="22"/>
        </w:rPr>
      </w:pPr>
    </w:p>
    <w:p w:rsidR="00D960BE" w:rsidRPr="00C75132" w:rsidRDefault="00FC7D3B" w:rsidP="00930C48">
      <w:pPr>
        <w:numPr>
          <w:ilvl w:val="1"/>
          <w:numId w:val="3"/>
        </w:numPr>
        <w:tabs>
          <w:tab w:val="clear" w:pos="360"/>
          <w:tab w:val="num" w:pos="0"/>
          <w:tab w:val="left" w:pos="1134"/>
        </w:tabs>
        <w:ind w:left="0" w:firstLine="567"/>
        <w:jc w:val="both"/>
        <w:rPr>
          <w:rFonts w:ascii="Verdana" w:hAnsi="Verdana"/>
          <w:sz w:val="22"/>
          <w:szCs w:val="22"/>
        </w:rPr>
      </w:pPr>
      <w:r>
        <w:rPr>
          <w:rFonts w:ascii="Verdana" w:hAnsi="Verdana"/>
          <w:sz w:val="22"/>
          <w:szCs w:val="22"/>
        </w:rPr>
        <w:t xml:space="preserve">Срок выполнения работ: </w:t>
      </w:r>
      <w:r w:rsidR="00E40F63" w:rsidRPr="00C75132">
        <w:rPr>
          <w:rFonts w:ascii="Verdana" w:hAnsi="Verdana"/>
          <w:sz w:val="22"/>
          <w:szCs w:val="22"/>
        </w:rPr>
        <w:t>начало</w:t>
      </w:r>
      <w:r w:rsidR="009B3861" w:rsidRPr="00C75132">
        <w:rPr>
          <w:rFonts w:ascii="Verdana" w:hAnsi="Verdana"/>
          <w:sz w:val="22"/>
          <w:szCs w:val="22"/>
        </w:rPr>
        <w:t xml:space="preserve"> </w:t>
      </w:r>
      <w:r w:rsidR="00E40F63" w:rsidRPr="00C75132">
        <w:rPr>
          <w:rFonts w:ascii="Verdana" w:hAnsi="Verdana"/>
          <w:sz w:val="22"/>
          <w:szCs w:val="22"/>
        </w:rPr>
        <w:t>– «</w:t>
      </w:r>
      <w:r w:rsidR="0004459C">
        <w:rPr>
          <w:rFonts w:ascii="Verdana" w:hAnsi="Verdana"/>
          <w:sz w:val="22"/>
          <w:szCs w:val="22"/>
        </w:rPr>
        <w:t>25</w:t>
      </w:r>
      <w:r w:rsidR="00D960BE" w:rsidRPr="00C75132">
        <w:rPr>
          <w:rFonts w:ascii="Verdana" w:hAnsi="Verdana"/>
          <w:sz w:val="22"/>
          <w:szCs w:val="22"/>
        </w:rPr>
        <w:t>»</w:t>
      </w:r>
      <w:r w:rsidR="006D11F8" w:rsidRPr="00C75132">
        <w:rPr>
          <w:rFonts w:ascii="Verdana" w:hAnsi="Verdana"/>
          <w:sz w:val="22"/>
          <w:szCs w:val="22"/>
        </w:rPr>
        <w:t xml:space="preserve"> </w:t>
      </w:r>
      <w:r w:rsidR="0004459C">
        <w:rPr>
          <w:rFonts w:ascii="Verdana" w:hAnsi="Verdana"/>
          <w:sz w:val="22"/>
          <w:szCs w:val="22"/>
          <w:u w:val="single"/>
        </w:rPr>
        <w:t>февраля 2018</w:t>
      </w:r>
      <w:r w:rsidR="0004459C" w:rsidRPr="00C75132">
        <w:rPr>
          <w:rFonts w:ascii="Verdana" w:hAnsi="Verdana"/>
          <w:sz w:val="22"/>
          <w:szCs w:val="22"/>
        </w:rPr>
        <w:t xml:space="preserve"> </w:t>
      </w:r>
      <w:r w:rsidR="00D960BE" w:rsidRPr="00C75132">
        <w:rPr>
          <w:rFonts w:ascii="Verdana" w:hAnsi="Verdana"/>
          <w:sz w:val="22"/>
          <w:szCs w:val="22"/>
        </w:rPr>
        <w:t>года, окончание</w:t>
      </w:r>
      <w:r w:rsidR="002277DB" w:rsidRPr="00C75132">
        <w:rPr>
          <w:rFonts w:ascii="Verdana" w:hAnsi="Verdana"/>
          <w:sz w:val="22"/>
          <w:szCs w:val="22"/>
        </w:rPr>
        <w:t> </w:t>
      </w:r>
      <w:r w:rsidR="00D960BE" w:rsidRPr="00C75132">
        <w:rPr>
          <w:rFonts w:ascii="Verdana" w:hAnsi="Verdana"/>
          <w:sz w:val="22"/>
          <w:szCs w:val="22"/>
        </w:rPr>
        <w:t>–</w:t>
      </w:r>
      <w:r w:rsidR="002277DB" w:rsidRPr="00C75132">
        <w:rPr>
          <w:rFonts w:ascii="Verdana" w:hAnsi="Verdana"/>
          <w:sz w:val="22"/>
          <w:szCs w:val="22"/>
        </w:rPr>
        <w:t> </w:t>
      </w:r>
      <w:r w:rsidR="0004459C" w:rsidRPr="00C75132">
        <w:rPr>
          <w:rFonts w:ascii="Verdana" w:hAnsi="Verdana"/>
          <w:sz w:val="22"/>
          <w:szCs w:val="22"/>
        </w:rPr>
        <w:t>«</w:t>
      </w:r>
      <w:r w:rsidR="0004459C">
        <w:rPr>
          <w:rFonts w:ascii="Verdana" w:hAnsi="Verdana"/>
          <w:sz w:val="22"/>
          <w:szCs w:val="22"/>
        </w:rPr>
        <w:t>04</w:t>
      </w:r>
      <w:r w:rsidR="0004459C" w:rsidRPr="00C75132">
        <w:rPr>
          <w:rFonts w:ascii="Verdana" w:hAnsi="Verdana"/>
          <w:sz w:val="22"/>
          <w:szCs w:val="22"/>
        </w:rPr>
        <w:t xml:space="preserve">» </w:t>
      </w:r>
      <w:r w:rsidR="0004459C">
        <w:rPr>
          <w:rFonts w:ascii="Verdana" w:hAnsi="Verdana"/>
          <w:sz w:val="22"/>
          <w:szCs w:val="22"/>
          <w:u w:val="single"/>
        </w:rPr>
        <w:t>июня 2018</w:t>
      </w:r>
      <w:r w:rsidR="006D11F8" w:rsidRPr="00C75132">
        <w:rPr>
          <w:rFonts w:ascii="Verdana" w:hAnsi="Verdana"/>
          <w:sz w:val="22"/>
          <w:szCs w:val="22"/>
        </w:rPr>
        <w:t xml:space="preserve"> </w:t>
      </w:r>
      <w:r w:rsidR="00D960BE"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Исполнение Договора осуществляет Заказчик в лице своего</w:t>
      </w:r>
      <w:r w:rsidR="00B456A6" w:rsidRPr="00C75132">
        <w:rPr>
          <w:rFonts w:ascii="Verdana" w:hAnsi="Verdana"/>
          <w:sz w:val="22"/>
          <w:szCs w:val="22"/>
        </w:rPr>
        <w:t xml:space="preserve"> филиала </w:t>
      </w:r>
      <w:r w:rsidR="0004459C" w:rsidRPr="00C75132">
        <w:rPr>
          <w:rFonts w:ascii="Verdana" w:hAnsi="Verdana"/>
          <w:sz w:val="22"/>
          <w:szCs w:val="22"/>
        </w:rPr>
        <w:t>«</w:t>
      </w:r>
      <w:r w:rsidR="0004459C">
        <w:rPr>
          <w:rFonts w:ascii="Verdana" w:hAnsi="Verdana"/>
          <w:sz w:val="22"/>
          <w:szCs w:val="22"/>
        </w:rPr>
        <w:t>Смоленская</w:t>
      </w:r>
      <w:r w:rsidR="0004459C" w:rsidRPr="00C75132">
        <w:rPr>
          <w:rFonts w:ascii="Verdana" w:hAnsi="Verdana"/>
          <w:sz w:val="22"/>
          <w:szCs w:val="22"/>
        </w:rPr>
        <w:t xml:space="preserve">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lastRenderedPageBreak/>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04459C">
        <w:rPr>
          <w:rFonts w:ascii="Verdana" w:hAnsi="Verdana"/>
          <w:sz w:val="22"/>
          <w:szCs w:val="22"/>
        </w:rPr>
        <w:t>;</w:t>
      </w:r>
      <w:r w:rsidR="00383A18" w:rsidRPr="00C75132">
        <w:rPr>
          <w:rFonts w:ascii="Verdana" w:hAnsi="Verdana"/>
          <w:sz w:val="22"/>
          <w:szCs w:val="22"/>
        </w:rPr>
        <w:t xml:space="preserve"> </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rsidR="00533614" w:rsidRPr="00C75132" w:rsidRDefault="008E2F12"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 xml:space="preserve">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w:t>
      </w:r>
      <w:r w:rsidRPr="00C75132">
        <w:rPr>
          <w:rFonts w:ascii="Verdana" w:hAnsi="Verdana"/>
          <w:sz w:val="22"/>
          <w:szCs w:val="22"/>
        </w:rPr>
        <w:lastRenderedPageBreak/>
        <w:t>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СниП и ГОСТ</w:t>
      </w:r>
      <w:r w:rsidRPr="00C75132">
        <w:rPr>
          <w:sz w:val="22"/>
        </w:rPr>
        <w:t>.</w:t>
      </w:r>
    </w:p>
    <w:p w:rsidR="007D514F"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sidR="00EB134B">
        <w:rPr>
          <w:sz w:val="22"/>
          <w:lang w:val="ru-RU"/>
        </w:rPr>
        <w:t xml:space="preserve">для исполнения Договора </w:t>
      </w:r>
      <w:r w:rsidR="002F7231">
        <w:rPr>
          <w:sz w:val="22"/>
          <w:lang w:val="ru-RU"/>
        </w:rPr>
        <w:t xml:space="preserve">Техническими </w:t>
      </w:r>
      <w:r w:rsidRPr="007D514F">
        <w:rPr>
          <w:sz w:val="22"/>
        </w:rPr>
        <w:t xml:space="preserve">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Pr>
          <w:sz w:val="22"/>
          <w:lang w:val="ru-RU"/>
        </w:rPr>
        <w:t>Подрядчиком</w:t>
      </w:r>
      <w:r w:rsidRPr="007D514F">
        <w:rPr>
          <w:sz w:val="22"/>
        </w:rPr>
        <w:t xml:space="preserve"> </w:t>
      </w:r>
      <w:r w:rsidR="002F7231">
        <w:rPr>
          <w:sz w:val="22"/>
          <w:lang w:val="ru-RU"/>
        </w:rPr>
        <w:t>Технических</w:t>
      </w:r>
      <w:r w:rsidRPr="007D514F">
        <w:rPr>
          <w:sz w:val="22"/>
        </w:rPr>
        <w:t xml:space="preserve"> документов, предоставленных Заказчиком, и лишают </w:t>
      </w:r>
      <w:r w:rsidR="006D521E">
        <w:rPr>
          <w:sz w:val="22"/>
          <w:lang w:val="ru-RU"/>
        </w:rPr>
        <w:t>Подрядчиком</w:t>
      </w:r>
      <w:r w:rsidRPr="007D514F">
        <w:rPr>
          <w:sz w:val="22"/>
        </w:rPr>
        <w:t xml:space="preserve"> права ссылаться на недостатки таких данных (документов) в дальнейшем.</w:t>
      </w:r>
    </w:p>
    <w:p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 xml:space="preserve">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 xml:space="preserve">абот, </w:t>
      </w:r>
      <w:r w:rsidR="00491D5C" w:rsidRPr="00C75132">
        <w:rPr>
          <w:sz w:val="22"/>
        </w:rPr>
        <w:t>п</w:t>
      </w:r>
      <w:r w:rsidRPr="00C75132">
        <w:rPr>
          <w:sz w:val="22"/>
        </w:rPr>
        <w:t>роектную документацию и</w:t>
      </w:r>
      <w:r w:rsidR="00906913" w:rsidRPr="00C75132">
        <w:rPr>
          <w:sz w:val="22"/>
        </w:rPr>
        <w:t> </w:t>
      </w:r>
      <w:r w:rsidRPr="00C75132">
        <w:rPr>
          <w:sz w:val="22"/>
        </w:rPr>
        <w:t>/</w:t>
      </w:r>
      <w:r w:rsidR="00906913" w:rsidRPr="00C75132">
        <w:rPr>
          <w:sz w:val="22"/>
        </w:rPr>
        <w:t> </w:t>
      </w:r>
      <w:r w:rsidRPr="00C75132">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491D5C" w:rsidRPr="00C75132">
        <w:rPr>
          <w:sz w:val="22"/>
        </w:rPr>
        <w:t>п</w:t>
      </w:r>
      <w:r w:rsidRPr="00C75132">
        <w:rPr>
          <w:sz w:val="22"/>
        </w:rPr>
        <w:t>роектной документации.</w:t>
      </w:r>
    </w:p>
    <w:p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w:t>
      </w:r>
      <w:r w:rsidRPr="00C75132">
        <w:rPr>
          <w:rFonts w:ascii="Verdana" w:hAnsi="Verdana"/>
          <w:spacing w:val="-5"/>
          <w:sz w:val="22"/>
          <w:szCs w:val="22"/>
        </w:rPr>
        <w:t>документацию;</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lastRenderedPageBreak/>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абот.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Техническим заданием.</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C75132" w:rsidRDefault="009D0355" w:rsidP="00533614">
      <w:pPr>
        <w:pStyle w:val="16"/>
        <w:numPr>
          <w:ilvl w:val="2"/>
          <w:numId w:val="12"/>
        </w:numPr>
        <w:shd w:val="clear" w:color="auto" w:fill="auto"/>
        <w:tabs>
          <w:tab w:val="left" w:pos="763"/>
        </w:tabs>
        <w:spacing w:before="0" w:after="0" w:line="240" w:lineRule="auto"/>
        <w:ind w:left="0" w:firstLine="567"/>
        <w:rPr>
          <w:sz w:val="22"/>
          <w:szCs w:val="22"/>
        </w:rPr>
      </w:pPr>
      <w:r w:rsidRPr="00C75132">
        <w:rPr>
          <w:sz w:val="22"/>
          <w:szCs w:val="22"/>
        </w:rPr>
        <w:lastRenderedPageBreak/>
        <w:t xml:space="preserve">Соблюдать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безопасности для подрядных организаций» (СТО № ОТиБП-Р.03)</w:t>
      </w:r>
      <w:r w:rsidRPr="00C75132">
        <w:rPr>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9B689F">
        <w:rPr>
          <w:sz w:val="22"/>
          <w:szCs w:val="22"/>
          <w:lang w:val="ru-RU"/>
        </w:rPr>
        <w:t>8</w:t>
      </w:r>
      <w:r w:rsidR="009B689F" w:rsidRPr="00C75132">
        <w:rPr>
          <w:sz w:val="22"/>
          <w:szCs w:val="22"/>
        </w:rPr>
        <w:t xml:space="preserve"> </w:t>
      </w:r>
      <w:r w:rsidRPr="00C75132">
        <w:rPr>
          <w:sz w:val="22"/>
          <w:szCs w:val="22"/>
        </w:rPr>
        <w:t>к Договору), а также включить аналогичное условие во все заключаемые договоры субподряда.</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Соблюдать требования </w:t>
      </w:r>
      <w:r w:rsidR="00DB57B1" w:rsidRPr="00DB57B1">
        <w:rPr>
          <w:sz w:val="22"/>
        </w:rPr>
        <w:t xml:space="preserve">Стандарта «О мерах безопасности при работе с асбестом и асбестосодержащими материалами на объектах ПАО </w:t>
      </w:r>
      <w:r w:rsidR="00DB57B1" w:rsidRPr="00F909E1">
        <w:rPr>
          <w:sz w:val="22"/>
        </w:rPr>
        <w:t>«Юнипро» (СТО № ОТиБП-С.20)</w:t>
      </w:r>
      <w:r w:rsidRPr="00C75132">
        <w:rPr>
          <w:sz w:val="22"/>
        </w:rPr>
        <w:t xml:space="preserve"> (Приложение № 6 к Договору), а также включить аналогичное условие во все договоры субподряда.</w:t>
      </w:r>
    </w:p>
    <w:p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00F268DF">
        <w:rPr>
          <w:rFonts w:ascii="Verdana" w:eastAsia="Verdana" w:hAnsi="Verdana" w:cs="Verdana"/>
          <w:sz w:val="22"/>
          <w:szCs w:val="21"/>
        </w:rPr>
        <w:t>модернизации оборудования</w:t>
      </w:r>
      <w:r w:rsidR="009C5B12" w:rsidRPr="00492FA0">
        <w:rPr>
          <w:rFonts w:ascii="Verdana" w:eastAsia="Verdana" w:hAnsi="Verdana"/>
          <w:sz w:val="22"/>
        </w:rPr>
        <w:t xml:space="preserve">,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(приложение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E94AF3" w:rsidRPr="00E94AF3" w:rsidRDefault="004E6225" w:rsidP="004E6225">
      <w:pPr>
        <w:shd w:val="clear" w:color="auto" w:fill="FFFFFF"/>
        <w:tabs>
          <w:tab w:val="left" w:pos="720"/>
        </w:tabs>
        <w:ind w:firstLine="567"/>
        <w:jc w:val="both"/>
        <w:rPr>
          <w:rFonts w:ascii="Verdana" w:eastAsia="Verdana" w:hAnsi="Verdana" w:cs="Verdana"/>
          <w:sz w:val="22"/>
          <w:szCs w:val="21"/>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абот по Договору металлом является собственностью Заказчика.</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w:t>
      </w:r>
      <w:r w:rsidRPr="00C75132">
        <w:rPr>
          <w:sz w:val="22"/>
        </w:rPr>
        <w:lastRenderedPageBreak/>
        <w:t xml:space="preserve">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w:t>
      </w:r>
      <w:r w:rsidR="00F268DF">
        <w:rPr>
          <w:sz w:val="22"/>
          <w:lang w:val="ru-RU"/>
        </w:rPr>
        <w:t xml:space="preserve"> документации</w:t>
      </w:r>
      <w:r w:rsidRPr="00C75132">
        <w:rPr>
          <w:sz w:val="22"/>
        </w:rPr>
        <w:t>, выявленные, в том числе и при выполнении Работ по Договору.</w:t>
      </w:r>
    </w:p>
    <w:p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w:t>
      </w:r>
      <w:r w:rsidRPr="00492FA0">
        <w:rPr>
          <w:sz w:val="22"/>
        </w:rPr>
        <w:lastRenderedPageBreak/>
        <w:t>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0A518E" w:rsidRDefault="000A518E" w:rsidP="00686EE7">
      <w:pPr>
        <w:ind w:firstLine="567"/>
        <w:jc w:val="both"/>
        <w:rPr>
          <w:rFonts w:ascii="Verdana" w:eastAsia="Verdana" w:hAnsi="Verdana" w:cs="Verdana"/>
          <w:b/>
          <w:i/>
          <w:sz w:val="20"/>
          <w:szCs w:val="20"/>
        </w:rPr>
      </w:pPr>
    </w:p>
    <w:p w:rsidR="00DE0418" w:rsidRDefault="00DE0418" w:rsidP="00686EE7">
      <w:pPr>
        <w:ind w:firstLine="567"/>
        <w:jc w:val="both"/>
        <w:rPr>
          <w:rFonts w:ascii="Verdana" w:eastAsia="Verdana" w:hAnsi="Verdana" w:cs="Verdana"/>
          <w:b/>
          <w:i/>
          <w:sz w:val="20"/>
          <w:szCs w:val="20"/>
        </w:rPr>
      </w:pPr>
    </w:p>
    <w:p w:rsidR="000A518E" w:rsidRPr="0068243B" w:rsidRDefault="000A518E" w:rsidP="00686EE7">
      <w:pPr>
        <w:ind w:firstLine="567"/>
        <w:jc w:val="both"/>
        <w:rPr>
          <w:b/>
          <w:i/>
          <w:sz w:val="20"/>
          <w:szCs w:val="20"/>
        </w:rPr>
      </w:pPr>
    </w:p>
    <w:p w:rsidR="000E30F8"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в полном объеме все свои обязательства, предусмотренные в иных статьях и разделах Договора.</w:t>
      </w:r>
    </w:p>
    <w:p w:rsidR="000331FA" w:rsidRPr="00C75132" w:rsidRDefault="000331FA" w:rsidP="0020671A">
      <w:pPr>
        <w:jc w:val="both"/>
        <w:rPr>
          <w:rFonts w:ascii="Verdana" w:hAnsi="Verdana"/>
          <w:i/>
          <w:sz w:val="20"/>
          <w:szCs w:val="20"/>
        </w:rPr>
      </w:pPr>
    </w:p>
    <w:p w:rsidR="00E67113" w:rsidRPr="0020671A" w:rsidRDefault="00CA1476" w:rsidP="002276A2">
      <w:pPr>
        <w:ind w:firstLine="567"/>
        <w:jc w:val="both"/>
        <w:rPr>
          <w:sz w:val="22"/>
        </w:rPr>
      </w:pPr>
      <w:r w:rsidRPr="0020671A">
        <w:rPr>
          <w:rFonts w:ascii="Verdana" w:hAnsi="Verdana"/>
          <w:sz w:val="22"/>
          <w:szCs w:val="22"/>
        </w:rPr>
        <w:t>2.3.34.</w:t>
      </w:r>
      <w:r>
        <w:rPr>
          <w:rFonts w:ascii="Verdana" w:hAnsi="Verdana"/>
          <w:i/>
          <w:sz w:val="22"/>
          <w:szCs w:val="22"/>
        </w:rPr>
        <w:t xml:space="preserve"> </w:t>
      </w:r>
      <w:r w:rsidR="00240A4D" w:rsidRPr="0020671A">
        <w:rPr>
          <w:rFonts w:ascii="Verdana" w:hAnsi="Verdana"/>
          <w:sz w:val="22"/>
          <w:szCs w:val="22"/>
        </w:rPr>
        <w:t xml:space="preserve">Разработать и предоставлять Заказчику календарно-сетевой график выполнения </w:t>
      </w:r>
      <w:r w:rsidR="00B475EF" w:rsidRPr="0020671A">
        <w:rPr>
          <w:rFonts w:ascii="Verdana" w:hAnsi="Verdana"/>
          <w:sz w:val="22"/>
          <w:szCs w:val="22"/>
        </w:rPr>
        <w:t>Р</w:t>
      </w:r>
      <w:r w:rsidR="00240A4D" w:rsidRPr="0020671A">
        <w:rPr>
          <w:rFonts w:ascii="Verdana" w:hAnsi="Verdana"/>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20671A">
        <w:rPr>
          <w:rFonts w:ascii="Verdana" w:hAnsi="Verdana"/>
          <w:sz w:val="22"/>
          <w:szCs w:val="22"/>
        </w:rPr>
        <w:t xml:space="preserve"> </w:t>
      </w:r>
      <w:r w:rsidR="00240A4D" w:rsidRPr="0020671A">
        <w:rPr>
          <w:rFonts w:ascii="Verdana" w:hAnsi="Verdana"/>
          <w:sz w:val="22"/>
          <w:szCs w:val="22"/>
        </w:rPr>
        <w:t xml:space="preserve">выполнения </w:t>
      </w:r>
      <w:r w:rsidR="00B475EF" w:rsidRPr="0020671A">
        <w:rPr>
          <w:rFonts w:ascii="Verdana" w:hAnsi="Verdana"/>
          <w:sz w:val="22"/>
          <w:szCs w:val="22"/>
        </w:rPr>
        <w:t>Р</w:t>
      </w:r>
      <w:r w:rsidR="00240A4D" w:rsidRPr="0020671A">
        <w:rPr>
          <w:rFonts w:ascii="Verdana" w:hAnsi="Verdana"/>
          <w:sz w:val="22"/>
          <w:szCs w:val="22"/>
        </w:rPr>
        <w:t>абот по предмету Договора в соответствии с Регламентом предоставления графиков и отчетности</w:t>
      </w:r>
      <w:r w:rsidR="000E7BC7" w:rsidRPr="0020671A">
        <w:rPr>
          <w:rFonts w:ascii="Verdana" w:hAnsi="Verdana"/>
          <w:sz w:val="22"/>
          <w:szCs w:val="22"/>
        </w:rPr>
        <w:t xml:space="preserve"> </w:t>
      </w:r>
      <w:r w:rsidR="00240A4D" w:rsidRPr="0020671A">
        <w:rPr>
          <w:rFonts w:ascii="Verdana" w:hAnsi="Verdana"/>
          <w:sz w:val="22"/>
          <w:szCs w:val="22"/>
        </w:rPr>
        <w:t>(Приложение № 7 к Договору).</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w:t>
      </w:r>
      <w:r w:rsidR="00EA7F55" w:rsidRPr="00C75132">
        <w:rPr>
          <w:rFonts w:ascii="Verdana" w:hAnsi="Verdana"/>
          <w:b w:val="0"/>
          <w:sz w:val="22"/>
          <w:szCs w:val="22"/>
        </w:rPr>
        <w:t xml:space="preserve">и материалы </w:t>
      </w:r>
      <w:r w:rsidRPr="00C75132">
        <w:rPr>
          <w:rFonts w:ascii="Verdana" w:hAnsi="Verdana"/>
          <w:b w:val="0"/>
          <w:sz w:val="22"/>
          <w:szCs w:val="22"/>
        </w:rPr>
        <w:t>должн</w:t>
      </w:r>
      <w:r w:rsidR="00EA7F55" w:rsidRPr="00C75132">
        <w:rPr>
          <w:rFonts w:ascii="Verdana" w:hAnsi="Verdana"/>
          <w:b w:val="0"/>
          <w:sz w:val="22"/>
          <w:szCs w:val="22"/>
        </w:rPr>
        <w:t>ы</w:t>
      </w:r>
      <w:r w:rsidRPr="00C75132">
        <w:rPr>
          <w:rFonts w:ascii="Verdana" w:hAnsi="Verdana"/>
          <w:b w:val="0"/>
          <w:sz w:val="22"/>
          <w:szCs w:val="22"/>
        </w:rPr>
        <w:t xml:space="preserve"> быть изготовлен</w:t>
      </w:r>
      <w:r w:rsidR="00EA7F55" w:rsidRPr="00C75132">
        <w:rPr>
          <w:rFonts w:ascii="Verdana" w:hAnsi="Verdana"/>
          <w:b w:val="0"/>
          <w:sz w:val="22"/>
          <w:szCs w:val="22"/>
        </w:rPr>
        <w:t>ы</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w:t>
      </w:r>
      <w:r w:rsidRPr="00C75132">
        <w:rPr>
          <w:rFonts w:ascii="Verdana" w:hAnsi="Verdana"/>
          <w:b w:val="0"/>
          <w:sz w:val="22"/>
          <w:szCs w:val="22"/>
        </w:rPr>
        <w:lastRenderedPageBreak/>
        <w:t>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в соответствии с Приложением № </w:t>
      </w:r>
      <w:r w:rsidR="009B689F">
        <w:rPr>
          <w:rFonts w:ascii="Verdana" w:hAnsi="Verdana"/>
          <w:sz w:val="22"/>
          <w:szCs w:val="22"/>
        </w:rPr>
        <w:t xml:space="preserve">9 </w:t>
      </w:r>
      <w:r w:rsidR="00D340F2">
        <w:rPr>
          <w:rFonts w:ascii="Verdana" w:hAnsi="Verdana"/>
          <w:sz w:val="22"/>
          <w:szCs w:val="22"/>
        </w:rPr>
        <w:t>к Договору</w:t>
      </w:r>
      <w:r w:rsidR="00CF348C" w:rsidRPr="00C75132">
        <w:rPr>
          <w:rFonts w:ascii="Verdana" w:hAnsi="Verdana"/>
          <w:sz w:val="22"/>
          <w:szCs w:val="22"/>
        </w:rPr>
        <w:t>)</w:t>
      </w:r>
      <w:r w:rsidR="009B689F">
        <w:rPr>
          <w:rFonts w:ascii="Verdana" w:hAnsi="Verdana"/>
          <w:sz w:val="22"/>
          <w:szCs w:val="22"/>
        </w:rPr>
        <w:t xml:space="preserve">Справку о стоимости выполненных работ (по неунифицированной форме КС-3 в соответствии с Приложением № 10 к Договору) </w:t>
      </w:r>
      <w:r w:rsidR="00CF3581">
        <w:rPr>
          <w:rFonts w:ascii="Verdana" w:hAnsi="Verdana"/>
          <w:sz w:val="22"/>
          <w:szCs w:val="22"/>
        </w:rPr>
        <w:t xml:space="preserve">. </w:t>
      </w:r>
    </w:p>
    <w:p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течение 3 (трех) рабочих дней 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Pr="00C75132">
        <w:rPr>
          <w:rFonts w:ascii="Verdana" w:hAnsi="Verdana"/>
          <w:sz w:val="22"/>
          <w:szCs w:val="22"/>
        </w:rPr>
        <w:t xml:space="preserve"> (по форме КС-3)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(Акта сдачи-приемки выполненных работ для проектно-изыскательских работ)</w:t>
      </w:r>
      <w:r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 xml:space="preserve">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w:t>
      </w:r>
      <w:r w:rsidRPr="00C75132">
        <w:rPr>
          <w:rFonts w:ascii="Verdana" w:hAnsi="Verdana"/>
          <w:sz w:val="22"/>
          <w:szCs w:val="22"/>
        </w:rPr>
        <w:lastRenderedPageBreak/>
        <w:t>дня получения мотивированного отказа, если иной срок не установлен Заказчиком в мотивированном отказе.</w:t>
      </w:r>
    </w:p>
    <w:p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p>
    <w:p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rsidR="009E50A5" w:rsidRPr="00C75132" w:rsidRDefault="001E10B5" w:rsidP="001E10B5">
      <w:pPr>
        <w:pStyle w:val="a4"/>
        <w:ind w:firstLine="567"/>
        <w:jc w:val="both"/>
        <w:rPr>
          <w:rFonts w:ascii="Verdana" w:hAnsi="Verdana"/>
          <w:b w:val="0"/>
          <w:sz w:val="22"/>
          <w:szCs w:val="22"/>
        </w:rPr>
      </w:pPr>
      <w:bookmarkStart w:id="0"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в т.ч. НДС (18%) в размере</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_____________________________________, в том числе НДС (18%) в сумме</w:t>
      </w:r>
      <w:r w:rsidR="007E3AB3" w:rsidRPr="00C75132">
        <w:rPr>
          <w:rFonts w:ascii="Verdana" w:hAnsi="Verdana"/>
          <w:b w:val="0"/>
          <w:sz w:val="22"/>
          <w:szCs w:val="22"/>
        </w:rPr>
        <w:t xml:space="preserve"> </w:t>
      </w:r>
      <w:r w:rsidR="00D960BE" w:rsidRPr="00C75132">
        <w:rPr>
          <w:rFonts w:ascii="Verdana" w:hAnsi="Verdana"/>
          <w:b w:val="0"/>
          <w:sz w:val="22"/>
          <w:szCs w:val="22"/>
        </w:rPr>
        <w:t>_______________________________</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0"/>
    </w:p>
    <w:p w:rsidR="006818C0" w:rsidRDefault="00533614" w:rsidP="0083019D">
      <w:pPr>
        <w:shd w:val="clear" w:color="auto" w:fill="FFFFFF"/>
        <w:ind w:firstLine="567"/>
        <w:jc w:val="both"/>
        <w:rPr>
          <w:rFonts w:ascii="Verdana" w:hAnsi="Verdana"/>
          <w:b/>
          <w:sz w:val="22"/>
          <w:szCs w:val="22"/>
        </w:rPr>
      </w:pPr>
      <w:bookmarkStart w:id="1" w:name="_Ref212527208"/>
      <w:bookmarkStart w:id="2" w:name="_Ref212526535"/>
      <w:bookmarkStart w:id="3"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условии наличия соответствующего счета-фактуры Подрядчика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5.7.-5.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p w:rsidR="000A518E" w:rsidRDefault="000A518E" w:rsidP="000E7BC7">
      <w:pPr>
        <w:pStyle w:val="a4"/>
        <w:ind w:firstLine="567"/>
        <w:jc w:val="both"/>
        <w:rPr>
          <w:rFonts w:ascii="Verdana" w:hAnsi="Verdana"/>
          <w:i/>
          <w:sz w:val="22"/>
          <w:szCs w:val="22"/>
        </w:rPr>
      </w:pPr>
    </w:p>
    <w:bookmarkEnd w:id="1"/>
    <w:bookmarkEnd w:id="2"/>
    <w:bookmarkEnd w:id="3"/>
    <w:p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законодательства Р</w:t>
      </w:r>
      <w:r w:rsidR="005270BC" w:rsidRPr="00C75132">
        <w:rPr>
          <w:rFonts w:ascii="Verdana" w:hAnsi="Verdana"/>
          <w:b w:val="0"/>
          <w:sz w:val="22"/>
          <w:szCs w:val="22"/>
        </w:rPr>
        <w:t xml:space="preserve">оссийской </w:t>
      </w:r>
      <w:r w:rsidR="000340C6" w:rsidRPr="00C75132">
        <w:rPr>
          <w:rFonts w:ascii="Verdana" w:hAnsi="Verdana"/>
          <w:b w:val="0"/>
          <w:sz w:val="22"/>
          <w:szCs w:val="22"/>
        </w:rPr>
        <w:t>Ф</w:t>
      </w:r>
      <w:r w:rsidR="005270BC" w:rsidRPr="00C75132">
        <w:rPr>
          <w:rFonts w:ascii="Verdana" w:hAnsi="Verdana"/>
          <w:b w:val="0"/>
          <w:sz w:val="22"/>
          <w:szCs w:val="22"/>
        </w:rPr>
        <w:t>едерации</w:t>
      </w:r>
      <w:r w:rsidR="000340C6" w:rsidRPr="00C75132">
        <w:rPr>
          <w:rFonts w:ascii="Verdana" w:hAnsi="Verdana"/>
          <w:b w:val="0"/>
          <w:sz w:val="22"/>
          <w:szCs w:val="22"/>
        </w:rPr>
        <w:t>.</w:t>
      </w:r>
      <w:r w:rsidR="00BF5A47">
        <w:rPr>
          <w:rFonts w:ascii="Verdana" w:hAnsi="Verdana"/>
          <w:b w:val="0"/>
          <w:sz w:val="22"/>
          <w:szCs w:val="22"/>
        </w:rPr>
        <w:t xml:space="preserve"> </w:t>
      </w:r>
    </w:p>
    <w:p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w:t>
      </w:r>
      <w:r w:rsidR="00984D85" w:rsidRPr="00C75132">
        <w:rPr>
          <w:rFonts w:ascii="Verdana" w:hAnsi="Verdana"/>
          <w:b w:val="0"/>
          <w:sz w:val="22"/>
          <w:szCs w:val="22"/>
        </w:rPr>
        <w:lastRenderedPageBreak/>
        <w:t xml:space="preserve">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rsidR="00FE59AD"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rsidR="00D00917" w:rsidRPr="00C75132" w:rsidRDefault="00D00917" w:rsidP="000E7BC7">
      <w:pPr>
        <w:pStyle w:val="a9"/>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rsidR="00075E01"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rsidR="006B23B5" w:rsidRPr="00C75132" w:rsidRDefault="006B23B5" w:rsidP="006B23B5">
      <w:pPr>
        <w:ind w:firstLine="567"/>
        <w:jc w:val="both"/>
        <w:rPr>
          <w:rFonts w:ascii="Verdana" w:hAnsi="Verdana"/>
          <w:sz w:val="22"/>
          <w:szCs w:val="22"/>
        </w:rPr>
      </w:pPr>
      <w:bookmarkStart w:id="4"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w:t>
      </w:r>
      <w:r w:rsidR="009B689F">
        <w:rPr>
          <w:rFonts w:ascii="Verdana" w:hAnsi="Verdana"/>
          <w:bCs/>
          <w:iCs/>
          <w:sz w:val="22"/>
          <w:szCs w:val="22"/>
        </w:rPr>
        <w:t xml:space="preserve"> и Справок о стоимости </w:t>
      </w:r>
      <w:r w:rsidR="009B689F">
        <w:rPr>
          <w:rFonts w:ascii="Verdana" w:hAnsi="Verdana"/>
          <w:bCs/>
          <w:iCs/>
          <w:sz w:val="22"/>
          <w:szCs w:val="22"/>
        </w:rPr>
        <w:lastRenderedPageBreak/>
        <w:t>выполненных работ и затрат (форма КС-3) (далее – «гарантийные удержания»).</w:t>
      </w:r>
      <w:r w:rsidR="006818C0" w:rsidRPr="00C75132">
        <w:rPr>
          <w:rFonts w:ascii="Verdana" w:hAnsi="Verdana"/>
          <w:bCs/>
          <w:iCs/>
          <w:sz w:val="22"/>
          <w:szCs w:val="22"/>
        </w:rPr>
        <w:t>.</w:t>
      </w:r>
    </w:p>
    <w:bookmarkEnd w:id="4"/>
    <w:p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rsidR="008305F2" w:rsidRPr="00C75132" w:rsidRDefault="00202609" w:rsidP="000E7BC7">
      <w:pPr>
        <w:ind w:firstLine="567"/>
        <w:jc w:val="both"/>
        <w:rPr>
          <w:rFonts w:ascii="Verdana" w:hAnsi="Verdana"/>
          <w:sz w:val="22"/>
          <w:szCs w:val="22"/>
        </w:rPr>
      </w:pPr>
      <w:bookmarkStart w:id="5" w:name="_Ref212523753"/>
      <w:bookmarkStart w:id="6"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иные </w:t>
      </w:r>
      <w:r w:rsidR="008305F2" w:rsidRPr="00C75132">
        <w:rPr>
          <w:rFonts w:ascii="Verdana" w:eastAsia="MS Mincho" w:hAnsi="Verdana"/>
          <w:sz w:val="22"/>
          <w:szCs w:val="22"/>
        </w:rPr>
        <w:lastRenderedPageBreak/>
        <w:t>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5"/>
    <w:p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6"/>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rsidR="004512A7" w:rsidRDefault="009E0874" w:rsidP="006567BA">
      <w:pPr>
        <w:pStyle w:val="a9"/>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rsidR="009E0874" w:rsidRPr="009D299D" w:rsidRDefault="006567BA" w:rsidP="006567BA">
      <w:pPr>
        <w:pStyle w:val="a9"/>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rsidR="001E19DC" w:rsidRPr="00C75132" w:rsidRDefault="001E19DC" w:rsidP="000E7BC7">
      <w:pPr>
        <w:pStyle w:val="a9"/>
        <w:ind w:firstLine="567"/>
        <w:rPr>
          <w:rFonts w:ascii="Verdana" w:hAnsi="Verdana"/>
          <w:sz w:val="22"/>
          <w:szCs w:val="22"/>
        </w:rPr>
      </w:pPr>
      <w:r>
        <w:rPr>
          <w:rFonts w:ascii="Verdana" w:hAnsi="Verdana"/>
          <w:sz w:val="22"/>
          <w:szCs w:val="22"/>
        </w:rPr>
        <w:t xml:space="preserve">5.14.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rsidR="001E10B5" w:rsidRPr="00C75132" w:rsidRDefault="001E10B5" w:rsidP="00654481">
      <w:pPr>
        <w:pStyle w:val="a4"/>
        <w:ind w:firstLine="567"/>
        <w:jc w:val="both"/>
        <w:rPr>
          <w:rFonts w:ascii="Verdana" w:hAnsi="Verdana"/>
          <w:i/>
          <w:sz w:val="22"/>
          <w:szCs w:val="22"/>
        </w:rPr>
      </w:pPr>
    </w:p>
    <w:p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lastRenderedPageBreak/>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w:t>
      </w:r>
      <w:r w:rsidRPr="00C75132">
        <w:rPr>
          <w:rFonts w:ascii="Verdana" w:hAnsi="Verdana"/>
          <w:sz w:val="22"/>
          <w:szCs w:val="22"/>
        </w:rPr>
        <w:lastRenderedPageBreak/>
        <w:t xml:space="preserve">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Заказчик вправе не допустить на </w:t>
      </w:r>
      <w:r w:rsidR="00B60E7F" w:rsidRPr="00C75132">
        <w:rPr>
          <w:rFonts w:ascii="Verdana" w:hAnsi="Verdana"/>
          <w:sz w:val="22"/>
          <w:szCs w:val="22"/>
        </w:rPr>
        <w:t>мест</w:t>
      </w:r>
      <w:r w:rsidR="00292C4A">
        <w:rPr>
          <w:rFonts w:ascii="Verdana" w:hAnsi="Verdana"/>
          <w:sz w:val="22"/>
          <w:szCs w:val="22"/>
        </w:rPr>
        <w:t>о</w:t>
      </w:r>
      <w:r w:rsidR="00B60E7F" w:rsidRPr="00C75132">
        <w:rPr>
          <w:rFonts w:ascii="Verdana" w:hAnsi="Verdana"/>
          <w:sz w:val="22"/>
          <w:szCs w:val="22"/>
        </w:rPr>
        <w:t xml:space="preserve">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lastRenderedPageBreak/>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lastRenderedPageBreak/>
        <w:t>7</w:t>
      </w:r>
      <w:r w:rsidR="00D960BE" w:rsidRPr="00C75132">
        <w:rPr>
          <w:rFonts w:ascii="Verdana" w:hAnsi="Verdana"/>
          <w:b/>
          <w:sz w:val="22"/>
          <w:szCs w:val="22"/>
        </w:rPr>
        <w:t>. Г</w:t>
      </w:r>
      <w:r w:rsidR="00754960" w:rsidRPr="00C75132">
        <w:rPr>
          <w:rFonts w:ascii="Verdana" w:hAnsi="Verdana"/>
          <w:b/>
          <w:sz w:val="22"/>
          <w:szCs w:val="22"/>
        </w:rPr>
        <w:t>арантии</w:t>
      </w:r>
    </w:p>
    <w:p w:rsidR="00D960BE" w:rsidRPr="0020671A" w:rsidRDefault="00802E01" w:rsidP="0020671A">
      <w:pPr>
        <w:shd w:val="clear" w:color="auto" w:fill="FFFFFF"/>
        <w:tabs>
          <w:tab w:val="left" w:leader="underscore" w:pos="6674"/>
        </w:tabs>
        <w:jc w:val="both"/>
        <w:rPr>
          <w:rFonts w:ascii="Arial" w:hAnsi="Arial" w:cs="Arial"/>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805AC9" w:rsidRPr="0020671A">
        <w:rPr>
          <w:rFonts w:ascii="Verdana" w:hAnsi="Verdana" w:cs="Arial"/>
          <w:sz w:val="22"/>
          <w:szCs w:val="22"/>
        </w:rPr>
        <w:t xml:space="preserve">Срок гарантии выполненных работ при соблюдении условий эксплуатации устанавливается до капитального ремонта в 2023 году с момента подписания </w:t>
      </w:r>
      <w:r w:rsidR="001A165B">
        <w:rPr>
          <w:rFonts w:ascii="Verdana" w:hAnsi="Verdana" w:cs="Arial"/>
          <w:sz w:val="22"/>
          <w:szCs w:val="22"/>
        </w:rPr>
        <w:t xml:space="preserve">Итогового </w:t>
      </w:r>
      <w:r w:rsidR="00805AC9" w:rsidRPr="0020671A">
        <w:rPr>
          <w:rFonts w:ascii="Verdana" w:hAnsi="Verdana" w:cs="Arial"/>
          <w:sz w:val="22"/>
          <w:szCs w:val="22"/>
        </w:rPr>
        <w:t xml:space="preserve">акта </w:t>
      </w:r>
      <w:r w:rsidR="001A165B">
        <w:rPr>
          <w:rFonts w:ascii="Verdana" w:hAnsi="Verdana" w:cs="Arial"/>
          <w:sz w:val="22"/>
          <w:szCs w:val="22"/>
        </w:rPr>
        <w:t>сдачи-</w:t>
      </w:r>
      <w:r w:rsidR="00805AC9" w:rsidRPr="0020671A">
        <w:rPr>
          <w:rFonts w:ascii="Verdana" w:hAnsi="Verdana" w:cs="Arial"/>
          <w:sz w:val="22"/>
          <w:szCs w:val="22"/>
        </w:rPr>
        <w:t>приемки 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w:t>
      </w:r>
      <w:r w:rsidR="00805AC9">
        <w:rPr>
          <w:rFonts w:ascii="Verdana" w:hAnsi="Verdana"/>
          <w:sz w:val="22"/>
          <w:szCs w:val="22"/>
        </w:rPr>
        <w:t>модернизации</w:t>
      </w:r>
      <w:r w:rsidR="00805AC9" w:rsidRPr="00C75132">
        <w:rPr>
          <w:rFonts w:ascii="Verdana" w:hAnsi="Verdana"/>
          <w:sz w:val="22"/>
          <w:szCs w:val="22"/>
        </w:rPr>
        <w:t xml:space="preserve"> </w:t>
      </w:r>
      <w:r w:rsidR="00805AC9">
        <w:rPr>
          <w:rFonts w:ascii="Verdana" w:hAnsi="Verdana"/>
          <w:sz w:val="22"/>
          <w:szCs w:val="22"/>
        </w:rPr>
        <w:t>оборудования</w:t>
      </w:r>
      <w:r w:rsidRPr="00C75132">
        <w:rPr>
          <w:rFonts w:ascii="Verdana" w:hAnsi="Verdana"/>
          <w:sz w:val="22"/>
          <w:szCs w:val="22"/>
        </w:rPr>
        <w:t>,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lastRenderedPageBreak/>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абот Заказчик уплачивает Подрядчику неустойку в размере 1/360 ставки рефинансирования (учетной ставки) Банка России (ЦБ РФ), начисляемой на просроченную к уплате сумму за каждый день просрочки.</w:t>
      </w:r>
    </w:p>
    <w:p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ставки рефинансирования (учетной ставки) ЦБ РФ 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ставки рефинансирования (учетной ставки) ЦБ РФ от цены соответствующего этапа за каждый день просрочки исполнения обязательств.</w:t>
      </w:r>
    </w:p>
    <w:p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lastRenderedPageBreak/>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Приложения № 5 к Договору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безопасности для подрядных организаций» (СТО № ОТиБП-Р.03)</w:t>
      </w:r>
      <w:r w:rsidR="00EB5771" w:rsidRPr="00C75132">
        <w:rPr>
          <w:rFonts w:ascii="Verdana" w:hAnsi="Verdana"/>
          <w:sz w:val="22"/>
          <w:szCs w:val="22"/>
        </w:rPr>
        <w:t>)</w:t>
      </w:r>
      <w:r w:rsidR="00EB5771">
        <w:rPr>
          <w:rFonts w:ascii="Verdana" w:hAnsi="Verdana"/>
          <w:sz w:val="22"/>
          <w:szCs w:val="22"/>
        </w:rPr>
        <w:t xml:space="preserve">, а также Приложения </w:t>
      </w:r>
      <w:r w:rsidR="00EB5771" w:rsidRPr="00E06616">
        <w:rPr>
          <w:rFonts w:ascii="Verdana" w:hAnsi="Verdana"/>
          <w:i/>
          <w:sz w:val="22"/>
          <w:szCs w:val="22"/>
        </w:rPr>
        <w:t>№</w:t>
      </w:r>
      <w:r w:rsidR="001A165B">
        <w:rPr>
          <w:rFonts w:ascii="Verdana" w:hAnsi="Verdana"/>
          <w:i/>
          <w:sz w:val="22"/>
          <w:szCs w:val="22"/>
        </w:rPr>
        <w:t>8</w:t>
      </w:r>
      <w:r w:rsidR="001A165B" w:rsidRPr="00EB5771">
        <w:rPr>
          <w:rFonts w:ascii="Verdana" w:hAnsi="Verdana"/>
          <w:sz w:val="22"/>
          <w:szCs w:val="22"/>
        </w:rPr>
        <w:t xml:space="preserve"> </w:t>
      </w:r>
      <w:r w:rsidR="00EB5771">
        <w:rPr>
          <w:rFonts w:ascii="Verdana" w:hAnsi="Verdana"/>
          <w:sz w:val="22"/>
          <w:szCs w:val="22"/>
        </w:rPr>
        <w:t>«</w:t>
      </w:r>
      <w:r w:rsidR="00EB5771"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w:t>
      </w:r>
      <w:r w:rsidR="002179CF">
        <w:rPr>
          <w:rFonts w:ascii="Verdana" w:hAnsi="Verdana"/>
          <w:sz w:val="22"/>
          <w:szCs w:val="22"/>
        </w:rPr>
        <w:t xml:space="preserve"> </w:t>
      </w:r>
      <w:r w:rsidR="002179CF" w:rsidRPr="00E06616">
        <w:rPr>
          <w:rFonts w:ascii="Verdana" w:hAnsi="Verdana"/>
          <w:i/>
          <w:sz w:val="22"/>
          <w:szCs w:val="22"/>
        </w:rPr>
        <w:t>(</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 xml:space="preserve">должен содержать </w:t>
      </w:r>
      <w:r>
        <w:rPr>
          <w:rFonts w:ascii="Verdana" w:hAnsi="Verdana"/>
          <w:sz w:val="22"/>
          <w:szCs w:val="22"/>
        </w:rPr>
        <w:lastRenderedPageBreak/>
        <w:t>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w:t>
      </w:r>
      <w:r w:rsidR="00143174">
        <w:rPr>
          <w:rFonts w:ascii="Verdana" w:hAnsi="Verdana"/>
          <w:sz w:val="22"/>
          <w:szCs w:val="22"/>
        </w:rPr>
        <w:t xml:space="preserve"> </w:t>
      </w:r>
      <w:r w:rsidR="00B04A5A" w:rsidRPr="00B04A5A">
        <w:rPr>
          <w:rFonts w:ascii="Verdana" w:hAnsi="Verdana"/>
          <w:i/>
          <w:sz w:val="22"/>
          <w:szCs w:val="22"/>
        </w:rPr>
        <w:t>(</w:t>
      </w:r>
      <w:r w:rsidR="00225C12">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lastRenderedPageBreak/>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rsidR="00240A4D" w:rsidRPr="00C75132" w:rsidRDefault="000E7BC7" w:rsidP="0015794E">
      <w:pPr>
        <w:ind w:firstLine="567"/>
        <w:jc w:val="both"/>
        <w:rPr>
          <w:rFonts w:ascii="Verdana" w:hAnsi="Verdana"/>
          <w:sz w:val="22"/>
          <w:szCs w:val="22"/>
        </w:rPr>
      </w:pPr>
      <w:r w:rsidRPr="00C75132">
        <w:rPr>
          <w:rFonts w:ascii="Verdana" w:hAnsi="Verdana"/>
          <w:sz w:val="22"/>
          <w:szCs w:val="22"/>
        </w:rPr>
        <w:t xml:space="preserve"> </w:t>
      </w:r>
    </w:p>
    <w:p w:rsidR="00240A4D" w:rsidRPr="0020671A" w:rsidRDefault="00240A4D" w:rsidP="0015794E">
      <w:pPr>
        <w:ind w:firstLine="567"/>
        <w:jc w:val="both"/>
        <w:rPr>
          <w:rFonts w:ascii="Verdana" w:hAnsi="Verdana"/>
          <w:sz w:val="22"/>
          <w:szCs w:val="22"/>
        </w:rPr>
      </w:pPr>
      <w:r w:rsidRPr="0020671A">
        <w:rPr>
          <w:rFonts w:ascii="Verdana" w:hAnsi="Verdana"/>
          <w:sz w:val="22"/>
          <w:szCs w:val="22"/>
        </w:rPr>
        <w:t>8.</w:t>
      </w:r>
      <w:r w:rsidR="003C4E64" w:rsidRPr="0020671A">
        <w:rPr>
          <w:rFonts w:ascii="Verdana" w:hAnsi="Verdana"/>
          <w:sz w:val="22"/>
          <w:szCs w:val="22"/>
        </w:rPr>
        <w:t>1</w:t>
      </w:r>
      <w:r w:rsidR="0086068F" w:rsidRPr="0020671A">
        <w:rPr>
          <w:rFonts w:ascii="Verdana" w:hAnsi="Verdana"/>
          <w:sz w:val="22"/>
          <w:szCs w:val="22"/>
        </w:rPr>
        <w:t>3</w:t>
      </w:r>
      <w:r w:rsidRPr="0020671A">
        <w:rPr>
          <w:rFonts w:ascii="Verdana" w:hAnsi="Verdana"/>
          <w:sz w:val="22"/>
          <w:szCs w:val="22"/>
        </w:rPr>
        <w:t xml:space="preserve">. </w:t>
      </w:r>
      <w:r w:rsidR="0063426A" w:rsidRPr="0020671A">
        <w:rPr>
          <w:rFonts w:ascii="Verdana" w:hAnsi="Verdana"/>
          <w:sz w:val="22"/>
          <w:szCs w:val="22"/>
        </w:rPr>
        <w:t>В</w:t>
      </w:r>
      <w:r w:rsidRPr="0020671A">
        <w:rPr>
          <w:rFonts w:ascii="Verdana" w:hAnsi="Verdana"/>
          <w:sz w:val="22"/>
          <w:szCs w:val="22"/>
        </w:rPr>
        <w:t xml:space="preserve"> случае несоблюдения Подрядчиком требований по предоставлению графиков выполнения работ</w:t>
      </w:r>
      <w:r w:rsidR="0015794E" w:rsidRPr="0020671A">
        <w:rPr>
          <w:rFonts w:ascii="Verdana" w:hAnsi="Verdana"/>
          <w:sz w:val="22"/>
          <w:szCs w:val="22"/>
        </w:rPr>
        <w:t xml:space="preserve"> или отчетности</w:t>
      </w:r>
      <w:r w:rsidRPr="0020671A">
        <w:rPr>
          <w:rFonts w:ascii="Verdana" w:hAnsi="Verdana"/>
          <w:sz w:val="22"/>
          <w:szCs w:val="22"/>
        </w:rPr>
        <w:t>, предусмотренных Регламентом предоставления графиков и отчетности</w:t>
      </w:r>
      <w:r w:rsidR="000E7BC7" w:rsidRPr="0020671A">
        <w:rPr>
          <w:rFonts w:ascii="Verdana" w:hAnsi="Verdana"/>
          <w:sz w:val="22"/>
          <w:szCs w:val="22"/>
        </w:rPr>
        <w:t xml:space="preserve"> </w:t>
      </w:r>
      <w:r w:rsidRPr="0020671A">
        <w:rPr>
          <w:rFonts w:ascii="Verdana" w:hAnsi="Verdana"/>
          <w:sz w:val="22"/>
          <w:szCs w:val="22"/>
        </w:rPr>
        <w:t>(Приложение № 7 к Договору), Заказчик вправе взыскать с Подрядчика штраф в размере 30 000 (тридцати тысяч) рублей</w:t>
      </w:r>
      <w:r w:rsidR="007F47A3" w:rsidRPr="0020671A">
        <w:rPr>
          <w:rFonts w:ascii="Verdana" w:hAnsi="Verdana"/>
          <w:sz w:val="22"/>
          <w:szCs w:val="22"/>
        </w:rPr>
        <w:t xml:space="preserve"> за каждое такое нарушение</w:t>
      </w:r>
      <w:r w:rsidRPr="0020671A">
        <w:rPr>
          <w:rFonts w:ascii="Verdana" w:hAnsi="Verdana"/>
          <w:sz w:val="22"/>
          <w:szCs w:val="22"/>
        </w:rPr>
        <w:t>.</w:t>
      </w:r>
    </w:p>
    <w:p w:rsidR="0015794E" w:rsidRPr="00C75132" w:rsidRDefault="0015794E" w:rsidP="007F47A3">
      <w:pPr>
        <w:ind w:firstLine="567"/>
        <w:jc w:val="both"/>
        <w:rPr>
          <w:rFonts w:ascii="Verdana" w:hAnsi="Verdana"/>
          <w:sz w:val="22"/>
          <w:szCs w:val="22"/>
        </w:rPr>
      </w:pPr>
    </w:p>
    <w:p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w:t>
      </w:r>
      <w:r w:rsidR="0015794E" w:rsidRPr="00C75132">
        <w:rPr>
          <w:rFonts w:ascii="Verdana" w:hAnsi="Verdana"/>
          <w:sz w:val="22"/>
          <w:szCs w:val="22"/>
        </w:rPr>
        <w:t xml:space="preserve"> </w:t>
      </w:r>
      <w:r w:rsidR="0020671A">
        <w:rPr>
          <w:rFonts w:ascii="Verdana" w:hAnsi="Verdana"/>
          <w:i/>
          <w:sz w:val="20"/>
          <w:szCs w:val="20"/>
        </w:rPr>
        <w:t xml:space="preserve"> </w:t>
      </w:r>
      <w:r w:rsidR="00533614" w:rsidRPr="0020671A">
        <w:rPr>
          <w:rFonts w:ascii="Verdana" w:hAnsi="Verdana"/>
          <w:sz w:val="22"/>
          <w:szCs w:val="22"/>
        </w:rPr>
        <w:t>,</w:t>
      </w:r>
      <w:r w:rsidR="00533614" w:rsidRPr="00C75132">
        <w:rPr>
          <w:rFonts w:ascii="Verdana" w:hAnsi="Verdana"/>
          <w:sz w:val="22"/>
          <w:szCs w:val="22"/>
        </w:rPr>
        <w:t xml:space="preserve">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w:t>
      </w:r>
      <w:r w:rsidR="002606C7" w:rsidRPr="00C75132">
        <w:rPr>
          <w:rFonts w:ascii="Verdana" w:hAnsi="Verdana"/>
          <w:sz w:val="22"/>
          <w:szCs w:val="22"/>
        </w:rPr>
        <w:lastRenderedPageBreak/>
        <w:t>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p>
    <w:p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w:t>
      </w:r>
      <w:r w:rsidR="00FC7D3B">
        <w:rPr>
          <w:rFonts w:ascii="Verdana" w:hAnsi="Verdana"/>
          <w:sz w:val="22"/>
          <w:szCs w:val="22"/>
        </w:rPr>
        <w:t xml:space="preserve"> </w:t>
      </w:r>
      <w:r>
        <w:rPr>
          <w:rFonts w:ascii="Verdana" w:hAnsi="Verdana"/>
          <w:sz w:val="22"/>
          <w:szCs w:val="22"/>
        </w:rPr>
        <w:t>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00FC7D3B">
        <w:rPr>
          <w:rFonts w:ascii="Verdana" w:hAnsi="Verdana"/>
          <w:i/>
          <w:sz w:val="22"/>
          <w:szCs w:val="22"/>
        </w:rPr>
        <w:t>.</w:t>
      </w:r>
    </w:p>
    <w:p w:rsidR="005F6FDE" w:rsidRPr="00C75132"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 xml:space="preserve">подлежат разрешению в </w:t>
      </w:r>
      <w:r w:rsidR="0021012A" w:rsidRPr="0020671A">
        <w:rPr>
          <w:rFonts w:ascii="Verdana" w:hAnsi="Verdana"/>
          <w:sz w:val="22"/>
          <w:szCs w:val="22"/>
        </w:rPr>
        <w:t>Арбитражном суде Смоленской области</w:t>
      </w:r>
      <w:r w:rsidR="0021012A" w:rsidRPr="00C75132">
        <w:rPr>
          <w:rFonts w:ascii="Verdana" w:hAnsi="Verdana"/>
          <w:i/>
          <w:sz w:val="22"/>
          <w:szCs w:val="22"/>
        </w:rPr>
        <w:t xml:space="preserve"> </w:t>
      </w:r>
    </w:p>
    <w:p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lastRenderedPageBreak/>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w:t>
      </w:r>
      <w:r w:rsidRPr="00951D9B">
        <w:rPr>
          <w:rFonts w:ascii="Verdana" w:hAnsi="Verdana"/>
          <w:b w:val="0"/>
          <w:sz w:val="22"/>
          <w:szCs w:val="22"/>
        </w:rPr>
        <w:lastRenderedPageBreak/>
        <w:t>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Default="004A0580"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i/>
          <w:color w:val="000000"/>
        </w:rPr>
        <w:t>ж</w:t>
      </w:r>
      <w:r w:rsidR="00156A84" w:rsidRPr="002409BF">
        <w:rPr>
          <w:rFonts w:ascii="Verdana" w:hAnsi="Verdana" w:cs="Times New Roman"/>
          <w:color w:val="000000"/>
          <w:lang w:eastAsia="ru-RU"/>
        </w:rPr>
        <w:t xml:space="preserve">)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rsidR="00156A84" w:rsidRPr="002409BF" w:rsidRDefault="004A0580"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з</w:t>
      </w:r>
      <w:r w:rsidR="003A4DDF">
        <w:rPr>
          <w:rFonts w:ascii="Verdana" w:hAnsi="Verdana" w:cs="Times New Roman"/>
          <w:color w:val="000000"/>
          <w:lang w:eastAsia="ru-RU"/>
        </w:rPr>
        <w:t xml:space="preserve">)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14BEE" w:rsidRPr="00014BEE" w:rsidRDefault="00014BEE" w:rsidP="00CA3C06">
      <w:pPr>
        <w:pStyle w:val="a4"/>
        <w:ind w:firstLine="567"/>
        <w:jc w:val="both"/>
        <w:rPr>
          <w:rFonts w:ascii="Verdana" w:hAnsi="Verdana"/>
          <w:b w:val="0"/>
          <w:sz w:val="22"/>
          <w:szCs w:val="22"/>
        </w:rPr>
      </w:pPr>
    </w:p>
    <w:p w:rsidR="00A107E2" w:rsidRDefault="00A107E2" w:rsidP="000E7BC7">
      <w:pPr>
        <w:pStyle w:val="a4"/>
        <w:ind w:firstLine="567"/>
        <w:jc w:val="both"/>
        <w:rPr>
          <w:rFonts w:ascii="Verdana" w:hAnsi="Verdana"/>
          <w:b w:val="0"/>
          <w:sz w:val="22"/>
          <w:szCs w:val="22"/>
        </w:rPr>
      </w:pPr>
    </w:p>
    <w:p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w:t>
      </w:r>
      <w:r w:rsidR="0020671A">
        <w:rPr>
          <w:rFonts w:ascii="Verdana" w:hAnsi="Verdana"/>
          <w:sz w:val="22"/>
          <w:szCs w:val="22"/>
        </w:rPr>
        <w:t xml:space="preserve"> </w:t>
      </w:r>
      <w:r w:rsidR="00275649" w:rsidRPr="00C75132">
        <w:rPr>
          <w:rFonts w:ascii="Verdana" w:hAnsi="Verdana"/>
          <w:sz w:val="22"/>
          <w:szCs w:val="22"/>
        </w:rPr>
        <w:t>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w:t>
      </w:r>
      <w:r w:rsidR="0021012A" w:rsidRPr="00C75132">
        <w:rPr>
          <w:rFonts w:ascii="Verdana" w:hAnsi="Verdana"/>
          <w:sz w:val="22"/>
          <w:szCs w:val="22"/>
        </w:rPr>
        <w:lastRenderedPageBreak/>
        <w:t xml:space="preserve">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1" w:history="1">
        <w:r w:rsidR="00881E60" w:rsidRPr="00904412">
          <w:rPr>
            <w:rStyle w:val="afc"/>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 Техническое задание;</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 Сметная документация;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 График производства работ;</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rsidR="00C745FF" w:rsidRPr="00C75132" w:rsidRDefault="00C745FF" w:rsidP="000E7BC7">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5 </w:t>
      </w:r>
      <w:r w:rsidR="00DB57B1" w:rsidRPr="00F251FC">
        <w:rPr>
          <w:rFonts w:ascii="Verdana" w:hAnsi="Verdana"/>
          <w:sz w:val="22"/>
          <w:szCs w:val="22"/>
        </w:rPr>
        <w:t>Регламент «Правила безопасности для подрядных организаций» (СТО № ОТиБП-Р.03)</w:t>
      </w:r>
      <w:r w:rsidRPr="00C75132">
        <w:rPr>
          <w:rFonts w:ascii="Verdana" w:hAnsi="Verdana"/>
          <w:sz w:val="22"/>
          <w:szCs w:val="22"/>
        </w:rPr>
        <w:t>;</w:t>
      </w:r>
    </w:p>
    <w:p w:rsidR="00C745FF" w:rsidRPr="00C75132" w:rsidRDefault="00C745FF" w:rsidP="000E7BC7">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6 </w:t>
      </w:r>
      <w:r w:rsidR="00DB57B1"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00240A4D" w:rsidRPr="00C75132">
        <w:rPr>
          <w:rFonts w:ascii="Verdana" w:hAnsi="Verdana"/>
          <w:sz w:val="22"/>
          <w:szCs w:val="22"/>
        </w:rPr>
        <w:t>;</w:t>
      </w:r>
    </w:p>
    <w:p w:rsidR="00240A4D" w:rsidRPr="00C75132" w:rsidRDefault="00240A4D" w:rsidP="000E7BC7">
      <w:pPr>
        <w:ind w:firstLine="567"/>
        <w:jc w:val="both"/>
        <w:rPr>
          <w:rFonts w:ascii="Verdana" w:hAnsi="Verdana"/>
          <w:i/>
          <w:sz w:val="22"/>
          <w:szCs w:val="22"/>
        </w:rPr>
      </w:pPr>
      <w:r w:rsidRPr="00C75132">
        <w:rPr>
          <w:rFonts w:ascii="Verdana" w:hAnsi="Verdana"/>
          <w:sz w:val="22"/>
          <w:szCs w:val="22"/>
        </w:rPr>
        <w:t xml:space="preserve">- </w:t>
      </w:r>
      <w:bookmarkStart w:id="7" w:name="_GoBack"/>
      <w:r w:rsidRPr="0020671A">
        <w:rPr>
          <w:rFonts w:ascii="Verdana" w:hAnsi="Verdana"/>
          <w:sz w:val="22"/>
          <w:szCs w:val="22"/>
        </w:rPr>
        <w:t>Приложение № 7 Регламент представления графиков и отчетности</w:t>
      </w:r>
      <w:r w:rsidR="0063426A" w:rsidRPr="00C75132">
        <w:rPr>
          <w:rFonts w:ascii="Verdana" w:hAnsi="Verdana"/>
          <w:i/>
          <w:sz w:val="22"/>
          <w:szCs w:val="22"/>
        </w:rPr>
        <w:t xml:space="preserve"> </w:t>
      </w:r>
      <w:bookmarkEnd w:id="7"/>
    </w:p>
    <w:p w:rsidR="00594222" w:rsidRDefault="00AC7744" w:rsidP="000E7BC7">
      <w:pPr>
        <w:ind w:firstLine="567"/>
        <w:jc w:val="both"/>
        <w:rPr>
          <w:rFonts w:ascii="Verdana" w:hAnsi="Verdana"/>
        </w:rPr>
      </w:pPr>
      <w:r w:rsidRPr="00C75132">
        <w:rPr>
          <w:rFonts w:ascii="Verdana" w:hAnsi="Verdana"/>
          <w:sz w:val="22"/>
          <w:szCs w:val="22"/>
        </w:rPr>
        <w:t xml:space="preserve">- Приложение № </w:t>
      </w:r>
      <w:r w:rsidR="00FC7D3B">
        <w:rPr>
          <w:rFonts w:ascii="Verdana" w:hAnsi="Verdana"/>
          <w:sz w:val="22"/>
          <w:szCs w:val="22"/>
        </w:rPr>
        <w:t>8</w:t>
      </w:r>
      <w:r w:rsidR="00FC7D3B" w:rsidRPr="00C75132">
        <w:rPr>
          <w:rFonts w:ascii="Verdana" w:hAnsi="Verdana"/>
          <w:sz w:val="22"/>
          <w:szCs w:val="22"/>
        </w:rPr>
        <w:t xml:space="preserve"> </w:t>
      </w:r>
      <w:r w:rsidRPr="00C75132">
        <w:rPr>
          <w:rFonts w:ascii="Verdana" w:hAnsi="Verdana"/>
          <w:sz w:val="22"/>
          <w:szCs w:val="22"/>
        </w:rPr>
        <w:t xml:space="preserve">Регламент </w:t>
      </w:r>
      <w:r w:rsidRPr="00C75132">
        <w:rPr>
          <w:rFonts w:ascii="Verdana" w:hAnsi="Verdana"/>
        </w:rPr>
        <w:t>системы экологического менеджмента «Правила охраны окружающей среды для подрядных организаций и арендаторов» (РО-ПТУ-11)</w:t>
      </w:r>
      <w:r w:rsidR="00594222">
        <w:rPr>
          <w:rFonts w:ascii="Verdana" w:hAnsi="Verdana"/>
        </w:rPr>
        <w:t>;</w:t>
      </w:r>
    </w:p>
    <w:p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FC7D3B">
        <w:rPr>
          <w:rFonts w:ascii="Verdana" w:hAnsi="Verdana"/>
          <w:sz w:val="22"/>
          <w:szCs w:val="22"/>
        </w:rPr>
        <w:t xml:space="preserve">9 </w:t>
      </w:r>
      <w:r>
        <w:rPr>
          <w:rFonts w:ascii="Verdana" w:hAnsi="Verdana"/>
          <w:sz w:val="22"/>
          <w:szCs w:val="22"/>
        </w:rPr>
        <w:t>Неунифицированная форма № КС-2 Акт о приемке выполненных работ</w:t>
      </w:r>
      <w:r w:rsidR="00415E67">
        <w:rPr>
          <w:rFonts w:ascii="Verdana" w:hAnsi="Verdana"/>
          <w:sz w:val="22"/>
          <w:szCs w:val="22"/>
        </w:rPr>
        <w:t>;</w:t>
      </w:r>
    </w:p>
    <w:p w:rsidR="00AB1E7D" w:rsidRPr="00C75132" w:rsidRDefault="00415E67" w:rsidP="000E7BC7">
      <w:pPr>
        <w:ind w:firstLine="567"/>
        <w:jc w:val="both"/>
        <w:rPr>
          <w:rFonts w:ascii="Verdana" w:hAnsi="Verdana"/>
          <w:sz w:val="22"/>
          <w:szCs w:val="22"/>
        </w:rPr>
      </w:pPr>
      <w:r>
        <w:rPr>
          <w:rFonts w:ascii="Verdana" w:hAnsi="Verdana"/>
          <w:sz w:val="22"/>
          <w:szCs w:val="22"/>
        </w:rPr>
        <w:t xml:space="preserve">- Приложение № </w:t>
      </w:r>
      <w:r w:rsidR="00FC7D3B">
        <w:rPr>
          <w:rFonts w:ascii="Verdana" w:hAnsi="Verdana"/>
          <w:sz w:val="22"/>
          <w:szCs w:val="22"/>
        </w:rPr>
        <w:t xml:space="preserve">10 </w:t>
      </w:r>
      <w:r>
        <w:rPr>
          <w:rFonts w:ascii="Verdana" w:hAnsi="Verdana"/>
          <w:sz w:val="22"/>
          <w:szCs w:val="22"/>
        </w:rPr>
        <w:t xml:space="preserve">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AB1E7D" w:rsidRPr="00C75132">
        <w:rPr>
          <w:rFonts w:ascii="Verdana" w:hAnsi="Verdana"/>
          <w:sz w:val="22"/>
          <w:szCs w:val="22"/>
        </w:rPr>
        <w:t>.</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rsidTr="004E2302">
        <w:tc>
          <w:tcPr>
            <w:tcW w:w="4535" w:type="dxa"/>
          </w:tcPr>
          <w:p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rsidR="00D60B3E" w:rsidRPr="00C75132" w:rsidRDefault="00D60B3E" w:rsidP="009D692F">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D960BE" w:rsidRPr="00C75132" w:rsidTr="004E2302">
        <w:tc>
          <w:tcPr>
            <w:tcW w:w="4535" w:type="dxa"/>
          </w:tcPr>
          <w:p w:rsidR="00D960BE" w:rsidRPr="00C75132" w:rsidRDefault="000E7BC7"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rsidR="0021012A" w:rsidRPr="00C75132" w:rsidRDefault="00881E60" w:rsidP="007F47A3">
            <w:pPr>
              <w:pStyle w:val="a4"/>
              <w:jc w:val="both"/>
              <w:rPr>
                <w:rFonts w:ascii="Verdana" w:hAnsi="Verdana"/>
                <w:b w:val="0"/>
                <w:sz w:val="22"/>
                <w:szCs w:val="22"/>
              </w:rPr>
            </w:pPr>
            <w:r>
              <w:rPr>
                <w:rFonts w:ascii="Verdana" w:hAnsi="Verdana"/>
                <w:b w:val="0"/>
                <w:sz w:val="22"/>
                <w:szCs w:val="22"/>
              </w:rPr>
              <w:t>П</w:t>
            </w:r>
            <w:r w:rsidR="0021012A" w:rsidRPr="00C75132">
              <w:rPr>
                <w:rFonts w:ascii="Verdana" w:hAnsi="Verdana"/>
                <w:b w:val="0"/>
                <w:sz w:val="22"/>
                <w:szCs w:val="22"/>
              </w:rPr>
              <w:t>АО «</w:t>
            </w:r>
            <w:r>
              <w:rPr>
                <w:rFonts w:ascii="Verdana" w:hAnsi="Verdana"/>
                <w:b w:val="0"/>
                <w:sz w:val="22"/>
                <w:szCs w:val="22"/>
              </w:rPr>
              <w:t>Юнипро</w:t>
            </w:r>
            <w:r w:rsidR="0021012A" w:rsidRPr="00C75132">
              <w:rPr>
                <w:rFonts w:ascii="Verdana" w:hAnsi="Verdana"/>
                <w:b w:val="0"/>
                <w:sz w:val="22"/>
                <w:szCs w:val="22"/>
              </w:rPr>
              <w:t>»</w:t>
            </w:r>
          </w:p>
          <w:p w:rsidR="00533614" w:rsidRPr="00C75132" w:rsidRDefault="0021012A" w:rsidP="00533614">
            <w:pPr>
              <w:keepNext/>
              <w:keepLines/>
              <w:tabs>
                <w:tab w:val="left" w:pos="9720"/>
              </w:tabs>
              <w:jc w:val="both"/>
              <w:outlineLvl w:val="2"/>
              <w:rPr>
                <w:rFonts w:ascii="Verdana" w:hAnsi="Verdana"/>
                <w:sz w:val="22"/>
                <w:szCs w:val="22"/>
              </w:rPr>
            </w:pPr>
            <w:r w:rsidRPr="00C75132">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533614" w:rsidRPr="00C75132" w:rsidRDefault="0021012A" w:rsidP="00533614">
            <w:pPr>
              <w:keepNext/>
              <w:keepLines/>
              <w:tabs>
                <w:tab w:val="left" w:pos="9720"/>
              </w:tabs>
              <w:jc w:val="both"/>
              <w:outlineLvl w:val="2"/>
              <w:rPr>
                <w:rFonts w:ascii="Verdana" w:hAnsi="Verdana"/>
                <w:sz w:val="22"/>
                <w:szCs w:val="22"/>
              </w:rPr>
            </w:pPr>
            <w:r w:rsidRPr="00C75132">
              <w:rPr>
                <w:rFonts w:ascii="Verdana" w:hAnsi="Verdana"/>
                <w:sz w:val="22"/>
                <w:szCs w:val="22"/>
              </w:rPr>
              <w:t>ОГРН 1058602056985</w:t>
            </w:r>
          </w:p>
          <w:p w:rsidR="00D960BE" w:rsidRPr="00C75132" w:rsidRDefault="0021012A" w:rsidP="00C50AF7">
            <w:pPr>
              <w:keepNext/>
              <w:keepLines/>
              <w:tabs>
                <w:tab w:val="left" w:pos="9720"/>
              </w:tabs>
              <w:jc w:val="both"/>
              <w:outlineLvl w:val="2"/>
              <w:rPr>
                <w:rFonts w:ascii="Verdana" w:hAnsi="Verdana"/>
                <w:sz w:val="22"/>
                <w:szCs w:val="22"/>
              </w:rPr>
            </w:pPr>
            <w:r w:rsidRPr="00C75132">
              <w:rPr>
                <w:rFonts w:ascii="Verdana" w:hAnsi="Verdana"/>
                <w:sz w:val="22"/>
                <w:szCs w:val="22"/>
              </w:rPr>
              <w:t>ИНН 8602067092</w:t>
            </w:r>
            <w:r w:rsidR="000E7BC7" w:rsidRPr="00C75132">
              <w:rPr>
                <w:rFonts w:ascii="Verdana" w:hAnsi="Verdana"/>
                <w:sz w:val="22"/>
                <w:szCs w:val="22"/>
              </w:rPr>
              <w:t xml:space="preserve"> </w:t>
            </w:r>
          </w:p>
        </w:tc>
      </w:tr>
      <w:tr w:rsidR="00D60B3E" w:rsidRPr="00C75132" w:rsidTr="004E2302">
        <w:tc>
          <w:tcPr>
            <w:tcW w:w="4535" w:type="dxa"/>
          </w:tcPr>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c>
          <w:tcPr>
            <w:tcW w:w="4821" w:type="dxa"/>
          </w:tcPr>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r>
    </w:tbl>
    <w:p w:rsidR="00D0151F" w:rsidRPr="00C75132" w:rsidRDefault="00D0151F" w:rsidP="00D60B3E">
      <w:pPr>
        <w:ind w:left="-567" w:right="-125"/>
        <w:jc w:val="both"/>
        <w:rPr>
          <w:rFonts w:ascii="Verdana" w:hAnsi="Verdana"/>
          <w:sz w:val="2"/>
          <w:szCs w:val="2"/>
        </w:rPr>
      </w:pPr>
    </w:p>
    <w:p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lastRenderedPageBreak/>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b"/>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b"/>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b"/>
                <w:rFonts w:ascii="Verdana" w:hAnsi="Verdana" w:cs="Arial CYR"/>
                <w:b/>
                <w:bCs/>
                <w:sz w:val="18"/>
                <w:lang w:eastAsia="en-US"/>
              </w:rPr>
              <w:footnoteReference w:id="4"/>
            </w:r>
          </w:p>
        </w:tc>
      </w:tr>
      <w:tr w:rsidR="005E2F99" w:rsidRPr="00C75132"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bl>
    <w:p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rsidTr="00B66F87">
        <w:trPr>
          <w:jc w:val="center"/>
        </w:trPr>
        <w:tc>
          <w:tcPr>
            <w:tcW w:w="5018" w:type="dxa"/>
          </w:tcPr>
          <w:p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rsidTr="00B66F87">
        <w:trPr>
          <w:jc w:val="center"/>
        </w:trPr>
        <w:tc>
          <w:tcPr>
            <w:tcW w:w="5018"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r>
    </w:tbl>
    <w:p w:rsidR="00F909E1" w:rsidRDefault="00F909E1" w:rsidP="005E2F99">
      <w:pPr>
        <w:spacing w:before="120" w:after="120"/>
        <w:jc w:val="both"/>
      </w:pPr>
    </w:p>
    <w:p w:rsidR="00F909E1" w:rsidRDefault="00F909E1">
      <w:r>
        <w:br w:type="page"/>
      </w:r>
    </w:p>
    <w:p w:rsidR="00D445DB" w:rsidRDefault="00D445DB">
      <w:pPr>
        <w:sectPr w:rsidR="00D445DB" w:rsidSect="001E6C2D">
          <w:headerReference w:type="even" r:id="rId12"/>
          <w:headerReference w:type="default" r:id="rId13"/>
          <w:footerReference w:type="even" r:id="rId14"/>
          <w:footerReference w:type="default" r:id="rId15"/>
          <w:pgSz w:w="11906" w:h="16838"/>
          <w:pgMar w:top="1134" w:right="851" w:bottom="1134" w:left="1701" w:header="425" w:footer="709" w:gutter="0"/>
          <w:cols w:space="708"/>
          <w:docGrid w:linePitch="360"/>
        </w:sectPr>
      </w:pPr>
    </w:p>
    <w:bookmarkStart w:id="8" w:name="_MON_1563701455"/>
    <w:bookmarkEnd w:id="8"/>
    <w:p w:rsidR="00D445DB" w:rsidRDefault="00E37185" w:rsidP="00D445DB">
      <w:r>
        <w:object w:dxaOrig="15706" w:dyaOrig="10925"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05pt;height:469.45pt" o:ole="">
            <v:imagedata r:id="rId16" o:title=""/>
          </v:shape>
          <o:OLEObject Type="Embed" ProgID="Excel.Sheet.8" ShapeID="_x0000_i1025" DrawAspect="Content" ObjectID="_1578381488" r:id="rId17"/>
        </w:object>
      </w:r>
      <w:r w:rsidR="00D445DB">
        <w:br w:type="page"/>
      </w:r>
    </w:p>
    <w:p w:rsidR="00D445DB" w:rsidRDefault="00806860" w:rsidP="00D445DB">
      <w:r>
        <w:object w:dxaOrig="15706" w:dyaOrig="9095" w14:anchorId="7DCA7733">
          <v:shape id="_x0000_i1026" type="#_x0000_t75" style="width:676.2pt;height:392.25pt" o:ole="">
            <v:imagedata r:id="rId18" o:title=""/>
          </v:shape>
          <o:OLEObject Type="Embed" ProgID="Excel.Sheet.8" ShapeID="_x0000_i1026" DrawAspect="Content" ObjectID="_1578381489" r:id="rId19"/>
        </w:object>
      </w:r>
      <w:r w:rsidR="00D445DB">
        <w:br w:type="page"/>
      </w:r>
    </w:p>
    <w:p w:rsidR="00D445DB" w:rsidRDefault="00D445DB" w:rsidP="00D445DB">
      <w:r>
        <w:object w:dxaOrig="15706" w:dyaOrig="5941" w14:anchorId="56AFE3FD">
          <v:shape id="_x0000_i1027" type="#_x0000_t75" style="width:675.05pt;height:256.3pt" o:ole="">
            <v:imagedata r:id="rId20" o:title=""/>
          </v:shape>
          <o:OLEObject Type="Embed" ProgID="Excel.Sheet.8" ShapeID="_x0000_i1027" DrawAspect="Content" ObjectID="_1578381490" r:id="rId21"/>
        </w:object>
      </w:r>
    </w:p>
    <w:p w:rsidR="00D445DB" w:rsidRDefault="00D445DB" w:rsidP="00D445DB"/>
    <w:p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D445DB" w:rsidRPr="00BB039E" w:rsidTr="008E4DE3">
        <w:tc>
          <w:tcPr>
            <w:tcW w:w="5018" w:type="dxa"/>
          </w:tcPr>
          <w:p w:rsidR="00D445DB" w:rsidRPr="00BB039E" w:rsidRDefault="00D445DB" w:rsidP="008E4DE3">
            <w:pPr>
              <w:ind w:right="-125"/>
              <w:jc w:val="both"/>
              <w:rPr>
                <w:rFonts w:ascii="Verdana" w:hAnsi="Verdana"/>
                <w:b/>
                <w:sz w:val="20"/>
                <w:szCs w:val="20"/>
              </w:rPr>
            </w:pPr>
            <w:r w:rsidRPr="00BB039E">
              <w:rPr>
                <w:rFonts w:ascii="Verdana" w:hAnsi="Verdana"/>
                <w:b/>
                <w:sz w:val="20"/>
                <w:szCs w:val="20"/>
              </w:rPr>
              <w:t>Заказчик</w:t>
            </w:r>
          </w:p>
        </w:tc>
        <w:tc>
          <w:tcPr>
            <w:tcW w:w="4621" w:type="dxa"/>
          </w:tcPr>
          <w:p w:rsidR="00D445DB" w:rsidRPr="00BB039E" w:rsidRDefault="00D445DB" w:rsidP="00D445DB">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D445DB" w:rsidRPr="00BB039E" w:rsidTr="008E4DE3">
        <w:tc>
          <w:tcPr>
            <w:tcW w:w="5018" w:type="dxa"/>
          </w:tcPr>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r w:rsidRPr="00BB039E">
              <w:rPr>
                <w:rFonts w:ascii="Verdana" w:hAnsi="Verdana"/>
                <w:sz w:val="20"/>
                <w:szCs w:val="20"/>
              </w:rPr>
              <w:t>___________/__________/</w:t>
            </w:r>
          </w:p>
          <w:p w:rsidR="00D445DB" w:rsidRPr="00BB039E" w:rsidRDefault="00D445DB" w:rsidP="008E4DE3">
            <w:pPr>
              <w:ind w:right="-125"/>
              <w:jc w:val="both"/>
              <w:rPr>
                <w:rFonts w:ascii="Verdana" w:hAnsi="Verdana"/>
                <w:sz w:val="20"/>
                <w:szCs w:val="20"/>
              </w:rPr>
            </w:pPr>
            <w:r w:rsidRPr="00BB039E">
              <w:rPr>
                <w:rFonts w:ascii="Verdana" w:hAnsi="Verdana"/>
                <w:sz w:val="20"/>
                <w:szCs w:val="20"/>
              </w:rPr>
              <w:t>м.п.</w:t>
            </w:r>
          </w:p>
        </w:tc>
        <w:tc>
          <w:tcPr>
            <w:tcW w:w="4621" w:type="dxa"/>
          </w:tcPr>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r w:rsidRPr="00BB039E">
              <w:rPr>
                <w:rFonts w:ascii="Verdana" w:hAnsi="Verdana"/>
                <w:sz w:val="20"/>
                <w:szCs w:val="20"/>
              </w:rPr>
              <w:t>___________/__________/</w:t>
            </w:r>
          </w:p>
          <w:p w:rsidR="00D445DB" w:rsidRPr="00BB039E" w:rsidRDefault="00D445DB" w:rsidP="008E4DE3">
            <w:pPr>
              <w:ind w:right="-125"/>
              <w:jc w:val="both"/>
              <w:rPr>
                <w:rFonts w:ascii="Verdana" w:hAnsi="Verdana"/>
                <w:sz w:val="20"/>
                <w:szCs w:val="20"/>
              </w:rPr>
            </w:pPr>
            <w:r w:rsidRPr="00BB039E">
              <w:rPr>
                <w:rFonts w:ascii="Verdana" w:hAnsi="Verdana"/>
                <w:sz w:val="20"/>
                <w:szCs w:val="20"/>
              </w:rPr>
              <w:t>м.п.</w:t>
            </w:r>
          </w:p>
        </w:tc>
      </w:tr>
    </w:tbl>
    <w:p w:rsidR="00F909E1" w:rsidRDefault="00F909E1">
      <w:r>
        <w:br w:type="page"/>
      </w:r>
    </w:p>
    <w:p w:rsidR="00D445DB" w:rsidRDefault="00D445DB" w:rsidP="00F909E1">
      <w:pPr>
        <w:spacing w:before="120" w:after="120"/>
        <w:jc w:val="center"/>
        <w:rPr>
          <w:noProof/>
        </w:rPr>
        <w:sectPr w:rsidR="00D445DB" w:rsidSect="00D445DB">
          <w:pgSz w:w="16838" w:h="11906" w:orient="landscape"/>
          <w:pgMar w:top="1701" w:right="1134" w:bottom="851" w:left="1134" w:header="425" w:footer="709" w:gutter="0"/>
          <w:cols w:space="708"/>
          <w:docGrid w:linePitch="360"/>
        </w:sectPr>
      </w:pPr>
    </w:p>
    <w:p w:rsidR="009B261B" w:rsidRPr="009B261B" w:rsidRDefault="009F56E8" w:rsidP="009B261B">
      <w:pPr>
        <w:jc w:val="center"/>
        <w:rPr>
          <w:rFonts w:ascii="Verdana" w:hAnsi="Verdana"/>
          <w:sz w:val="4"/>
          <w:szCs w:val="4"/>
        </w:rPr>
      </w:pPr>
      <w:r>
        <w:rPr>
          <w:rFonts w:ascii="Verdana" w:hAnsi="Verdana"/>
          <w:noProof/>
          <w:sz w:val="20"/>
          <w:szCs w:val="20"/>
        </w:rPr>
        <w:lastRenderedPageBreak/>
        <w:object w:dxaOrig="1440" w:dyaOrig="1440" w14:anchorId="047C7965">
          <v:shape id="_x0000_s1026" type="#_x0000_t75" style="position:absolute;left:0;text-align:left;margin-left:0;margin-top:.45pt;width:406.65pt;height:638.85pt;z-index:251659264;mso-position-horizontal:center;mso-position-horizontal-relative:text;mso-position-vertical-relative:text">
            <v:imagedata r:id="rId22" o:title=""/>
            <w10:wrap type="square" side="right"/>
          </v:shape>
          <o:OLEObject Type="Embed" ProgID="Excel.Sheet.8" ShapeID="_x0000_s1026" DrawAspect="Content" ObjectID="_1578381491" r:id="rId23"/>
        </w:object>
      </w:r>
      <w:r w:rsidR="00F909E1">
        <w:rPr>
          <w:noProof/>
        </w:rPr>
        <w:br w:type="textWrapping" w:clear="all"/>
      </w:r>
    </w:p>
    <w:p w:rsidR="005E2F99" w:rsidRPr="001E6C2D" w:rsidRDefault="00F909E1" w:rsidP="009B261B">
      <w:pPr>
        <w:spacing w:before="120" w:after="120"/>
        <w:jc w:val="center"/>
        <w:rPr>
          <w:rFonts w:ascii="Verdana" w:hAnsi="Verdana"/>
          <w:sz w:val="20"/>
          <w:szCs w:val="20"/>
        </w:rPr>
      </w:pPr>
      <w:r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rsidTr="008E4DE3">
        <w:trPr>
          <w:jc w:val="center"/>
        </w:trPr>
        <w:tc>
          <w:tcPr>
            <w:tcW w:w="5018"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rsidTr="008E4DE3">
        <w:trPr>
          <w:jc w:val="center"/>
        </w:trPr>
        <w:tc>
          <w:tcPr>
            <w:tcW w:w="5018"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c>
          <w:tcPr>
            <w:tcW w:w="4621"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r>
    </w:tbl>
    <w:p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6E8" w:rsidRDefault="009F56E8">
      <w:r>
        <w:separator/>
      </w:r>
    </w:p>
  </w:endnote>
  <w:endnote w:type="continuationSeparator" w:id="0">
    <w:p w:rsidR="009F56E8" w:rsidRDefault="009F56E8">
      <w:r>
        <w:continuationSeparator/>
      </w:r>
    </w:p>
  </w:endnote>
  <w:endnote w:type="continuationNotice" w:id="1">
    <w:p w:rsidR="009F56E8" w:rsidRDefault="009F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3B" w:rsidRDefault="00FC7D3B"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C7D3B" w:rsidRDefault="00FC7D3B"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3B" w:rsidRPr="00666827" w:rsidRDefault="00FC7D3B"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20671A">
      <w:rPr>
        <w:rStyle w:val="a8"/>
        <w:rFonts w:ascii="Verdana" w:hAnsi="Verdana"/>
        <w:noProof/>
        <w:sz w:val="20"/>
        <w:szCs w:val="20"/>
      </w:rPr>
      <w:t>25</w:t>
    </w:r>
    <w:r w:rsidRPr="00533614">
      <w:rPr>
        <w:rStyle w:val="a8"/>
        <w:rFonts w:ascii="Verdana" w:hAnsi="Verdana"/>
        <w:sz w:val="20"/>
        <w:szCs w:val="20"/>
      </w:rPr>
      <w:fldChar w:fldCharType="end"/>
    </w:r>
  </w:p>
  <w:p w:rsidR="00FC7D3B" w:rsidRDefault="00FC7D3B"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6E8" w:rsidRDefault="009F56E8">
      <w:r>
        <w:separator/>
      </w:r>
    </w:p>
  </w:footnote>
  <w:footnote w:type="continuationSeparator" w:id="0">
    <w:p w:rsidR="009F56E8" w:rsidRDefault="009F56E8">
      <w:r>
        <w:continuationSeparator/>
      </w:r>
    </w:p>
  </w:footnote>
  <w:footnote w:type="continuationNotice" w:id="1">
    <w:p w:rsidR="009F56E8" w:rsidRDefault="009F56E8"/>
  </w:footnote>
  <w:footnote w:id="2">
    <w:p w:rsidR="00FC7D3B" w:rsidRPr="00670471" w:rsidRDefault="00FC7D3B"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FC7D3B" w:rsidRPr="00670471" w:rsidRDefault="00FC7D3B"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FC7D3B" w:rsidRPr="00670471" w:rsidRDefault="00FC7D3B"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3B" w:rsidRDefault="00FC7D3B">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rsidR="00FC7D3B" w:rsidRDefault="00FC7D3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3B" w:rsidRDefault="00FC7D3B">
    <w:pPr>
      <w:pStyle w:val="a6"/>
      <w:framePr w:wrap="around" w:vAnchor="text" w:hAnchor="margin" w:y="1"/>
      <w:rPr>
        <w:rStyle w:val="a8"/>
      </w:rPr>
    </w:pPr>
  </w:p>
  <w:p w:rsidR="00FC7D3B" w:rsidRDefault="00FC7D3B"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C22CD6"/>
    <w:multiLevelType w:val="hybridMultilevel"/>
    <w:tmpl w:val="226C0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16"/>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4"/>
  </w:num>
  <w:num w:numId="12">
    <w:abstractNumId w:val="11"/>
  </w:num>
  <w:num w:numId="13">
    <w:abstractNumId w:val="14"/>
  </w:num>
  <w:num w:numId="14">
    <w:abstractNumId w:val="7"/>
  </w:num>
  <w:num w:numId="15">
    <w:abstractNumId w:val="12"/>
  </w:num>
  <w:num w:numId="16">
    <w:abstractNumId w:val="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208F"/>
    <w:rsid w:val="000047F2"/>
    <w:rsid w:val="00004D1F"/>
    <w:rsid w:val="00006BC3"/>
    <w:rsid w:val="00010FAF"/>
    <w:rsid w:val="00014BEE"/>
    <w:rsid w:val="00014C11"/>
    <w:rsid w:val="00023E03"/>
    <w:rsid w:val="00031522"/>
    <w:rsid w:val="000315D3"/>
    <w:rsid w:val="000322F9"/>
    <w:rsid w:val="000331FA"/>
    <w:rsid w:val="00034031"/>
    <w:rsid w:val="000340C6"/>
    <w:rsid w:val="00034E69"/>
    <w:rsid w:val="00036377"/>
    <w:rsid w:val="0003749E"/>
    <w:rsid w:val="00037F32"/>
    <w:rsid w:val="00043D15"/>
    <w:rsid w:val="0004459C"/>
    <w:rsid w:val="00052137"/>
    <w:rsid w:val="0005313D"/>
    <w:rsid w:val="000534FF"/>
    <w:rsid w:val="000548F6"/>
    <w:rsid w:val="00057CE6"/>
    <w:rsid w:val="00070BCB"/>
    <w:rsid w:val="00073855"/>
    <w:rsid w:val="00073D1C"/>
    <w:rsid w:val="00075E01"/>
    <w:rsid w:val="00080EDF"/>
    <w:rsid w:val="00082B80"/>
    <w:rsid w:val="00093AFD"/>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30F8"/>
    <w:rsid w:val="000E4BD5"/>
    <w:rsid w:val="000E5FE4"/>
    <w:rsid w:val="000E7BC7"/>
    <w:rsid w:val="000F11B4"/>
    <w:rsid w:val="000F61EC"/>
    <w:rsid w:val="000F7A96"/>
    <w:rsid w:val="001019C3"/>
    <w:rsid w:val="00102EA9"/>
    <w:rsid w:val="00112019"/>
    <w:rsid w:val="001125C7"/>
    <w:rsid w:val="00114B4E"/>
    <w:rsid w:val="00114B5B"/>
    <w:rsid w:val="00116529"/>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60331"/>
    <w:rsid w:val="00170290"/>
    <w:rsid w:val="00171045"/>
    <w:rsid w:val="00175593"/>
    <w:rsid w:val="00175A67"/>
    <w:rsid w:val="00176023"/>
    <w:rsid w:val="00177559"/>
    <w:rsid w:val="001809C2"/>
    <w:rsid w:val="00185B6D"/>
    <w:rsid w:val="00185BA9"/>
    <w:rsid w:val="00191702"/>
    <w:rsid w:val="00196E90"/>
    <w:rsid w:val="001A165B"/>
    <w:rsid w:val="001B2E7B"/>
    <w:rsid w:val="001B3156"/>
    <w:rsid w:val="001B60BC"/>
    <w:rsid w:val="001B7A86"/>
    <w:rsid w:val="001C5C39"/>
    <w:rsid w:val="001C6161"/>
    <w:rsid w:val="001D0223"/>
    <w:rsid w:val="001D465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671A"/>
    <w:rsid w:val="00207A3F"/>
    <w:rsid w:val="0021012A"/>
    <w:rsid w:val="00212CE3"/>
    <w:rsid w:val="00213D82"/>
    <w:rsid w:val="0021659E"/>
    <w:rsid w:val="00216C2E"/>
    <w:rsid w:val="002179CF"/>
    <w:rsid w:val="00217B50"/>
    <w:rsid w:val="00220040"/>
    <w:rsid w:val="00222C1E"/>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69BA"/>
    <w:rsid w:val="00286DF5"/>
    <w:rsid w:val="002871CE"/>
    <w:rsid w:val="00290AE9"/>
    <w:rsid w:val="002922E0"/>
    <w:rsid w:val="00292AA3"/>
    <w:rsid w:val="00292C4A"/>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E07D3"/>
    <w:rsid w:val="002E3B0D"/>
    <w:rsid w:val="002E3D80"/>
    <w:rsid w:val="002E4FE2"/>
    <w:rsid w:val="002E77FF"/>
    <w:rsid w:val="002F299D"/>
    <w:rsid w:val="002F44AB"/>
    <w:rsid w:val="002F7231"/>
    <w:rsid w:val="00301552"/>
    <w:rsid w:val="00305EB7"/>
    <w:rsid w:val="00307124"/>
    <w:rsid w:val="00307A17"/>
    <w:rsid w:val="00310E4E"/>
    <w:rsid w:val="00313C72"/>
    <w:rsid w:val="00314D94"/>
    <w:rsid w:val="00315668"/>
    <w:rsid w:val="0032213B"/>
    <w:rsid w:val="00323810"/>
    <w:rsid w:val="00326706"/>
    <w:rsid w:val="00326B45"/>
    <w:rsid w:val="00332DB1"/>
    <w:rsid w:val="00333E5C"/>
    <w:rsid w:val="003459BB"/>
    <w:rsid w:val="00346008"/>
    <w:rsid w:val="00351943"/>
    <w:rsid w:val="00352747"/>
    <w:rsid w:val="00357A70"/>
    <w:rsid w:val="003616C7"/>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4DDF"/>
    <w:rsid w:val="003A56CF"/>
    <w:rsid w:val="003A7E27"/>
    <w:rsid w:val="003B2AE8"/>
    <w:rsid w:val="003B5E71"/>
    <w:rsid w:val="003B6625"/>
    <w:rsid w:val="003B6A20"/>
    <w:rsid w:val="003C19B7"/>
    <w:rsid w:val="003C1DD9"/>
    <w:rsid w:val="003C4E64"/>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43C3F"/>
    <w:rsid w:val="00446B03"/>
    <w:rsid w:val="004512A7"/>
    <w:rsid w:val="00454A63"/>
    <w:rsid w:val="00457068"/>
    <w:rsid w:val="004646E5"/>
    <w:rsid w:val="00467065"/>
    <w:rsid w:val="0046792D"/>
    <w:rsid w:val="0047422F"/>
    <w:rsid w:val="00474762"/>
    <w:rsid w:val="00475D67"/>
    <w:rsid w:val="004818E0"/>
    <w:rsid w:val="00482D3A"/>
    <w:rsid w:val="004843F9"/>
    <w:rsid w:val="004854C0"/>
    <w:rsid w:val="00487B33"/>
    <w:rsid w:val="00491272"/>
    <w:rsid w:val="00491D5C"/>
    <w:rsid w:val="00492FA0"/>
    <w:rsid w:val="004978CE"/>
    <w:rsid w:val="004A0580"/>
    <w:rsid w:val="004A08C4"/>
    <w:rsid w:val="004A17AD"/>
    <w:rsid w:val="004A1C85"/>
    <w:rsid w:val="004A26AB"/>
    <w:rsid w:val="004A26C6"/>
    <w:rsid w:val="004A2748"/>
    <w:rsid w:val="004A494E"/>
    <w:rsid w:val="004A4E21"/>
    <w:rsid w:val="004A74C0"/>
    <w:rsid w:val="004B256E"/>
    <w:rsid w:val="004B25B2"/>
    <w:rsid w:val="004B78C1"/>
    <w:rsid w:val="004C1268"/>
    <w:rsid w:val="004C3584"/>
    <w:rsid w:val="004C3899"/>
    <w:rsid w:val="004C42B1"/>
    <w:rsid w:val="004C5782"/>
    <w:rsid w:val="004C5FCD"/>
    <w:rsid w:val="004C5FF3"/>
    <w:rsid w:val="004C6DB6"/>
    <w:rsid w:val="004C7003"/>
    <w:rsid w:val="004C7372"/>
    <w:rsid w:val="004D2366"/>
    <w:rsid w:val="004D3818"/>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72BF6"/>
    <w:rsid w:val="00573BA5"/>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770B"/>
    <w:rsid w:val="006100B2"/>
    <w:rsid w:val="00613829"/>
    <w:rsid w:val="00616507"/>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0D88"/>
    <w:rsid w:val="006E1B8C"/>
    <w:rsid w:val="006E3EE0"/>
    <w:rsid w:val="006E4039"/>
    <w:rsid w:val="006E435C"/>
    <w:rsid w:val="006F1279"/>
    <w:rsid w:val="006F1EF9"/>
    <w:rsid w:val="006F3621"/>
    <w:rsid w:val="006F3707"/>
    <w:rsid w:val="006F7D1A"/>
    <w:rsid w:val="007000D6"/>
    <w:rsid w:val="0070384B"/>
    <w:rsid w:val="00704527"/>
    <w:rsid w:val="00704FD0"/>
    <w:rsid w:val="007068DF"/>
    <w:rsid w:val="00712ECD"/>
    <w:rsid w:val="00713A01"/>
    <w:rsid w:val="007148E8"/>
    <w:rsid w:val="00725504"/>
    <w:rsid w:val="00727B49"/>
    <w:rsid w:val="00727EB2"/>
    <w:rsid w:val="00731631"/>
    <w:rsid w:val="0073364B"/>
    <w:rsid w:val="007420D5"/>
    <w:rsid w:val="007434D0"/>
    <w:rsid w:val="00744226"/>
    <w:rsid w:val="0074673C"/>
    <w:rsid w:val="00747B8B"/>
    <w:rsid w:val="00752041"/>
    <w:rsid w:val="00754960"/>
    <w:rsid w:val="00756083"/>
    <w:rsid w:val="00756D9E"/>
    <w:rsid w:val="00764B69"/>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C10"/>
    <w:rsid w:val="007E3AB3"/>
    <w:rsid w:val="007E6DA0"/>
    <w:rsid w:val="007E7E37"/>
    <w:rsid w:val="007F15EB"/>
    <w:rsid w:val="007F1AD5"/>
    <w:rsid w:val="007F37BE"/>
    <w:rsid w:val="007F3954"/>
    <w:rsid w:val="007F47A3"/>
    <w:rsid w:val="00801198"/>
    <w:rsid w:val="00802E01"/>
    <w:rsid w:val="00803DC9"/>
    <w:rsid w:val="0080460E"/>
    <w:rsid w:val="00805AC9"/>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FCE"/>
    <w:rsid w:val="00881B43"/>
    <w:rsid w:val="00881E60"/>
    <w:rsid w:val="008825BF"/>
    <w:rsid w:val="00884D7D"/>
    <w:rsid w:val="008850A3"/>
    <w:rsid w:val="00885530"/>
    <w:rsid w:val="00885CD5"/>
    <w:rsid w:val="008871F9"/>
    <w:rsid w:val="008900A9"/>
    <w:rsid w:val="008913A9"/>
    <w:rsid w:val="008939F4"/>
    <w:rsid w:val="00893FE9"/>
    <w:rsid w:val="008A11AC"/>
    <w:rsid w:val="008A1FE8"/>
    <w:rsid w:val="008A4DBF"/>
    <w:rsid w:val="008B095B"/>
    <w:rsid w:val="008B2751"/>
    <w:rsid w:val="008B6F10"/>
    <w:rsid w:val="008C11A2"/>
    <w:rsid w:val="008C531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4681"/>
    <w:rsid w:val="009A7AAD"/>
    <w:rsid w:val="009B261B"/>
    <w:rsid w:val="009B3861"/>
    <w:rsid w:val="009B3C27"/>
    <w:rsid w:val="009B4CB3"/>
    <w:rsid w:val="009B5806"/>
    <w:rsid w:val="009B689F"/>
    <w:rsid w:val="009C2FAF"/>
    <w:rsid w:val="009C35CA"/>
    <w:rsid w:val="009C4AB6"/>
    <w:rsid w:val="009C547B"/>
    <w:rsid w:val="009C5B12"/>
    <w:rsid w:val="009C6D89"/>
    <w:rsid w:val="009C7074"/>
    <w:rsid w:val="009D0355"/>
    <w:rsid w:val="009D2842"/>
    <w:rsid w:val="009D299D"/>
    <w:rsid w:val="009D692F"/>
    <w:rsid w:val="009D78F0"/>
    <w:rsid w:val="009E0874"/>
    <w:rsid w:val="009E2046"/>
    <w:rsid w:val="009E31B8"/>
    <w:rsid w:val="009E356A"/>
    <w:rsid w:val="009E50A5"/>
    <w:rsid w:val="009E51F8"/>
    <w:rsid w:val="009E7636"/>
    <w:rsid w:val="009F2CF1"/>
    <w:rsid w:val="009F315C"/>
    <w:rsid w:val="009F56E8"/>
    <w:rsid w:val="009F7AF0"/>
    <w:rsid w:val="00A01BB0"/>
    <w:rsid w:val="00A0498E"/>
    <w:rsid w:val="00A102E7"/>
    <w:rsid w:val="00A1079E"/>
    <w:rsid w:val="00A107E2"/>
    <w:rsid w:val="00A14D4A"/>
    <w:rsid w:val="00A15EB7"/>
    <w:rsid w:val="00A1743B"/>
    <w:rsid w:val="00A225AE"/>
    <w:rsid w:val="00A25E8D"/>
    <w:rsid w:val="00A26A23"/>
    <w:rsid w:val="00A36F77"/>
    <w:rsid w:val="00A37029"/>
    <w:rsid w:val="00A373CC"/>
    <w:rsid w:val="00A37F24"/>
    <w:rsid w:val="00A41DC8"/>
    <w:rsid w:val="00A42B3F"/>
    <w:rsid w:val="00A44886"/>
    <w:rsid w:val="00A44A21"/>
    <w:rsid w:val="00A472F5"/>
    <w:rsid w:val="00A47703"/>
    <w:rsid w:val="00A50A50"/>
    <w:rsid w:val="00A51CCD"/>
    <w:rsid w:val="00A539D8"/>
    <w:rsid w:val="00A55716"/>
    <w:rsid w:val="00A561B6"/>
    <w:rsid w:val="00A6104C"/>
    <w:rsid w:val="00A615B1"/>
    <w:rsid w:val="00A6263D"/>
    <w:rsid w:val="00A71386"/>
    <w:rsid w:val="00A71887"/>
    <w:rsid w:val="00A720A1"/>
    <w:rsid w:val="00A740D2"/>
    <w:rsid w:val="00A779F0"/>
    <w:rsid w:val="00A803ED"/>
    <w:rsid w:val="00A80DE6"/>
    <w:rsid w:val="00A86AD6"/>
    <w:rsid w:val="00A90722"/>
    <w:rsid w:val="00A90FDA"/>
    <w:rsid w:val="00A97488"/>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F0872"/>
    <w:rsid w:val="00AF1758"/>
    <w:rsid w:val="00AF3F41"/>
    <w:rsid w:val="00AF76A4"/>
    <w:rsid w:val="00B00F99"/>
    <w:rsid w:val="00B04A5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67AC"/>
    <w:rsid w:val="00B46B07"/>
    <w:rsid w:val="00B475EF"/>
    <w:rsid w:val="00B50D23"/>
    <w:rsid w:val="00B50EF5"/>
    <w:rsid w:val="00B51DE4"/>
    <w:rsid w:val="00B53DF9"/>
    <w:rsid w:val="00B57121"/>
    <w:rsid w:val="00B60E7F"/>
    <w:rsid w:val="00B61941"/>
    <w:rsid w:val="00B6489B"/>
    <w:rsid w:val="00B64FCB"/>
    <w:rsid w:val="00B66F87"/>
    <w:rsid w:val="00B67835"/>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1126"/>
    <w:rsid w:val="00BD43A0"/>
    <w:rsid w:val="00BD5593"/>
    <w:rsid w:val="00BD5D31"/>
    <w:rsid w:val="00BD624E"/>
    <w:rsid w:val="00BE0267"/>
    <w:rsid w:val="00BE1E8F"/>
    <w:rsid w:val="00BE52BD"/>
    <w:rsid w:val="00BE6418"/>
    <w:rsid w:val="00BF0943"/>
    <w:rsid w:val="00BF265C"/>
    <w:rsid w:val="00BF4DA0"/>
    <w:rsid w:val="00BF5A47"/>
    <w:rsid w:val="00C02BAB"/>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2E21"/>
    <w:rsid w:val="00C661C8"/>
    <w:rsid w:val="00C71010"/>
    <w:rsid w:val="00C745FF"/>
    <w:rsid w:val="00C75132"/>
    <w:rsid w:val="00C772AB"/>
    <w:rsid w:val="00C83A61"/>
    <w:rsid w:val="00C87D99"/>
    <w:rsid w:val="00C9052A"/>
    <w:rsid w:val="00C912BB"/>
    <w:rsid w:val="00C9283C"/>
    <w:rsid w:val="00C92B3E"/>
    <w:rsid w:val="00C93B05"/>
    <w:rsid w:val="00C93F4B"/>
    <w:rsid w:val="00C9597C"/>
    <w:rsid w:val="00C96681"/>
    <w:rsid w:val="00C975AC"/>
    <w:rsid w:val="00CA0314"/>
    <w:rsid w:val="00CA1476"/>
    <w:rsid w:val="00CA299B"/>
    <w:rsid w:val="00CA3C06"/>
    <w:rsid w:val="00CA522D"/>
    <w:rsid w:val="00CA601F"/>
    <w:rsid w:val="00CA7134"/>
    <w:rsid w:val="00CA7297"/>
    <w:rsid w:val="00CB08BF"/>
    <w:rsid w:val="00CB10ED"/>
    <w:rsid w:val="00CB2CB5"/>
    <w:rsid w:val="00CB6896"/>
    <w:rsid w:val="00CB7414"/>
    <w:rsid w:val="00CC1659"/>
    <w:rsid w:val="00CC1B58"/>
    <w:rsid w:val="00CC1BDC"/>
    <w:rsid w:val="00CC21FC"/>
    <w:rsid w:val="00CC22AF"/>
    <w:rsid w:val="00CC6374"/>
    <w:rsid w:val="00CC7D89"/>
    <w:rsid w:val="00CD2090"/>
    <w:rsid w:val="00CD3157"/>
    <w:rsid w:val="00CD3298"/>
    <w:rsid w:val="00CD729C"/>
    <w:rsid w:val="00CE1050"/>
    <w:rsid w:val="00CE37AF"/>
    <w:rsid w:val="00CE4085"/>
    <w:rsid w:val="00CE52FE"/>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22C65"/>
    <w:rsid w:val="00D2408E"/>
    <w:rsid w:val="00D272F8"/>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80817"/>
    <w:rsid w:val="00D8767E"/>
    <w:rsid w:val="00D933EC"/>
    <w:rsid w:val="00D960BE"/>
    <w:rsid w:val="00D960EC"/>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6117"/>
    <w:rsid w:val="00E06616"/>
    <w:rsid w:val="00E067CA"/>
    <w:rsid w:val="00E07221"/>
    <w:rsid w:val="00E07FC7"/>
    <w:rsid w:val="00E11A53"/>
    <w:rsid w:val="00E156F9"/>
    <w:rsid w:val="00E204B3"/>
    <w:rsid w:val="00E21E14"/>
    <w:rsid w:val="00E232F6"/>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D4943"/>
    <w:rsid w:val="00ED67B2"/>
    <w:rsid w:val="00ED69B0"/>
    <w:rsid w:val="00EE1F41"/>
    <w:rsid w:val="00EE2337"/>
    <w:rsid w:val="00EE41F2"/>
    <w:rsid w:val="00EE6773"/>
    <w:rsid w:val="00EE74BD"/>
    <w:rsid w:val="00EE7B5C"/>
    <w:rsid w:val="00EF1CB4"/>
    <w:rsid w:val="00EF5B83"/>
    <w:rsid w:val="00F063C2"/>
    <w:rsid w:val="00F108DE"/>
    <w:rsid w:val="00F13823"/>
    <w:rsid w:val="00F16B65"/>
    <w:rsid w:val="00F20863"/>
    <w:rsid w:val="00F24251"/>
    <w:rsid w:val="00F25CD7"/>
    <w:rsid w:val="00F26103"/>
    <w:rsid w:val="00F26241"/>
    <w:rsid w:val="00F268DF"/>
    <w:rsid w:val="00F26D6E"/>
    <w:rsid w:val="00F3672A"/>
    <w:rsid w:val="00F3788D"/>
    <w:rsid w:val="00F41901"/>
    <w:rsid w:val="00F445B8"/>
    <w:rsid w:val="00F45632"/>
    <w:rsid w:val="00F47388"/>
    <w:rsid w:val="00F50956"/>
    <w:rsid w:val="00F5114A"/>
    <w:rsid w:val="00F523BF"/>
    <w:rsid w:val="00F52F97"/>
    <w:rsid w:val="00F57B37"/>
    <w:rsid w:val="00F647BC"/>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B6001"/>
    <w:rsid w:val="00FC2B42"/>
    <w:rsid w:val="00FC65B3"/>
    <w:rsid w:val="00FC7D3B"/>
    <w:rsid w:val="00FD037D"/>
    <w:rsid w:val="00FD14CF"/>
    <w:rsid w:val="00FD2C5D"/>
    <w:rsid w:val="00FD3AF1"/>
    <w:rsid w:val="00FD42A7"/>
    <w:rsid w:val="00FD6073"/>
    <w:rsid w:val="00FD64A6"/>
    <w:rsid w:val="00FD760A"/>
    <w:rsid w:val="00FE2948"/>
    <w:rsid w:val="00FE59AD"/>
    <w:rsid w:val="00FE7156"/>
    <w:rsid w:val="00FE7D9D"/>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E8525C2-C3D2-40B2-A829-464C61C1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_____Microsoft_Excel_97-20033.xls"/><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_____Microsoft_Excel_97-2003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oleObject" Target="embeddings/_____Microsoft_Excel_97-20032.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561E9B5F-A9D1-46A3-9832-FB52749E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30</Pages>
  <Words>12172</Words>
  <Characters>69385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81395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Юрченко Дмитрий Игоревич</cp:lastModifiedBy>
  <cp:revision>88</cp:revision>
  <cp:lastPrinted>2015-12-17T15:30:00Z</cp:lastPrinted>
  <dcterms:created xsi:type="dcterms:W3CDTF">2017-03-24T13:37:00Z</dcterms:created>
  <dcterms:modified xsi:type="dcterms:W3CDTF">2018-01-25T07:32:00Z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