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F08D1" w14:textId="77777777" w:rsidR="009B10F0" w:rsidRPr="005A110B" w:rsidRDefault="009B10F0" w:rsidP="005A110B">
      <w:pPr>
        <w:tabs>
          <w:tab w:val="right" w:pos="9639"/>
        </w:tabs>
        <w:spacing w:line="276" w:lineRule="auto"/>
        <w:ind w:right="141"/>
        <w:jc w:val="both"/>
        <w:rPr>
          <w:rFonts w:ascii="Verdana" w:hAnsi="Verdana" w:cs="Arial"/>
          <w:sz w:val="22"/>
          <w:szCs w:val="22"/>
        </w:rPr>
      </w:pPr>
    </w:p>
    <w:p w14:paraId="0E0CD95E" w14:textId="6F534D15" w:rsidR="00F7393A" w:rsidRPr="005A110B" w:rsidRDefault="000638CF" w:rsidP="000638CF">
      <w:pPr>
        <w:tabs>
          <w:tab w:val="right" w:pos="9639"/>
        </w:tabs>
        <w:spacing w:line="276" w:lineRule="auto"/>
        <w:ind w:right="564"/>
        <w:outlineLvl w:val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                                           </w:t>
      </w:r>
      <w:r w:rsidR="002A5DF3" w:rsidRPr="005A110B">
        <w:rPr>
          <w:rFonts w:ascii="Verdana" w:hAnsi="Verdana" w:cs="Arial"/>
          <w:b/>
          <w:sz w:val="22"/>
          <w:szCs w:val="22"/>
        </w:rPr>
        <w:t>ТЕХНИЧЕСКОЕ ЗАДАНИ</w:t>
      </w:r>
      <w:r w:rsidR="00F7393A" w:rsidRPr="005A110B">
        <w:rPr>
          <w:rFonts w:ascii="Verdana" w:hAnsi="Verdana" w:cs="Arial"/>
          <w:b/>
          <w:sz w:val="22"/>
          <w:szCs w:val="22"/>
        </w:rPr>
        <w:t>Е</w:t>
      </w:r>
    </w:p>
    <w:p w14:paraId="2924440C" w14:textId="77777777" w:rsidR="000638CF" w:rsidRDefault="000638CF" w:rsidP="005A110B">
      <w:pPr>
        <w:tabs>
          <w:tab w:val="right" w:pos="9639"/>
        </w:tabs>
        <w:spacing w:line="276" w:lineRule="auto"/>
        <w:ind w:right="564"/>
        <w:jc w:val="center"/>
        <w:outlineLvl w:val="0"/>
        <w:rPr>
          <w:rFonts w:ascii="Verdana" w:hAnsi="Verdana" w:cs="Arial"/>
          <w:sz w:val="22"/>
          <w:szCs w:val="22"/>
        </w:rPr>
      </w:pPr>
    </w:p>
    <w:p w14:paraId="1DFB932A" w14:textId="4EB9DA35" w:rsidR="00B53235" w:rsidRPr="000638CF" w:rsidRDefault="00F7393A" w:rsidP="005A110B">
      <w:pPr>
        <w:tabs>
          <w:tab w:val="right" w:pos="9639"/>
        </w:tabs>
        <w:spacing w:line="276" w:lineRule="auto"/>
        <w:ind w:right="564"/>
        <w:jc w:val="center"/>
        <w:outlineLvl w:val="0"/>
        <w:rPr>
          <w:rFonts w:ascii="Verdana" w:hAnsi="Verdana" w:cs="Arial"/>
          <w:b/>
          <w:sz w:val="22"/>
          <w:szCs w:val="22"/>
        </w:rPr>
      </w:pPr>
      <w:r w:rsidRPr="000638CF">
        <w:rPr>
          <w:rFonts w:ascii="Verdana" w:hAnsi="Verdana" w:cs="Arial"/>
          <w:b/>
          <w:sz w:val="22"/>
          <w:szCs w:val="22"/>
        </w:rPr>
        <w:t>н</w:t>
      </w:r>
      <w:r w:rsidR="005F0C5F" w:rsidRPr="000638CF">
        <w:rPr>
          <w:rFonts w:ascii="Verdana" w:hAnsi="Verdana" w:cs="Arial"/>
          <w:b/>
          <w:sz w:val="22"/>
          <w:szCs w:val="22"/>
        </w:rPr>
        <w:t>а</w:t>
      </w:r>
      <w:r w:rsidRPr="000638CF">
        <w:rPr>
          <w:rFonts w:ascii="Verdana" w:hAnsi="Verdana" w:cs="Arial"/>
          <w:b/>
          <w:sz w:val="22"/>
          <w:szCs w:val="22"/>
        </w:rPr>
        <w:t xml:space="preserve"> </w:t>
      </w:r>
      <w:r w:rsidR="002A5DF3" w:rsidRPr="000638CF">
        <w:rPr>
          <w:rFonts w:ascii="Verdana" w:hAnsi="Verdana" w:cs="Arial"/>
          <w:b/>
          <w:sz w:val="22"/>
          <w:szCs w:val="22"/>
        </w:rPr>
        <w:t xml:space="preserve">выполнение </w:t>
      </w:r>
      <w:r w:rsidR="009932C2" w:rsidRPr="000638CF">
        <w:rPr>
          <w:rFonts w:ascii="Verdana" w:hAnsi="Verdana" w:cs="Arial"/>
          <w:b/>
          <w:sz w:val="22"/>
          <w:szCs w:val="22"/>
        </w:rPr>
        <w:t>р</w:t>
      </w:r>
      <w:r w:rsidR="002A5DF3" w:rsidRPr="000638CF">
        <w:rPr>
          <w:rFonts w:ascii="Verdana" w:hAnsi="Verdana" w:cs="Arial"/>
          <w:b/>
          <w:sz w:val="22"/>
          <w:szCs w:val="22"/>
        </w:rPr>
        <w:t>абот</w:t>
      </w:r>
      <w:r w:rsidR="00AC1325" w:rsidRPr="000638CF">
        <w:rPr>
          <w:rFonts w:ascii="Verdana" w:hAnsi="Verdana" w:cs="Arial"/>
          <w:b/>
          <w:sz w:val="22"/>
          <w:szCs w:val="22"/>
        </w:rPr>
        <w:t xml:space="preserve"> «Модернизация цепочки №1 ХВО с восстановлением гуммировки и АКЗ»</w:t>
      </w:r>
      <w:r w:rsidR="00282D5B" w:rsidRPr="000638CF">
        <w:rPr>
          <w:rFonts w:ascii="Verdana" w:hAnsi="Verdana" w:cs="Arial"/>
          <w:b/>
          <w:sz w:val="22"/>
          <w:szCs w:val="22"/>
        </w:rPr>
        <w:t>.</w:t>
      </w:r>
    </w:p>
    <w:p w14:paraId="57496595" w14:textId="77777777" w:rsidR="002C27C0" w:rsidRPr="005A110B" w:rsidRDefault="002C27C0" w:rsidP="005A110B">
      <w:pPr>
        <w:tabs>
          <w:tab w:val="right" w:pos="9639"/>
        </w:tabs>
        <w:spacing w:line="276" w:lineRule="auto"/>
        <w:ind w:right="564"/>
        <w:jc w:val="both"/>
        <w:outlineLvl w:val="0"/>
        <w:rPr>
          <w:rFonts w:ascii="Verdana" w:hAnsi="Verdana" w:cs="Arial"/>
          <w:b/>
          <w:sz w:val="22"/>
          <w:szCs w:val="22"/>
        </w:rPr>
      </w:pPr>
    </w:p>
    <w:p w14:paraId="17F32F6C" w14:textId="77777777" w:rsidR="009B10F0" w:rsidRPr="005A110B" w:rsidRDefault="009B10F0" w:rsidP="005A110B">
      <w:pPr>
        <w:tabs>
          <w:tab w:val="right" w:pos="9639"/>
        </w:tabs>
        <w:spacing w:line="276" w:lineRule="auto"/>
        <w:ind w:right="564"/>
        <w:jc w:val="both"/>
        <w:outlineLvl w:val="0"/>
        <w:rPr>
          <w:rFonts w:ascii="Verdana" w:hAnsi="Verdana" w:cs="Arial"/>
          <w:b/>
          <w:sz w:val="22"/>
          <w:szCs w:val="22"/>
        </w:rPr>
      </w:pPr>
    </w:p>
    <w:p w14:paraId="35CAEF3A" w14:textId="77777777" w:rsidR="005F0C5F" w:rsidRPr="005A110B" w:rsidRDefault="001859AD" w:rsidP="005A110B">
      <w:pPr>
        <w:tabs>
          <w:tab w:val="left" w:pos="360"/>
          <w:tab w:val="right" w:pos="9639"/>
        </w:tabs>
        <w:spacing w:line="276" w:lineRule="auto"/>
        <w:ind w:right="564"/>
        <w:jc w:val="both"/>
        <w:rPr>
          <w:rFonts w:ascii="Verdana" w:hAnsi="Verdana" w:cs="Arial"/>
          <w:b/>
          <w:sz w:val="22"/>
          <w:szCs w:val="22"/>
        </w:rPr>
      </w:pPr>
      <w:r w:rsidRPr="005A110B">
        <w:rPr>
          <w:rFonts w:ascii="Verdana" w:hAnsi="Verdana" w:cs="Arial"/>
          <w:b/>
          <w:sz w:val="22"/>
          <w:szCs w:val="22"/>
        </w:rPr>
        <w:t>1.</w:t>
      </w:r>
      <w:r w:rsidR="008C194F" w:rsidRPr="005A110B">
        <w:rPr>
          <w:rFonts w:ascii="Verdana" w:hAnsi="Verdana" w:cs="Arial"/>
          <w:b/>
          <w:sz w:val="22"/>
          <w:szCs w:val="22"/>
        </w:rPr>
        <w:t xml:space="preserve"> </w:t>
      </w:r>
      <w:r w:rsidRPr="005A110B">
        <w:rPr>
          <w:rFonts w:ascii="Verdana" w:hAnsi="Verdana" w:cs="Arial"/>
          <w:b/>
          <w:sz w:val="22"/>
          <w:szCs w:val="22"/>
        </w:rPr>
        <w:t>Наименование филиала</w:t>
      </w:r>
      <w:r w:rsidR="005F0C5F" w:rsidRPr="005A110B">
        <w:rPr>
          <w:rFonts w:ascii="Verdana" w:hAnsi="Verdana" w:cs="Arial"/>
          <w:b/>
          <w:sz w:val="22"/>
          <w:szCs w:val="22"/>
        </w:rPr>
        <w:t>.</w:t>
      </w:r>
    </w:p>
    <w:p w14:paraId="454865B4" w14:textId="77777777" w:rsidR="0067621D" w:rsidRPr="005A110B" w:rsidRDefault="00553426" w:rsidP="005A110B">
      <w:pPr>
        <w:tabs>
          <w:tab w:val="left" w:pos="0"/>
          <w:tab w:val="right" w:pos="9639"/>
        </w:tabs>
        <w:spacing w:line="276" w:lineRule="auto"/>
        <w:ind w:right="564"/>
        <w:jc w:val="both"/>
        <w:rPr>
          <w:rFonts w:ascii="Verdana" w:hAnsi="Verdana" w:cs="Arial"/>
          <w:sz w:val="22"/>
          <w:szCs w:val="22"/>
        </w:rPr>
      </w:pPr>
      <w:r w:rsidRPr="005A110B">
        <w:rPr>
          <w:rFonts w:ascii="Verdana" w:hAnsi="Verdana" w:cs="Arial"/>
          <w:sz w:val="22"/>
          <w:szCs w:val="22"/>
        </w:rPr>
        <w:t>Ф</w:t>
      </w:r>
      <w:r w:rsidR="00FF7B3F" w:rsidRPr="005A110B">
        <w:rPr>
          <w:rFonts w:ascii="Verdana" w:hAnsi="Verdana" w:cs="Arial"/>
          <w:sz w:val="22"/>
          <w:szCs w:val="22"/>
        </w:rPr>
        <w:t>илиал</w:t>
      </w:r>
      <w:r w:rsidR="004679C8" w:rsidRPr="005A110B">
        <w:rPr>
          <w:rFonts w:ascii="Verdana" w:hAnsi="Verdana" w:cs="Arial"/>
          <w:sz w:val="22"/>
          <w:szCs w:val="22"/>
        </w:rPr>
        <w:t xml:space="preserve"> «Смоленская ГРЭС»</w:t>
      </w:r>
      <w:r w:rsidR="0067621D" w:rsidRPr="005A110B">
        <w:rPr>
          <w:rFonts w:ascii="Verdana" w:hAnsi="Verdana" w:cs="Arial"/>
          <w:sz w:val="22"/>
          <w:szCs w:val="22"/>
        </w:rPr>
        <w:t xml:space="preserve"> </w:t>
      </w:r>
      <w:r w:rsidR="00490EA3" w:rsidRPr="005A110B">
        <w:rPr>
          <w:rFonts w:ascii="Verdana" w:hAnsi="Verdana" w:cs="Arial"/>
          <w:sz w:val="22"/>
          <w:szCs w:val="22"/>
        </w:rPr>
        <w:t>П</w:t>
      </w:r>
      <w:r w:rsidR="00685588" w:rsidRPr="005A110B">
        <w:rPr>
          <w:rFonts w:ascii="Verdana" w:hAnsi="Verdana" w:cs="Arial"/>
          <w:sz w:val="22"/>
          <w:szCs w:val="22"/>
        </w:rPr>
        <w:t>АО</w:t>
      </w:r>
      <w:r w:rsidR="0067621D" w:rsidRPr="005A110B">
        <w:rPr>
          <w:rFonts w:ascii="Verdana" w:hAnsi="Verdana" w:cs="Arial"/>
          <w:sz w:val="22"/>
          <w:szCs w:val="22"/>
        </w:rPr>
        <w:t xml:space="preserve"> «</w:t>
      </w:r>
      <w:r w:rsidR="00490EA3" w:rsidRPr="005A110B">
        <w:rPr>
          <w:rFonts w:ascii="Verdana" w:hAnsi="Verdana" w:cs="Arial"/>
          <w:sz w:val="22"/>
          <w:szCs w:val="22"/>
        </w:rPr>
        <w:t>Юнипро</w:t>
      </w:r>
      <w:r w:rsidR="0067621D" w:rsidRPr="005A110B">
        <w:rPr>
          <w:rFonts w:ascii="Verdana" w:hAnsi="Verdana" w:cs="Arial"/>
          <w:sz w:val="22"/>
          <w:szCs w:val="22"/>
        </w:rPr>
        <w:t>».</w:t>
      </w:r>
    </w:p>
    <w:p w14:paraId="057277DF" w14:textId="42F8F9F6" w:rsidR="00B70AD2" w:rsidRPr="005A110B" w:rsidRDefault="00B70AD2" w:rsidP="005A110B">
      <w:pPr>
        <w:tabs>
          <w:tab w:val="left" w:pos="0"/>
          <w:tab w:val="right" w:pos="9639"/>
        </w:tabs>
        <w:spacing w:line="276" w:lineRule="auto"/>
        <w:ind w:right="564"/>
        <w:jc w:val="both"/>
        <w:rPr>
          <w:rFonts w:ascii="Verdana" w:hAnsi="Verdana" w:cs="Arial"/>
          <w:sz w:val="22"/>
          <w:szCs w:val="22"/>
        </w:rPr>
      </w:pPr>
    </w:p>
    <w:p w14:paraId="136D5272" w14:textId="77777777" w:rsidR="002A5DF3" w:rsidRPr="005A110B" w:rsidRDefault="001859AD" w:rsidP="005A110B">
      <w:pPr>
        <w:tabs>
          <w:tab w:val="right" w:pos="9639"/>
        </w:tabs>
        <w:spacing w:line="276" w:lineRule="auto"/>
        <w:ind w:right="564"/>
        <w:jc w:val="both"/>
        <w:rPr>
          <w:rFonts w:ascii="Verdana" w:hAnsi="Verdana" w:cs="Arial"/>
          <w:b/>
          <w:sz w:val="22"/>
          <w:szCs w:val="22"/>
        </w:rPr>
      </w:pPr>
      <w:r w:rsidRPr="005A110B">
        <w:rPr>
          <w:rFonts w:ascii="Verdana" w:hAnsi="Verdana" w:cs="Arial"/>
          <w:b/>
          <w:sz w:val="22"/>
          <w:szCs w:val="22"/>
        </w:rPr>
        <w:t>2.</w:t>
      </w:r>
      <w:r w:rsidR="008C194F" w:rsidRPr="005A110B">
        <w:rPr>
          <w:rFonts w:ascii="Verdana" w:hAnsi="Verdana" w:cs="Arial"/>
          <w:b/>
          <w:sz w:val="22"/>
          <w:szCs w:val="22"/>
        </w:rPr>
        <w:t xml:space="preserve"> </w:t>
      </w:r>
      <w:r w:rsidRPr="005A110B">
        <w:rPr>
          <w:rFonts w:ascii="Verdana" w:hAnsi="Verdana" w:cs="Arial"/>
          <w:b/>
          <w:sz w:val="22"/>
          <w:szCs w:val="22"/>
        </w:rPr>
        <w:t>Полное н</w:t>
      </w:r>
      <w:r w:rsidR="004679C8" w:rsidRPr="005A110B">
        <w:rPr>
          <w:rFonts w:ascii="Verdana" w:hAnsi="Verdana" w:cs="Arial"/>
          <w:b/>
          <w:sz w:val="22"/>
          <w:szCs w:val="22"/>
        </w:rPr>
        <w:t>аименовани</w:t>
      </w:r>
      <w:r w:rsidRPr="005A110B">
        <w:rPr>
          <w:rFonts w:ascii="Verdana" w:hAnsi="Verdana" w:cs="Arial"/>
          <w:b/>
          <w:sz w:val="22"/>
          <w:szCs w:val="22"/>
        </w:rPr>
        <w:t>е оборудования (системы),</w:t>
      </w:r>
      <w:r w:rsidR="00426B40" w:rsidRPr="005A110B">
        <w:rPr>
          <w:rFonts w:ascii="Verdana" w:hAnsi="Verdana" w:cs="Arial"/>
          <w:b/>
          <w:sz w:val="22"/>
          <w:szCs w:val="22"/>
        </w:rPr>
        <w:t xml:space="preserve"> </w:t>
      </w:r>
      <w:r w:rsidRPr="005A110B">
        <w:rPr>
          <w:rFonts w:ascii="Verdana" w:hAnsi="Verdana" w:cs="Arial"/>
          <w:b/>
          <w:sz w:val="22"/>
          <w:szCs w:val="22"/>
        </w:rPr>
        <w:t xml:space="preserve">место производства </w:t>
      </w:r>
      <w:r w:rsidR="005F0C5F" w:rsidRPr="005A110B">
        <w:rPr>
          <w:rFonts w:ascii="Verdana" w:hAnsi="Verdana" w:cs="Arial"/>
          <w:b/>
          <w:sz w:val="22"/>
          <w:szCs w:val="22"/>
        </w:rPr>
        <w:t>Работ.</w:t>
      </w:r>
      <w:r w:rsidR="00C22A4F" w:rsidRPr="005A110B">
        <w:rPr>
          <w:rFonts w:ascii="Verdana" w:hAnsi="Verdana" w:cs="Arial"/>
          <w:b/>
          <w:sz w:val="22"/>
          <w:szCs w:val="22"/>
        </w:rPr>
        <w:t xml:space="preserve">   </w:t>
      </w:r>
    </w:p>
    <w:p w14:paraId="6400AE3D" w14:textId="35AF3B98" w:rsidR="00091C7C" w:rsidRPr="005A110B" w:rsidRDefault="003F160C" w:rsidP="005A110B">
      <w:pPr>
        <w:tabs>
          <w:tab w:val="right" w:pos="9639"/>
        </w:tabs>
        <w:spacing w:line="276" w:lineRule="auto"/>
        <w:ind w:right="564"/>
        <w:jc w:val="both"/>
        <w:rPr>
          <w:rFonts w:ascii="Verdana" w:hAnsi="Verdana" w:cs="Arial"/>
          <w:sz w:val="22"/>
          <w:szCs w:val="22"/>
        </w:rPr>
      </w:pPr>
      <w:r w:rsidRPr="005A110B">
        <w:rPr>
          <w:rFonts w:ascii="Verdana" w:hAnsi="Verdana" w:cs="Arial"/>
          <w:sz w:val="22"/>
          <w:szCs w:val="22"/>
        </w:rPr>
        <w:t xml:space="preserve">оборудование </w:t>
      </w:r>
      <w:r w:rsidR="00DE25D2" w:rsidRPr="005A110B">
        <w:rPr>
          <w:rFonts w:ascii="Verdana" w:hAnsi="Verdana" w:cs="Arial"/>
          <w:sz w:val="22"/>
          <w:szCs w:val="22"/>
        </w:rPr>
        <w:t>химводоочистки химического цеха</w:t>
      </w:r>
      <w:r w:rsidR="00933BFF" w:rsidRPr="005A110B">
        <w:rPr>
          <w:rFonts w:ascii="Verdana" w:hAnsi="Verdana" w:cs="Arial"/>
          <w:sz w:val="22"/>
          <w:szCs w:val="22"/>
        </w:rPr>
        <w:t xml:space="preserve"> филиала</w:t>
      </w:r>
      <w:r w:rsidR="00DE25D2" w:rsidRPr="005A110B">
        <w:rPr>
          <w:rFonts w:ascii="Verdana" w:hAnsi="Verdana" w:cs="Arial"/>
          <w:sz w:val="22"/>
          <w:szCs w:val="22"/>
        </w:rPr>
        <w:t>, цепочка №</w:t>
      </w:r>
      <w:r w:rsidR="00AC1325" w:rsidRPr="005A110B">
        <w:rPr>
          <w:rFonts w:ascii="Verdana" w:hAnsi="Verdana" w:cs="Arial"/>
          <w:sz w:val="22"/>
          <w:szCs w:val="22"/>
        </w:rPr>
        <w:t>1</w:t>
      </w:r>
      <w:r w:rsidR="00DA4AD9" w:rsidRPr="005A110B">
        <w:rPr>
          <w:rFonts w:ascii="Verdana" w:hAnsi="Verdana" w:cs="Arial"/>
          <w:sz w:val="22"/>
          <w:szCs w:val="22"/>
        </w:rPr>
        <w:t>,</w:t>
      </w:r>
      <w:r w:rsidR="00DE25D2" w:rsidRPr="005A110B">
        <w:rPr>
          <w:rFonts w:ascii="Verdana" w:hAnsi="Verdana" w:cs="Arial"/>
          <w:sz w:val="22"/>
          <w:szCs w:val="22"/>
        </w:rPr>
        <w:t xml:space="preserve"> ф</w:t>
      </w:r>
      <w:r w:rsidR="00DA4AD9" w:rsidRPr="005A110B">
        <w:rPr>
          <w:rFonts w:ascii="Verdana" w:hAnsi="Verdana" w:cs="Arial"/>
          <w:sz w:val="22"/>
          <w:szCs w:val="22"/>
        </w:rPr>
        <w:t>ильтр Н</w:t>
      </w:r>
      <w:r w:rsidR="001E63C2" w:rsidRPr="005A110B">
        <w:rPr>
          <w:rFonts w:ascii="Verdana" w:hAnsi="Verdana" w:cs="Arial"/>
          <w:sz w:val="22"/>
          <w:szCs w:val="22"/>
        </w:rPr>
        <w:t>-катионитовый 1ст. предвключённый</w:t>
      </w:r>
      <w:r w:rsidR="00DA4AD9" w:rsidRPr="005A110B">
        <w:rPr>
          <w:rFonts w:ascii="Verdana" w:hAnsi="Verdana" w:cs="Arial"/>
          <w:sz w:val="22"/>
          <w:szCs w:val="22"/>
        </w:rPr>
        <w:t>, Н-катионитовый</w:t>
      </w:r>
      <w:r w:rsidR="00933BFF" w:rsidRPr="005A110B">
        <w:rPr>
          <w:rFonts w:ascii="Verdana" w:hAnsi="Verdana" w:cs="Arial"/>
          <w:sz w:val="22"/>
          <w:szCs w:val="22"/>
        </w:rPr>
        <w:t xml:space="preserve"> 1ст. основной, ОН-анионитовый 1ст.,</w:t>
      </w:r>
      <w:r w:rsidR="00DA4AD9" w:rsidRPr="005A110B">
        <w:rPr>
          <w:rFonts w:ascii="Verdana" w:hAnsi="Verdana" w:cs="Arial"/>
          <w:sz w:val="22"/>
          <w:szCs w:val="22"/>
        </w:rPr>
        <w:t xml:space="preserve"> тип </w:t>
      </w:r>
      <w:r w:rsidR="00DE25D2" w:rsidRPr="005A110B">
        <w:rPr>
          <w:rFonts w:ascii="Verdana" w:hAnsi="Verdana" w:cs="Arial"/>
          <w:sz w:val="22"/>
          <w:szCs w:val="22"/>
        </w:rPr>
        <w:t>ФИПа-1-2,6-0,6 (3шт), фильтр</w:t>
      </w:r>
      <w:r w:rsidR="00933BFF" w:rsidRPr="005A110B">
        <w:rPr>
          <w:rFonts w:ascii="Verdana" w:hAnsi="Verdana" w:cs="Arial"/>
          <w:sz w:val="22"/>
          <w:szCs w:val="22"/>
        </w:rPr>
        <w:t xml:space="preserve"> Н-катионитовый 2ст. тип</w:t>
      </w:r>
      <w:r w:rsidR="00DE25D2" w:rsidRPr="005A110B">
        <w:rPr>
          <w:rFonts w:ascii="Verdana" w:hAnsi="Verdana" w:cs="Arial"/>
          <w:sz w:val="22"/>
          <w:szCs w:val="22"/>
        </w:rPr>
        <w:t xml:space="preserve"> ФИПа-2-2,0-0,6 (1шт), фильтр </w:t>
      </w:r>
      <w:r w:rsidR="00933BFF" w:rsidRPr="005A110B">
        <w:rPr>
          <w:rFonts w:ascii="Verdana" w:hAnsi="Verdana" w:cs="Arial"/>
          <w:sz w:val="22"/>
          <w:szCs w:val="22"/>
        </w:rPr>
        <w:t xml:space="preserve">ОН-анионитовый 2ст. тип </w:t>
      </w:r>
      <w:r w:rsidR="00DE25D2" w:rsidRPr="005A110B">
        <w:rPr>
          <w:rFonts w:ascii="Verdana" w:hAnsi="Verdana" w:cs="Arial"/>
          <w:sz w:val="22"/>
          <w:szCs w:val="22"/>
        </w:rPr>
        <w:t>ФИПа-2-2,6-0,6 (1шт)</w:t>
      </w:r>
    </w:p>
    <w:p w14:paraId="0929374D" w14:textId="649A26CF" w:rsidR="00B70AD2" w:rsidRPr="005A110B" w:rsidRDefault="00B70AD2" w:rsidP="005A110B">
      <w:pPr>
        <w:tabs>
          <w:tab w:val="right" w:pos="9639"/>
        </w:tabs>
        <w:spacing w:line="276" w:lineRule="auto"/>
        <w:ind w:right="564"/>
        <w:jc w:val="both"/>
        <w:rPr>
          <w:rFonts w:ascii="Verdana" w:hAnsi="Verdana" w:cs="Arial"/>
          <w:sz w:val="22"/>
          <w:szCs w:val="22"/>
        </w:rPr>
      </w:pPr>
    </w:p>
    <w:p w14:paraId="0D3B2FFC" w14:textId="77777777" w:rsidR="00C22A4F" w:rsidRPr="005A110B" w:rsidRDefault="004F72C7" w:rsidP="005A110B">
      <w:pPr>
        <w:tabs>
          <w:tab w:val="left" w:pos="360"/>
          <w:tab w:val="right" w:pos="9639"/>
        </w:tabs>
        <w:spacing w:line="276" w:lineRule="auto"/>
        <w:ind w:right="564"/>
        <w:jc w:val="both"/>
        <w:rPr>
          <w:rFonts w:ascii="Verdana" w:hAnsi="Verdana" w:cs="Arial"/>
          <w:b/>
          <w:sz w:val="22"/>
          <w:szCs w:val="22"/>
        </w:rPr>
      </w:pPr>
      <w:r w:rsidRPr="005A110B">
        <w:rPr>
          <w:rFonts w:ascii="Verdana" w:hAnsi="Verdana" w:cs="Arial"/>
          <w:b/>
          <w:sz w:val="22"/>
          <w:szCs w:val="22"/>
        </w:rPr>
        <w:t>3</w:t>
      </w:r>
      <w:r w:rsidR="004679C8" w:rsidRPr="005A110B">
        <w:rPr>
          <w:rFonts w:ascii="Verdana" w:hAnsi="Verdana" w:cs="Arial"/>
          <w:b/>
          <w:sz w:val="22"/>
          <w:szCs w:val="22"/>
        </w:rPr>
        <w:t>. Основание</w:t>
      </w:r>
      <w:r w:rsidRPr="005A110B">
        <w:rPr>
          <w:rFonts w:ascii="Verdana" w:hAnsi="Verdana" w:cs="Arial"/>
          <w:b/>
          <w:sz w:val="22"/>
          <w:szCs w:val="22"/>
        </w:rPr>
        <w:t xml:space="preserve"> для производства </w:t>
      </w:r>
      <w:r w:rsidR="005F0C5F" w:rsidRPr="005A110B">
        <w:rPr>
          <w:rFonts w:ascii="Verdana" w:hAnsi="Verdana" w:cs="Arial"/>
          <w:b/>
          <w:sz w:val="22"/>
          <w:szCs w:val="22"/>
        </w:rPr>
        <w:t>Р</w:t>
      </w:r>
      <w:r w:rsidRPr="005A110B">
        <w:rPr>
          <w:rFonts w:ascii="Verdana" w:hAnsi="Verdana" w:cs="Arial"/>
          <w:b/>
          <w:sz w:val="22"/>
          <w:szCs w:val="22"/>
        </w:rPr>
        <w:t>абот</w:t>
      </w:r>
      <w:r w:rsidR="005F0C5F" w:rsidRPr="005A110B">
        <w:rPr>
          <w:rFonts w:ascii="Verdana" w:hAnsi="Verdana" w:cs="Arial"/>
          <w:b/>
          <w:sz w:val="22"/>
          <w:szCs w:val="22"/>
        </w:rPr>
        <w:t>.</w:t>
      </w:r>
      <w:r w:rsidR="004679C8" w:rsidRPr="005A110B">
        <w:rPr>
          <w:rFonts w:ascii="Verdana" w:hAnsi="Verdana" w:cs="Arial"/>
          <w:b/>
          <w:sz w:val="22"/>
          <w:szCs w:val="22"/>
        </w:rPr>
        <w:t xml:space="preserve"> </w:t>
      </w:r>
    </w:p>
    <w:p w14:paraId="17F6756D" w14:textId="123C9231" w:rsidR="00121277" w:rsidRPr="005A110B" w:rsidRDefault="002C27C0" w:rsidP="005A110B">
      <w:pPr>
        <w:tabs>
          <w:tab w:val="left" w:pos="360"/>
          <w:tab w:val="right" w:pos="9639"/>
        </w:tabs>
        <w:spacing w:line="276" w:lineRule="auto"/>
        <w:ind w:left="360" w:right="564" w:hanging="360"/>
        <w:jc w:val="both"/>
        <w:rPr>
          <w:rFonts w:ascii="Verdana" w:hAnsi="Verdana" w:cs="Arial"/>
          <w:sz w:val="22"/>
          <w:szCs w:val="22"/>
        </w:rPr>
      </w:pPr>
      <w:r w:rsidRPr="005A110B">
        <w:rPr>
          <w:rFonts w:ascii="Verdana" w:hAnsi="Verdana" w:cs="Arial"/>
          <w:sz w:val="22"/>
          <w:szCs w:val="22"/>
        </w:rPr>
        <w:t xml:space="preserve">Утвержденная </w:t>
      </w:r>
      <w:r w:rsidR="00CC64A8" w:rsidRPr="005A110B">
        <w:rPr>
          <w:rFonts w:ascii="Verdana" w:hAnsi="Verdana" w:cs="Arial"/>
          <w:sz w:val="22"/>
          <w:szCs w:val="22"/>
        </w:rPr>
        <w:t>программа ТПиР</w:t>
      </w:r>
      <w:r w:rsidR="00121277" w:rsidRPr="005A110B">
        <w:rPr>
          <w:rFonts w:ascii="Verdana" w:hAnsi="Verdana" w:cs="Arial"/>
          <w:sz w:val="22"/>
          <w:szCs w:val="22"/>
        </w:rPr>
        <w:t xml:space="preserve"> филиала «Смоленская ГРЭС» </w:t>
      </w:r>
    </w:p>
    <w:p w14:paraId="32AC9410" w14:textId="6C118C16" w:rsidR="00B70AD2" w:rsidRPr="005A110B" w:rsidRDefault="00121277" w:rsidP="005A110B">
      <w:pPr>
        <w:tabs>
          <w:tab w:val="left" w:pos="360"/>
          <w:tab w:val="right" w:pos="9639"/>
        </w:tabs>
        <w:spacing w:line="276" w:lineRule="auto"/>
        <w:ind w:left="360" w:right="564" w:hanging="360"/>
        <w:jc w:val="both"/>
        <w:rPr>
          <w:rFonts w:ascii="Verdana" w:hAnsi="Verdana" w:cs="Arial"/>
          <w:sz w:val="22"/>
          <w:szCs w:val="22"/>
        </w:rPr>
      </w:pPr>
      <w:r w:rsidRPr="005A110B">
        <w:rPr>
          <w:rFonts w:ascii="Verdana" w:hAnsi="Verdana" w:cs="Arial"/>
          <w:sz w:val="22"/>
          <w:szCs w:val="22"/>
        </w:rPr>
        <w:t>ПАО «Юнипро»</w:t>
      </w:r>
      <w:r w:rsidR="00C22A4F" w:rsidRPr="005A110B">
        <w:rPr>
          <w:rFonts w:ascii="Verdana" w:hAnsi="Verdana" w:cs="Arial"/>
          <w:sz w:val="22"/>
          <w:szCs w:val="22"/>
        </w:rPr>
        <w:t xml:space="preserve"> </w:t>
      </w:r>
      <w:r w:rsidR="004B0972" w:rsidRPr="005A110B">
        <w:rPr>
          <w:rFonts w:ascii="Verdana" w:hAnsi="Verdana" w:cs="Arial"/>
          <w:sz w:val="22"/>
          <w:szCs w:val="22"/>
        </w:rPr>
        <w:t>на 201</w:t>
      </w:r>
      <w:r w:rsidR="00AC1325" w:rsidRPr="005A110B">
        <w:rPr>
          <w:rFonts w:ascii="Verdana" w:hAnsi="Verdana" w:cs="Arial"/>
          <w:sz w:val="22"/>
          <w:szCs w:val="22"/>
        </w:rPr>
        <w:t>8</w:t>
      </w:r>
      <w:r w:rsidR="00C22A4F" w:rsidRPr="005A110B">
        <w:rPr>
          <w:rFonts w:ascii="Verdana" w:hAnsi="Verdana" w:cs="Arial"/>
          <w:sz w:val="22"/>
          <w:szCs w:val="22"/>
        </w:rPr>
        <w:t>г.</w:t>
      </w:r>
    </w:p>
    <w:p w14:paraId="21B90886" w14:textId="08CFC83E" w:rsidR="00AC535E" w:rsidRPr="005A110B" w:rsidRDefault="00AC535E" w:rsidP="005A110B">
      <w:pPr>
        <w:tabs>
          <w:tab w:val="left" w:pos="360"/>
          <w:tab w:val="right" w:pos="9639"/>
        </w:tabs>
        <w:spacing w:line="276" w:lineRule="auto"/>
        <w:ind w:right="564"/>
        <w:jc w:val="both"/>
        <w:rPr>
          <w:rFonts w:ascii="Verdana" w:hAnsi="Verdana" w:cs="Arial"/>
          <w:sz w:val="22"/>
          <w:szCs w:val="22"/>
        </w:rPr>
      </w:pPr>
    </w:p>
    <w:p w14:paraId="5288C6EF" w14:textId="77777777" w:rsidR="00C22A4F" w:rsidRPr="005A110B" w:rsidRDefault="001213E9" w:rsidP="005A110B">
      <w:pPr>
        <w:tabs>
          <w:tab w:val="left" w:pos="360"/>
          <w:tab w:val="right" w:pos="9639"/>
        </w:tabs>
        <w:spacing w:line="276" w:lineRule="auto"/>
        <w:ind w:left="360" w:right="564" w:hanging="360"/>
        <w:jc w:val="both"/>
        <w:rPr>
          <w:rFonts w:ascii="Verdana" w:hAnsi="Verdana" w:cs="Arial"/>
          <w:b/>
          <w:sz w:val="22"/>
          <w:szCs w:val="22"/>
        </w:rPr>
      </w:pPr>
      <w:r w:rsidRPr="005A110B">
        <w:rPr>
          <w:rFonts w:ascii="Verdana" w:hAnsi="Verdana" w:cs="Arial"/>
          <w:b/>
          <w:sz w:val="22"/>
          <w:szCs w:val="22"/>
        </w:rPr>
        <w:t>4</w:t>
      </w:r>
      <w:r w:rsidR="00157A66" w:rsidRPr="005A110B">
        <w:rPr>
          <w:rFonts w:ascii="Verdana" w:hAnsi="Verdana" w:cs="Arial"/>
          <w:b/>
          <w:sz w:val="22"/>
          <w:szCs w:val="22"/>
        </w:rPr>
        <w:t xml:space="preserve">. Цель проведения </w:t>
      </w:r>
      <w:r w:rsidR="005F0C5F" w:rsidRPr="005A110B">
        <w:rPr>
          <w:rFonts w:ascii="Verdana" w:hAnsi="Verdana" w:cs="Arial"/>
          <w:b/>
          <w:sz w:val="22"/>
          <w:szCs w:val="22"/>
        </w:rPr>
        <w:t>Работ.</w:t>
      </w:r>
      <w:r w:rsidR="004679C8" w:rsidRPr="005A110B">
        <w:rPr>
          <w:rFonts w:ascii="Verdana" w:hAnsi="Verdana" w:cs="Arial"/>
          <w:b/>
          <w:sz w:val="22"/>
          <w:szCs w:val="22"/>
        </w:rPr>
        <w:t xml:space="preserve"> </w:t>
      </w:r>
    </w:p>
    <w:p w14:paraId="644498E3" w14:textId="77777777" w:rsidR="00FD07BF" w:rsidRPr="005A110B" w:rsidRDefault="00C22A4F" w:rsidP="005A110B">
      <w:pPr>
        <w:pStyle w:val="4"/>
        <w:spacing w:line="276" w:lineRule="auto"/>
        <w:ind w:right="564"/>
        <w:jc w:val="both"/>
        <w:rPr>
          <w:rFonts w:ascii="Verdana" w:hAnsi="Verdana" w:cs="Arial"/>
          <w:b w:val="0"/>
          <w:sz w:val="22"/>
          <w:szCs w:val="22"/>
        </w:rPr>
      </w:pPr>
      <w:r w:rsidRPr="005A110B">
        <w:rPr>
          <w:rFonts w:ascii="Verdana" w:hAnsi="Verdana" w:cs="Arial"/>
          <w:b w:val="0"/>
          <w:sz w:val="22"/>
          <w:szCs w:val="22"/>
        </w:rPr>
        <w:t>В</w:t>
      </w:r>
      <w:r w:rsidR="004679C8" w:rsidRPr="005A110B">
        <w:rPr>
          <w:rFonts w:ascii="Verdana" w:hAnsi="Verdana" w:cs="Arial"/>
          <w:b w:val="0"/>
          <w:sz w:val="22"/>
          <w:szCs w:val="22"/>
        </w:rPr>
        <w:t>осстановление</w:t>
      </w:r>
      <w:r w:rsidR="00961904" w:rsidRPr="005A110B">
        <w:rPr>
          <w:rFonts w:ascii="Verdana" w:hAnsi="Verdana" w:cs="Arial"/>
          <w:b w:val="0"/>
          <w:sz w:val="22"/>
          <w:szCs w:val="22"/>
        </w:rPr>
        <w:t xml:space="preserve"> </w:t>
      </w:r>
      <w:r w:rsidR="00FD07BF" w:rsidRPr="005A110B">
        <w:rPr>
          <w:rFonts w:ascii="Verdana" w:hAnsi="Verdana" w:cs="Arial"/>
          <w:b w:val="0"/>
          <w:sz w:val="22"/>
          <w:szCs w:val="22"/>
        </w:rPr>
        <w:t>исправности, работоспособности</w:t>
      </w:r>
      <w:r w:rsidR="00961904" w:rsidRPr="005A110B">
        <w:rPr>
          <w:rFonts w:ascii="Verdana" w:hAnsi="Verdana" w:cs="Arial"/>
          <w:b w:val="0"/>
          <w:sz w:val="22"/>
          <w:szCs w:val="22"/>
        </w:rPr>
        <w:t xml:space="preserve"> и обеспечен</w:t>
      </w:r>
      <w:r w:rsidR="0067621D" w:rsidRPr="005A110B">
        <w:rPr>
          <w:rFonts w:ascii="Verdana" w:hAnsi="Verdana" w:cs="Arial"/>
          <w:b w:val="0"/>
          <w:sz w:val="22"/>
          <w:szCs w:val="22"/>
        </w:rPr>
        <w:t>ия эксплуатационной</w:t>
      </w:r>
      <w:r w:rsidR="00091C7C" w:rsidRPr="005A110B">
        <w:rPr>
          <w:rFonts w:ascii="Verdana" w:hAnsi="Verdana" w:cs="Arial"/>
          <w:b w:val="0"/>
          <w:sz w:val="22"/>
          <w:szCs w:val="22"/>
        </w:rPr>
        <w:t xml:space="preserve"> </w:t>
      </w:r>
      <w:r w:rsidR="0067621D" w:rsidRPr="005A110B">
        <w:rPr>
          <w:rFonts w:ascii="Verdana" w:hAnsi="Verdana" w:cs="Arial"/>
          <w:b w:val="0"/>
          <w:sz w:val="22"/>
          <w:szCs w:val="22"/>
        </w:rPr>
        <w:t>надёжности</w:t>
      </w:r>
      <w:r w:rsidR="00035121" w:rsidRPr="005A110B">
        <w:rPr>
          <w:rFonts w:ascii="Verdana" w:hAnsi="Verdana" w:cs="Arial"/>
          <w:b w:val="0"/>
          <w:sz w:val="22"/>
          <w:szCs w:val="22"/>
        </w:rPr>
        <w:t>,</w:t>
      </w:r>
      <w:r w:rsidR="00961904" w:rsidRPr="005A110B">
        <w:rPr>
          <w:rFonts w:ascii="Verdana" w:hAnsi="Verdana" w:cs="Arial"/>
          <w:b w:val="0"/>
          <w:sz w:val="22"/>
          <w:szCs w:val="22"/>
        </w:rPr>
        <w:t xml:space="preserve"> безопасной и </w:t>
      </w:r>
      <w:r w:rsidR="00FD07BF" w:rsidRPr="005A110B">
        <w:rPr>
          <w:rFonts w:ascii="Verdana" w:hAnsi="Verdana" w:cs="Arial"/>
          <w:b w:val="0"/>
          <w:sz w:val="22"/>
          <w:szCs w:val="22"/>
        </w:rPr>
        <w:t>экономичной эксплуатации</w:t>
      </w:r>
      <w:r w:rsidR="00961904" w:rsidRPr="005A110B">
        <w:rPr>
          <w:rFonts w:ascii="Verdana" w:hAnsi="Verdana" w:cs="Arial"/>
          <w:b w:val="0"/>
          <w:sz w:val="22"/>
          <w:szCs w:val="22"/>
        </w:rPr>
        <w:t xml:space="preserve"> </w:t>
      </w:r>
      <w:r w:rsidRPr="005A110B">
        <w:rPr>
          <w:rFonts w:ascii="Verdana" w:hAnsi="Verdana" w:cs="Arial"/>
          <w:b w:val="0"/>
          <w:sz w:val="22"/>
          <w:szCs w:val="22"/>
        </w:rPr>
        <w:t>оборудования</w:t>
      </w:r>
      <w:r w:rsidR="00EC2976" w:rsidRPr="005A110B">
        <w:rPr>
          <w:rFonts w:ascii="Verdana" w:hAnsi="Verdana" w:cs="Arial"/>
          <w:b w:val="0"/>
          <w:sz w:val="22"/>
          <w:szCs w:val="22"/>
        </w:rPr>
        <w:t xml:space="preserve"> согласно </w:t>
      </w:r>
      <w:r w:rsidR="00FD07BF" w:rsidRPr="005A110B">
        <w:rPr>
          <w:rFonts w:ascii="Verdana" w:hAnsi="Verdana" w:cs="Arial"/>
          <w:b w:val="0"/>
          <w:sz w:val="22"/>
          <w:szCs w:val="22"/>
        </w:rPr>
        <w:t>«Правил</w:t>
      </w:r>
      <w:r w:rsidR="00EC2976" w:rsidRPr="005A110B">
        <w:rPr>
          <w:rFonts w:ascii="Verdana" w:hAnsi="Verdana" w:cs="Arial"/>
          <w:b w:val="0"/>
          <w:sz w:val="22"/>
          <w:szCs w:val="22"/>
        </w:rPr>
        <w:t xml:space="preserve"> организации технического обслуживания и ремонта оборудования, зданий </w:t>
      </w:r>
      <w:r w:rsidR="00FD07BF" w:rsidRPr="005A110B">
        <w:rPr>
          <w:rFonts w:ascii="Verdana" w:hAnsi="Verdana" w:cs="Arial"/>
          <w:b w:val="0"/>
          <w:sz w:val="22"/>
          <w:szCs w:val="22"/>
        </w:rPr>
        <w:t>и сооружений</w:t>
      </w:r>
      <w:r w:rsidR="00EC2976" w:rsidRPr="005A110B">
        <w:rPr>
          <w:rFonts w:ascii="Verdana" w:hAnsi="Verdana" w:cs="Arial"/>
          <w:b w:val="0"/>
          <w:sz w:val="22"/>
          <w:szCs w:val="22"/>
        </w:rPr>
        <w:t xml:space="preserve"> электростанций и сетей</w:t>
      </w:r>
      <w:r w:rsidR="00FD07BF" w:rsidRPr="005A110B">
        <w:rPr>
          <w:rFonts w:ascii="Verdana" w:hAnsi="Verdana" w:cs="Arial"/>
          <w:b w:val="0"/>
          <w:sz w:val="22"/>
          <w:szCs w:val="22"/>
        </w:rPr>
        <w:t>»</w:t>
      </w:r>
      <w:r w:rsidR="00EC2976" w:rsidRPr="005A110B">
        <w:rPr>
          <w:rFonts w:ascii="Verdana" w:hAnsi="Verdana" w:cs="Arial"/>
          <w:b w:val="0"/>
          <w:sz w:val="22"/>
          <w:szCs w:val="22"/>
        </w:rPr>
        <w:t xml:space="preserve"> СО 34.04.181-2003.</w:t>
      </w:r>
      <w:r w:rsidR="00FD07BF" w:rsidRPr="005A110B">
        <w:rPr>
          <w:rFonts w:ascii="Verdana" w:hAnsi="Verdana" w:cs="Arial"/>
          <w:b w:val="0"/>
          <w:sz w:val="22"/>
          <w:szCs w:val="22"/>
        </w:rPr>
        <w:t xml:space="preserve"> </w:t>
      </w:r>
    </w:p>
    <w:p w14:paraId="33C9B07E" w14:textId="77777777" w:rsidR="003C285E" w:rsidRPr="005A110B" w:rsidRDefault="003C285E" w:rsidP="005A110B">
      <w:pPr>
        <w:tabs>
          <w:tab w:val="left" w:pos="0"/>
          <w:tab w:val="right" w:pos="9639"/>
        </w:tabs>
        <w:spacing w:line="276" w:lineRule="auto"/>
        <w:ind w:right="564"/>
        <w:jc w:val="both"/>
        <w:rPr>
          <w:rFonts w:ascii="Verdana" w:hAnsi="Verdana" w:cs="Arial"/>
          <w:b/>
          <w:sz w:val="22"/>
          <w:szCs w:val="22"/>
        </w:rPr>
      </w:pPr>
    </w:p>
    <w:p w14:paraId="380F2A06" w14:textId="77777777" w:rsidR="00CC2A93" w:rsidRPr="005A110B" w:rsidRDefault="00EA6E16" w:rsidP="005A110B">
      <w:pPr>
        <w:tabs>
          <w:tab w:val="left" w:pos="0"/>
          <w:tab w:val="right" w:pos="9639"/>
        </w:tabs>
        <w:spacing w:line="276" w:lineRule="auto"/>
        <w:ind w:right="564"/>
        <w:jc w:val="both"/>
        <w:rPr>
          <w:rFonts w:ascii="Verdana" w:hAnsi="Verdana" w:cs="Arial"/>
          <w:b/>
          <w:sz w:val="22"/>
          <w:szCs w:val="22"/>
        </w:rPr>
      </w:pPr>
      <w:r w:rsidRPr="005A110B">
        <w:rPr>
          <w:rFonts w:ascii="Verdana" w:hAnsi="Verdana" w:cs="Arial"/>
          <w:b/>
          <w:sz w:val="22"/>
          <w:szCs w:val="22"/>
        </w:rPr>
        <w:t>5</w:t>
      </w:r>
      <w:r w:rsidR="00B05D6C" w:rsidRPr="005A110B">
        <w:rPr>
          <w:rFonts w:ascii="Verdana" w:hAnsi="Verdana" w:cs="Arial"/>
          <w:b/>
          <w:sz w:val="22"/>
          <w:szCs w:val="22"/>
        </w:rPr>
        <w:t>.</w:t>
      </w:r>
      <w:r w:rsidR="00650F99" w:rsidRPr="005A110B">
        <w:rPr>
          <w:rFonts w:ascii="Verdana" w:hAnsi="Verdana" w:cs="Arial"/>
          <w:b/>
          <w:sz w:val="22"/>
          <w:szCs w:val="22"/>
        </w:rPr>
        <w:t xml:space="preserve"> </w:t>
      </w:r>
      <w:r w:rsidR="00035121" w:rsidRPr="005A110B">
        <w:rPr>
          <w:rFonts w:ascii="Verdana" w:hAnsi="Verdana" w:cs="Arial"/>
          <w:b/>
          <w:sz w:val="22"/>
          <w:szCs w:val="22"/>
        </w:rPr>
        <w:t xml:space="preserve">Содержание </w:t>
      </w:r>
      <w:r w:rsidR="005F0C5F" w:rsidRPr="005A110B">
        <w:rPr>
          <w:rFonts w:ascii="Verdana" w:hAnsi="Verdana" w:cs="Arial"/>
          <w:b/>
          <w:sz w:val="22"/>
          <w:szCs w:val="22"/>
        </w:rPr>
        <w:t>Работ.</w:t>
      </w:r>
    </w:p>
    <w:p w14:paraId="38CBF788" w14:textId="1545940F" w:rsidR="00AE415D" w:rsidRPr="005A110B" w:rsidRDefault="00AC23E9" w:rsidP="005A110B">
      <w:pPr>
        <w:pStyle w:val="70"/>
        <w:tabs>
          <w:tab w:val="left" w:pos="786"/>
        </w:tabs>
        <w:spacing w:before="0" w:after="0" w:line="276" w:lineRule="auto"/>
        <w:ind w:left="851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5.1. Содержание работ определяется </w:t>
      </w:r>
      <w:r w:rsidR="009E2BCF" w:rsidRPr="005A110B">
        <w:rPr>
          <w:rFonts w:cs="Arial"/>
          <w:sz w:val="22"/>
          <w:szCs w:val="22"/>
        </w:rPr>
        <w:t>сметным расчетом</w:t>
      </w:r>
      <w:r w:rsidR="00AE415D" w:rsidRPr="005A110B">
        <w:rPr>
          <w:rFonts w:cs="Arial"/>
          <w:sz w:val="22"/>
          <w:szCs w:val="22"/>
        </w:rPr>
        <w:t xml:space="preserve"> (Приложение 1</w:t>
      </w:r>
      <w:r w:rsidR="00C72975" w:rsidRPr="005A110B">
        <w:rPr>
          <w:rFonts w:cs="Arial"/>
          <w:sz w:val="22"/>
          <w:szCs w:val="22"/>
        </w:rPr>
        <w:t xml:space="preserve"> к ТЗ</w:t>
      </w:r>
      <w:r w:rsidR="00AE415D" w:rsidRPr="005A110B">
        <w:rPr>
          <w:rFonts w:cs="Arial"/>
          <w:sz w:val="22"/>
          <w:szCs w:val="22"/>
        </w:rPr>
        <w:t>)</w:t>
      </w:r>
      <w:r w:rsidRPr="005A110B">
        <w:rPr>
          <w:rFonts w:cs="Arial"/>
          <w:sz w:val="22"/>
          <w:szCs w:val="22"/>
        </w:rPr>
        <w:t>, выполненны</w:t>
      </w:r>
      <w:r w:rsidR="009E2BCF" w:rsidRPr="005A110B">
        <w:rPr>
          <w:rFonts w:cs="Arial"/>
          <w:sz w:val="22"/>
          <w:szCs w:val="22"/>
        </w:rPr>
        <w:t>м</w:t>
      </w:r>
      <w:r w:rsidR="00AE415D" w:rsidRPr="005A110B">
        <w:rPr>
          <w:rFonts w:cs="Arial"/>
          <w:sz w:val="22"/>
          <w:szCs w:val="22"/>
        </w:rPr>
        <w:t xml:space="preserve">: </w:t>
      </w:r>
    </w:p>
    <w:p w14:paraId="57B8EB1B" w14:textId="3DC2A772" w:rsidR="00AE415D" w:rsidRPr="005A110B" w:rsidRDefault="003F160C" w:rsidP="005A110B">
      <w:pPr>
        <w:pStyle w:val="70"/>
        <w:tabs>
          <w:tab w:val="left" w:pos="786"/>
        </w:tabs>
        <w:spacing w:before="0" w:after="0" w:line="276" w:lineRule="auto"/>
        <w:ind w:left="851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1</w:t>
      </w:r>
      <w:r w:rsidR="00AE415D" w:rsidRPr="005A110B">
        <w:rPr>
          <w:rFonts w:cs="Arial"/>
          <w:sz w:val="22"/>
          <w:szCs w:val="22"/>
        </w:rPr>
        <w:t xml:space="preserve">) </w:t>
      </w:r>
      <w:r w:rsidR="00282D5B" w:rsidRPr="005A110B">
        <w:rPr>
          <w:rFonts w:cs="Arial"/>
          <w:sz w:val="22"/>
          <w:szCs w:val="22"/>
        </w:rPr>
        <w:t>в Федеральных</w:t>
      </w:r>
      <w:r w:rsidR="00AC23E9" w:rsidRPr="005A110B">
        <w:rPr>
          <w:rFonts w:cs="Arial"/>
          <w:sz w:val="22"/>
          <w:szCs w:val="22"/>
        </w:rPr>
        <w:t xml:space="preserve"> единичных расцен</w:t>
      </w:r>
      <w:r w:rsidR="00AE415D" w:rsidRPr="005A110B">
        <w:rPr>
          <w:rFonts w:cs="Arial"/>
          <w:sz w:val="22"/>
          <w:szCs w:val="22"/>
        </w:rPr>
        <w:t>ках</w:t>
      </w:r>
      <w:r w:rsidR="00AC23E9" w:rsidRPr="005A110B">
        <w:rPr>
          <w:rFonts w:cs="Arial"/>
          <w:sz w:val="22"/>
          <w:szCs w:val="22"/>
        </w:rPr>
        <w:t xml:space="preserve"> ФЕР-2001года без указания индексов изменения сметной стоимости работ</w:t>
      </w:r>
      <w:r w:rsidR="00AE415D" w:rsidRPr="005A110B">
        <w:rPr>
          <w:rFonts w:cs="Arial"/>
          <w:sz w:val="22"/>
          <w:szCs w:val="22"/>
        </w:rPr>
        <w:t>;</w:t>
      </w:r>
    </w:p>
    <w:p w14:paraId="2EDC301F" w14:textId="132803C8" w:rsidR="00AC23E9" w:rsidRPr="005A110B" w:rsidRDefault="00AC23E9" w:rsidP="005A110B">
      <w:pPr>
        <w:pStyle w:val="70"/>
        <w:tabs>
          <w:tab w:val="left" w:pos="786"/>
        </w:tabs>
        <w:spacing w:before="0" w:after="0" w:line="276" w:lineRule="auto"/>
        <w:ind w:left="851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5.2</w:t>
      </w:r>
      <w:r w:rsidR="00787665" w:rsidRPr="005A110B">
        <w:rPr>
          <w:rFonts w:cs="Arial"/>
          <w:sz w:val="22"/>
          <w:szCs w:val="22"/>
        </w:rPr>
        <w:t>.</w:t>
      </w:r>
      <w:r w:rsidRPr="005A110B">
        <w:rPr>
          <w:rFonts w:cs="Arial"/>
          <w:sz w:val="22"/>
          <w:szCs w:val="22"/>
        </w:rPr>
        <w:t xml:space="preserve"> Правила образования цен на работы, определены </w:t>
      </w:r>
      <w:r w:rsidR="00DC0282">
        <w:rPr>
          <w:rFonts w:cs="Arial"/>
          <w:sz w:val="22"/>
          <w:szCs w:val="22"/>
        </w:rPr>
        <w:t>Лок</w:t>
      </w:r>
      <w:r w:rsidR="0013247E" w:rsidRPr="005A110B">
        <w:rPr>
          <w:rFonts w:cs="Arial"/>
          <w:sz w:val="22"/>
          <w:szCs w:val="22"/>
        </w:rPr>
        <w:t>альным</w:t>
      </w:r>
      <w:r w:rsidR="009E2BCF" w:rsidRPr="005A110B">
        <w:rPr>
          <w:rFonts w:cs="Arial"/>
          <w:sz w:val="22"/>
          <w:szCs w:val="22"/>
        </w:rPr>
        <w:t xml:space="preserve"> сметным расчетом</w:t>
      </w:r>
      <w:r w:rsidRPr="005A110B">
        <w:rPr>
          <w:rFonts w:cs="Arial"/>
          <w:sz w:val="22"/>
          <w:szCs w:val="22"/>
        </w:rPr>
        <w:t xml:space="preserve"> (Приложение 1 к ТЗ).</w:t>
      </w:r>
    </w:p>
    <w:p w14:paraId="287FBB79" w14:textId="1142C75B" w:rsidR="00AC23E9" w:rsidRPr="005A110B" w:rsidRDefault="00AC23E9" w:rsidP="005A110B">
      <w:pPr>
        <w:pStyle w:val="70"/>
        <w:tabs>
          <w:tab w:val="left" w:pos="786"/>
        </w:tabs>
        <w:spacing w:before="0" w:after="0" w:line="276" w:lineRule="auto"/>
        <w:ind w:left="851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5.3</w:t>
      </w:r>
      <w:r w:rsidR="00787665" w:rsidRPr="005A110B">
        <w:rPr>
          <w:rFonts w:cs="Arial"/>
          <w:sz w:val="22"/>
          <w:szCs w:val="22"/>
        </w:rPr>
        <w:t>.</w:t>
      </w:r>
      <w:r w:rsidRPr="005A110B">
        <w:rPr>
          <w:rFonts w:cs="Arial"/>
          <w:sz w:val="22"/>
          <w:szCs w:val="22"/>
        </w:rPr>
        <w:t xml:space="preserve"> Стоимость работ </w:t>
      </w:r>
      <w:r w:rsidR="00B45CC4" w:rsidRPr="005A110B">
        <w:rPr>
          <w:rFonts w:cs="Arial"/>
          <w:sz w:val="22"/>
          <w:szCs w:val="22"/>
        </w:rPr>
        <w:t>настоящего</w:t>
      </w:r>
      <w:r w:rsidRPr="005A110B">
        <w:rPr>
          <w:rFonts w:cs="Arial"/>
          <w:sz w:val="22"/>
          <w:szCs w:val="22"/>
        </w:rPr>
        <w:t xml:space="preserve"> ТЗ определяется участником процедуры применением</w:t>
      </w:r>
      <w:r w:rsidR="003F160C" w:rsidRPr="005A110B">
        <w:rPr>
          <w:rFonts w:cs="Arial"/>
          <w:sz w:val="22"/>
          <w:szCs w:val="22"/>
        </w:rPr>
        <w:t xml:space="preserve"> </w:t>
      </w:r>
      <w:r w:rsidR="00D64D28" w:rsidRPr="005A110B">
        <w:rPr>
          <w:rFonts w:cs="Arial"/>
          <w:sz w:val="22"/>
          <w:szCs w:val="22"/>
        </w:rPr>
        <w:t xml:space="preserve">к расценкам ФЕР-2001г. </w:t>
      </w:r>
      <w:r w:rsidRPr="005A110B">
        <w:rPr>
          <w:rFonts w:cs="Arial"/>
          <w:sz w:val="22"/>
          <w:szCs w:val="22"/>
        </w:rPr>
        <w:t xml:space="preserve">индексов </w:t>
      </w:r>
      <w:r w:rsidR="00282D5B" w:rsidRPr="005A110B">
        <w:rPr>
          <w:rFonts w:cs="Arial"/>
          <w:sz w:val="22"/>
          <w:szCs w:val="22"/>
        </w:rPr>
        <w:t>изменения сметной</w:t>
      </w:r>
      <w:r w:rsidRPr="005A110B">
        <w:rPr>
          <w:rFonts w:cs="Arial"/>
          <w:sz w:val="22"/>
          <w:szCs w:val="22"/>
        </w:rPr>
        <w:t xml:space="preserve"> стоимости работ</w:t>
      </w:r>
      <w:r w:rsidR="00D64D28" w:rsidRPr="005A110B">
        <w:rPr>
          <w:rFonts w:cs="Arial"/>
          <w:sz w:val="22"/>
          <w:szCs w:val="22"/>
        </w:rPr>
        <w:t>;</w:t>
      </w:r>
      <w:r w:rsidR="00055CAF" w:rsidRPr="005A110B">
        <w:rPr>
          <w:rFonts w:cs="Arial"/>
          <w:sz w:val="22"/>
          <w:szCs w:val="22"/>
        </w:rPr>
        <w:t xml:space="preserve"> </w:t>
      </w:r>
    </w:p>
    <w:p w14:paraId="2C524DEE" w14:textId="77777777" w:rsidR="00282D5B" w:rsidRPr="005A110B" w:rsidRDefault="00282D5B" w:rsidP="005A110B">
      <w:pPr>
        <w:pStyle w:val="70"/>
        <w:tabs>
          <w:tab w:val="left" w:pos="786"/>
        </w:tabs>
        <w:spacing w:before="0" w:after="0" w:line="276" w:lineRule="auto"/>
        <w:ind w:left="851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5.4. В случае, если участнику обоснованно и доказательно необходимо уточнить состав работ по данному ТЗ, участник вправе предложить свои сметы, с соблюдением следующих требований:</w:t>
      </w:r>
    </w:p>
    <w:p w14:paraId="6C8473EE" w14:textId="77777777" w:rsidR="00282D5B" w:rsidRPr="005A110B" w:rsidRDefault="00282D5B" w:rsidP="005A110B">
      <w:pPr>
        <w:pStyle w:val="70"/>
        <w:numPr>
          <w:ilvl w:val="0"/>
          <w:numId w:val="16"/>
        </w:numPr>
        <w:tabs>
          <w:tab w:val="left" w:pos="786"/>
        </w:tabs>
        <w:spacing w:before="0"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расходы;</w:t>
      </w:r>
    </w:p>
    <w:p w14:paraId="306074D0" w14:textId="184D31AD" w:rsidR="00282D5B" w:rsidRPr="005A110B" w:rsidRDefault="00282D5B" w:rsidP="005A110B">
      <w:pPr>
        <w:pStyle w:val="70"/>
        <w:numPr>
          <w:ilvl w:val="0"/>
          <w:numId w:val="17"/>
        </w:numPr>
        <w:tabs>
          <w:tab w:val="left" w:pos="786"/>
        </w:tabs>
        <w:spacing w:before="0"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Сметная документация должна быть утверждена руководителем предприятия, представлена на бумажном носителе и в э</w:t>
      </w:r>
      <w:r w:rsidR="006026F9" w:rsidRPr="005A110B">
        <w:rPr>
          <w:rFonts w:cs="Arial"/>
          <w:sz w:val="22"/>
          <w:szCs w:val="22"/>
        </w:rPr>
        <w:t>лектронном виде в обязательно двух форматах: gsf и xls</w:t>
      </w:r>
      <w:r w:rsidRPr="005A110B">
        <w:rPr>
          <w:rFonts w:cs="Arial"/>
          <w:sz w:val="22"/>
          <w:szCs w:val="22"/>
        </w:rPr>
        <w:t>;</w:t>
      </w:r>
    </w:p>
    <w:p w14:paraId="7F6E1312" w14:textId="271B5E6E" w:rsidR="00282D5B" w:rsidRPr="005A110B" w:rsidRDefault="00282D5B" w:rsidP="005A110B">
      <w:pPr>
        <w:pStyle w:val="70"/>
        <w:numPr>
          <w:ilvl w:val="0"/>
          <w:numId w:val="17"/>
        </w:numPr>
        <w:tabs>
          <w:tab w:val="left" w:pos="786"/>
        </w:tabs>
        <w:spacing w:before="0"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В предложении участник должен предоставить обоснование затрат согласно действующей нормативной документации в сфере сметного ценообразования. Сметные расчеты должны быть выполнены на основании расценок </w:t>
      </w:r>
      <w:r w:rsidRPr="005A110B">
        <w:rPr>
          <w:rFonts w:cs="Arial"/>
          <w:sz w:val="22"/>
          <w:szCs w:val="22"/>
        </w:rPr>
        <w:lastRenderedPageBreak/>
        <w:t>включенных в действующую сметно-нор</w:t>
      </w:r>
      <w:r w:rsidR="006026F9" w:rsidRPr="005A110B">
        <w:rPr>
          <w:rFonts w:cs="Arial"/>
          <w:sz w:val="22"/>
          <w:szCs w:val="22"/>
        </w:rPr>
        <w:t>мативную базу: (ФЕР, ФЕРм, ФЕРр</w:t>
      </w:r>
      <w:r w:rsidRPr="005A110B">
        <w:rPr>
          <w:rFonts w:cs="Arial"/>
          <w:sz w:val="22"/>
          <w:szCs w:val="22"/>
        </w:rPr>
        <w:t>) с указанием всех дополнительных начислений с обоснованием и полной расшифровкой итогов сметной стоимости:</w:t>
      </w:r>
    </w:p>
    <w:p w14:paraId="3CDE8CA1" w14:textId="77777777" w:rsidR="00282D5B" w:rsidRPr="005A110B" w:rsidRDefault="00282D5B" w:rsidP="005A110B">
      <w:pPr>
        <w:pStyle w:val="70"/>
        <w:numPr>
          <w:ilvl w:val="0"/>
          <w:numId w:val="17"/>
        </w:numPr>
        <w:spacing w:before="0"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Размер накладных расходов и сметной прибыли;</w:t>
      </w:r>
    </w:p>
    <w:p w14:paraId="40C5D654" w14:textId="77777777" w:rsidR="00282D5B" w:rsidRPr="005A110B" w:rsidRDefault="00282D5B" w:rsidP="005A110B">
      <w:pPr>
        <w:pStyle w:val="70"/>
        <w:numPr>
          <w:ilvl w:val="0"/>
          <w:numId w:val="17"/>
        </w:numPr>
        <w:spacing w:before="0"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Коэффициенты к нормам НР и СП;</w:t>
      </w:r>
    </w:p>
    <w:p w14:paraId="00BC2631" w14:textId="77777777" w:rsidR="00282D5B" w:rsidRPr="005A110B" w:rsidRDefault="00282D5B" w:rsidP="005A110B">
      <w:pPr>
        <w:pStyle w:val="70"/>
        <w:numPr>
          <w:ilvl w:val="0"/>
          <w:numId w:val="17"/>
        </w:numPr>
        <w:spacing w:before="0"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Коэффициенты, учитывающие влияние условий производства работ и усложняющих факторов, с обоснованием;</w:t>
      </w:r>
    </w:p>
    <w:p w14:paraId="4D11D8D4" w14:textId="77777777" w:rsidR="00282D5B" w:rsidRPr="005A110B" w:rsidRDefault="00282D5B" w:rsidP="005A110B">
      <w:pPr>
        <w:pStyle w:val="70"/>
        <w:numPr>
          <w:ilvl w:val="0"/>
          <w:numId w:val="17"/>
        </w:numPr>
        <w:spacing w:before="0"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Лимитированные затраты, со ссылкой на нормативные документы, сборники, таблицы.</w:t>
      </w:r>
    </w:p>
    <w:p w14:paraId="40B80B3E" w14:textId="77777777" w:rsidR="00282D5B" w:rsidRPr="005A110B" w:rsidRDefault="00282D5B" w:rsidP="005A110B">
      <w:pPr>
        <w:pStyle w:val="70"/>
        <w:tabs>
          <w:tab w:val="left" w:pos="786"/>
        </w:tabs>
        <w:spacing w:before="0" w:after="0" w:line="276" w:lineRule="auto"/>
        <w:ind w:left="851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5.5.  В случае предоставления участником калькуляций на работы, указанные в Приложении к ТЗ, ценообразующие документы должны быть составлены в соответствие с Методическими указаниями по формированию смет и калькуляций на ремонт энергооборудования СО 34.20.607-2005г.:</w:t>
      </w:r>
    </w:p>
    <w:p w14:paraId="6F9420BD" w14:textId="04346298" w:rsidR="00E81F23" w:rsidRPr="005A110B" w:rsidRDefault="00282D5B" w:rsidP="005A110B">
      <w:pPr>
        <w:pStyle w:val="70"/>
        <w:numPr>
          <w:ilvl w:val="0"/>
          <w:numId w:val="19"/>
        </w:numPr>
        <w:tabs>
          <w:tab w:val="left" w:pos="1134"/>
        </w:tabs>
        <w:spacing w:before="0" w:after="0" w:line="276" w:lineRule="auto"/>
        <w:ind w:left="1134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Стоимость материалов, используемых при выполнении работ необходимо расшифровать по номенклатуре;</w:t>
      </w:r>
    </w:p>
    <w:p w14:paraId="20B8DCFC" w14:textId="77777777" w:rsidR="00282D5B" w:rsidRPr="005A110B" w:rsidRDefault="00282D5B" w:rsidP="005A110B">
      <w:pPr>
        <w:pStyle w:val="70"/>
        <w:numPr>
          <w:ilvl w:val="0"/>
          <w:numId w:val="19"/>
        </w:numPr>
        <w:tabs>
          <w:tab w:val="left" w:pos="1134"/>
        </w:tabs>
        <w:spacing w:before="0" w:after="0" w:line="276" w:lineRule="auto"/>
        <w:ind w:left="1134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Командировочные расходы должны быть рассчитаны согласно установленным нормам.</w:t>
      </w:r>
    </w:p>
    <w:p w14:paraId="3B78CEBF" w14:textId="68B72254" w:rsidR="003F160C" w:rsidRPr="005A110B" w:rsidRDefault="00282D5B" w:rsidP="005A110B">
      <w:pPr>
        <w:pStyle w:val="70"/>
        <w:tabs>
          <w:tab w:val="left" w:pos="786"/>
        </w:tabs>
        <w:spacing w:before="0" w:after="0" w:line="276" w:lineRule="auto"/>
        <w:ind w:left="491" w:right="564" w:firstLine="0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</w:p>
    <w:p w14:paraId="537BC9EC" w14:textId="77777777" w:rsidR="003B1808" w:rsidRPr="005A110B" w:rsidRDefault="003B1808" w:rsidP="005A110B">
      <w:pPr>
        <w:pStyle w:val="70"/>
        <w:tabs>
          <w:tab w:val="left" w:pos="786"/>
        </w:tabs>
        <w:spacing w:before="0" w:after="0" w:line="276" w:lineRule="auto"/>
        <w:ind w:left="491" w:right="564" w:firstLine="0"/>
        <w:jc w:val="both"/>
        <w:rPr>
          <w:rFonts w:cs="Arial"/>
          <w:i/>
          <w:sz w:val="22"/>
          <w:szCs w:val="22"/>
        </w:rPr>
      </w:pPr>
    </w:p>
    <w:p w14:paraId="3705E852" w14:textId="77777777" w:rsidR="00BC3C66" w:rsidRPr="005A110B" w:rsidRDefault="00BC3C66" w:rsidP="005A110B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276" w:lineRule="auto"/>
        <w:ind w:right="564"/>
        <w:jc w:val="both"/>
        <w:rPr>
          <w:rFonts w:cs="Arial"/>
          <w:b/>
          <w:sz w:val="22"/>
          <w:szCs w:val="22"/>
        </w:rPr>
      </w:pPr>
      <w:bookmarkStart w:id="0" w:name="bookmark3"/>
      <w:r w:rsidRPr="005A110B">
        <w:rPr>
          <w:rFonts w:cs="Arial"/>
          <w:b/>
          <w:sz w:val="22"/>
          <w:szCs w:val="22"/>
        </w:rPr>
        <w:t>Требования к Подрядчику.</w:t>
      </w:r>
      <w:bookmarkEnd w:id="0"/>
    </w:p>
    <w:p w14:paraId="5E118E27" w14:textId="250E0F78" w:rsidR="00FD5CEE" w:rsidRPr="005A110B" w:rsidRDefault="00FC38AA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851" w:right="60"/>
        <w:jc w:val="both"/>
        <w:rPr>
          <w:sz w:val="22"/>
          <w:szCs w:val="22"/>
        </w:rPr>
      </w:pPr>
      <w:r w:rsidRPr="005A110B">
        <w:rPr>
          <w:sz w:val="22"/>
          <w:szCs w:val="22"/>
        </w:rPr>
        <w:t>Наличие у Подрядчика членства в саморегулируемой организации (СРО), основанной на членстве лиц, осуществляющих строительство (реконструкцию, капитальный ремонт), с 1 уровнем ответственности и выше. Членство Подрядчика в соответствующей СРО подтверждается действующей выпиской из реестра членов саморегулируемой организации, форма которой утверждена Приказом Ростехнадзора от 16.02.2017 № 58».</w:t>
      </w:r>
      <w:r w:rsidR="00942C37" w:rsidRPr="005A110B">
        <w:rPr>
          <w:rFonts w:cs="Arial"/>
          <w:sz w:val="22"/>
          <w:szCs w:val="22"/>
        </w:rPr>
        <w:t xml:space="preserve"> </w:t>
      </w:r>
    </w:p>
    <w:p w14:paraId="54B17CCD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bCs/>
          <w:sz w:val="22"/>
          <w:szCs w:val="22"/>
        </w:rPr>
        <w:t>Желательно наличие у Подрядчика сертификата соответствия стандарту ISO 9001:2011.</w:t>
      </w:r>
    </w:p>
    <w:p w14:paraId="380DA98D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14:paraId="7F2E6155" w14:textId="510741AA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Наличие достаточного количества квалифицированного </w:t>
      </w:r>
      <w:r w:rsidR="00AB76F0" w:rsidRPr="005A110B">
        <w:rPr>
          <w:rFonts w:cs="Arial"/>
          <w:sz w:val="22"/>
          <w:szCs w:val="22"/>
        </w:rPr>
        <w:t>и аттестованного</w:t>
      </w:r>
      <w:r w:rsidRPr="005A110B">
        <w:rPr>
          <w:rFonts w:cs="Arial"/>
          <w:sz w:val="22"/>
          <w:szCs w:val="22"/>
        </w:rPr>
        <w:t xml:space="preserve"> персонала для выполнения всего комплекса работ</w:t>
      </w:r>
      <w:r w:rsidR="003F160C" w:rsidRPr="005A110B">
        <w:rPr>
          <w:rFonts w:cs="Arial"/>
          <w:sz w:val="22"/>
          <w:szCs w:val="22"/>
        </w:rPr>
        <w:t>.</w:t>
      </w:r>
    </w:p>
    <w:p w14:paraId="3158F549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Подрядчик обязан обеспечить соблюдение своим персоналом и персоналом субподрядных организаций правил внутреннего распорядка энергопредприятия, ПТЭ, ПТБ, </w:t>
      </w:r>
      <w:r w:rsidR="00AB76F0" w:rsidRPr="005A110B">
        <w:rPr>
          <w:rFonts w:cs="Arial"/>
          <w:sz w:val="22"/>
          <w:szCs w:val="22"/>
        </w:rPr>
        <w:t>ППБ, правил</w:t>
      </w:r>
      <w:r w:rsidRPr="005A110B">
        <w:rPr>
          <w:rFonts w:cs="Arial"/>
          <w:sz w:val="22"/>
          <w:szCs w:val="22"/>
        </w:rPr>
        <w:t xml:space="preserve"> Ростехнадзора, в том числе для того, чтобы не допустить своими </w:t>
      </w:r>
      <w:r w:rsidR="00AB76F0" w:rsidRPr="005A110B">
        <w:rPr>
          <w:rFonts w:cs="Arial"/>
          <w:sz w:val="22"/>
          <w:szCs w:val="22"/>
        </w:rPr>
        <w:t>действиями нарушений</w:t>
      </w:r>
      <w:r w:rsidRPr="005A110B">
        <w:rPr>
          <w:rFonts w:cs="Arial"/>
          <w:sz w:val="22"/>
          <w:szCs w:val="22"/>
        </w:rPr>
        <w:t xml:space="preserve">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 При </w:t>
      </w:r>
      <w:r w:rsidR="00914803" w:rsidRPr="005A110B">
        <w:rPr>
          <w:rFonts w:cs="Arial"/>
          <w:sz w:val="22"/>
          <w:szCs w:val="22"/>
        </w:rPr>
        <w:t>количестве персонала Подрядчика,</w:t>
      </w:r>
      <w:r w:rsidRPr="005A110B">
        <w:rPr>
          <w:rFonts w:cs="Arial"/>
          <w:sz w:val="22"/>
          <w:szCs w:val="22"/>
        </w:rPr>
        <w:t xml:space="preserve">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</w:t>
      </w:r>
      <w:r w:rsidRPr="005A110B">
        <w:rPr>
          <w:rFonts w:cs="Arial"/>
          <w:sz w:val="22"/>
          <w:szCs w:val="22"/>
        </w:rPr>
        <w:lastRenderedPageBreak/>
        <w:t>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66E8824A" w14:textId="77777777" w:rsidR="00275930" w:rsidRPr="005A110B" w:rsidRDefault="00275930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00DB31EB" w14:textId="77777777" w:rsidR="00275930" w:rsidRPr="005A110B" w:rsidRDefault="00275930" w:rsidP="005A110B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огневых работ;</w:t>
      </w:r>
    </w:p>
    <w:p w14:paraId="7416C076" w14:textId="77777777" w:rsidR="00275930" w:rsidRPr="005A110B" w:rsidRDefault="00275930" w:rsidP="005A110B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работ с электро и пневмоинструментом.</w:t>
      </w:r>
    </w:p>
    <w:p w14:paraId="7F7B6EAA" w14:textId="77777777" w:rsidR="00275930" w:rsidRPr="005A110B" w:rsidRDefault="00275930" w:rsidP="005A110B">
      <w:pPr>
        <w:pStyle w:val="6"/>
        <w:shd w:val="clear" w:color="auto" w:fill="auto"/>
        <w:tabs>
          <w:tab w:val="left" w:pos="404"/>
        </w:tabs>
        <w:spacing w:after="0" w:line="276" w:lineRule="auto"/>
        <w:ind w:left="1160" w:right="564" w:firstLine="0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 </w:t>
      </w:r>
    </w:p>
    <w:p w14:paraId="27E262A2" w14:textId="3D516F40" w:rsidR="00275930" w:rsidRPr="005A110B" w:rsidRDefault="00275930" w:rsidP="005A110B">
      <w:pPr>
        <w:pStyle w:val="6"/>
        <w:shd w:val="clear" w:color="auto" w:fill="auto"/>
        <w:tabs>
          <w:tab w:val="left" w:pos="404"/>
        </w:tabs>
        <w:spacing w:after="0" w:line="276" w:lineRule="auto"/>
        <w:ind w:left="1160" w:right="564" w:firstLine="0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14:paraId="2BDECCFF" w14:textId="201377AA" w:rsidR="00275930" w:rsidRPr="005A110B" w:rsidRDefault="00275930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sz w:val="22"/>
          <w:szCs w:val="22"/>
        </w:rPr>
        <w:t>Персонал Подрядчика обязан выполнять правила внутреннего распорядка, действующего на энергопредприятии.</w:t>
      </w:r>
    </w:p>
    <w:p w14:paraId="544AA24B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14:paraId="55571128" w14:textId="747A7ACA" w:rsidR="005A110B" w:rsidRPr="005A110B" w:rsidRDefault="005A110B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34" w:right="564" w:hanging="708"/>
        <w:jc w:val="both"/>
        <w:rPr>
          <w:sz w:val="22"/>
          <w:szCs w:val="22"/>
        </w:rPr>
      </w:pPr>
      <w:r w:rsidRPr="005A110B">
        <w:rPr>
          <w:sz w:val="22"/>
          <w:szCs w:val="22"/>
        </w:rPr>
        <w:t>Персонал подрядной организации обязан соблюдать требования следующих стандартов и регламентов, а также включать аналогичные условия во все договора субподряда:</w:t>
      </w:r>
    </w:p>
    <w:p w14:paraId="083A12A3" w14:textId="77777777" w:rsidR="005A110B" w:rsidRPr="005A110B" w:rsidRDefault="005A110B" w:rsidP="005A110B">
      <w:pPr>
        <w:pStyle w:val="70"/>
        <w:numPr>
          <w:ilvl w:val="0"/>
          <w:numId w:val="15"/>
        </w:numPr>
        <w:tabs>
          <w:tab w:val="left" w:pos="786"/>
        </w:tabs>
        <w:spacing w:before="0" w:after="0" w:line="276" w:lineRule="auto"/>
        <w:ind w:left="1276" w:right="564" w:hanging="283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СТО №ТОиБП-Р.03 «Система менеджмента охраны здоровья и безопасности труда. Правила техники безопасности для подрядных организаций»;</w:t>
      </w:r>
    </w:p>
    <w:p w14:paraId="06E35AEA" w14:textId="77777777" w:rsidR="005A110B" w:rsidRDefault="005A110B" w:rsidP="005A110B">
      <w:pPr>
        <w:pStyle w:val="70"/>
        <w:numPr>
          <w:ilvl w:val="0"/>
          <w:numId w:val="15"/>
        </w:numPr>
        <w:tabs>
          <w:tab w:val="left" w:pos="786"/>
        </w:tabs>
        <w:spacing w:before="0" w:after="0" w:line="276" w:lineRule="auto"/>
        <w:ind w:left="1276" w:right="564" w:hanging="283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Регламент организации РО-ПТУ-11 «Регламент системы экологического менеджмента «Правила охраны окружающей среды для подрядных организаций и арендаторов»;</w:t>
      </w:r>
    </w:p>
    <w:p w14:paraId="04D40882" w14:textId="5B237BA7" w:rsidR="005A110B" w:rsidRPr="005A110B" w:rsidRDefault="005A110B" w:rsidP="005A110B">
      <w:pPr>
        <w:pStyle w:val="70"/>
        <w:numPr>
          <w:ilvl w:val="0"/>
          <w:numId w:val="15"/>
        </w:numPr>
        <w:tabs>
          <w:tab w:val="left" w:pos="786"/>
        </w:tabs>
        <w:spacing w:before="0" w:after="0" w:line="276" w:lineRule="auto"/>
        <w:ind w:left="1276" w:right="564" w:hanging="283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Инструкция организации «О мерах пожарной безопасности при проведении огневых работ на энергетических объектах филиала «Смоленская ГРЭС» ПАО «Юнипро» (ИО-ООТиПК-02/16)</w:t>
      </w:r>
    </w:p>
    <w:p w14:paraId="2D3121DF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Подрядчик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14:paraId="50ED35B6" w14:textId="3C2AC33E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</w:t>
      </w:r>
      <w:r w:rsidR="00914803" w:rsidRPr="005A110B">
        <w:rPr>
          <w:rFonts w:cs="Arial"/>
          <w:sz w:val="22"/>
          <w:szCs w:val="22"/>
        </w:rPr>
        <w:t xml:space="preserve">чественного выполнения </w:t>
      </w:r>
      <w:r w:rsidR="00F95E22" w:rsidRPr="005A110B">
        <w:rPr>
          <w:rFonts w:cs="Arial"/>
          <w:sz w:val="22"/>
          <w:szCs w:val="22"/>
        </w:rPr>
        <w:t>работ</w:t>
      </w:r>
      <w:r w:rsidR="00914803" w:rsidRPr="005A110B">
        <w:rPr>
          <w:rFonts w:cs="Arial"/>
          <w:sz w:val="22"/>
          <w:szCs w:val="22"/>
        </w:rPr>
        <w:t>.</w:t>
      </w:r>
    </w:p>
    <w:p w14:paraId="37326ED2" w14:textId="77777777" w:rsidR="00BC3C66" w:rsidRPr="005A110B" w:rsidRDefault="00BC3C66" w:rsidP="005A110B">
      <w:pPr>
        <w:pStyle w:val="6"/>
        <w:numPr>
          <w:ilvl w:val="1"/>
          <w:numId w:val="2"/>
        </w:numPr>
        <w:tabs>
          <w:tab w:val="left" w:pos="404"/>
        </w:tabs>
        <w:spacing w:after="0" w:line="276" w:lineRule="auto"/>
        <w:ind w:left="1145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объёме, аналогично предъявляемым к основному Подрядчику, на этапе проведения закупочной процедуры. </w:t>
      </w:r>
    </w:p>
    <w:p w14:paraId="24D230C1" w14:textId="77777777" w:rsidR="00BC3C66" w:rsidRPr="005A110B" w:rsidRDefault="00BC3C66" w:rsidP="005A110B">
      <w:pPr>
        <w:pStyle w:val="6"/>
        <w:numPr>
          <w:ilvl w:val="1"/>
          <w:numId w:val="2"/>
        </w:numPr>
        <w:tabs>
          <w:tab w:val="left" w:pos="404"/>
        </w:tabs>
        <w:spacing w:after="0" w:line="276" w:lineRule="auto"/>
        <w:ind w:left="1145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14:paraId="2EA51403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Наличие необходимой оснастки, средств малой механизации, электро-пневмоинструмента, специнструмента, приспособлений и т.п. за исключением </w:t>
      </w:r>
      <w:r w:rsidRPr="005A110B">
        <w:rPr>
          <w:rFonts w:cs="Arial"/>
          <w:sz w:val="22"/>
          <w:szCs w:val="22"/>
        </w:rPr>
        <w:lastRenderedPageBreak/>
        <w:t>предоставляемых Заказчиком стационарных грузоподъемных машин, установленных на объектах ремонта.</w:t>
      </w:r>
    </w:p>
    <w:p w14:paraId="0DFD7DE7" w14:textId="4F91028E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Наличие у Подрядчика положительных референций на выполнение анало</w:t>
      </w:r>
      <w:r w:rsidR="00914803" w:rsidRPr="005A110B">
        <w:rPr>
          <w:rFonts w:cs="Arial"/>
          <w:sz w:val="22"/>
          <w:szCs w:val="22"/>
        </w:rPr>
        <w:t xml:space="preserve">гичных </w:t>
      </w:r>
      <w:r w:rsidR="00F95E22" w:rsidRPr="005A110B">
        <w:rPr>
          <w:rFonts w:cs="Arial"/>
          <w:sz w:val="22"/>
          <w:szCs w:val="22"/>
        </w:rPr>
        <w:t>работ</w:t>
      </w:r>
      <w:r w:rsidR="00914803" w:rsidRPr="005A110B">
        <w:rPr>
          <w:rFonts w:cs="Arial"/>
          <w:sz w:val="22"/>
          <w:szCs w:val="22"/>
        </w:rPr>
        <w:t>.</w:t>
      </w:r>
    </w:p>
    <w:p w14:paraId="50D3ACFB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14:paraId="639FFD83" w14:textId="1EA4AAB1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В составе </w:t>
      </w:r>
      <w:r w:rsidR="005A110B">
        <w:rPr>
          <w:rFonts w:cs="Arial"/>
          <w:sz w:val="22"/>
          <w:szCs w:val="22"/>
        </w:rPr>
        <w:t>закупочной</w:t>
      </w:r>
      <w:r w:rsidRPr="005A110B">
        <w:rPr>
          <w:rFonts w:cs="Arial"/>
          <w:sz w:val="22"/>
          <w:szCs w:val="22"/>
        </w:rPr>
        <w:t xml:space="preserve"> документации должна быть представлены:</w:t>
      </w:r>
    </w:p>
    <w:p w14:paraId="0BCD6CC0" w14:textId="77777777" w:rsidR="00BC3C66" w:rsidRPr="005A110B" w:rsidRDefault="00BC3C66" w:rsidP="005A110B">
      <w:pPr>
        <w:pStyle w:val="6"/>
        <w:numPr>
          <w:ilvl w:val="0"/>
          <w:numId w:val="6"/>
        </w:numPr>
        <w:tabs>
          <w:tab w:val="left" w:pos="404"/>
        </w:tabs>
        <w:spacing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N 169-ст. (приветствуется предоставление сертификата соответствия СУОТ на соответствие системе менеджмента OHSAS 1800</w:t>
      </w:r>
      <w:r w:rsidR="001E5779" w:rsidRPr="005A110B">
        <w:rPr>
          <w:rFonts w:cs="Arial"/>
          <w:sz w:val="22"/>
          <w:szCs w:val="22"/>
        </w:rPr>
        <w:t>1-2007</w:t>
      </w:r>
      <w:r w:rsidRPr="005A110B">
        <w:rPr>
          <w:rFonts w:cs="Arial"/>
          <w:sz w:val="22"/>
          <w:szCs w:val="22"/>
        </w:rPr>
        <w:t>);</w:t>
      </w:r>
    </w:p>
    <w:p w14:paraId="62D1B347" w14:textId="6C4AC9D2" w:rsidR="00BC3C66" w:rsidRPr="005A110B" w:rsidRDefault="00BC3C66" w:rsidP="005A110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копия приказа по организации работы </w:t>
      </w:r>
      <w:r w:rsidR="00B70AD2" w:rsidRPr="005A110B">
        <w:rPr>
          <w:rFonts w:cs="Arial"/>
          <w:sz w:val="22"/>
          <w:szCs w:val="22"/>
        </w:rPr>
        <w:t>постоянно</w:t>
      </w:r>
      <w:r w:rsidR="009B39F9" w:rsidRPr="005A110B">
        <w:rPr>
          <w:rFonts w:cs="Arial"/>
          <w:sz w:val="22"/>
          <w:szCs w:val="22"/>
        </w:rPr>
        <w:t xml:space="preserve"> </w:t>
      </w:r>
      <w:r w:rsidR="00B70AD2" w:rsidRPr="005A110B">
        <w:rPr>
          <w:rFonts w:cs="Arial"/>
          <w:sz w:val="22"/>
          <w:szCs w:val="22"/>
        </w:rPr>
        <w:t>действующей</w:t>
      </w:r>
      <w:r w:rsidRPr="005A110B">
        <w:rPr>
          <w:rFonts w:cs="Arial"/>
          <w:sz w:val="22"/>
          <w:szCs w:val="22"/>
        </w:rPr>
        <w:t xml:space="preserve"> комиссии по проверке знаний работников организации. Копии удостоверений всех членов </w:t>
      </w:r>
      <w:r w:rsidR="00B70AD2" w:rsidRPr="005A110B">
        <w:rPr>
          <w:rFonts w:cs="Arial"/>
          <w:sz w:val="22"/>
          <w:szCs w:val="22"/>
        </w:rPr>
        <w:t>постоянно</w:t>
      </w:r>
      <w:r w:rsidR="009B39F9" w:rsidRPr="005A110B">
        <w:rPr>
          <w:rFonts w:cs="Arial"/>
          <w:sz w:val="22"/>
          <w:szCs w:val="22"/>
        </w:rPr>
        <w:t xml:space="preserve"> </w:t>
      </w:r>
      <w:r w:rsidR="00B70AD2" w:rsidRPr="005A110B">
        <w:rPr>
          <w:rFonts w:cs="Arial"/>
          <w:sz w:val="22"/>
          <w:szCs w:val="22"/>
        </w:rPr>
        <w:t>действующей</w:t>
      </w:r>
      <w:r w:rsidRPr="005A110B">
        <w:rPr>
          <w:rFonts w:cs="Arial"/>
          <w:sz w:val="22"/>
          <w:szCs w:val="22"/>
        </w:rPr>
        <w:t xml:space="preserve"> комиссии по проверке знаний работников организации;</w:t>
      </w:r>
    </w:p>
    <w:p w14:paraId="21D7871B" w14:textId="77777777" w:rsidR="00BC3C66" w:rsidRPr="005A110B" w:rsidRDefault="00BC3C66" w:rsidP="005A110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</w:p>
    <w:p w14:paraId="23D821D1" w14:textId="04FDADA4" w:rsidR="00FD5CEE" w:rsidRPr="005A110B" w:rsidRDefault="00FD5CEE" w:rsidP="005A110B">
      <w:pPr>
        <w:pStyle w:val="af8"/>
        <w:numPr>
          <w:ilvl w:val="0"/>
          <w:numId w:val="6"/>
        </w:numPr>
        <w:spacing w:line="276" w:lineRule="auto"/>
        <w:rPr>
          <w:rFonts w:ascii="Verdana" w:hAnsi="Verdana" w:cs="Arial"/>
          <w:sz w:val="22"/>
          <w:szCs w:val="22"/>
        </w:rPr>
      </w:pPr>
      <w:r w:rsidRPr="005A110B">
        <w:rPr>
          <w:rFonts w:ascii="Verdana" w:eastAsia="Verdana" w:hAnsi="Verdana" w:cs="Arial"/>
          <w:spacing w:val="-10"/>
          <w:sz w:val="22"/>
          <w:szCs w:val="22"/>
        </w:rPr>
        <w:t xml:space="preserve">сметная документация в формате </w:t>
      </w:r>
      <w:r w:rsidR="00472592" w:rsidRPr="005A110B">
        <w:rPr>
          <w:rFonts w:ascii="Verdana" w:hAnsi="Verdana" w:cs="Arial"/>
          <w:sz w:val="22"/>
          <w:szCs w:val="22"/>
        </w:rPr>
        <w:t>gsf и xls</w:t>
      </w:r>
      <w:r w:rsidRPr="005A110B">
        <w:rPr>
          <w:rFonts w:ascii="Verdana" w:eastAsia="Verdana" w:hAnsi="Verdana" w:cs="Arial"/>
          <w:spacing w:val="-10"/>
          <w:sz w:val="22"/>
          <w:szCs w:val="22"/>
        </w:rPr>
        <w:t>.</w:t>
      </w:r>
    </w:p>
    <w:p w14:paraId="7EA53B12" w14:textId="77777777" w:rsidR="00FD5CEE" w:rsidRPr="005A110B" w:rsidRDefault="00FD5CEE" w:rsidP="005A110B">
      <w:pPr>
        <w:pStyle w:val="6"/>
        <w:shd w:val="clear" w:color="auto" w:fill="auto"/>
        <w:tabs>
          <w:tab w:val="left" w:pos="404"/>
        </w:tabs>
        <w:spacing w:after="0" w:line="276" w:lineRule="auto"/>
        <w:ind w:right="564" w:firstLine="0"/>
        <w:jc w:val="both"/>
        <w:rPr>
          <w:rFonts w:cs="Arial"/>
          <w:sz w:val="22"/>
          <w:szCs w:val="22"/>
        </w:rPr>
      </w:pPr>
    </w:p>
    <w:p w14:paraId="68F4A5FB" w14:textId="1692CCC6" w:rsidR="009B39F9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bookmarkStart w:id="1" w:name="bookmark4"/>
      <w:r w:rsidR="003B1808" w:rsidRPr="005A110B">
        <w:rPr>
          <w:rFonts w:cs="Arial"/>
          <w:sz w:val="22"/>
          <w:szCs w:val="22"/>
        </w:rPr>
        <w:t>.</w:t>
      </w:r>
    </w:p>
    <w:p w14:paraId="40DA6CF5" w14:textId="77777777" w:rsidR="003B1808" w:rsidRPr="005A110B" w:rsidRDefault="003B1808" w:rsidP="005A110B">
      <w:pPr>
        <w:pStyle w:val="6"/>
        <w:shd w:val="clear" w:color="auto" w:fill="auto"/>
        <w:tabs>
          <w:tab w:val="left" w:pos="404"/>
        </w:tabs>
        <w:spacing w:after="0" w:line="276" w:lineRule="auto"/>
        <w:ind w:left="426" w:right="564" w:firstLine="0"/>
        <w:jc w:val="both"/>
        <w:rPr>
          <w:rFonts w:cs="Arial"/>
          <w:sz w:val="22"/>
          <w:szCs w:val="22"/>
        </w:rPr>
      </w:pPr>
    </w:p>
    <w:p w14:paraId="355DB975" w14:textId="2F81DEBE" w:rsidR="00BC3C66" w:rsidRPr="005A110B" w:rsidRDefault="009B39F9" w:rsidP="005A110B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       </w:t>
      </w:r>
      <w:r w:rsidR="00BC3C66" w:rsidRPr="005A110B">
        <w:rPr>
          <w:rFonts w:cs="Arial"/>
          <w:b/>
          <w:sz w:val="22"/>
          <w:szCs w:val="22"/>
        </w:rPr>
        <w:t>Требования к выполнению Рабо</w:t>
      </w:r>
      <w:bookmarkEnd w:id="1"/>
      <w:r w:rsidR="00914803" w:rsidRPr="005A110B">
        <w:rPr>
          <w:rFonts w:cs="Arial"/>
          <w:b/>
          <w:sz w:val="22"/>
          <w:szCs w:val="22"/>
        </w:rPr>
        <w:t>т</w:t>
      </w:r>
      <w:r w:rsidR="00BC3C66" w:rsidRPr="005A110B">
        <w:rPr>
          <w:rFonts w:cs="Arial"/>
          <w:b/>
          <w:sz w:val="22"/>
          <w:szCs w:val="22"/>
        </w:rPr>
        <w:t>.</w:t>
      </w:r>
    </w:p>
    <w:p w14:paraId="67A08821" w14:textId="18531307" w:rsidR="00BC3C66" w:rsidRPr="005A110B" w:rsidRDefault="00BC3C66" w:rsidP="005A110B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Работы должны быть выполнены в соответствии с действующими правилами безопасности, руководящими документами, правилами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475C1CE8" w14:textId="77777777" w:rsidR="00472592" w:rsidRPr="00472592" w:rsidRDefault="00472592" w:rsidP="005A110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76" w:lineRule="auto"/>
        <w:ind w:left="1276" w:right="564"/>
        <w:jc w:val="both"/>
        <w:rPr>
          <w:rFonts w:cs="Arial"/>
          <w:sz w:val="22"/>
          <w:szCs w:val="22"/>
        </w:rPr>
      </w:pPr>
      <w:r w:rsidRPr="0007337F">
        <w:rPr>
          <w:color w:val="000000"/>
          <w:sz w:val="22"/>
          <w:szCs w:val="22"/>
        </w:rPr>
        <w:t>СТО №ТОиБП-Р.03 «Система менеджмента охраны здоровья и безопасности труда. Правила техники безопасности для подрядных организаций»;</w:t>
      </w:r>
    </w:p>
    <w:p w14:paraId="73796129" w14:textId="33CDC567" w:rsidR="00BC3C66" w:rsidRPr="005A110B" w:rsidRDefault="00BC3C66" w:rsidP="005A110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76" w:lineRule="auto"/>
        <w:ind w:left="127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12915729" w14:textId="77777777" w:rsidR="00BC3C66" w:rsidRPr="005A110B" w:rsidRDefault="00BC3C66" w:rsidP="005A110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76" w:lineRule="auto"/>
        <w:ind w:left="127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«ПТЭ электрических станций и сетей РФ», 2003;</w:t>
      </w:r>
    </w:p>
    <w:p w14:paraId="6CC97DB5" w14:textId="77777777" w:rsidR="009B2567" w:rsidRPr="005A110B" w:rsidRDefault="009B2567" w:rsidP="005A110B">
      <w:pPr>
        <w:pStyle w:val="6"/>
        <w:numPr>
          <w:ilvl w:val="0"/>
          <w:numId w:val="6"/>
        </w:numPr>
        <w:tabs>
          <w:tab w:val="left" w:pos="404"/>
        </w:tabs>
        <w:spacing w:after="0" w:line="276" w:lineRule="auto"/>
        <w:ind w:left="127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«П</w:t>
      </w:r>
      <w:r w:rsidR="002F678B" w:rsidRPr="005A110B">
        <w:rPr>
          <w:rFonts w:cs="Arial"/>
          <w:sz w:val="22"/>
          <w:szCs w:val="22"/>
        </w:rPr>
        <w:t>равила по охране труда при эксплуатации электроустановок</w:t>
      </w:r>
      <w:r w:rsidRPr="005A110B">
        <w:rPr>
          <w:rFonts w:cs="Arial"/>
          <w:sz w:val="22"/>
          <w:szCs w:val="22"/>
        </w:rPr>
        <w:t>» утвержденные приказом М</w:t>
      </w:r>
      <w:r w:rsidR="002F678B" w:rsidRPr="005A110B">
        <w:rPr>
          <w:rFonts w:cs="Arial"/>
          <w:sz w:val="22"/>
          <w:szCs w:val="22"/>
        </w:rPr>
        <w:t xml:space="preserve">инистерства труда и социальной защиты Российской Федерации </w:t>
      </w:r>
      <w:r w:rsidRPr="005A110B">
        <w:rPr>
          <w:rFonts w:cs="Arial"/>
          <w:sz w:val="22"/>
          <w:szCs w:val="22"/>
        </w:rPr>
        <w:t>от 24 июля 2013 г. N 328н</w:t>
      </w:r>
    </w:p>
    <w:p w14:paraId="08E88357" w14:textId="77777777" w:rsidR="00BC3C66" w:rsidRPr="005A110B" w:rsidRDefault="00BC3C66" w:rsidP="005A110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76" w:lineRule="auto"/>
        <w:ind w:left="127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РД 153-34.0-03.301-00 «Правила пожарной безопасности для энергетических предприятий»;</w:t>
      </w:r>
    </w:p>
    <w:p w14:paraId="5B035A60" w14:textId="77777777" w:rsidR="002640FB" w:rsidRPr="005A110B" w:rsidRDefault="002640FB" w:rsidP="005A110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76" w:lineRule="auto"/>
        <w:ind w:left="127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Инструкция организации «О мерах пожарной безопасности при проведении огневых работ на энергетических объектах филиала «Смоленская ГРЭС» ПАО «Юнипро» (ИО-ООТиПК-02/16);</w:t>
      </w:r>
    </w:p>
    <w:p w14:paraId="2AAEF070" w14:textId="77777777" w:rsidR="008247C0" w:rsidRPr="005A110B" w:rsidRDefault="008247C0" w:rsidP="005A110B">
      <w:pPr>
        <w:pStyle w:val="6"/>
        <w:numPr>
          <w:ilvl w:val="0"/>
          <w:numId w:val="6"/>
        </w:numPr>
        <w:tabs>
          <w:tab w:val="left" w:pos="404"/>
        </w:tabs>
        <w:spacing w:after="0" w:line="276" w:lineRule="auto"/>
        <w:ind w:left="127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«Правила по охране труда при работе с инструментом и приспособлениями» утвержденные приказом Министерства труда и социальной защиты Российской Федерации от 17 августа 2015 г. N 552н;</w:t>
      </w:r>
    </w:p>
    <w:p w14:paraId="1547990C" w14:textId="1DF4CE19" w:rsidR="008247C0" w:rsidRPr="005A110B" w:rsidRDefault="006031C1" w:rsidP="005A110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76" w:lineRule="auto"/>
        <w:ind w:left="1276" w:right="564"/>
        <w:jc w:val="both"/>
        <w:rPr>
          <w:rFonts w:cs="Arial"/>
          <w:sz w:val="22"/>
          <w:szCs w:val="22"/>
        </w:rPr>
      </w:pPr>
      <w:r w:rsidRPr="005A110B" w:rsidDel="006031C1">
        <w:rPr>
          <w:rFonts w:cs="Arial"/>
          <w:sz w:val="22"/>
          <w:szCs w:val="22"/>
        </w:rPr>
        <w:lastRenderedPageBreak/>
        <w:t xml:space="preserve"> </w:t>
      </w:r>
      <w:r w:rsidR="008247C0" w:rsidRPr="005A110B">
        <w:rPr>
          <w:rFonts w:cs="Arial"/>
          <w:sz w:val="22"/>
          <w:szCs w:val="22"/>
        </w:rPr>
        <w:t>«Правила по охране труда при погрузочно-разгрузочных работах и размещении грузов» утвержденные приказом Министерства труда и социальной защиты Российской Федерации от 23 декабря 2014 г. N 642н;</w:t>
      </w:r>
    </w:p>
    <w:p w14:paraId="4E042C96" w14:textId="408C6247" w:rsidR="00D708F5" w:rsidRPr="005A110B" w:rsidRDefault="00D049D8" w:rsidP="005A110B">
      <w:pPr>
        <w:pStyle w:val="6"/>
        <w:numPr>
          <w:ilvl w:val="0"/>
          <w:numId w:val="6"/>
        </w:numPr>
        <w:tabs>
          <w:tab w:val="left" w:pos="404"/>
        </w:tabs>
        <w:spacing w:after="0" w:line="276" w:lineRule="auto"/>
        <w:ind w:left="127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«Правила по охране труда при работе на высоте», утвержденные приказом 155 от 28.03.14</w:t>
      </w:r>
      <w:r w:rsidR="002F678B" w:rsidRPr="005A110B">
        <w:rPr>
          <w:rFonts w:cs="Arial"/>
          <w:sz w:val="22"/>
          <w:szCs w:val="22"/>
        </w:rPr>
        <w:t xml:space="preserve"> приказом Минтруда России от 28.03.2014 N 155н (ред. от 17.06.2015);</w:t>
      </w:r>
    </w:p>
    <w:p w14:paraId="60D30B69" w14:textId="77777777" w:rsidR="00BC3C66" w:rsidRPr="005A110B" w:rsidRDefault="00BC3C66" w:rsidP="005A110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76" w:lineRule="auto"/>
        <w:ind w:left="127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14:paraId="31CCE79D" w14:textId="77777777" w:rsidR="00472592" w:rsidRPr="00472592" w:rsidRDefault="00472592" w:rsidP="005A110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76" w:lineRule="auto"/>
        <w:ind w:left="1276" w:right="564"/>
        <w:jc w:val="both"/>
        <w:rPr>
          <w:rFonts w:cs="Arial"/>
          <w:sz w:val="22"/>
          <w:szCs w:val="22"/>
        </w:rPr>
      </w:pPr>
      <w:r w:rsidRPr="0007337F">
        <w:rPr>
          <w:color w:val="000000"/>
          <w:sz w:val="22"/>
          <w:szCs w:val="22"/>
        </w:rPr>
        <w:t>СТО №ОТиПБ-С.20 «Система менеджмента охраны здоровья и безопасности труда. О мерах безопасности при работе с асбестом и асбестосодержащими материалами на объектах ПАО «Юнипро»;</w:t>
      </w:r>
    </w:p>
    <w:p w14:paraId="0F0C6DDA" w14:textId="1CDE32B3" w:rsidR="00EE7F96" w:rsidRPr="005A110B" w:rsidRDefault="00EE7F96" w:rsidP="005A110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76" w:lineRule="auto"/>
        <w:ind w:left="127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bCs/>
          <w:sz w:val="22"/>
          <w:szCs w:val="22"/>
        </w:rPr>
        <w:t xml:space="preserve">Регламент организации </w:t>
      </w:r>
      <w:r w:rsidRPr="005A110B">
        <w:rPr>
          <w:rFonts w:cs="Arial"/>
          <w:sz w:val="22"/>
          <w:szCs w:val="22"/>
        </w:rPr>
        <w:t>РО-ПТУ-11</w:t>
      </w:r>
      <w:r w:rsidRPr="005A110B">
        <w:rPr>
          <w:rFonts w:cs="Arial"/>
          <w:bCs/>
          <w:sz w:val="22"/>
          <w:szCs w:val="22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Pr="005A110B">
        <w:rPr>
          <w:rFonts w:cs="Arial"/>
          <w:sz w:val="22"/>
          <w:szCs w:val="22"/>
        </w:rPr>
        <w:t>;</w:t>
      </w:r>
    </w:p>
    <w:p w14:paraId="428A4639" w14:textId="44C14B5E" w:rsidR="00966AFD" w:rsidRPr="005A110B" w:rsidRDefault="00D47D0B" w:rsidP="005A110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76" w:lineRule="auto"/>
        <w:ind w:left="127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Ведомственные строительные нормы</w:t>
      </w:r>
      <w:r w:rsidR="00966AFD" w:rsidRPr="005A110B">
        <w:rPr>
          <w:rFonts w:cs="Arial"/>
          <w:sz w:val="22"/>
          <w:szCs w:val="22"/>
        </w:rPr>
        <w:t>. С</w:t>
      </w:r>
      <w:r w:rsidRPr="005A110B">
        <w:rPr>
          <w:rFonts w:cs="Arial"/>
          <w:sz w:val="22"/>
          <w:szCs w:val="22"/>
        </w:rPr>
        <w:t>борник инструкций по защите от коррозии</w:t>
      </w:r>
      <w:r w:rsidR="00966AFD" w:rsidRPr="005A110B">
        <w:rPr>
          <w:rFonts w:cs="Arial"/>
          <w:sz w:val="22"/>
          <w:szCs w:val="22"/>
        </w:rPr>
        <w:t xml:space="preserve"> (ВСН 214-82);</w:t>
      </w:r>
    </w:p>
    <w:p w14:paraId="7AB1F550" w14:textId="2BECDBF9" w:rsidR="00D47D0B" w:rsidRPr="005A110B" w:rsidRDefault="00D47D0B" w:rsidP="005A110B">
      <w:pPr>
        <w:pStyle w:val="6"/>
        <w:numPr>
          <w:ilvl w:val="0"/>
          <w:numId w:val="6"/>
        </w:numPr>
        <w:tabs>
          <w:tab w:val="left" w:pos="404"/>
        </w:tabs>
        <w:spacing w:line="276" w:lineRule="auto"/>
        <w:ind w:left="127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СНиП 3.04.03-85 Защита строительных конструкций и сооружений от коррозии;</w:t>
      </w:r>
    </w:p>
    <w:p w14:paraId="01805016" w14:textId="77777777" w:rsidR="006A5776" w:rsidRPr="005A110B" w:rsidRDefault="00BC3C66" w:rsidP="005A110B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left="851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ab/>
        <w:t xml:space="preserve">Подрядчик обязан выполнить работы в соответствии с проектом производства работ (ППР).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</w:t>
      </w:r>
      <w:r w:rsidR="00B70AD2" w:rsidRPr="005A110B">
        <w:rPr>
          <w:rFonts w:cs="Arial"/>
          <w:sz w:val="22"/>
          <w:szCs w:val="22"/>
        </w:rPr>
        <w:t>его Заказчику</w:t>
      </w:r>
      <w:r w:rsidRPr="005A110B">
        <w:rPr>
          <w:rFonts w:cs="Arial"/>
          <w:sz w:val="22"/>
          <w:szCs w:val="22"/>
        </w:rPr>
        <w:t xml:space="preserve"> для </w:t>
      </w:r>
      <w:r w:rsidR="00B70AD2" w:rsidRPr="005A110B">
        <w:rPr>
          <w:rFonts w:cs="Arial"/>
          <w:sz w:val="22"/>
          <w:szCs w:val="22"/>
        </w:rPr>
        <w:t>утверждения за</w:t>
      </w:r>
      <w:r w:rsidRPr="005A110B">
        <w:rPr>
          <w:rFonts w:cs="Arial"/>
          <w:sz w:val="22"/>
          <w:szCs w:val="22"/>
        </w:rPr>
        <w:t xml:space="preserve"> </w:t>
      </w:r>
      <w:r w:rsidR="006031C1" w:rsidRPr="005A110B">
        <w:rPr>
          <w:rFonts w:cs="Arial"/>
          <w:sz w:val="22"/>
          <w:szCs w:val="22"/>
        </w:rPr>
        <w:t xml:space="preserve">10 </w:t>
      </w:r>
      <w:r w:rsidRPr="005A110B">
        <w:rPr>
          <w:rFonts w:cs="Arial"/>
          <w:sz w:val="22"/>
          <w:szCs w:val="22"/>
        </w:rPr>
        <w:t>календарных дней до начала выполнения раб</w:t>
      </w:r>
      <w:r w:rsidR="00522578" w:rsidRPr="005A110B">
        <w:rPr>
          <w:rFonts w:cs="Arial"/>
          <w:sz w:val="22"/>
          <w:szCs w:val="22"/>
        </w:rPr>
        <w:t>от.</w:t>
      </w:r>
    </w:p>
    <w:p w14:paraId="02CE5689" w14:textId="77777777" w:rsidR="003B1808" w:rsidRPr="005A110B" w:rsidRDefault="003B1808" w:rsidP="005A110B">
      <w:pPr>
        <w:pStyle w:val="6"/>
        <w:shd w:val="clear" w:color="auto" w:fill="auto"/>
        <w:tabs>
          <w:tab w:val="left" w:pos="462"/>
        </w:tabs>
        <w:spacing w:after="0" w:line="276" w:lineRule="auto"/>
        <w:ind w:left="851" w:right="564" w:firstLine="0"/>
        <w:jc w:val="both"/>
        <w:rPr>
          <w:rFonts w:cs="Arial"/>
          <w:sz w:val="22"/>
          <w:szCs w:val="22"/>
        </w:rPr>
      </w:pPr>
    </w:p>
    <w:p w14:paraId="6822CC96" w14:textId="12C243E1" w:rsidR="00BC3C66" w:rsidRPr="005A110B" w:rsidRDefault="006A5776" w:rsidP="005A110B">
      <w:pPr>
        <w:pStyle w:val="6"/>
        <w:numPr>
          <w:ilvl w:val="0"/>
          <w:numId w:val="2"/>
        </w:numPr>
        <w:shd w:val="clear" w:color="auto" w:fill="auto"/>
        <w:tabs>
          <w:tab w:val="left" w:pos="462"/>
        </w:tabs>
        <w:spacing w:after="0" w:line="276" w:lineRule="auto"/>
        <w:ind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 </w:t>
      </w:r>
      <w:r w:rsidR="00BC3C66" w:rsidRPr="005A110B">
        <w:rPr>
          <w:rFonts w:cs="Arial"/>
          <w:b/>
          <w:sz w:val="22"/>
          <w:szCs w:val="22"/>
        </w:rPr>
        <w:t>Требования к применяемым оборудованию, материалам и запасным частям:</w:t>
      </w:r>
    </w:p>
    <w:p w14:paraId="1A0F8B88" w14:textId="39802AE4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6" w:lineRule="auto"/>
        <w:ind w:left="1146" w:right="564"/>
        <w:jc w:val="both"/>
        <w:rPr>
          <w:rFonts w:cs="Arial"/>
          <w:i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Работы в объеме Технического задания выполняются с применением </w:t>
      </w:r>
      <w:r w:rsidR="00B70AD2" w:rsidRPr="005A110B">
        <w:rPr>
          <w:rFonts w:cs="Arial"/>
          <w:sz w:val="22"/>
          <w:szCs w:val="22"/>
        </w:rPr>
        <w:t>материалов</w:t>
      </w:r>
      <w:r w:rsidR="006031C1" w:rsidRPr="005A110B">
        <w:rPr>
          <w:rFonts w:cs="Arial"/>
          <w:sz w:val="22"/>
          <w:szCs w:val="22"/>
        </w:rPr>
        <w:t xml:space="preserve"> </w:t>
      </w:r>
      <w:r w:rsidR="00B70AD2" w:rsidRPr="005A110B">
        <w:rPr>
          <w:rFonts w:cs="Arial"/>
          <w:sz w:val="22"/>
          <w:szCs w:val="22"/>
        </w:rPr>
        <w:t>Подрядчика</w:t>
      </w:r>
      <w:r w:rsidR="006031C1" w:rsidRPr="005A110B">
        <w:rPr>
          <w:rFonts w:cs="Arial"/>
          <w:sz w:val="22"/>
          <w:szCs w:val="22"/>
        </w:rPr>
        <w:t>.</w:t>
      </w:r>
      <w:r w:rsidRPr="005A110B">
        <w:rPr>
          <w:rFonts w:cs="Arial"/>
          <w:sz w:val="22"/>
          <w:szCs w:val="22"/>
        </w:rPr>
        <w:t xml:space="preserve"> Перечень материалов, поставляемых Подрядчиком, указан в </w:t>
      </w:r>
      <w:r w:rsidR="00C815A9" w:rsidRPr="005A110B">
        <w:rPr>
          <w:rFonts w:cs="Arial"/>
          <w:sz w:val="22"/>
          <w:szCs w:val="22"/>
        </w:rPr>
        <w:t>П</w:t>
      </w:r>
      <w:r w:rsidRPr="005A110B">
        <w:rPr>
          <w:rFonts w:cs="Arial"/>
          <w:sz w:val="22"/>
          <w:szCs w:val="22"/>
        </w:rPr>
        <w:t xml:space="preserve">риложении </w:t>
      </w:r>
      <w:r w:rsidR="006031C1" w:rsidRPr="005A110B">
        <w:rPr>
          <w:rFonts w:cs="Arial"/>
          <w:sz w:val="22"/>
          <w:szCs w:val="22"/>
        </w:rPr>
        <w:t xml:space="preserve">2 </w:t>
      </w:r>
      <w:r w:rsidRPr="005A110B">
        <w:rPr>
          <w:rFonts w:cs="Arial"/>
          <w:sz w:val="22"/>
          <w:szCs w:val="22"/>
        </w:rPr>
        <w:t>к настоящему ТЗ.</w:t>
      </w:r>
      <w:r w:rsidR="00914803" w:rsidRPr="005A110B">
        <w:rPr>
          <w:rFonts w:cs="Arial"/>
          <w:i/>
          <w:sz w:val="22"/>
          <w:szCs w:val="22"/>
        </w:rPr>
        <w:t xml:space="preserve"> </w:t>
      </w:r>
    </w:p>
    <w:p w14:paraId="27818EDE" w14:textId="56AA4342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 </w:t>
      </w:r>
      <w:r w:rsidR="006031C1" w:rsidRPr="005A110B">
        <w:rPr>
          <w:rFonts w:cs="Arial"/>
          <w:sz w:val="22"/>
          <w:szCs w:val="22"/>
        </w:rPr>
        <w:t>М</w:t>
      </w:r>
      <w:r w:rsidRPr="005A110B">
        <w:rPr>
          <w:rFonts w:cs="Arial"/>
          <w:sz w:val="22"/>
          <w:szCs w:val="22"/>
        </w:rPr>
        <w:t>атериалы, поставляемые Подрядчиком, Подрядчик приобретает самостоятельно за счёт своих оборотных средств. Подрядчик осуществляет доставку материалов до места выполнения работ своими силами и за свой счет.</w:t>
      </w:r>
    </w:p>
    <w:p w14:paraId="30529A0A" w14:textId="5CE30D3F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Вновь устанавливаемые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</w:t>
      </w:r>
      <w:r w:rsidR="00A748AF" w:rsidRPr="005A110B">
        <w:rPr>
          <w:rFonts w:cs="Arial"/>
          <w:sz w:val="22"/>
          <w:szCs w:val="22"/>
        </w:rPr>
        <w:t>поставку данной</w:t>
      </w:r>
      <w:r w:rsidRPr="005A110B">
        <w:rPr>
          <w:rFonts w:cs="Arial"/>
          <w:sz w:val="22"/>
          <w:szCs w:val="22"/>
        </w:rPr>
        <w:t xml:space="preserve"> продукции.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</w:t>
      </w:r>
    </w:p>
    <w:p w14:paraId="6BEC3EBB" w14:textId="47273CA2" w:rsidR="00BC3C66" w:rsidRPr="005A110B" w:rsidRDefault="0053181E" w:rsidP="005A110B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Входной контроль материалов, поставляемых Подрядчиком осуществляется комиссией с участием представителей Заказчика и Подрядчика в соответствии с ГОСТ 24297-2013 «Верификация закупленной продукции. Организация проведения и методы контроля».</w:t>
      </w:r>
    </w:p>
    <w:p w14:paraId="612F889D" w14:textId="1108904C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При проведении работ должны использоваться сертифицированные материалы </w:t>
      </w:r>
      <w:r w:rsidR="00C83312" w:rsidRPr="005A110B">
        <w:rPr>
          <w:rFonts w:cs="Arial"/>
          <w:sz w:val="22"/>
          <w:szCs w:val="22"/>
        </w:rPr>
        <w:t xml:space="preserve">в </w:t>
      </w:r>
      <w:r w:rsidR="00C83312" w:rsidRPr="005A110B">
        <w:rPr>
          <w:rFonts w:eastAsia="Times New Roman" w:cs="Arial"/>
          <w:spacing w:val="0"/>
          <w:sz w:val="22"/>
          <w:szCs w:val="22"/>
        </w:rPr>
        <w:t xml:space="preserve">соответствии с Техническим регламентом Таможенного союза "О безопасности оборудования, работающего под избыточным давлением" (ТР ТС </w:t>
      </w:r>
      <w:r w:rsidR="00C83312" w:rsidRPr="005A110B">
        <w:rPr>
          <w:rFonts w:eastAsia="Times New Roman" w:cs="Arial"/>
          <w:spacing w:val="0"/>
          <w:sz w:val="22"/>
          <w:szCs w:val="22"/>
        </w:rPr>
        <w:lastRenderedPageBreak/>
        <w:t xml:space="preserve">032/2013), </w:t>
      </w:r>
      <w:r w:rsidR="0053181E" w:rsidRPr="005A110B">
        <w:rPr>
          <w:rFonts w:eastAsia="Times New Roman" w:cs="Arial"/>
          <w:bCs/>
          <w:spacing w:val="0"/>
          <w:sz w:val="22"/>
          <w:szCs w:val="22"/>
        </w:rPr>
        <w:t>Техническим регламентом Таможенного союза "О безопасности машин и оборудования" (ТР ТС 010/2011 от 18.11.2011г.)</w:t>
      </w:r>
      <w:r w:rsidR="00782B31" w:rsidRPr="005A110B">
        <w:rPr>
          <w:rFonts w:eastAsia="Times New Roman" w:cs="Arial"/>
          <w:bCs/>
          <w:spacing w:val="0"/>
          <w:sz w:val="22"/>
          <w:szCs w:val="22"/>
        </w:rPr>
        <w:t>;</w:t>
      </w:r>
      <w:r w:rsidR="0053181E" w:rsidRPr="005A110B">
        <w:rPr>
          <w:rFonts w:eastAsia="Times New Roman" w:cs="Arial"/>
          <w:bCs/>
          <w:spacing w:val="0"/>
          <w:sz w:val="22"/>
          <w:szCs w:val="22"/>
        </w:rPr>
        <w:t xml:space="preserve"> </w:t>
      </w:r>
      <w:r w:rsidRPr="005A110B">
        <w:rPr>
          <w:rFonts w:cs="Arial"/>
          <w:sz w:val="22"/>
          <w:szCs w:val="22"/>
        </w:rPr>
        <w:t>федеральны</w:t>
      </w:r>
      <w:r w:rsidR="00782B31" w:rsidRPr="005A110B">
        <w:rPr>
          <w:rFonts w:cs="Arial"/>
          <w:sz w:val="22"/>
          <w:szCs w:val="22"/>
        </w:rPr>
        <w:t>ми</w:t>
      </w:r>
      <w:r w:rsidRPr="005A110B">
        <w:rPr>
          <w:rFonts w:cs="Arial"/>
          <w:sz w:val="22"/>
          <w:szCs w:val="22"/>
        </w:rPr>
        <w:t xml:space="preserve"> закон</w:t>
      </w:r>
      <w:r w:rsidR="00782B31" w:rsidRPr="005A110B">
        <w:rPr>
          <w:rFonts w:cs="Arial"/>
          <w:sz w:val="22"/>
          <w:szCs w:val="22"/>
        </w:rPr>
        <w:t>ами</w:t>
      </w:r>
      <w:r w:rsidRPr="005A110B">
        <w:rPr>
          <w:rFonts w:cs="Arial"/>
          <w:sz w:val="22"/>
          <w:szCs w:val="22"/>
        </w:rPr>
        <w:t xml:space="preserve">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14:paraId="3CCEFA7E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14:paraId="6B6C96E7" w14:textId="77777777" w:rsidR="00BC3C66" w:rsidRPr="005A110B" w:rsidRDefault="00BC3C66" w:rsidP="005A110B">
      <w:pPr>
        <w:pStyle w:val="6"/>
        <w:shd w:val="clear" w:color="auto" w:fill="auto"/>
        <w:tabs>
          <w:tab w:val="left" w:pos="462"/>
        </w:tabs>
        <w:spacing w:after="0" w:line="276" w:lineRule="auto"/>
        <w:ind w:left="1146" w:right="564" w:firstLine="0"/>
        <w:jc w:val="both"/>
        <w:rPr>
          <w:rFonts w:cs="Arial"/>
          <w:b/>
          <w:sz w:val="22"/>
          <w:szCs w:val="22"/>
        </w:rPr>
      </w:pPr>
    </w:p>
    <w:p w14:paraId="3FE601AC" w14:textId="77777777" w:rsidR="00BC3C66" w:rsidRPr="005A110B" w:rsidRDefault="00BC3C66" w:rsidP="005A110B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276" w:lineRule="auto"/>
        <w:ind w:right="564"/>
        <w:jc w:val="both"/>
        <w:rPr>
          <w:rFonts w:cs="Arial"/>
          <w:b/>
          <w:bCs/>
          <w:i/>
          <w:spacing w:val="-10"/>
          <w:sz w:val="22"/>
          <w:szCs w:val="22"/>
        </w:rPr>
      </w:pPr>
      <w:bookmarkStart w:id="2" w:name="bookmark5"/>
      <w:r w:rsidRPr="005A110B">
        <w:rPr>
          <w:rFonts w:cs="Arial"/>
          <w:b/>
          <w:sz w:val="22"/>
          <w:szCs w:val="22"/>
        </w:rPr>
        <w:t>Этапы и сроки выполнения Работ</w:t>
      </w:r>
      <w:bookmarkEnd w:id="2"/>
      <w:r w:rsidR="00914803" w:rsidRPr="005A110B">
        <w:rPr>
          <w:rFonts w:cs="Arial"/>
          <w:b/>
          <w:sz w:val="22"/>
          <w:szCs w:val="22"/>
        </w:rPr>
        <w:t>.</w:t>
      </w:r>
    </w:p>
    <w:p w14:paraId="75DAF0BC" w14:textId="77777777" w:rsidR="00F56E72" w:rsidRPr="005A110B" w:rsidRDefault="00BC3C66" w:rsidP="005A110B">
      <w:pPr>
        <w:pStyle w:val="22"/>
        <w:keepNext/>
        <w:keepLines/>
        <w:numPr>
          <w:ilvl w:val="1"/>
          <w:numId w:val="2"/>
        </w:numPr>
        <w:shd w:val="clear" w:color="auto" w:fill="auto"/>
        <w:spacing w:before="0"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pacing w:val="-10"/>
          <w:sz w:val="22"/>
          <w:szCs w:val="22"/>
        </w:rPr>
        <w:t>Сроки вы</w:t>
      </w:r>
      <w:r w:rsidR="00914803" w:rsidRPr="005A110B">
        <w:rPr>
          <w:rFonts w:cs="Arial"/>
          <w:spacing w:val="-10"/>
          <w:sz w:val="22"/>
          <w:szCs w:val="22"/>
        </w:rPr>
        <w:t>полнения Работ:</w:t>
      </w:r>
    </w:p>
    <w:p w14:paraId="7E4E90DB" w14:textId="5B3CB497" w:rsidR="008E01AA" w:rsidRPr="005A110B" w:rsidRDefault="008E01AA" w:rsidP="005A110B">
      <w:pPr>
        <w:spacing w:line="276" w:lineRule="auto"/>
        <w:ind w:left="1701" w:right="564"/>
        <w:jc w:val="both"/>
        <w:rPr>
          <w:rFonts w:ascii="Verdana" w:eastAsia="Verdana" w:hAnsi="Verdana" w:cs="Arial"/>
          <w:spacing w:val="-10"/>
          <w:sz w:val="22"/>
          <w:szCs w:val="22"/>
          <w:lang w:eastAsia="en-US"/>
        </w:rPr>
      </w:pPr>
      <w:r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>Срок начала выполнения «</w:t>
      </w:r>
      <w:r w:rsidR="00371087"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>0</w:t>
      </w:r>
      <w:r w:rsidR="003B1808"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>1</w:t>
      </w:r>
      <w:r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 xml:space="preserve">» </w:t>
      </w:r>
      <w:r w:rsidR="00472592"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>апреля 2018</w:t>
      </w:r>
      <w:r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 xml:space="preserve"> года;</w:t>
      </w:r>
    </w:p>
    <w:p w14:paraId="27181A58" w14:textId="25651516" w:rsidR="008E01AA" w:rsidRPr="005A110B" w:rsidRDefault="008E01AA" w:rsidP="005A110B">
      <w:pPr>
        <w:spacing w:line="276" w:lineRule="auto"/>
        <w:ind w:left="1701" w:right="564"/>
        <w:jc w:val="both"/>
        <w:rPr>
          <w:rFonts w:ascii="Verdana" w:eastAsia="Verdana" w:hAnsi="Verdana" w:cs="Arial"/>
          <w:spacing w:val="-10"/>
          <w:sz w:val="22"/>
          <w:szCs w:val="22"/>
          <w:lang w:eastAsia="en-US"/>
        </w:rPr>
      </w:pPr>
      <w:r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>Срок окончания выполнения «</w:t>
      </w:r>
      <w:r w:rsidR="00371087"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>3</w:t>
      </w:r>
      <w:r w:rsidR="003B1808"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>0</w:t>
      </w:r>
      <w:r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 xml:space="preserve">» </w:t>
      </w:r>
      <w:r w:rsidR="003B1808"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>июня</w:t>
      </w:r>
      <w:r w:rsidR="00371087"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 xml:space="preserve"> </w:t>
      </w:r>
      <w:r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>201</w:t>
      </w:r>
      <w:r w:rsidR="003B1808"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>8</w:t>
      </w:r>
      <w:r w:rsidRPr="005A110B">
        <w:rPr>
          <w:rFonts w:ascii="Verdana" w:eastAsia="Verdana" w:hAnsi="Verdana" w:cs="Arial"/>
          <w:spacing w:val="-10"/>
          <w:sz w:val="22"/>
          <w:szCs w:val="22"/>
          <w:lang w:eastAsia="en-US"/>
        </w:rPr>
        <w:t xml:space="preserve"> года.</w:t>
      </w:r>
    </w:p>
    <w:p w14:paraId="012FDF11" w14:textId="77777777" w:rsidR="00DC470B" w:rsidRPr="005A110B" w:rsidRDefault="00DC470B" w:rsidP="005A110B">
      <w:pPr>
        <w:spacing w:line="276" w:lineRule="auto"/>
        <w:ind w:left="1701" w:right="564"/>
        <w:jc w:val="both"/>
        <w:rPr>
          <w:rFonts w:ascii="Verdana" w:eastAsia="Verdana" w:hAnsi="Verdana" w:cs="Arial"/>
          <w:spacing w:val="-10"/>
          <w:sz w:val="22"/>
          <w:szCs w:val="22"/>
          <w:lang w:eastAsia="en-US"/>
        </w:rPr>
      </w:pPr>
    </w:p>
    <w:p w14:paraId="23DD0F2C" w14:textId="4784DBF1" w:rsidR="005E30D5" w:rsidRPr="005A110B" w:rsidRDefault="00BC3C66" w:rsidP="005A110B">
      <w:pPr>
        <w:pStyle w:val="22"/>
        <w:keepNext/>
        <w:keepLines/>
        <w:numPr>
          <w:ilvl w:val="1"/>
          <w:numId w:val="2"/>
        </w:numPr>
        <w:shd w:val="clear" w:color="auto" w:fill="auto"/>
        <w:spacing w:before="0" w:after="0" w:line="276" w:lineRule="auto"/>
        <w:ind w:left="1146" w:right="564"/>
        <w:jc w:val="both"/>
        <w:rPr>
          <w:rFonts w:cs="Arial"/>
          <w:bCs/>
          <w:spacing w:val="-10"/>
          <w:sz w:val="22"/>
          <w:szCs w:val="22"/>
        </w:rPr>
      </w:pPr>
      <w:r w:rsidRPr="005A110B">
        <w:rPr>
          <w:rFonts w:cs="Arial"/>
          <w:spacing w:val="-10"/>
          <w:sz w:val="22"/>
          <w:szCs w:val="22"/>
        </w:rPr>
        <w:t>Заказчик оставляет за собой право по причинам независимым от Заказчика</w:t>
      </w:r>
      <w:r w:rsidR="00371087" w:rsidRPr="005A110B">
        <w:rPr>
          <w:rFonts w:cs="Arial"/>
          <w:spacing w:val="-10"/>
          <w:sz w:val="22"/>
          <w:szCs w:val="22"/>
        </w:rPr>
        <w:t>,</w:t>
      </w:r>
      <w:r w:rsidRPr="005A110B">
        <w:rPr>
          <w:rFonts w:cs="Arial"/>
          <w:spacing w:val="-10"/>
          <w:sz w:val="22"/>
          <w:szCs w:val="22"/>
        </w:rPr>
        <w:t xml:space="preserve"> изменить дату вывода </w:t>
      </w:r>
      <w:r w:rsidR="00371087" w:rsidRPr="005A110B">
        <w:rPr>
          <w:rFonts w:cs="Arial"/>
          <w:spacing w:val="-10"/>
          <w:sz w:val="22"/>
          <w:szCs w:val="22"/>
        </w:rPr>
        <w:t xml:space="preserve">оборудования </w:t>
      </w:r>
      <w:r w:rsidRPr="005A110B">
        <w:rPr>
          <w:rFonts w:cs="Arial"/>
          <w:spacing w:val="-10"/>
          <w:sz w:val="22"/>
          <w:szCs w:val="22"/>
        </w:rPr>
        <w:t>в ремонт и скорректировать сроки выполнения работ, уведомив об этом соответствующим образом Подрядчика.</w:t>
      </w:r>
    </w:p>
    <w:p w14:paraId="4EFE3C59" w14:textId="77777777" w:rsidR="003B1808" w:rsidRPr="005A110B" w:rsidRDefault="003B1808" w:rsidP="005A110B">
      <w:pPr>
        <w:pStyle w:val="22"/>
        <w:keepNext/>
        <w:keepLines/>
        <w:shd w:val="clear" w:color="auto" w:fill="auto"/>
        <w:spacing w:before="0" w:after="0" w:line="276" w:lineRule="auto"/>
        <w:ind w:left="1146" w:right="564"/>
        <w:jc w:val="both"/>
        <w:rPr>
          <w:rFonts w:cs="Arial"/>
          <w:bCs/>
          <w:spacing w:val="-10"/>
          <w:sz w:val="22"/>
          <w:szCs w:val="22"/>
        </w:rPr>
      </w:pPr>
    </w:p>
    <w:p w14:paraId="2CB0BA82" w14:textId="3F873740" w:rsidR="00BC3C66" w:rsidRPr="005A110B" w:rsidRDefault="003B1808" w:rsidP="005A110B">
      <w:pPr>
        <w:pStyle w:val="af8"/>
        <w:numPr>
          <w:ilvl w:val="0"/>
          <w:numId w:val="2"/>
        </w:numPr>
        <w:spacing w:line="276" w:lineRule="auto"/>
        <w:rPr>
          <w:rFonts w:ascii="Verdana" w:hAnsi="Verdana" w:cs="Arial"/>
          <w:bCs/>
          <w:spacing w:val="-10"/>
          <w:sz w:val="22"/>
          <w:szCs w:val="22"/>
        </w:rPr>
      </w:pPr>
      <w:bookmarkStart w:id="3" w:name="bookmark6"/>
      <w:r w:rsidRPr="005A110B">
        <w:rPr>
          <w:rFonts w:ascii="Verdana" w:hAnsi="Verdana" w:cs="Arial"/>
          <w:b/>
          <w:sz w:val="22"/>
          <w:szCs w:val="22"/>
        </w:rPr>
        <w:t xml:space="preserve">    </w:t>
      </w:r>
      <w:r w:rsidR="00BC3C66" w:rsidRPr="005A110B">
        <w:rPr>
          <w:rFonts w:ascii="Verdana" w:hAnsi="Verdana" w:cs="Arial"/>
          <w:b/>
          <w:sz w:val="22"/>
          <w:szCs w:val="22"/>
        </w:rPr>
        <w:t>Требования к сдаче-приемке Работ</w:t>
      </w:r>
      <w:bookmarkEnd w:id="3"/>
      <w:r w:rsidR="00914803" w:rsidRPr="005A110B">
        <w:rPr>
          <w:rFonts w:ascii="Verdana" w:hAnsi="Verdana" w:cs="Arial"/>
          <w:b/>
          <w:sz w:val="22"/>
          <w:szCs w:val="22"/>
        </w:rPr>
        <w:t>.</w:t>
      </w:r>
    </w:p>
    <w:p w14:paraId="415F5F0D" w14:textId="77777777" w:rsidR="003B1808" w:rsidRPr="005A110B" w:rsidRDefault="003B1808" w:rsidP="005A110B">
      <w:pPr>
        <w:pStyle w:val="af8"/>
        <w:spacing w:line="276" w:lineRule="auto"/>
        <w:ind w:left="502"/>
        <w:rPr>
          <w:rFonts w:ascii="Verdana" w:hAnsi="Verdana" w:cs="Arial"/>
          <w:bCs/>
          <w:spacing w:val="-10"/>
          <w:sz w:val="22"/>
          <w:szCs w:val="22"/>
        </w:rPr>
      </w:pPr>
    </w:p>
    <w:p w14:paraId="154FED94" w14:textId="3AC4FCCF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357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Сдача-приемка Работ осуществляется в соответствии с графиком производства работ. Сдача работ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 </w:t>
      </w:r>
    </w:p>
    <w:p w14:paraId="365A0D46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14:paraId="37BC0D59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276" w:lineRule="auto"/>
        <w:ind w:left="1146" w:right="564"/>
        <w:jc w:val="both"/>
        <w:rPr>
          <w:rFonts w:cs="Arial"/>
          <w:i/>
          <w:sz w:val="22"/>
          <w:szCs w:val="22"/>
        </w:rPr>
      </w:pPr>
      <w:r w:rsidRPr="005A110B">
        <w:rPr>
          <w:rFonts w:cs="Arial"/>
          <w:sz w:val="22"/>
          <w:szCs w:val="22"/>
        </w:rPr>
        <w:t>Сдача работ должна осуществляться в соответствии с нормативно-техническими документами</w:t>
      </w:r>
      <w:r w:rsidR="00F8708A" w:rsidRPr="005A110B">
        <w:rPr>
          <w:rFonts w:cs="Arial"/>
          <w:sz w:val="22"/>
          <w:szCs w:val="22"/>
        </w:rPr>
        <w:t>.</w:t>
      </w:r>
    </w:p>
    <w:p w14:paraId="59AB4E37" w14:textId="0A7E9041" w:rsidR="00E57C99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Недостатки работ, обнаруженные в ходе сдачи или выявленные в период гарантийной эксплуатации объекта фиксируются в соответствующем акте, подписываемом представителями Заказчика и Подрядчика и, с указанием срока и порядка их устранения.</w:t>
      </w:r>
    </w:p>
    <w:p w14:paraId="3470BCF8" w14:textId="77777777" w:rsidR="00DA3634" w:rsidRPr="005A110B" w:rsidRDefault="00DA3634" w:rsidP="005A110B">
      <w:pPr>
        <w:pStyle w:val="6"/>
        <w:shd w:val="clear" w:color="auto" w:fill="auto"/>
        <w:tabs>
          <w:tab w:val="left" w:pos="339"/>
        </w:tabs>
        <w:spacing w:after="0" w:line="276" w:lineRule="auto"/>
        <w:ind w:left="1146" w:right="564" w:firstLine="0"/>
        <w:jc w:val="both"/>
        <w:rPr>
          <w:rFonts w:cs="Arial"/>
          <w:sz w:val="22"/>
          <w:szCs w:val="22"/>
        </w:rPr>
      </w:pPr>
    </w:p>
    <w:p w14:paraId="7DCE3D09" w14:textId="77777777" w:rsidR="00BC3C66" w:rsidRPr="005A110B" w:rsidRDefault="00BC3C66" w:rsidP="005A110B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276" w:lineRule="auto"/>
        <w:ind w:right="564"/>
        <w:jc w:val="both"/>
        <w:rPr>
          <w:rFonts w:cs="Arial"/>
          <w:b/>
          <w:sz w:val="22"/>
          <w:szCs w:val="22"/>
        </w:rPr>
      </w:pPr>
      <w:bookmarkStart w:id="4" w:name="bookmark7"/>
      <w:r w:rsidRPr="005A110B">
        <w:rPr>
          <w:rFonts w:cs="Arial"/>
          <w:b/>
          <w:sz w:val="22"/>
          <w:szCs w:val="22"/>
        </w:rPr>
        <w:t xml:space="preserve"> Документация, предъявляемая Заказчику.</w:t>
      </w:r>
      <w:bookmarkEnd w:id="4"/>
    </w:p>
    <w:p w14:paraId="6C088AA3" w14:textId="77777777" w:rsidR="00A964D1" w:rsidRPr="005A110B" w:rsidRDefault="00BC3C66" w:rsidP="005A110B">
      <w:pPr>
        <w:pStyle w:val="af8"/>
        <w:numPr>
          <w:ilvl w:val="1"/>
          <w:numId w:val="2"/>
        </w:numPr>
        <w:spacing w:line="276" w:lineRule="auto"/>
        <w:ind w:left="1134" w:right="564"/>
        <w:rPr>
          <w:rFonts w:ascii="Verdana" w:eastAsia="Verdana" w:hAnsi="Verdana" w:cs="Arial"/>
          <w:spacing w:val="-10"/>
          <w:sz w:val="22"/>
          <w:szCs w:val="22"/>
        </w:rPr>
      </w:pPr>
      <w:r w:rsidRPr="005A110B">
        <w:rPr>
          <w:rFonts w:ascii="Verdana" w:hAnsi="Verdana" w:cs="Arial"/>
          <w:sz w:val="22"/>
          <w:szCs w:val="22"/>
        </w:rPr>
        <w:t>Перечень организаций, участвовавших в производстве работ, фамилии ИТР, ответственных за выполнение этих работ.</w:t>
      </w:r>
      <w:r w:rsidR="00A964D1" w:rsidRPr="005A110B">
        <w:rPr>
          <w:rFonts w:ascii="Verdana" w:hAnsi="Verdana"/>
          <w:sz w:val="22"/>
          <w:szCs w:val="22"/>
        </w:rPr>
        <w:t xml:space="preserve"> </w:t>
      </w:r>
    </w:p>
    <w:p w14:paraId="1EBB7F89" w14:textId="2F390CCF" w:rsidR="00A964D1" w:rsidRPr="005A110B" w:rsidRDefault="00A964D1" w:rsidP="005A110B">
      <w:pPr>
        <w:pStyle w:val="af8"/>
        <w:numPr>
          <w:ilvl w:val="1"/>
          <w:numId w:val="2"/>
        </w:numPr>
        <w:spacing w:line="276" w:lineRule="auto"/>
        <w:ind w:left="1134" w:right="564"/>
        <w:rPr>
          <w:rFonts w:ascii="Verdana" w:eastAsia="Verdana" w:hAnsi="Verdana" w:cs="Arial"/>
          <w:spacing w:val="-10"/>
          <w:sz w:val="22"/>
          <w:szCs w:val="22"/>
        </w:rPr>
      </w:pPr>
      <w:r w:rsidRPr="005A110B">
        <w:rPr>
          <w:rFonts w:ascii="Verdana" w:eastAsia="Verdana" w:hAnsi="Verdana" w:cs="Arial"/>
          <w:spacing w:val="-10"/>
          <w:sz w:val="22"/>
          <w:szCs w:val="22"/>
        </w:rPr>
        <w:t>Результаты входного контроля, сертификаты и технические паспорта на использованные в процессе ремонта материалы;</w:t>
      </w:r>
    </w:p>
    <w:p w14:paraId="358255F0" w14:textId="6C907CCE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Акты скрытых работ и промежуточной приемки отдельных </w:t>
      </w:r>
      <w:r w:rsidR="00DA3634" w:rsidRPr="005A110B">
        <w:rPr>
          <w:rFonts w:cs="Arial"/>
          <w:sz w:val="22"/>
          <w:szCs w:val="22"/>
        </w:rPr>
        <w:t>этапов работ</w:t>
      </w:r>
      <w:r w:rsidRPr="005A110B">
        <w:rPr>
          <w:rFonts w:cs="Arial"/>
          <w:sz w:val="22"/>
          <w:szCs w:val="22"/>
        </w:rPr>
        <w:t>.</w:t>
      </w:r>
    </w:p>
    <w:p w14:paraId="241DAB59" w14:textId="168B16BB" w:rsidR="009B0101" w:rsidRPr="005A110B" w:rsidRDefault="009B0101" w:rsidP="005A110B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276" w:lineRule="auto"/>
        <w:ind w:left="1134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Акты проверки на электропробой электроискровым дефектоскопом;</w:t>
      </w:r>
    </w:p>
    <w:p w14:paraId="168D579B" w14:textId="1806D448" w:rsidR="00D728DE" w:rsidRPr="005A110B" w:rsidRDefault="00D728DE" w:rsidP="005A110B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lastRenderedPageBreak/>
        <w:t>Журнал производства работ по антикоррозионной защите, технологического оборудования;</w:t>
      </w:r>
    </w:p>
    <w:p w14:paraId="7C40BEF9" w14:textId="61DD6998" w:rsidR="00371087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Акты о завершении работ и выполненных работ, установленной формы</w:t>
      </w:r>
      <w:r w:rsidR="00371087" w:rsidRPr="005A110B">
        <w:rPr>
          <w:rFonts w:cs="Arial"/>
          <w:sz w:val="22"/>
          <w:szCs w:val="22"/>
        </w:rPr>
        <w:t>.</w:t>
      </w:r>
    </w:p>
    <w:p w14:paraId="3D64B06F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ППР, разработанные в ходе выполнения работ.</w:t>
      </w:r>
    </w:p>
    <w:p w14:paraId="5AD164AB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Табели учёта рабочего времени.</w:t>
      </w:r>
    </w:p>
    <w:p w14:paraId="2E0FE5DD" w14:textId="77777777" w:rsidR="0033699E" w:rsidRPr="005A110B" w:rsidRDefault="0033699E" w:rsidP="005A110B">
      <w:pPr>
        <w:pStyle w:val="6"/>
        <w:shd w:val="clear" w:color="auto" w:fill="auto"/>
        <w:tabs>
          <w:tab w:val="left" w:pos="411"/>
        </w:tabs>
        <w:spacing w:after="0" w:line="276" w:lineRule="auto"/>
        <w:ind w:left="426" w:right="564" w:firstLine="0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Другие документы по согласованию Заказчика и Подрядчика ремонтных работ.</w:t>
      </w:r>
    </w:p>
    <w:p w14:paraId="32F21EC9" w14:textId="111BCF8D" w:rsidR="0033699E" w:rsidRPr="005A110B" w:rsidRDefault="0033699E" w:rsidP="005A110B">
      <w:pPr>
        <w:pStyle w:val="6"/>
        <w:shd w:val="clear" w:color="auto" w:fill="auto"/>
        <w:tabs>
          <w:tab w:val="left" w:pos="411"/>
        </w:tabs>
        <w:spacing w:after="0" w:line="276" w:lineRule="auto"/>
        <w:ind w:left="426" w:right="564" w:firstLine="0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Вышеперечисленная Документация предъявляется приёмочной комиссии Заказчика не позднее, чем за двое суток до окончания </w:t>
      </w:r>
      <w:r w:rsidR="00DE043B" w:rsidRPr="005A110B">
        <w:rPr>
          <w:rFonts w:cs="Arial"/>
          <w:sz w:val="22"/>
          <w:szCs w:val="22"/>
        </w:rPr>
        <w:t>выполнения работ</w:t>
      </w:r>
      <w:r w:rsidRPr="005A110B">
        <w:rPr>
          <w:rFonts w:cs="Arial"/>
          <w:sz w:val="22"/>
          <w:szCs w:val="22"/>
        </w:rPr>
        <w:t>.</w:t>
      </w:r>
    </w:p>
    <w:p w14:paraId="1BE468BA" w14:textId="6A72B486" w:rsidR="00DA3634" w:rsidRPr="005A110B" w:rsidRDefault="00DA3634" w:rsidP="005A110B">
      <w:pPr>
        <w:spacing w:line="276" w:lineRule="auto"/>
        <w:rPr>
          <w:rFonts w:ascii="Verdana" w:eastAsia="Verdana" w:hAnsi="Verdana" w:cs="Arial"/>
          <w:spacing w:val="-10"/>
          <w:sz w:val="22"/>
          <w:szCs w:val="22"/>
        </w:rPr>
      </w:pPr>
    </w:p>
    <w:p w14:paraId="2345CD3F" w14:textId="77777777" w:rsidR="00BC3C66" w:rsidRPr="005A110B" w:rsidRDefault="00BC3C66" w:rsidP="005A110B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276" w:lineRule="auto"/>
        <w:ind w:right="564"/>
        <w:jc w:val="both"/>
        <w:rPr>
          <w:rStyle w:val="0pt1"/>
          <w:rFonts w:cs="Arial"/>
          <w:bCs w:val="0"/>
          <w:sz w:val="22"/>
          <w:szCs w:val="22"/>
          <w:shd w:val="clear" w:color="auto" w:fill="auto"/>
        </w:rPr>
      </w:pPr>
      <w:r w:rsidRPr="005A110B">
        <w:rPr>
          <w:rStyle w:val="0pt1"/>
          <w:rFonts w:cs="Arial"/>
          <w:sz w:val="22"/>
          <w:szCs w:val="22"/>
        </w:rPr>
        <w:t>Гарантия Подрядчика работ</w:t>
      </w:r>
      <w:r w:rsidR="00914803" w:rsidRPr="005A110B">
        <w:rPr>
          <w:rStyle w:val="0pt1"/>
          <w:rFonts w:cs="Arial"/>
          <w:sz w:val="22"/>
          <w:szCs w:val="22"/>
        </w:rPr>
        <w:t>.</w:t>
      </w:r>
    </w:p>
    <w:p w14:paraId="47DFA90D" w14:textId="77777777" w:rsidR="00BC3C66" w:rsidRPr="005A110B" w:rsidRDefault="00BC3C66" w:rsidP="005A110B">
      <w:pPr>
        <w:pStyle w:val="6"/>
        <w:shd w:val="clear" w:color="auto" w:fill="auto"/>
        <w:spacing w:after="0" w:line="276" w:lineRule="auto"/>
        <w:ind w:left="140" w:right="564" w:firstLine="0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Подрядчик должен гарантировать:</w:t>
      </w:r>
    </w:p>
    <w:p w14:paraId="6A653648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14:paraId="47E04AD6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399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Выполнение всех Работ в установленные сроки.</w:t>
      </w:r>
    </w:p>
    <w:p w14:paraId="02A3D60D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14:paraId="6257702F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276" w:lineRule="auto"/>
        <w:ind w:left="1146" w:right="564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14:paraId="4F77B582" w14:textId="0BC77741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76" w:lineRule="auto"/>
        <w:ind w:left="426" w:right="564" w:firstLine="0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Срок гарантии выполненных Работ устанавливается продолжительностью</w:t>
      </w:r>
      <w:r w:rsidR="00914803" w:rsidRPr="005A110B">
        <w:rPr>
          <w:rFonts w:cs="Arial"/>
          <w:sz w:val="22"/>
          <w:szCs w:val="22"/>
        </w:rPr>
        <w:t xml:space="preserve"> </w:t>
      </w:r>
      <w:r w:rsidR="00D728DE" w:rsidRPr="005A110B">
        <w:rPr>
          <w:rFonts w:cs="Arial"/>
          <w:sz w:val="22"/>
          <w:szCs w:val="22"/>
        </w:rPr>
        <w:t xml:space="preserve">не менее </w:t>
      </w:r>
      <w:r w:rsidR="00DE043B" w:rsidRPr="005A110B">
        <w:rPr>
          <w:rFonts w:cs="Arial"/>
          <w:b/>
          <w:sz w:val="22"/>
          <w:szCs w:val="22"/>
        </w:rPr>
        <w:t>24</w:t>
      </w:r>
      <w:r w:rsidR="00A001D4" w:rsidRPr="005A110B">
        <w:rPr>
          <w:rFonts w:cs="Arial"/>
          <w:b/>
          <w:sz w:val="22"/>
          <w:szCs w:val="22"/>
        </w:rPr>
        <w:t xml:space="preserve"> </w:t>
      </w:r>
      <w:r w:rsidRPr="005A110B">
        <w:rPr>
          <w:rFonts w:cs="Arial"/>
          <w:b/>
          <w:sz w:val="22"/>
          <w:szCs w:val="22"/>
        </w:rPr>
        <w:t>месяц</w:t>
      </w:r>
      <w:r w:rsidR="00DE043B" w:rsidRPr="005A110B">
        <w:rPr>
          <w:rFonts w:cs="Arial"/>
          <w:b/>
          <w:sz w:val="22"/>
          <w:szCs w:val="22"/>
        </w:rPr>
        <w:t>а</w:t>
      </w:r>
      <w:r w:rsidRPr="005A110B">
        <w:rPr>
          <w:rFonts w:cs="Arial"/>
          <w:sz w:val="22"/>
          <w:szCs w:val="22"/>
        </w:rPr>
        <w:t xml:space="preserve"> с момента подписания Акта приемки выполненных работ.</w:t>
      </w:r>
    </w:p>
    <w:p w14:paraId="3E7B256D" w14:textId="77777777" w:rsidR="00BC3C66" w:rsidRPr="005A110B" w:rsidRDefault="00BC3C66" w:rsidP="005A110B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76" w:lineRule="auto"/>
        <w:ind w:left="426" w:right="564" w:firstLine="0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>Требования к гарантированным показателям.</w:t>
      </w:r>
    </w:p>
    <w:p w14:paraId="1557A157" w14:textId="759D073B" w:rsidR="00BC3C66" w:rsidRPr="005A110B" w:rsidRDefault="00BC3C66" w:rsidP="005A110B">
      <w:pPr>
        <w:pStyle w:val="6"/>
        <w:shd w:val="clear" w:color="auto" w:fill="auto"/>
        <w:tabs>
          <w:tab w:val="left" w:pos="1134"/>
        </w:tabs>
        <w:spacing w:after="0" w:line="276" w:lineRule="auto"/>
        <w:ind w:left="426" w:right="564" w:firstLine="0"/>
        <w:jc w:val="both"/>
        <w:rPr>
          <w:rFonts w:cs="Arial"/>
          <w:sz w:val="22"/>
          <w:szCs w:val="22"/>
        </w:rPr>
      </w:pPr>
      <w:r w:rsidRPr="005A110B">
        <w:rPr>
          <w:rFonts w:cs="Arial"/>
          <w:sz w:val="22"/>
          <w:szCs w:val="22"/>
        </w:rPr>
        <w:t xml:space="preserve">В результате выполнения </w:t>
      </w:r>
      <w:r w:rsidR="00892E55" w:rsidRPr="005A110B">
        <w:rPr>
          <w:rFonts w:cs="Arial"/>
          <w:sz w:val="22"/>
          <w:szCs w:val="22"/>
        </w:rPr>
        <w:t xml:space="preserve">ремонтных </w:t>
      </w:r>
      <w:r w:rsidRPr="005A110B">
        <w:rPr>
          <w:rFonts w:cs="Arial"/>
          <w:sz w:val="22"/>
          <w:szCs w:val="22"/>
        </w:rPr>
        <w:t xml:space="preserve">работ должны быть обеспечены гарантированные показатели </w:t>
      </w:r>
      <w:r w:rsidR="00D728DE" w:rsidRPr="005A110B">
        <w:rPr>
          <w:rFonts w:cs="Arial"/>
          <w:sz w:val="22"/>
          <w:szCs w:val="22"/>
        </w:rPr>
        <w:t>гуммированного покрытия</w:t>
      </w:r>
      <w:r w:rsidRPr="005A110B">
        <w:rPr>
          <w:rFonts w:cs="Arial"/>
          <w:sz w:val="22"/>
          <w:szCs w:val="22"/>
        </w:rPr>
        <w:t xml:space="preserve"> оборудования</w:t>
      </w:r>
      <w:r w:rsidR="00892E55" w:rsidRPr="005A110B">
        <w:rPr>
          <w:rFonts w:cs="Arial"/>
          <w:sz w:val="22"/>
          <w:szCs w:val="22"/>
        </w:rPr>
        <w:t xml:space="preserve"> </w:t>
      </w:r>
      <w:r w:rsidR="001E2632" w:rsidRPr="005A110B">
        <w:rPr>
          <w:rFonts w:cs="Arial"/>
          <w:sz w:val="22"/>
          <w:szCs w:val="22"/>
        </w:rPr>
        <w:t>в пределах,</w:t>
      </w:r>
      <w:r w:rsidR="00892E55" w:rsidRPr="005A110B">
        <w:rPr>
          <w:rFonts w:cs="Arial"/>
          <w:sz w:val="22"/>
          <w:szCs w:val="22"/>
        </w:rPr>
        <w:t xml:space="preserve"> установленных </w:t>
      </w:r>
      <w:r w:rsidR="00813817" w:rsidRPr="005A110B">
        <w:rPr>
          <w:rFonts w:cs="Arial"/>
          <w:sz w:val="22"/>
          <w:szCs w:val="22"/>
        </w:rPr>
        <w:t>Сборником инструкций по защите от коррозии (ВСН 214-82, инструкция №5)</w:t>
      </w:r>
    </w:p>
    <w:p w14:paraId="57F12B80" w14:textId="77777777" w:rsidR="00BC3C66" w:rsidRPr="005A110B" w:rsidRDefault="00BC3C66" w:rsidP="005A110B">
      <w:pPr>
        <w:pStyle w:val="6"/>
        <w:shd w:val="clear" w:color="auto" w:fill="auto"/>
        <w:tabs>
          <w:tab w:val="left" w:pos="1134"/>
        </w:tabs>
        <w:spacing w:after="0" w:line="276" w:lineRule="auto"/>
        <w:ind w:right="60" w:firstLine="0"/>
        <w:jc w:val="both"/>
        <w:rPr>
          <w:rFonts w:cs="Arial"/>
          <w:sz w:val="22"/>
          <w:szCs w:val="22"/>
        </w:rPr>
      </w:pPr>
    </w:p>
    <w:p w14:paraId="5A1EA038" w14:textId="5746EC15" w:rsidR="00BC3C66" w:rsidRPr="005A110B" w:rsidRDefault="00BC3C66" w:rsidP="005A110B">
      <w:pPr>
        <w:spacing w:line="276" w:lineRule="auto"/>
        <w:rPr>
          <w:rFonts w:ascii="Verdana" w:hAnsi="Verdana" w:cs="Arial"/>
          <w:sz w:val="22"/>
          <w:szCs w:val="22"/>
        </w:rPr>
        <w:sectPr w:rsidR="00BC3C66" w:rsidRPr="005A110B" w:rsidSect="00472592">
          <w:footerReference w:type="default" r:id="rId8"/>
          <w:type w:val="continuous"/>
          <w:pgSz w:w="11905" w:h="16837"/>
          <w:pgMar w:top="851" w:right="0" w:bottom="993" w:left="1276" w:header="0" w:footer="3" w:gutter="0"/>
          <w:cols w:space="720"/>
          <w:noEndnote/>
          <w:docGrid w:linePitch="360"/>
        </w:sectPr>
      </w:pPr>
    </w:p>
    <w:p w14:paraId="63F57290" w14:textId="77777777" w:rsidR="002409EB" w:rsidRPr="005A110B" w:rsidRDefault="002409EB" w:rsidP="005A110B">
      <w:pPr>
        <w:pStyle w:val="22"/>
        <w:keepNext/>
        <w:keepLines/>
        <w:shd w:val="clear" w:color="auto" w:fill="auto"/>
        <w:spacing w:before="0" w:after="0" w:line="276" w:lineRule="auto"/>
        <w:ind w:left="20"/>
        <w:jc w:val="both"/>
        <w:rPr>
          <w:rFonts w:cs="Arial"/>
          <w:sz w:val="22"/>
          <w:szCs w:val="22"/>
        </w:rPr>
      </w:pPr>
      <w:bookmarkStart w:id="5" w:name="bookmark8"/>
      <w:bookmarkStart w:id="6" w:name="bookmark9"/>
    </w:p>
    <w:p w14:paraId="00E97FD1" w14:textId="2BF0DC1C" w:rsidR="00195906" w:rsidRPr="005A110B" w:rsidRDefault="00195906" w:rsidP="005A110B">
      <w:pPr>
        <w:pStyle w:val="6"/>
        <w:shd w:val="clear" w:color="auto" w:fill="auto"/>
        <w:tabs>
          <w:tab w:val="left" w:leader="underscore" w:pos="3429"/>
        </w:tabs>
        <w:spacing w:before="240" w:after="0" w:line="276" w:lineRule="auto"/>
        <w:ind w:left="20" w:right="-711" w:firstLine="0"/>
        <w:jc w:val="both"/>
        <w:rPr>
          <w:rFonts w:cs="Arial"/>
          <w:sz w:val="22"/>
          <w:szCs w:val="22"/>
        </w:rPr>
      </w:pPr>
      <w:bookmarkStart w:id="7" w:name="_GoBack"/>
      <w:bookmarkEnd w:id="5"/>
      <w:bookmarkEnd w:id="7"/>
    </w:p>
    <w:p w14:paraId="4396EEC1" w14:textId="77777777" w:rsidR="00A001D4" w:rsidRDefault="00A001D4" w:rsidP="005A110B">
      <w:pPr>
        <w:pStyle w:val="6"/>
        <w:shd w:val="clear" w:color="auto" w:fill="auto"/>
        <w:tabs>
          <w:tab w:val="left" w:leader="underscore" w:pos="3429"/>
        </w:tabs>
        <w:spacing w:before="240" w:after="0" w:line="276" w:lineRule="auto"/>
        <w:ind w:left="20" w:firstLine="0"/>
        <w:jc w:val="both"/>
        <w:rPr>
          <w:rFonts w:cs="Arial"/>
          <w:sz w:val="22"/>
          <w:szCs w:val="22"/>
        </w:rPr>
      </w:pPr>
    </w:p>
    <w:p w14:paraId="33C4D412" w14:textId="77777777" w:rsidR="00126FBF" w:rsidRDefault="00126FBF" w:rsidP="00126FBF">
      <w:pPr>
        <w:pStyle w:val="6"/>
        <w:shd w:val="clear" w:color="auto" w:fill="auto"/>
        <w:tabs>
          <w:tab w:val="left" w:leader="underscore" w:pos="3429"/>
        </w:tabs>
        <w:spacing w:before="240" w:after="0" w:line="276" w:lineRule="auto"/>
        <w:ind w:left="20" w:firstLine="0"/>
        <w:jc w:val="both"/>
        <w:rPr>
          <w:rFonts w:cs="Arial"/>
          <w:sz w:val="22"/>
          <w:szCs w:val="22"/>
        </w:rPr>
      </w:pPr>
    </w:p>
    <w:p w14:paraId="0B2AE27A" w14:textId="77777777" w:rsidR="00126FBF" w:rsidRDefault="00126FBF" w:rsidP="00126FBF">
      <w:pPr>
        <w:pStyle w:val="6"/>
        <w:shd w:val="clear" w:color="auto" w:fill="auto"/>
        <w:tabs>
          <w:tab w:val="left" w:leader="underscore" w:pos="3429"/>
        </w:tabs>
        <w:spacing w:before="240" w:after="0" w:line="276" w:lineRule="auto"/>
        <w:ind w:left="20" w:firstLine="0"/>
        <w:jc w:val="both"/>
        <w:rPr>
          <w:rFonts w:cs="Arial"/>
          <w:sz w:val="22"/>
          <w:szCs w:val="22"/>
        </w:rPr>
      </w:pPr>
    </w:p>
    <w:p w14:paraId="18CF94D2" w14:textId="77777777" w:rsidR="00126FBF" w:rsidRDefault="00126FBF" w:rsidP="00126FBF">
      <w:pPr>
        <w:pStyle w:val="6"/>
        <w:shd w:val="clear" w:color="auto" w:fill="auto"/>
        <w:tabs>
          <w:tab w:val="left" w:leader="underscore" w:pos="3429"/>
        </w:tabs>
        <w:spacing w:before="240" w:after="0" w:line="276" w:lineRule="auto"/>
        <w:ind w:left="20" w:firstLine="0"/>
        <w:jc w:val="both"/>
        <w:rPr>
          <w:rFonts w:cs="Arial"/>
          <w:sz w:val="22"/>
          <w:szCs w:val="22"/>
        </w:rPr>
      </w:pPr>
    </w:p>
    <w:p w14:paraId="752F8825" w14:textId="77777777" w:rsidR="00A001D4" w:rsidRPr="005A110B" w:rsidRDefault="00A001D4" w:rsidP="005A110B">
      <w:pPr>
        <w:pStyle w:val="6"/>
        <w:shd w:val="clear" w:color="auto" w:fill="auto"/>
        <w:tabs>
          <w:tab w:val="left" w:leader="underscore" w:pos="3429"/>
        </w:tabs>
        <w:spacing w:before="240" w:after="0" w:line="276" w:lineRule="auto"/>
        <w:ind w:left="1276" w:firstLine="0"/>
        <w:jc w:val="both"/>
        <w:rPr>
          <w:rFonts w:cs="Arial"/>
          <w:sz w:val="22"/>
          <w:szCs w:val="22"/>
        </w:rPr>
      </w:pPr>
    </w:p>
    <w:p w14:paraId="3B86F5F8" w14:textId="77777777" w:rsidR="00A001D4" w:rsidRPr="005A110B" w:rsidRDefault="00A001D4" w:rsidP="005A110B">
      <w:pPr>
        <w:pStyle w:val="6"/>
        <w:shd w:val="clear" w:color="auto" w:fill="auto"/>
        <w:tabs>
          <w:tab w:val="left" w:leader="underscore" w:pos="3429"/>
        </w:tabs>
        <w:spacing w:before="240" w:after="0" w:line="276" w:lineRule="auto"/>
        <w:ind w:left="20" w:firstLine="0"/>
        <w:jc w:val="both"/>
        <w:rPr>
          <w:rFonts w:cs="Arial"/>
          <w:sz w:val="22"/>
          <w:szCs w:val="22"/>
        </w:rPr>
      </w:pPr>
    </w:p>
    <w:p w14:paraId="60890DEB" w14:textId="77777777" w:rsidR="00CC2A93" w:rsidRPr="005A110B" w:rsidRDefault="00CC2A93" w:rsidP="005A110B">
      <w:pPr>
        <w:pStyle w:val="22"/>
        <w:widowControl w:val="0"/>
        <w:shd w:val="clear" w:color="auto" w:fill="auto"/>
        <w:spacing w:before="0" w:after="0" w:line="276" w:lineRule="auto"/>
        <w:jc w:val="both"/>
        <w:rPr>
          <w:rFonts w:cs="Arial"/>
          <w:sz w:val="22"/>
          <w:szCs w:val="22"/>
        </w:rPr>
      </w:pPr>
    </w:p>
    <w:p w14:paraId="6164E867" w14:textId="77777777" w:rsidR="00E57C99" w:rsidRPr="005A110B" w:rsidRDefault="00E57C99" w:rsidP="005A110B">
      <w:pPr>
        <w:pStyle w:val="22"/>
        <w:widowControl w:val="0"/>
        <w:shd w:val="clear" w:color="auto" w:fill="auto"/>
        <w:spacing w:before="0" w:after="0" w:line="276" w:lineRule="auto"/>
        <w:jc w:val="both"/>
        <w:rPr>
          <w:rFonts w:cs="Arial"/>
          <w:sz w:val="22"/>
          <w:szCs w:val="22"/>
        </w:rPr>
      </w:pPr>
    </w:p>
    <w:p w14:paraId="1D36B705" w14:textId="77777777" w:rsidR="00CB2185" w:rsidRPr="005A110B" w:rsidRDefault="00CB2185" w:rsidP="005A110B">
      <w:pPr>
        <w:pStyle w:val="22"/>
        <w:widowControl w:val="0"/>
        <w:shd w:val="clear" w:color="auto" w:fill="auto"/>
        <w:spacing w:before="0" w:after="0" w:line="276" w:lineRule="auto"/>
        <w:jc w:val="both"/>
        <w:rPr>
          <w:rFonts w:cs="Arial"/>
          <w:sz w:val="22"/>
          <w:szCs w:val="22"/>
        </w:rPr>
      </w:pPr>
    </w:p>
    <w:p w14:paraId="5717F02A" w14:textId="77777777" w:rsidR="00CB2185" w:rsidRPr="005A110B" w:rsidRDefault="00CB2185" w:rsidP="005A110B">
      <w:pPr>
        <w:pStyle w:val="22"/>
        <w:widowControl w:val="0"/>
        <w:shd w:val="clear" w:color="auto" w:fill="auto"/>
        <w:spacing w:before="0" w:after="0" w:line="276" w:lineRule="auto"/>
        <w:jc w:val="both"/>
        <w:rPr>
          <w:rFonts w:cs="Arial"/>
          <w:sz w:val="22"/>
          <w:szCs w:val="22"/>
        </w:rPr>
      </w:pPr>
    </w:p>
    <w:p w14:paraId="4C6561AF" w14:textId="77777777" w:rsidR="00CB2185" w:rsidRPr="005A110B" w:rsidRDefault="00CB2185" w:rsidP="005A110B">
      <w:pPr>
        <w:pStyle w:val="22"/>
        <w:widowControl w:val="0"/>
        <w:shd w:val="clear" w:color="auto" w:fill="auto"/>
        <w:spacing w:before="0" w:after="0" w:line="276" w:lineRule="auto"/>
        <w:jc w:val="both"/>
        <w:rPr>
          <w:rFonts w:cs="Arial"/>
          <w:sz w:val="22"/>
          <w:szCs w:val="22"/>
        </w:rPr>
        <w:sectPr w:rsidR="00CB2185" w:rsidRPr="005A110B" w:rsidSect="00472592">
          <w:type w:val="continuous"/>
          <w:pgSz w:w="11905" w:h="16837"/>
          <w:pgMar w:top="426" w:right="0" w:bottom="284" w:left="1276" w:header="0" w:footer="3" w:gutter="0"/>
          <w:cols w:num="2" w:space="720" w:equalWidth="0">
            <w:col w:w="4961" w:space="567"/>
            <w:col w:w="3792"/>
          </w:cols>
          <w:noEndnote/>
          <w:docGrid w:linePitch="360"/>
        </w:sectPr>
      </w:pPr>
    </w:p>
    <w:p w14:paraId="1C909FC5" w14:textId="77777777" w:rsidR="00E57C99" w:rsidRPr="005A110B" w:rsidRDefault="00E57C99" w:rsidP="005A110B">
      <w:pPr>
        <w:pStyle w:val="22"/>
        <w:widowControl w:val="0"/>
        <w:shd w:val="clear" w:color="auto" w:fill="auto"/>
        <w:spacing w:before="0" w:after="0" w:line="276" w:lineRule="auto"/>
        <w:ind w:left="426"/>
        <w:jc w:val="both"/>
        <w:rPr>
          <w:rFonts w:cs="Arial"/>
          <w:sz w:val="22"/>
          <w:szCs w:val="22"/>
        </w:rPr>
      </w:pPr>
    </w:p>
    <w:p w14:paraId="734E16DD" w14:textId="77777777" w:rsidR="00E57C99" w:rsidRPr="005A110B" w:rsidRDefault="00E57C99" w:rsidP="005A110B">
      <w:pPr>
        <w:pStyle w:val="22"/>
        <w:widowControl w:val="0"/>
        <w:shd w:val="clear" w:color="auto" w:fill="auto"/>
        <w:spacing w:before="0" w:after="0" w:line="276" w:lineRule="auto"/>
        <w:ind w:left="426"/>
        <w:jc w:val="both"/>
        <w:rPr>
          <w:rFonts w:cs="Arial"/>
          <w:sz w:val="22"/>
          <w:szCs w:val="22"/>
        </w:rPr>
      </w:pPr>
    </w:p>
    <w:p w14:paraId="15D0155F" w14:textId="77777777" w:rsidR="00E57C99" w:rsidRPr="005A110B" w:rsidRDefault="00E57C99" w:rsidP="005A110B">
      <w:pPr>
        <w:pStyle w:val="22"/>
        <w:widowControl w:val="0"/>
        <w:shd w:val="clear" w:color="auto" w:fill="auto"/>
        <w:spacing w:before="0" w:after="0" w:line="276" w:lineRule="auto"/>
        <w:ind w:left="426"/>
        <w:jc w:val="both"/>
        <w:rPr>
          <w:rFonts w:cs="Arial"/>
          <w:sz w:val="22"/>
          <w:szCs w:val="22"/>
        </w:rPr>
      </w:pPr>
    </w:p>
    <w:bookmarkEnd w:id="6"/>
    <w:p w14:paraId="7D632D4D" w14:textId="77777777" w:rsidR="00ED397B" w:rsidRPr="005A110B" w:rsidRDefault="00ED397B" w:rsidP="005A110B">
      <w:pPr>
        <w:pStyle w:val="22"/>
        <w:widowControl w:val="0"/>
        <w:shd w:val="clear" w:color="auto" w:fill="auto"/>
        <w:spacing w:before="0" w:after="0" w:line="276" w:lineRule="auto"/>
        <w:jc w:val="both"/>
        <w:rPr>
          <w:rFonts w:cs="Arial"/>
          <w:sz w:val="22"/>
          <w:szCs w:val="22"/>
        </w:rPr>
      </w:pPr>
    </w:p>
    <w:sectPr w:rsidR="00ED397B" w:rsidRPr="005A110B" w:rsidSect="00472592">
      <w:type w:val="continuous"/>
      <w:pgSz w:w="11905" w:h="16837"/>
      <w:pgMar w:top="426" w:right="0" w:bottom="284" w:left="1276" w:header="0" w:footer="3" w:gutter="0"/>
      <w:cols w:num="2" w:space="720" w:equalWidth="0">
        <w:col w:w="4678" w:space="283"/>
        <w:col w:w="407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40EBF" w14:textId="77777777" w:rsidR="00191422" w:rsidRDefault="00191422">
      <w:r>
        <w:separator/>
      </w:r>
    </w:p>
  </w:endnote>
  <w:endnote w:type="continuationSeparator" w:id="0">
    <w:p w14:paraId="218663FD" w14:textId="77777777" w:rsidR="00191422" w:rsidRDefault="0019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272905"/>
      <w:docPartObj>
        <w:docPartGallery w:val="Page Numbers (Bottom of Page)"/>
        <w:docPartUnique/>
      </w:docPartObj>
    </w:sdtPr>
    <w:sdtEndPr/>
    <w:sdtContent>
      <w:p w14:paraId="1A6D2060" w14:textId="77777777" w:rsidR="00B70AD2" w:rsidRDefault="00B70AD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9A0">
          <w:rPr>
            <w:noProof/>
          </w:rPr>
          <w:t>7</w:t>
        </w:r>
        <w:r>
          <w:fldChar w:fldCharType="end"/>
        </w:r>
      </w:p>
    </w:sdtContent>
  </w:sdt>
  <w:p w14:paraId="677FCE1A" w14:textId="77777777" w:rsidR="00B70AD2" w:rsidRDefault="00B70AD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6D5B2" w14:textId="77777777" w:rsidR="00191422" w:rsidRDefault="00191422">
      <w:r>
        <w:separator/>
      </w:r>
    </w:p>
  </w:footnote>
  <w:footnote w:type="continuationSeparator" w:id="0">
    <w:p w14:paraId="5B854C90" w14:textId="77777777" w:rsidR="00191422" w:rsidRDefault="00191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1CC"/>
    <w:multiLevelType w:val="hybridMultilevel"/>
    <w:tmpl w:val="60F29E76"/>
    <w:lvl w:ilvl="0" w:tplc="80F4B49C">
      <w:numFmt w:val="bullet"/>
      <w:lvlText w:val=""/>
      <w:lvlJc w:val="left"/>
      <w:pPr>
        <w:ind w:left="851" w:hanging="360"/>
      </w:pPr>
      <w:rPr>
        <w:rFonts w:ascii="Symbol" w:eastAsia="Verdan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92922CD"/>
    <w:multiLevelType w:val="hybridMultilevel"/>
    <w:tmpl w:val="8FBA640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05E"/>
    <w:multiLevelType w:val="hybridMultilevel"/>
    <w:tmpl w:val="0EB201D2"/>
    <w:lvl w:ilvl="0" w:tplc="E9E2193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AEB0D49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4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8" w15:restartNumberingAfterBreak="0">
    <w:nsid w:val="253A51CA"/>
    <w:multiLevelType w:val="hybridMultilevel"/>
    <w:tmpl w:val="F244A972"/>
    <w:lvl w:ilvl="0" w:tplc="E9E2193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2CC0B7D"/>
    <w:multiLevelType w:val="hybridMultilevel"/>
    <w:tmpl w:val="8D7C3CDC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54B0A"/>
    <w:multiLevelType w:val="multilevel"/>
    <w:tmpl w:val="EDB82D9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 w15:restartNumberingAfterBreak="0">
    <w:nsid w:val="44901A27"/>
    <w:multiLevelType w:val="hybridMultilevel"/>
    <w:tmpl w:val="366EA1A4"/>
    <w:lvl w:ilvl="0" w:tplc="73E44C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FBF1F4A"/>
    <w:multiLevelType w:val="hybridMultilevel"/>
    <w:tmpl w:val="26062C0E"/>
    <w:lvl w:ilvl="0" w:tplc="E9E219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7" w15:restartNumberingAfterBreak="0">
    <w:nsid w:val="5D1947FB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8" w15:restartNumberingAfterBreak="0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6"/>
  </w:num>
  <w:num w:numId="5">
    <w:abstractNumId w:val="17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9"/>
  </w:num>
  <w:num w:numId="11">
    <w:abstractNumId w:val="10"/>
  </w:num>
  <w:num w:numId="12">
    <w:abstractNumId w:val="14"/>
  </w:num>
  <w:num w:numId="13">
    <w:abstractNumId w:val="11"/>
  </w:num>
  <w:num w:numId="14">
    <w:abstractNumId w:val="9"/>
  </w:num>
  <w:num w:numId="15">
    <w:abstractNumId w:val="18"/>
  </w:num>
  <w:num w:numId="16">
    <w:abstractNumId w:val="8"/>
  </w:num>
  <w:num w:numId="17">
    <w:abstractNumId w:val="2"/>
  </w:num>
  <w:num w:numId="18">
    <w:abstractNumId w:val="0"/>
  </w:num>
  <w:num w:numId="19">
    <w:abstractNumId w:val="1"/>
  </w:num>
  <w:num w:numId="2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A0"/>
    <w:rsid w:val="0000110C"/>
    <w:rsid w:val="0000163D"/>
    <w:rsid w:val="00004DB1"/>
    <w:rsid w:val="0000561F"/>
    <w:rsid w:val="00005D1D"/>
    <w:rsid w:val="00006757"/>
    <w:rsid w:val="00006F94"/>
    <w:rsid w:val="0001109C"/>
    <w:rsid w:val="00011CAF"/>
    <w:rsid w:val="000127EB"/>
    <w:rsid w:val="000132F6"/>
    <w:rsid w:val="00013AE1"/>
    <w:rsid w:val="000140C8"/>
    <w:rsid w:val="00020617"/>
    <w:rsid w:val="000222C2"/>
    <w:rsid w:val="0002270F"/>
    <w:rsid w:val="0002310B"/>
    <w:rsid w:val="000231A1"/>
    <w:rsid w:val="00023EB7"/>
    <w:rsid w:val="00024954"/>
    <w:rsid w:val="00026256"/>
    <w:rsid w:val="0002716A"/>
    <w:rsid w:val="00027CEC"/>
    <w:rsid w:val="000304A6"/>
    <w:rsid w:val="000339E5"/>
    <w:rsid w:val="00033EAE"/>
    <w:rsid w:val="00034060"/>
    <w:rsid w:val="00035121"/>
    <w:rsid w:val="000351D4"/>
    <w:rsid w:val="00035AC3"/>
    <w:rsid w:val="00037352"/>
    <w:rsid w:val="00041446"/>
    <w:rsid w:val="00042566"/>
    <w:rsid w:val="00043981"/>
    <w:rsid w:val="00044858"/>
    <w:rsid w:val="000467B0"/>
    <w:rsid w:val="000478C8"/>
    <w:rsid w:val="00047EF7"/>
    <w:rsid w:val="00047F58"/>
    <w:rsid w:val="00050E41"/>
    <w:rsid w:val="000524E4"/>
    <w:rsid w:val="00053435"/>
    <w:rsid w:val="00053E65"/>
    <w:rsid w:val="00055CAF"/>
    <w:rsid w:val="00056768"/>
    <w:rsid w:val="000568A5"/>
    <w:rsid w:val="00056DD7"/>
    <w:rsid w:val="0005794E"/>
    <w:rsid w:val="00060F78"/>
    <w:rsid w:val="00061394"/>
    <w:rsid w:val="00061BC7"/>
    <w:rsid w:val="00063710"/>
    <w:rsid w:val="000638CF"/>
    <w:rsid w:val="00064A85"/>
    <w:rsid w:val="000657EC"/>
    <w:rsid w:val="000664DF"/>
    <w:rsid w:val="00066B67"/>
    <w:rsid w:val="00066F00"/>
    <w:rsid w:val="0007039A"/>
    <w:rsid w:val="00070534"/>
    <w:rsid w:val="00070A3B"/>
    <w:rsid w:val="000713DF"/>
    <w:rsid w:val="00071B15"/>
    <w:rsid w:val="00072A7D"/>
    <w:rsid w:val="0007361F"/>
    <w:rsid w:val="000744F0"/>
    <w:rsid w:val="00074679"/>
    <w:rsid w:val="00075E0D"/>
    <w:rsid w:val="00076B05"/>
    <w:rsid w:val="00076CBA"/>
    <w:rsid w:val="000835C2"/>
    <w:rsid w:val="00083B87"/>
    <w:rsid w:val="00084D96"/>
    <w:rsid w:val="0008695C"/>
    <w:rsid w:val="000869C9"/>
    <w:rsid w:val="0008747D"/>
    <w:rsid w:val="00091C7C"/>
    <w:rsid w:val="000936F6"/>
    <w:rsid w:val="00093CD9"/>
    <w:rsid w:val="000942E9"/>
    <w:rsid w:val="0009518C"/>
    <w:rsid w:val="000958C7"/>
    <w:rsid w:val="00095EBE"/>
    <w:rsid w:val="000A038C"/>
    <w:rsid w:val="000A433A"/>
    <w:rsid w:val="000A4463"/>
    <w:rsid w:val="000A485A"/>
    <w:rsid w:val="000A68CB"/>
    <w:rsid w:val="000A6E9A"/>
    <w:rsid w:val="000A75B2"/>
    <w:rsid w:val="000A79F1"/>
    <w:rsid w:val="000A7AB5"/>
    <w:rsid w:val="000A7C7C"/>
    <w:rsid w:val="000B02D1"/>
    <w:rsid w:val="000B0774"/>
    <w:rsid w:val="000B0C91"/>
    <w:rsid w:val="000B15F2"/>
    <w:rsid w:val="000B3121"/>
    <w:rsid w:val="000B5258"/>
    <w:rsid w:val="000B525F"/>
    <w:rsid w:val="000B7F5C"/>
    <w:rsid w:val="000C04F9"/>
    <w:rsid w:val="000C07C5"/>
    <w:rsid w:val="000C0A72"/>
    <w:rsid w:val="000C1E3A"/>
    <w:rsid w:val="000C1F7A"/>
    <w:rsid w:val="000C1FA8"/>
    <w:rsid w:val="000C3A14"/>
    <w:rsid w:val="000C3EB6"/>
    <w:rsid w:val="000C5D43"/>
    <w:rsid w:val="000C6CEF"/>
    <w:rsid w:val="000C7855"/>
    <w:rsid w:val="000C78B6"/>
    <w:rsid w:val="000C7DCC"/>
    <w:rsid w:val="000D0F27"/>
    <w:rsid w:val="000D1643"/>
    <w:rsid w:val="000D187B"/>
    <w:rsid w:val="000D2623"/>
    <w:rsid w:val="000D47F4"/>
    <w:rsid w:val="000D61A9"/>
    <w:rsid w:val="000D6751"/>
    <w:rsid w:val="000D6B9D"/>
    <w:rsid w:val="000E0707"/>
    <w:rsid w:val="000E153A"/>
    <w:rsid w:val="000E22D0"/>
    <w:rsid w:val="000E2325"/>
    <w:rsid w:val="000E35E5"/>
    <w:rsid w:val="000E42D3"/>
    <w:rsid w:val="000E4323"/>
    <w:rsid w:val="000E4597"/>
    <w:rsid w:val="000E4BE3"/>
    <w:rsid w:val="000E55AB"/>
    <w:rsid w:val="000F0705"/>
    <w:rsid w:val="000F1BDF"/>
    <w:rsid w:val="000F295E"/>
    <w:rsid w:val="000F34C6"/>
    <w:rsid w:val="000F352A"/>
    <w:rsid w:val="000F3706"/>
    <w:rsid w:val="000F3B0B"/>
    <w:rsid w:val="000F3B6F"/>
    <w:rsid w:val="000F3D79"/>
    <w:rsid w:val="000F3FC1"/>
    <w:rsid w:val="000F42C8"/>
    <w:rsid w:val="000F545D"/>
    <w:rsid w:val="000F58BF"/>
    <w:rsid w:val="000F59E8"/>
    <w:rsid w:val="000F72D8"/>
    <w:rsid w:val="000F75D9"/>
    <w:rsid w:val="0010156D"/>
    <w:rsid w:val="001017F6"/>
    <w:rsid w:val="0010390D"/>
    <w:rsid w:val="00103E2A"/>
    <w:rsid w:val="0010533D"/>
    <w:rsid w:val="00106006"/>
    <w:rsid w:val="0010697E"/>
    <w:rsid w:val="0011018B"/>
    <w:rsid w:val="0011175D"/>
    <w:rsid w:val="00112681"/>
    <w:rsid w:val="00112BBD"/>
    <w:rsid w:val="00113CB0"/>
    <w:rsid w:val="00114006"/>
    <w:rsid w:val="001144B6"/>
    <w:rsid w:val="00114B16"/>
    <w:rsid w:val="00116E91"/>
    <w:rsid w:val="001173BB"/>
    <w:rsid w:val="00117450"/>
    <w:rsid w:val="00121277"/>
    <w:rsid w:val="001213E9"/>
    <w:rsid w:val="00122927"/>
    <w:rsid w:val="0012573E"/>
    <w:rsid w:val="00126FBF"/>
    <w:rsid w:val="00127485"/>
    <w:rsid w:val="001307A7"/>
    <w:rsid w:val="0013247E"/>
    <w:rsid w:val="00132662"/>
    <w:rsid w:val="0013653F"/>
    <w:rsid w:val="0014057C"/>
    <w:rsid w:val="00141778"/>
    <w:rsid w:val="00141A99"/>
    <w:rsid w:val="00142159"/>
    <w:rsid w:val="00142C86"/>
    <w:rsid w:val="00143070"/>
    <w:rsid w:val="0014668F"/>
    <w:rsid w:val="00147F12"/>
    <w:rsid w:val="00150B4D"/>
    <w:rsid w:val="0015127B"/>
    <w:rsid w:val="00151B9B"/>
    <w:rsid w:val="00151D3E"/>
    <w:rsid w:val="00152A20"/>
    <w:rsid w:val="00153033"/>
    <w:rsid w:val="001530A7"/>
    <w:rsid w:val="00153819"/>
    <w:rsid w:val="00153907"/>
    <w:rsid w:val="001555C3"/>
    <w:rsid w:val="001564B8"/>
    <w:rsid w:val="00157A66"/>
    <w:rsid w:val="00157C8B"/>
    <w:rsid w:val="00160DF0"/>
    <w:rsid w:val="00161B5A"/>
    <w:rsid w:val="00163B54"/>
    <w:rsid w:val="00163E77"/>
    <w:rsid w:val="00164359"/>
    <w:rsid w:val="00164D8F"/>
    <w:rsid w:val="00164E01"/>
    <w:rsid w:val="0016528C"/>
    <w:rsid w:val="001659C9"/>
    <w:rsid w:val="00165B8D"/>
    <w:rsid w:val="00166004"/>
    <w:rsid w:val="00166C8D"/>
    <w:rsid w:val="00171EED"/>
    <w:rsid w:val="00172A66"/>
    <w:rsid w:val="00174968"/>
    <w:rsid w:val="00175ABB"/>
    <w:rsid w:val="00175ED9"/>
    <w:rsid w:val="00177494"/>
    <w:rsid w:val="001812F6"/>
    <w:rsid w:val="00183D8A"/>
    <w:rsid w:val="0018426E"/>
    <w:rsid w:val="00184E63"/>
    <w:rsid w:val="001859AD"/>
    <w:rsid w:val="0018683B"/>
    <w:rsid w:val="00187347"/>
    <w:rsid w:val="0019068C"/>
    <w:rsid w:val="00190B1D"/>
    <w:rsid w:val="00191422"/>
    <w:rsid w:val="00195489"/>
    <w:rsid w:val="00195906"/>
    <w:rsid w:val="00195E3C"/>
    <w:rsid w:val="001968A3"/>
    <w:rsid w:val="00197B3F"/>
    <w:rsid w:val="001A0274"/>
    <w:rsid w:val="001A0B81"/>
    <w:rsid w:val="001A0BD8"/>
    <w:rsid w:val="001A12AD"/>
    <w:rsid w:val="001A17D8"/>
    <w:rsid w:val="001A26E0"/>
    <w:rsid w:val="001A4815"/>
    <w:rsid w:val="001A69B5"/>
    <w:rsid w:val="001A6C35"/>
    <w:rsid w:val="001A6E4B"/>
    <w:rsid w:val="001A6E4D"/>
    <w:rsid w:val="001A7CAB"/>
    <w:rsid w:val="001B0450"/>
    <w:rsid w:val="001B054F"/>
    <w:rsid w:val="001B1DBD"/>
    <w:rsid w:val="001B2BC1"/>
    <w:rsid w:val="001B44DA"/>
    <w:rsid w:val="001B5B98"/>
    <w:rsid w:val="001B602F"/>
    <w:rsid w:val="001B7652"/>
    <w:rsid w:val="001C1DBD"/>
    <w:rsid w:val="001C39AB"/>
    <w:rsid w:val="001C45F5"/>
    <w:rsid w:val="001C46F6"/>
    <w:rsid w:val="001C5E7D"/>
    <w:rsid w:val="001C5FC9"/>
    <w:rsid w:val="001D062A"/>
    <w:rsid w:val="001D4166"/>
    <w:rsid w:val="001D4538"/>
    <w:rsid w:val="001D477F"/>
    <w:rsid w:val="001D4AAF"/>
    <w:rsid w:val="001E0153"/>
    <w:rsid w:val="001E0A81"/>
    <w:rsid w:val="001E17F4"/>
    <w:rsid w:val="001E2632"/>
    <w:rsid w:val="001E4C46"/>
    <w:rsid w:val="001E5779"/>
    <w:rsid w:val="001E5879"/>
    <w:rsid w:val="001E63C2"/>
    <w:rsid w:val="001E642E"/>
    <w:rsid w:val="001E66FF"/>
    <w:rsid w:val="001E69A9"/>
    <w:rsid w:val="001F2717"/>
    <w:rsid w:val="001F388D"/>
    <w:rsid w:val="001F4D55"/>
    <w:rsid w:val="001F6CB2"/>
    <w:rsid w:val="001F70D2"/>
    <w:rsid w:val="001F71C5"/>
    <w:rsid w:val="001F777A"/>
    <w:rsid w:val="00200536"/>
    <w:rsid w:val="002005FF"/>
    <w:rsid w:val="0020189C"/>
    <w:rsid w:val="00204CA3"/>
    <w:rsid w:val="002051DC"/>
    <w:rsid w:val="002059F4"/>
    <w:rsid w:val="0020734B"/>
    <w:rsid w:val="00207639"/>
    <w:rsid w:val="0021013C"/>
    <w:rsid w:val="00210D6B"/>
    <w:rsid w:val="00211355"/>
    <w:rsid w:val="002121C0"/>
    <w:rsid w:val="00212200"/>
    <w:rsid w:val="002122D0"/>
    <w:rsid w:val="0021438E"/>
    <w:rsid w:val="00215B16"/>
    <w:rsid w:val="002164F2"/>
    <w:rsid w:val="002177AA"/>
    <w:rsid w:val="0022290A"/>
    <w:rsid w:val="00223F4A"/>
    <w:rsid w:val="0022584C"/>
    <w:rsid w:val="00225C6C"/>
    <w:rsid w:val="0022766C"/>
    <w:rsid w:val="00227AD9"/>
    <w:rsid w:val="002307CE"/>
    <w:rsid w:val="00232229"/>
    <w:rsid w:val="002345D8"/>
    <w:rsid w:val="002345DA"/>
    <w:rsid w:val="002347D1"/>
    <w:rsid w:val="0023576B"/>
    <w:rsid w:val="00237018"/>
    <w:rsid w:val="002409EB"/>
    <w:rsid w:val="00240A6A"/>
    <w:rsid w:val="00241090"/>
    <w:rsid w:val="002427A9"/>
    <w:rsid w:val="00243866"/>
    <w:rsid w:val="0024697C"/>
    <w:rsid w:val="00247B37"/>
    <w:rsid w:val="0025116C"/>
    <w:rsid w:val="002518D4"/>
    <w:rsid w:val="00253534"/>
    <w:rsid w:val="00254057"/>
    <w:rsid w:val="002546A3"/>
    <w:rsid w:val="0025542E"/>
    <w:rsid w:val="00255A4C"/>
    <w:rsid w:val="00255B95"/>
    <w:rsid w:val="00255C51"/>
    <w:rsid w:val="002561A3"/>
    <w:rsid w:val="002568CF"/>
    <w:rsid w:val="00256AA5"/>
    <w:rsid w:val="00260562"/>
    <w:rsid w:val="00260EB9"/>
    <w:rsid w:val="00261E94"/>
    <w:rsid w:val="00263559"/>
    <w:rsid w:val="00263792"/>
    <w:rsid w:val="002640FB"/>
    <w:rsid w:val="002659AA"/>
    <w:rsid w:val="002659B1"/>
    <w:rsid w:val="0026694C"/>
    <w:rsid w:val="00270052"/>
    <w:rsid w:val="00270244"/>
    <w:rsid w:val="0027240D"/>
    <w:rsid w:val="00273EBD"/>
    <w:rsid w:val="00274114"/>
    <w:rsid w:val="00274201"/>
    <w:rsid w:val="002752F5"/>
    <w:rsid w:val="00275930"/>
    <w:rsid w:val="002773D0"/>
    <w:rsid w:val="00277807"/>
    <w:rsid w:val="0028017B"/>
    <w:rsid w:val="002802E8"/>
    <w:rsid w:val="002826C0"/>
    <w:rsid w:val="00282D5B"/>
    <w:rsid w:val="00284F60"/>
    <w:rsid w:val="00285ADA"/>
    <w:rsid w:val="0028694F"/>
    <w:rsid w:val="00287A84"/>
    <w:rsid w:val="00291B6B"/>
    <w:rsid w:val="00292CF1"/>
    <w:rsid w:val="00293230"/>
    <w:rsid w:val="00293322"/>
    <w:rsid w:val="002940E2"/>
    <w:rsid w:val="00294515"/>
    <w:rsid w:val="00295CF3"/>
    <w:rsid w:val="00296D35"/>
    <w:rsid w:val="002976A4"/>
    <w:rsid w:val="002A12CC"/>
    <w:rsid w:val="002A2847"/>
    <w:rsid w:val="002A2F56"/>
    <w:rsid w:val="002A476D"/>
    <w:rsid w:val="002A4F94"/>
    <w:rsid w:val="002A5562"/>
    <w:rsid w:val="002A563D"/>
    <w:rsid w:val="002A5DF3"/>
    <w:rsid w:val="002A5FA7"/>
    <w:rsid w:val="002A7090"/>
    <w:rsid w:val="002A73C7"/>
    <w:rsid w:val="002A7E05"/>
    <w:rsid w:val="002B012C"/>
    <w:rsid w:val="002B3CE4"/>
    <w:rsid w:val="002B401D"/>
    <w:rsid w:val="002B61ED"/>
    <w:rsid w:val="002B6634"/>
    <w:rsid w:val="002B6BF2"/>
    <w:rsid w:val="002B7700"/>
    <w:rsid w:val="002B7C0E"/>
    <w:rsid w:val="002C00AF"/>
    <w:rsid w:val="002C06C6"/>
    <w:rsid w:val="002C23D4"/>
    <w:rsid w:val="002C2426"/>
    <w:rsid w:val="002C26A2"/>
    <w:rsid w:val="002C27C0"/>
    <w:rsid w:val="002C301D"/>
    <w:rsid w:val="002C3DB8"/>
    <w:rsid w:val="002C46E7"/>
    <w:rsid w:val="002C6BF7"/>
    <w:rsid w:val="002C6D4A"/>
    <w:rsid w:val="002C6DB1"/>
    <w:rsid w:val="002C73AC"/>
    <w:rsid w:val="002D0738"/>
    <w:rsid w:val="002D0E56"/>
    <w:rsid w:val="002D1BF9"/>
    <w:rsid w:val="002D3A17"/>
    <w:rsid w:val="002D4EF2"/>
    <w:rsid w:val="002D50C1"/>
    <w:rsid w:val="002D6C1E"/>
    <w:rsid w:val="002E0074"/>
    <w:rsid w:val="002E0355"/>
    <w:rsid w:val="002E2DBD"/>
    <w:rsid w:val="002E2E98"/>
    <w:rsid w:val="002E2FB1"/>
    <w:rsid w:val="002E33D9"/>
    <w:rsid w:val="002E38B0"/>
    <w:rsid w:val="002E394E"/>
    <w:rsid w:val="002E5034"/>
    <w:rsid w:val="002E518B"/>
    <w:rsid w:val="002E60E2"/>
    <w:rsid w:val="002E6DA1"/>
    <w:rsid w:val="002F09CA"/>
    <w:rsid w:val="002F1008"/>
    <w:rsid w:val="002F328D"/>
    <w:rsid w:val="002F366A"/>
    <w:rsid w:val="002F5A38"/>
    <w:rsid w:val="002F678B"/>
    <w:rsid w:val="002F6E7D"/>
    <w:rsid w:val="00301491"/>
    <w:rsid w:val="0030213D"/>
    <w:rsid w:val="00303116"/>
    <w:rsid w:val="00303D37"/>
    <w:rsid w:val="00303F46"/>
    <w:rsid w:val="00305034"/>
    <w:rsid w:val="003058A5"/>
    <w:rsid w:val="00307107"/>
    <w:rsid w:val="003123E0"/>
    <w:rsid w:val="003126D8"/>
    <w:rsid w:val="0031312D"/>
    <w:rsid w:val="00315E08"/>
    <w:rsid w:val="003168FE"/>
    <w:rsid w:val="00317071"/>
    <w:rsid w:val="003179D9"/>
    <w:rsid w:val="00317C12"/>
    <w:rsid w:val="00317E56"/>
    <w:rsid w:val="003203A6"/>
    <w:rsid w:val="003223AA"/>
    <w:rsid w:val="00322BF1"/>
    <w:rsid w:val="00323E1C"/>
    <w:rsid w:val="00323F1F"/>
    <w:rsid w:val="00324A80"/>
    <w:rsid w:val="00325EFF"/>
    <w:rsid w:val="00326FEC"/>
    <w:rsid w:val="00327A21"/>
    <w:rsid w:val="00327AB8"/>
    <w:rsid w:val="00330367"/>
    <w:rsid w:val="0033117E"/>
    <w:rsid w:val="003323C6"/>
    <w:rsid w:val="003323DA"/>
    <w:rsid w:val="003329C9"/>
    <w:rsid w:val="003341E4"/>
    <w:rsid w:val="0033545D"/>
    <w:rsid w:val="003357BC"/>
    <w:rsid w:val="0033699E"/>
    <w:rsid w:val="00336C37"/>
    <w:rsid w:val="003415CF"/>
    <w:rsid w:val="00341DC5"/>
    <w:rsid w:val="00341F5B"/>
    <w:rsid w:val="00342E1A"/>
    <w:rsid w:val="00347866"/>
    <w:rsid w:val="00347C0D"/>
    <w:rsid w:val="00352228"/>
    <w:rsid w:val="00352E46"/>
    <w:rsid w:val="003533F4"/>
    <w:rsid w:val="0035343F"/>
    <w:rsid w:val="00353960"/>
    <w:rsid w:val="00353A76"/>
    <w:rsid w:val="00354E6A"/>
    <w:rsid w:val="00356CFF"/>
    <w:rsid w:val="00357375"/>
    <w:rsid w:val="00360B06"/>
    <w:rsid w:val="003617F6"/>
    <w:rsid w:val="00361AA2"/>
    <w:rsid w:val="00364FAA"/>
    <w:rsid w:val="003654E7"/>
    <w:rsid w:val="00365959"/>
    <w:rsid w:val="00365BC7"/>
    <w:rsid w:val="003660C7"/>
    <w:rsid w:val="00366741"/>
    <w:rsid w:val="00366FAF"/>
    <w:rsid w:val="003676FF"/>
    <w:rsid w:val="00371087"/>
    <w:rsid w:val="003717DD"/>
    <w:rsid w:val="00373EA9"/>
    <w:rsid w:val="00374703"/>
    <w:rsid w:val="00374D67"/>
    <w:rsid w:val="00375BB1"/>
    <w:rsid w:val="00376EB6"/>
    <w:rsid w:val="0037727A"/>
    <w:rsid w:val="003815E1"/>
    <w:rsid w:val="003853C0"/>
    <w:rsid w:val="00385F42"/>
    <w:rsid w:val="00387490"/>
    <w:rsid w:val="00390AE3"/>
    <w:rsid w:val="00390EC3"/>
    <w:rsid w:val="00391559"/>
    <w:rsid w:val="00393F4D"/>
    <w:rsid w:val="00394353"/>
    <w:rsid w:val="003955A4"/>
    <w:rsid w:val="003967B4"/>
    <w:rsid w:val="003A0FEB"/>
    <w:rsid w:val="003A19CF"/>
    <w:rsid w:val="003A1CB7"/>
    <w:rsid w:val="003A255D"/>
    <w:rsid w:val="003A6584"/>
    <w:rsid w:val="003B1808"/>
    <w:rsid w:val="003B2187"/>
    <w:rsid w:val="003B351B"/>
    <w:rsid w:val="003B3D92"/>
    <w:rsid w:val="003B55A2"/>
    <w:rsid w:val="003B62D3"/>
    <w:rsid w:val="003B6361"/>
    <w:rsid w:val="003B6F83"/>
    <w:rsid w:val="003B7669"/>
    <w:rsid w:val="003C0053"/>
    <w:rsid w:val="003C2021"/>
    <w:rsid w:val="003C285E"/>
    <w:rsid w:val="003C2DE5"/>
    <w:rsid w:val="003C33FD"/>
    <w:rsid w:val="003C6B7B"/>
    <w:rsid w:val="003C6D6B"/>
    <w:rsid w:val="003D003C"/>
    <w:rsid w:val="003D15B9"/>
    <w:rsid w:val="003D28F9"/>
    <w:rsid w:val="003D31F2"/>
    <w:rsid w:val="003D52F9"/>
    <w:rsid w:val="003D5820"/>
    <w:rsid w:val="003D5FCD"/>
    <w:rsid w:val="003E16BC"/>
    <w:rsid w:val="003E1788"/>
    <w:rsid w:val="003E2792"/>
    <w:rsid w:val="003E3880"/>
    <w:rsid w:val="003E3F3F"/>
    <w:rsid w:val="003E4082"/>
    <w:rsid w:val="003E61B4"/>
    <w:rsid w:val="003E7D61"/>
    <w:rsid w:val="003F160C"/>
    <w:rsid w:val="003F16A6"/>
    <w:rsid w:val="003F178A"/>
    <w:rsid w:val="003F1A0F"/>
    <w:rsid w:val="003F1D06"/>
    <w:rsid w:val="003F1D54"/>
    <w:rsid w:val="003F27D2"/>
    <w:rsid w:val="003F30E0"/>
    <w:rsid w:val="003F38D4"/>
    <w:rsid w:val="003F43DE"/>
    <w:rsid w:val="003F46C9"/>
    <w:rsid w:val="003F5115"/>
    <w:rsid w:val="003F6232"/>
    <w:rsid w:val="003F6645"/>
    <w:rsid w:val="003F74D7"/>
    <w:rsid w:val="003F7B51"/>
    <w:rsid w:val="0040047D"/>
    <w:rsid w:val="00400850"/>
    <w:rsid w:val="00403BEF"/>
    <w:rsid w:val="00404F46"/>
    <w:rsid w:val="004051FF"/>
    <w:rsid w:val="00405709"/>
    <w:rsid w:val="004062ED"/>
    <w:rsid w:val="0040694C"/>
    <w:rsid w:val="00411F7B"/>
    <w:rsid w:val="00412148"/>
    <w:rsid w:val="004124A8"/>
    <w:rsid w:val="004125C9"/>
    <w:rsid w:val="00412615"/>
    <w:rsid w:val="0041287E"/>
    <w:rsid w:val="00413476"/>
    <w:rsid w:val="00417DB3"/>
    <w:rsid w:val="004227D2"/>
    <w:rsid w:val="00425593"/>
    <w:rsid w:val="00425A6A"/>
    <w:rsid w:val="00426B40"/>
    <w:rsid w:val="004276C1"/>
    <w:rsid w:val="00430546"/>
    <w:rsid w:val="00430776"/>
    <w:rsid w:val="004308DB"/>
    <w:rsid w:val="00430902"/>
    <w:rsid w:val="00431773"/>
    <w:rsid w:val="004319C3"/>
    <w:rsid w:val="00431D09"/>
    <w:rsid w:val="00431E95"/>
    <w:rsid w:val="004325C0"/>
    <w:rsid w:val="00432F0D"/>
    <w:rsid w:val="004334A1"/>
    <w:rsid w:val="00433C14"/>
    <w:rsid w:val="004343E2"/>
    <w:rsid w:val="00435100"/>
    <w:rsid w:val="00435CF8"/>
    <w:rsid w:val="00436C79"/>
    <w:rsid w:val="00441832"/>
    <w:rsid w:val="00441AEE"/>
    <w:rsid w:val="004425F2"/>
    <w:rsid w:val="00444039"/>
    <w:rsid w:val="00445EE9"/>
    <w:rsid w:val="00447C35"/>
    <w:rsid w:val="0045408C"/>
    <w:rsid w:val="00456881"/>
    <w:rsid w:val="00456F44"/>
    <w:rsid w:val="00456FDD"/>
    <w:rsid w:val="00460744"/>
    <w:rsid w:val="00461F45"/>
    <w:rsid w:val="00462714"/>
    <w:rsid w:val="00463874"/>
    <w:rsid w:val="004649BE"/>
    <w:rsid w:val="00465091"/>
    <w:rsid w:val="004658FA"/>
    <w:rsid w:val="0046593F"/>
    <w:rsid w:val="004679C8"/>
    <w:rsid w:val="00467A07"/>
    <w:rsid w:val="00472592"/>
    <w:rsid w:val="00472ACB"/>
    <w:rsid w:val="00472BB2"/>
    <w:rsid w:val="004738E4"/>
    <w:rsid w:val="00473E8B"/>
    <w:rsid w:val="00473EA4"/>
    <w:rsid w:val="00476271"/>
    <w:rsid w:val="0048061F"/>
    <w:rsid w:val="004816F1"/>
    <w:rsid w:val="00483FF9"/>
    <w:rsid w:val="00485EBF"/>
    <w:rsid w:val="0048611C"/>
    <w:rsid w:val="00486811"/>
    <w:rsid w:val="00487C96"/>
    <w:rsid w:val="00487CE4"/>
    <w:rsid w:val="00490EA3"/>
    <w:rsid w:val="004936F5"/>
    <w:rsid w:val="004939DC"/>
    <w:rsid w:val="00493A53"/>
    <w:rsid w:val="00495672"/>
    <w:rsid w:val="00495E22"/>
    <w:rsid w:val="004A0E2D"/>
    <w:rsid w:val="004A1FA1"/>
    <w:rsid w:val="004A32D2"/>
    <w:rsid w:val="004A39F5"/>
    <w:rsid w:val="004A4E71"/>
    <w:rsid w:val="004A549B"/>
    <w:rsid w:val="004A5637"/>
    <w:rsid w:val="004A5D37"/>
    <w:rsid w:val="004A5FDC"/>
    <w:rsid w:val="004A62FC"/>
    <w:rsid w:val="004A68E1"/>
    <w:rsid w:val="004A743E"/>
    <w:rsid w:val="004A7C2A"/>
    <w:rsid w:val="004B00EB"/>
    <w:rsid w:val="004B05B3"/>
    <w:rsid w:val="004B0972"/>
    <w:rsid w:val="004B165B"/>
    <w:rsid w:val="004B227B"/>
    <w:rsid w:val="004B230B"/>
    <w:rsid w:val="004B2C73"/>
    <w:rsid w:val="004B2E9A"/>
    <w:rsid w:val="004B3659"/>
    <w:rsid w:val="004B3D5D"/>
    <w:rsid w:val="004B3EAE"/>
    <w:rsid w:val="004B4186"/>
    <w:rsid w:val="004B4569"/>
    <w:rsid w:val="004C1AC4"/>
    <w:rsid w:val="004C1C0F"/>
    <w:rsid w:val="004C1CE3"/>
    <w:rsid w:val="004C2AED"/>
    <w:rsid w:val="004C30FE"/>
    <w:rsid w:val="004C3CE6"/>
    <w:rsid w:val="004C4344"/>
    <w:rsid w:val="004C57EC"/>
    <w:rsid w:val="004C61E3"/>
    <w:rsid w:val="004D1C41"/>
    <w:rsid w:val="004D260E"/>
    <w:rsid w:val="004D27CC"/>
    <w:rsid w:val="004D2C22"/>
    <w:rsid w:val="004D346B"/>
    <w:rsid w:val="004D3ED4"/>
    <w:rsid w:val="004D4323"/>
    <w:rsid w:val="004D442F"/>
    <w:rsid w:val="004D4C9A"/>
    <w:rsid w:val="004D5264"/>
    <w:rsid w:val="004D783B"/>
    <w:rsid w:val="004D7FB2"/>
    <w:rsid w:val="004E1C81"/>
    <w:rsid w:val="004E4ADB"/>
    <w:rsid w:val="004E53F2"/>
    <w:rsid w:val="004E5402"/>
    <w:rsid w:val="004E560F"/>
    <w:rsid w:val="004E58E1"/>
    <w:rsid w:val="004E5D1F"/>
    <w:rsid w:val="004E677B"/>
    <w:rsid w:val="004E6BCB"/>
    <w:rsid w:val="004F164D"/>
    <w:rsid w:val="004F1845"/>
    <w:rsid w:val="004F1FA8"/>
    <w:rsid w:val="004F3CE2"/>
    <w:rsid w:val="004F4C43"/>
    <w:rsid w:val="004F52D1"/>
    <w:rsid w:val="004F5384"/>
    <w:rsid w:val="004F6257"/>
    <w:rsid w:val="004F72C7"/>
    <w:rsid w:val="00500381"/>
    <w:rsid w:val="005003D9"/>
    <w:rsid w:val="0050049F"/>
    <w:rsid w:val="005010AE"/>
    <w:rsid w:val="00501171"/>
    <w:rsid w:val="00501A88"/>
    <w:rsid w:val="00502D2D"/>
    <w:rsid w:val="005041E7"/>
    <w:rsid w:val="0050431E"/>
    <w:rsid w:val="00505214"/>
    <w:rsid w:val="00505DEC"/>
    <w:rsid w:val="005077E8"/>
    <w:rsid w:val="00507C27"/>
    <w:rsid w:val="00510FE0"/>
    <w:rsid w:val="005121A1"/>
    <w:rsid w:val="00512DC2"/>
    <w:rsid w:val="00514C51"/>
    <w:rsid w:val="0051532F"/>
    <w:rsid w:val="00515BAD"/>
    <w:rsid w:val="00516A93"/>
    <w:rsid w:val="00516DC9"/>
    <w:rsid w:val="00520DCB"/>
    <w:rsid w:val="00521155"/>
    <w:rsid w:val="00522578"/>
    <w:rsid w:val="00526BCA"/>
    <w:rsid w:val="00527B8D"/>
    <w:rsid w:val="00531089"/>
    <w:rsid w:val="0053181E"/>
    <w:rsid w:val="00531FDA"/>
    <w:rsid w:val="00532ABF"/>
    <w:rsid w:val="00535EB7"/>
    <w:rsid w:val="005361AF"/>
    <w:rsid w:val="00536448"/>
    <w:rsid w:val="0053660B"/>
    <w:rsid w:val="00536996"/>
    <w:rsid w:val="00536A23"/>
    <w:rsid w:val="005372BC"/>
    <w:rsid w:val="00537487"/>
    <w:rsid w:val="005403DB"/>
    <w:rsid w:val="00542A9C"/>
    <w:rsid w:val="00544591"/>
    <w:rsid w:val="00545FAE"/>
    <w:rsid w:val="005477E7"/>
    <w:rsid w:val="00547BA9"/>
    <w:rsid w:val="00547D70"/>
    <w:rsid w:val="005510C3"/>
    <w:rsid w:val="0055152A"/>
    <w:rsid w:val="0055188E"/>
    <w:rsid w:val="005532A2"/>
    <w:rsid w:val="00553426"/>
    <w:rsid w:val="0055367E"/>
    <w:rsid w:val="005537ED"/>
    <w:rsid w:val="00554424"/>
    <w:rsid w:val="00554723"/>
    <w:rsid w:val="00555C01"/>
    <w:rsid w:val="00557F7F"/>
    <w:rsid w:val="00560190"/>
    <w:rsid w:val="00561393"/>
    <w:rsid w:val="005619FA"/>
    <w:rsid w:val="00561A68"/>
    <w:rsid w:val="00562276"/>
    <w:rsid w:val="00562679"/>
    <w:rsid w:val="00562851"/>
    <w:rsid w:val="005633E3"/>
    <w:rsid w:val="00565321"/>
    <w:rsid w:val="005654FB"/>
    <w:rsid w:val="00565739"/>
    <w:rsid w:val="00566197"/>
    <w:rsid w:val="00567EE0"/>
    <w:rsid w:val="005709BF"/>
    <w:rsid w:val="00571301"/>
    <w:rsid w:val="005717D7"/>
    <w:rsid w:val="00571A65"/>
    <w:rsid w:val="00573F1C"/>
    <w:rsid w:val="00573F24"/>
    <w:rsid w:val="005740D5"/>
    <w:rsid w:val="005744E0"/>
    <w:rsid w:val="0057540D"/>
    <w:rsid w:val="00575E03"/>
    <w:rsid w:val="00580F3B"/>
    <w:rsid w:val="00581AAB"/>
    <w:rsid w:val="00581ED1"/>
    <w:rsid w:val="005834AA"/>
    <w:rsid w:val="005835D2"/>
    <w:rsid w:val="00584463"/>
    <w:rsid w:val="005857BE"/>
    <w:rsid w:val="00585A3E"/>
    <w:rsid w:val="00585F5F"/>
    <w:rsid w:val="00587A58"/>
    <w:rsid w:val="00590F52"/>
    <w:rsid w:val="0059134C"/>
    <w:rsid w:val="005937EA"/>
    <w:rsid w:val="005959E9"/>
    <w:rsid w:val="00597322"/>
    <w:rsid w:val="005A0E09"/>
    <w:rsid w:val="005A110B"/>
    <w:rsid w:val="005A2ECD"/>
    <w:rsid w:val="005A3A08"/>
    <w:rsid w:val="005A4047"/>
    <w:rsid w:val="005A4767"/>
    <w:rsid w:val="005A6791"/>
    <w:rsid w:val="005A72E7"/>
    <w:rsid w:val="005B0C9D"/>
    <w:rsid w:val="005B1CA0"/>
    <w:rsid w:val="005B2498"/>
    <w:rsid w:val="005B3239"/>
    <w:rsid w:val="005B35C2"/>
    <w:rsid w:val="005B46BC"/>
    <w:rsid w:val="005B553E"/>
    <w:rsid w:val="005B6240"/>
    <w:rsid w:val="005C0294"/>
    <w:rsid w:val="005C042E"/>
    <w:rsid w:val="005C04D2"/>
    <w:rsid w:val="005C0AE5"/>
    <w:rsid w:val="005C1B43"/>
    <w:rsid w:val="005C2CA0"/>
    <w:rsid w:val="005C2EE2"/>
    <w:rsid w:val="005C3298"/>
    <w:rsid w:val="005C49C0"/>
    <w:rsid w:val="005C5A6C"/>
    <w:rsid w:val="005C7D78"/>
    <w:rsid w:val="005D07FA"/>
    <w:rsid w:val="005D0955"/>
    <w:rsid w:val="005D0F7C"/>
    <w:rsid w:val="005D2503"/>
    <w:rsid w:val="005D26BE"/>
    <w:rsid w:val="005D28DE"/>
    <w:rsid w:val="005D4453"/>
    <w:rsid w:val="005D4790"/>
    <w:rsid w:val="005D4A00"/>
    <w:rsid w:val="005D543F"/>
    <w:rsid w:val="005D64AC"/>
    <w:rsid w:val="005D7170"/>
    <w:rsid w:val="005D73E9"/>
    <w:rsid w:val="005D7968"/>
    <w:rsid w:val="005D79D7"/>
    <w:rsid w:val="005E0C5E"/>
    <w:rsid w:val="005E0D3A"/>
    <w:rsid w:val="005E0E4E"/>
    <w:rsid w:val="005E12C7"/>
    <w:rsid w:val="005E1396"/>
    <w:rsid w:val="005E1B8B"/>
    <w:rsid w:val="005E2538"/>
    <w:rsid w:val="005E30D5"/>
    <w:rsid w:val="005E3D8A"/>
    <w:rsid w:val="005E4AA0"/>
    <w:rsid w:val="005E513F"/>
    <w:rsid w:val="005E5B01"/>
    <w:rsid w:val="005E5BF6"/>
    <w:rsid w:val="005E63AE"/>
    <w:rsid w:val="005E6C44"/>
    <w:rsid w:val="005E7CD5"/>
    <w:rsid w:val="005F0C5F"/>
    <w:rsid w:val="005F13DD"/>
    <w:rsid w:val="005F2814"/>
    <w:rsid w:val="005F33B9"/>
    <w:rsid w:val="005F37CB"/>
    <w:rsid w:val="005F40CB"/>
    <w:rsid w:val="005F4DCA"/>
    <w:rsid w:val="005F4E60"/>
    <w:rsid w:val="005F6962"/>
    <w:rsid w:val="005F7CCB"/>
    <w:rsid w:val="006001BC"/>
    <w:rsid w:val="00600990"/>
    <w:rsid w:val="00601E87"/>
    <w:rsid w:val="006026F9"/>
    <w:rsid w:val="006031C1"/>
    <w:rsid w:val="00603877"/>
    <w:rsid w:val="006046F6"/>
    <w:rsid w:val="00604954"/>
    <w:rsid w:val="00604A38"/>
    <w:rsid w:val="006053FF"/>
    <w:rsid w:val="00605A24"/>
    <w:rsid w:val="00605B6B"/>
    <w:rsid w:val="00607D33"/>
    <w:rsid w:val="00610A41"/>
    <w:rsid w:val="00610EFB"/>
    <w:rsid w:val="0061388F"/>
    <w:rsid w:val="00614A05"/>
    <w:rsid w:val="00615878"/>
    <w:rsid w:val="00615B96"/>
    <w:rsid w:val="00615DAF"/>
    <w:rsid w:val="00616B52"/>
    <w:rsid w:val="00620174"/>
    <w:rsid w:val="006209A2"/>
    <w:rsid w:val="0062145D"/>
    <w:rsid w:val="00621D1B"/>
    <w:rsid w:val="0062215C"/>
    <w:rsid w:val="00622C4E"/>
    <w:rsid w:val="00623039"/>
    <w:rsid w:val="00623339"/>
    <w:rsid w:val="00623BDF"/>
    <w:rsid w:val="00626BCB"/>
    <w:rsid w:val="00627AEB"/>
    <w:rsid w:val="00627C34"/>
    <w:rsid w:val="006309B9"/>
    <w:rsid w:val="00630FE0"/>
    <w:rsid w:val="00631635"/>
    <w:rsid w:val="00633885"/>
    <w:rsid w:val="00633AE3"/>
    <w:rsid w:val="0063559E"/>
    <w:rsid w:val="00636362"/>
    <w:rsid w:val="006367AF"/>
    <w:rsid w:val="006373B9"/>
    <w:rsid w:val="006374C9"/>
    <w:rsid w:val="00637A89"/>
    <w:rsid w:val="00644C28"/>
    <w:rsid w:val="00645E8E"/>
    <w:rsid w:val="00645FE5"/>
    <w:rsid w:val="006467BE"/>
    <w:rsid w:val="00647E27"/>
    <w:rsid w:val="00650065"/>
    <w:rsid w:val="0065035F"/>
    <w:rsid w:val="006503DD"/>
    <w:rsid w:val="00650F99"/>
    <w:rsid w:val="006511FA"/>
    <w:rsid w:val="0065148E"/>
    <w:rsid w:val="006535EC"/>
    <w:rsid w:val="00654664"/>
    <w:rsid w:val="00655BA3"/>
    <w:rsid w:val="00656B7C"/>
    <w:rsid w:val="00657268"/>
    <w:rsid w:val="00657673"/>
    <w:rsid w:val="00660C34"/>
    <w:rsid w:val="00661517"/>
    <w:rsid w:val="00661C0C"/>
    <w:rsid w:val="00662740"/>
    <w:rsid w:val="006639C0"/>
    <w:rsid w:val="00663E20"/>
    <w:rsid w:val="00665535"/>
    <w:rsid w:val="00665E2A"/>
    <w:rsid w:val="00666D73"/>
    <w:rsid w:val="0066729B"/>
    <w:rsid w:val="00671710"/>
    <w:rsid w:val="006717E4"/>
    <w:rsid w:val="00671C28"/>
    <w:rsid w:val="00672639"/>
    <w:rsid w:val="006728C7"/>
    <w:rsid w:val="00673060"/>
    <w:rsid w:val="00673063"/>
    <w:rsid w:val="00673D4D"/>
    <w:rsid w:val="00673FB7"/>
    <w:rsid w:val="00674792"/>
    <w:rsid w:val="0067621D"/>
    <w:rsid w:val="00676BC5"/>
    <w:rsid w:val="006771E5"/>
    <w:rsid w:val="006810C1"/>
    <w:rsid w:val="00682A58"/>
    <w:rsid w:val="00682B50"/>
    <w:rsid w:val="006841EB"/>
    <w:rsid w:val="006853BD"/>
    <w:rsid w:val="00685588"/>
    <w:rsid w:val="00687053"/>
    <w:rsid w:val="00687157"/>
    <w:rsid w:val="00687776"/>
    <w:rsid w:val="00687C49"/>
    <w:rsid w:val="00687DA7"/>
    <w:rsid w:val="006922FF"/>
    <w:rsid w:val="0069660E"/>
    <w:rsid w:val="00697BD4"/>
    <w:rsid w:val="00697E89"/>
    <w:rsid w:val="006A03A9"/>
    <w:rsid w:val="006A0B16"/>
    <w:rsid w:val="006A176D"/>
    <w:rsid w:val="006A2A16"/>
    <w:rsid w:val="006A3286"/>
    <w:rsid w:val="006A37D9"/>
    <w:rsid w:val="006A3DAF"/>
    <w:rsid w:val="006A5430"/>
    <w:rsid w:val="006A5776"/>
    <w:rsid w:val="006B0CFA"/>
    <w:rsid w:val="006B1B42"/>
    <w:rsid w:val="006B26D4"/>
    <w:rsid w:val="006B2DC2"/>
    <w:rsid w:val="006B2E76"/>
    <w:rsid w:val="006B2F93"/>
    <w:rsid w:val="006B3D9F"/>
    <w:rsid w:val="006B3F99"/>
    <w:rsid w:val="006B472E"/>
    <w:rsid w:val="006B47F8"/>
    <w:rsid w:val="006B56AD"/>
    <w:rsid w:val="006B5F96"/>
    <w:rsid w:val="006C164D"/>
    <w:rsid w:val="006C4976"/>
    <w:rsid w:val="006C4EF5"/>
    <w:rsid w:val="006C50FE"/>
    <w:rsid w:val="006D0232"/>
    <w:rsid w:val="006D2631"/>
    <w:rsid w:val="006D2B53"/>
    <w:rsid w:val="006D2C92"/>
    <w:rsid w:val="006D2CCE"/>
    <w:rsid w:val="006D4633"/>
    <w:rsid w:val="006D4B47"/>
    <w:rsid w:val="006D6941"/>
    <w:rsid w:val="006D6B63"/>
    <w:rsid w:val="006D6BD8"/>
    <w:rsid w:val="006D720C"/>
    <w:rsid w:val="006D7403"/>
    <w:rsid w:val="006E043F"/>
    <w:rsid w:val="006E1043"/>
    <w:rsid w:val="006E12B3"/>
    <w:rsid w:val="006E12C3"/>
    <w:rsid w:val="006E207C"/>
    <w:rsid w:val="006E2422"/>
    <w:rsid w:val="006E5DA5"/>
    <w:rsid w:val="006E61CB"/>
    <w:rsid w:val="006E647D"/>
    <w:rsid w:val="006F00B1"/>
    <w:rsid w:val="006F1175"/>
    <w:rsid w:val="006F1C3D"/>
    <w:rsid w:val="006F24A6"/>
    <w:rsid w:val="006F2D1E"/>
    <w:rsid w:val="006F4846"/>
    <w:rsid w:val="006F57E0"/>
    <w:rsid w:val="006F5B55"/>
    <w:rsid w:val="006F6386"/>
    <w:rsid w:val="006F6764"/>
    <w:rsid w:val="006F75A8"/>
    <w:rsid w:val="00700027"/>
    <w:rsid w:val="00700C01"/>
    <w:rsid w:val="00700E4A"/>
    <w:rsid w:val="00702709"/>
    <w:rsid w:val="00705E48"/>
    <w:rsid w:val="00707151"/>
    <w:rsid w:val="00710922"/>
    <w:rsid w:val="007111A3"/>
    <w:rsid w:val="00711670"/>
    <w:rsid w:val="00712123"/>
    <w:rsid w:val="007124EA"/>
    <w:rsid w:val="007143E7"/>
    <w:rsid w:val="007150A5"/>
    <w:rsid w:val="00715E7A"/>
    <w:rsid w:val="00715FE8"/>
    <w:rsid w:val="00716FF8"/>
    <w:rsid w:val="00720D0D"/>
    <w:rsid w:val="0072134B"/>
    <w:rsid w:val="0072141E"/>
    <w:rsid w:val="0072433B"/>
    <w:rsid w:val="00725E92"/>
    <w:rsid w:val="00725FB8"/>
    <w:rsid w:val="00726BE6"/>
    <w:rsid w:val="007306FA"/>
    <w:rsid w:val="007308EC"/>
    <w:rsid w:val="00730F7E"/>
    <w:rsid w:val="00732D72"/>
    <w:rsid w:val="00734500"/>
    <w:rsid w:val="00734AB2"/>
    <w:rsid w:val="0073592E"/>
    <w:rsid w:val="00735A2B"/>
    <w:rsid w:val="00736807"/>
    <w:rsid w:val="00736F3C"/>
    <w:rsid w:val="00737124"/>
    <w:rsid w:val="00740E8E"/>
    <w:rsid w:val="00741C38"/>
    <w:rsid w:val="0074203C"/>
    <w:rsid w:val="00742DCD"/>
    <w:rsid w:val="0074405F"/>
    <w:rsid w:val="007446ED"/>
    <w:rsid w:val="00746407"/>
    <w:rsid w:val="007468FD"/>
    <w:rsid w:val="00746F6B"/>
    <w:rsid w:val="0074704F"/>
    <w:rsid w:val="00750355"/>
    <w:rsid w:val="0075043B"/>
    <w:rsid w:val="00750631"/>
    <w:rsid w:val="00751A7F"/>
    <w:rsid w:val="0075415B"/>
    <w:rsid w:val="00754617"/>
    <w:rsid w:val="00754EFD"/>
    <w:rsid w:val="007552BB"/>
    <w:rsid w:val="00755B78"/>
    <w:rsid w:val="00755FC0"/>
    <w:rsid w:val="007562C9"/>
    <w:rsid w:val="00757C9C"/>
    <w:rsid w:val="00757F70"/>
    <w:rsid w:val="007601ED"/>
    <w:rsid w:val="0076618F"/>
    <w:rsid w:val="00766798"/>
    <w:rsid w:val="00766E5A"/>
    <w:rsid w:val="00767421"/>
    <w:rsid w:val="00772642"/>
    <w:rsid w:val="007741F1"/>
    <w:rsid w:val="00775CD5"/>
    <w:rsid w:val="00775E2B"/>
    <w:rsid w:val="00777DCB"/>
    <w:rsid w:val="007811C9"/>
    <w:rsid w:val="00782B31"/>
    <w:rsid w:val="007844C8"/>
    <w:rsid w:val="007847D5"/>
    <w:rsid w:val="00784BC9"/>
    <w:rsid w:val="00785219"/>
    <w:rsid w:val="007855EA"/>
    <w:rsid w:val="0078579E"/>
    <w:rsid w:val="00787665"/>
    <w:rsid w:val="00790745"/>
    <w:rsid w:val="00790840"/>
    <w:rsid w:val="007927C7"/>
    <w:rsid w:val="00793677"/>
    <w:rsid w:val="00794372"/>
    <w:rsid w:val="0079449A"/>
    <w:rsid w:val="00795719"/>
    <w:rsid w:val="007959A3"/>
    <w:rsid w:val="00797114"/>
    <w:rsid w:val="00797D01"/>
    <w:rsid w:val="007A03C6"/>
    <w:rsid w:val="007A0EBC"/>
    <w:rsid w:val="007A13E1"/>
    <w:rsid w:val="007A161E"/>
    <w:rsid w:val="007A29D5"/>
    <w:rsid w:val="007A3BC3"/>
    <w:rsid w:val="007A41A4"/>
    <w:rsid w:val="007A6006"/>
    <w:rsid w:val="007A6103"/>
    <w:rsid w:val="007A66CB"/>
    <w:rsid w:val="007A675D"/>
    <w:rsid w:val="007A6C26"/>
    <w:rsid w:val="007A6D25"/>
    <w:rsid w:val="007A6D6A"/>
    <w:rsid w:val="007A7C93"/>
    <w:rsid w:val="007B1626"/>
    <w:rsid w:val="007B2DCB"/>
    <w:rsid w:val="007B2EAD"/>
    <w:rsid w:val="007B6646"/>
    <w:rsid w:val="007B6DFD"/>
    <w:rsid w:val="007B6E94"/>
    <w:rsid w:val="007C0AC0"/>
    <w:rsid w:val="007C1843"/>
    <w:rsid w:val="007C1BCF"/>
    <w:rsid w:val="007C2971"/>
    <w:rsid w:val="007C2ACF"/>
    <w:rsid w:val="007C42EB"/>
    <w:rsid w:val="007C4A3E"/>
    <w:rsid w:val="007C4B69"/>
    <w:rsid w:val="007C6746"/>
    <w:rsid w:val="007C7732"/>
    <w:rsid w:val="007C777F"/>
    <w:rsid w:val="007D05AC"/>
    <w:rsid w:val="007D1633"/>
    <w:rsid w:val="007D23B5"/>
    <w:rsid w:val="007D431C"/>
    <w:rsid w:val="007D5205"/>
    <w:rsid w:val="007D5690"/>
    <w:rsid w:val="007D5769"/>
    <w:rsid w:val="007D7B08"/>
    <w:rsid w:val="007E12F6"/>
    <w:rsid w:val="007E189D"/>
    <w:rsid w:val="007E1AE2"/>
    <w:rsid w:val="007E28C5"/>
    <w:rsid w:val="007E28E6"/>
    <w:rsid w:val="007E421F"/>
    <w:rsid w:val="007E523F"/>
    <w:rsid w:val="007E6121"/>
    <w:rsid w:val="007E62CD"/>
    <w:rsid w:val="007E7829"/>
    <w:rsid w:val="007F058D"/>
    <w:rsid w:val="007F09B3"/>
    <w:rsid w:val="007F0D36"/>
    <w:rsid w:val="007F26D4"/>
    <w:rsid w:val="007F2D75"/>
    <w:rsid w:val="007F35CF"/>
    <w:rsid w:val="007F367A"/>
    <w:rsid w:val="007F3BD1"/>
    <w:rsid w:val="007F4CE4"/>
    <w:rsid w:val="007F550F"/>
    <w:rsid w:val="007F5767"/>
    <w:rsid w:val="007F7213"/>
    <w:rsid w:val="007F7630"/>
    <w:rsid w:val="007F7F77"/>
    <w:rsid w:val="00800DB7"/>
    <w:rsid w:val="008014C0"/>
    <w:rsid w:val="00801FEF"/>
    <w:rsid w:val="00803798"/>
    <w:rsid w:val="008053A4"/>
    <w:rsid w:val="008056AB"/>
    <w:rsid w:val="008056FE"/>
    <w:rsid w:val="00806678"/>
    <w:rsid w:val="00807C3B"/>
    <w:rsid w:val="00807EF4"/>
    <w:rsid w:val="00810E82"/>
    <w:rsid w:val="00811103"/>
    <w:rsid w:val="00812D29"/>
    <w:rsid w:val="00812FD8"/>
    <w:rsid w:val="00813067"/>
    <w:rsid w:val="00813817"/>
    <w:rsid w:val="00814CBB"/>
    <w:rsid w:val="00815562"/>
    <w:rsid w:val="00816246"/>
    <w:rsid w:val="00816E22"/>
    <w:rsid w:val="00817D3B"/>
    <w:rsid w:val="00817ECB"/>
    <w:rsid w:val="00821ADE"/>
    <w:rsid w:val="008228EE"/>
    <w:rsid w:val="00823FC2"/>
    <w:rsid w:val="008243B9"/>
    <w:rsid w:val="008247C0"/>
    <w:rsid w:val="00825645"/>
    <w:rsid w:val="00825A7E"/>
    <w:rsid w:val="008265E1"/>
    <w:rsid w:val="0082769A"/>
    <w:rsid w:val="00827A1A"/>
    <w:rsid w:val="0083067E"/>
    <w:rsid w:val="00832892"/>
    <w:rsid w:val="008336D4"/>
    <w:rsid w:val="00834BA1"/>
    <w:rsid w:val="008370D3"/>
    <w:rsid w:val="00840321"/>
    <w:rsid w:val="008409B9"/>
    <w:rsid w:val="00841290"/>
    <w:rsid w:val="00841650"/>
    <w:rsid w:val="00845139"/>
    <w:rsid w:val="008459AE"/>
    <w:rsid w:val="00847D7F"/>
    <w:rsid w:val="0085089F"/>
    <w:rsid w:val="00850A73"/>
    <w:rsid w:val="00850DF1"/>
    <w:rsid w:val="00851105"/>
    <w:rsid w:val="00852FDD"/>
    <w:rsid w:val="00853A4E"/>
    <w:rsid w:val="00853AAC"/>
    <w:rsid w:val="00855185"/>
    <w:rsid w:val="00860647"/>
    <w:rsid w:val="008622BE"/>
    <w:rsid w:val="00863F63"/>
    <w:rsid w:val="0086437B"/>
    <w:rsid w:val="008646E0"/>
    <w:rsid w:val="00864D21"/>
    <w:rsid w:val="008659E9"/>
    <w:rsid w:val="008667FA"/>
    <w:rsid w:val="00866DB8"/>
    <w:rsid w:val="00867E7F"/>
    <w:rsid w:val="00870034"/>
    <w:rsid w:val="008708E5"/>
    <w:rsid w:val="00870F37"/>
    <w:rsid w:val="008726EE"/>
    <w:rsid w:val="0087341D"/>
    <w:rsid w:val="00874C7E"/>
    <w:rsid w:val="00874FD1"/>
    <w:rsid w:val="00875340"/>
    <w:rsid w:val="00875D27"/>
    <w:rsid w:val="008771B6"/>
    <w:rsid w:val="00880165"/>
    <w:rsid w:val="00880678"/>
    <w:rsid w:val="00880FF7"/>
    <w:rsid w:val="0088105D"/>
    <w:rsid w:val="00881CB5"/>
    <w:rsid w:val="00881E40"/>
    <w:rsid w:val="00881E7F"/>
    <w:rsid w:val="00883F84"/>
    <w:rsid w:val="00883FF7"/>
    <w:rsid w:val="008842E7"/>
    <w:rsid w:val="0088446A"/>
    <w:rsid w:val="00885F69"/>
    <w:rsid w:val="008900E3"/>
    <w:rsid w:val="00890395"/>
    <w:rsid w:val="00890EA0"/>
    <w:rsid w:val="00890F5C"/>
    <w:rsid w:val="00891438"/>
    <w:rsid w:val="0089216A"/>
    <w:rsid w:val="00892E55"/>
    <w:rsid w:val="00893808"/>
    <w:rsid w:val="008943AF"/>
    <w:rsid w:val="00895840"/>
    <w:rsid w:val="00896810"/>
    <w:rsid w:val="008A0099"/>
    <w:rsid w:val="008A141C"/>
    <w:rsid w:val="008A2BC2"/>
    <w:rsid w:val="008A4689"/>
    <w:rsid w:val="008A4C1A"/>
    <w:rsid w:val="008A4E20"/>
    <w:rsid w:val="008A5641"/>
    <w:rsid w:val="008A58F1"/>
    <w:rsid w:val="008A5CAE"/>
    <w:rsid w:val="008A7A08"/>
    <w:rsid w:val="008A7B2A"/>
    <w:rsid w:val="008B1F99"/>
    <w:rsid w:val="008B2B9A"/>
    <w:rsid w:val="008B335F"/>
    <w:rsid w:val="008B3A20"/>
    <w:rsid w:val="008B3B9F"/>
    <w:rsid w:val="008B3BE7"/>
    <w:rsid w:val="008B3DB7"/>
    <w:rsid w:val="008B42F1"/>
    <w:rsid w:val="008B4361"/>
    <w:rsid w:val="008B4428"/>
    <w:rsid w:val="008B4898"/>
    <w:rsid w:val="008B602A"/>
    <w:rsid w:val="008B6D4A"/>
    <w:rsid w:val="008B7763"/>
    <w:rsid w:val="008C04B8"/>
    <w:rsid w:val="008C194F"/>
    <w:rsid w:val="008C1A00"/>
    <w:rsid w:val="008C2444"/>
    <w:rsid w:val="008C30F4"/>
    <w:rsid w:val="008C5102"/>
    <w:rsid w:val="008C60F7"/>
    <w:rsid w:val="008C6408"/>
    <w:rsid w:val="008D04DC"/>
    <w:rsid w:val="008D0B39"/>
    <w:rsid w:val="008D14F1"/>
    <w:rsid w:val="008D1B3A"/>
    <w:rsid w:val="008D3E44"/>
    <w:rsid w:val="008D430D"/>
    <w:rsid w:val="008D4429"/>
    <w:rsid w:val="008D5705"/>
    <w:rsid w:val="008D5817"/>
    <w:rsid w:val="008D583A"/>
    <w:rsid w:val="008D5A4A"/>
    <w:rsid w:val="008D5C8B"/>
    <w:rsid w:val="008D6E9E"/>
    <w:rsid w:val="008E002C"/>
    <w:rsid w:val="008E01AA"/>
    <w:rsid w:val="008E04AA"/>
    <w:rsid w:val="008E0ACD"/>
    <w:rsid w:val="008E2017"/>
    <w:rsid w:val="008E28B4"/>
    <w:rsid w:val="008E3BAA"/>
    <w:rsid w:val="008E3CD6"/>
    <w:rsid w:val="008E40CD"/>
    <w:rsid w:val="008E5076"/>
    <w:rsid w:val="008E58D6"/>
    <w:rsid w:val="008E592B"/>
    <w:rsid w:val="008E6A40"/>
    <w:rsid w:val="008E7EE3"/>
    <w:rsid w:val="008F0A29"/>
    <w:rsid w:val="008F0A9D"/>
    <w:rsid w:val="008F0D28"/>
    <w:rsid w:val="008F0EA2"/>
    <w:rsid w:val="008F2D04"/>
    <w:rsid w:val="008F3A4D"/>
    <w:rsid w:val="008F3EE3"/>
    <w:rsid w:val="008F3FAD"/>
    <w:rsid w:val="008F4089"/>
    <w:rsid w:val="008F642C"/>
    <w:rsid w:val="009003C9"/>
    <w:rsid w:val="00901EC1"/>
    <w:rsid w:val="00903173"/>
    <w:rsid w:val="00906E08"/>
    <w:rsid w:val="00906E28"/>
    <w:rsid w:val="0090756B"/>
    <w:rsid w:val="00907691"/>
    <w:rsid w:val="00907902"/>
    <w:rsid w:val="00910301"/>
    <w:rsid w:val="00910768"/>
    <w:rsid w:val="0091194B"/>
    <w:rsid w:val="009135A8"/>
    <w:rsid w:val="009146C0"/>
    <w:rsid w:val="00914803"/>
    <w:rsid w:val="00915899"/>
    <w:rsid w:val="009158E3"/>
    <w:rsid w:val="0091779C"/>
    <w:rsid w:val="00921E1F"/>
    <w:rsid w:val="00922116"/>
    <w:rsid w:val="00922517"/>
    <w:rsid w:val="00923FBB"/>
    <w:rsid w:val="00924535"/>
    <w:rsid w:val="00925371"/>
    <w:rsid w:val="00926550"/>
    <w:rsid w:val="00926E46"/>
    <w:rsid w:val="00926F69"/>
    <w:rsid w:val="0092718A"/>
    <w:rsid w:val="0092784C"/>
    <w:rsid w:val="009302CE"/>
    <w:rsid w:val="00930336"/>
    <w:rsid w:val="009311D7"/>
    <w:rsid w:val="00931386"/>
    <w:rsid w:val="009313CB"/>
    <w:rsid w:val="00932B79"/>
    <w:rsid w:val="00933954"/>
    <w:rsid w:val="00933BFF"/>
    <w:rsid w:val="009340A9"/>
    <w:rsid w:val="00935D89"/>
    <w:rsid w:val="00935FD1"/>
    <w:rsid w:val="00936D1E"/>
    <w:rsid w:val="00937AA6"/>
    <w:rsid w:val="00937D2B"/>
    <w:rsid w:val="00937D75"/>
    <w:rsid w:val="0094068B"/>
    <w:rsid w:val="009408B0"/>
    <w:rsid w:val="00940C32"/>
    <w:rsid w:val="00940FBA"/>
    <w:rsid w:val="00941710"/>
    <w:rsid w:val="009422C0"/>
    <w:rsid w:val="00942C37"/>
    <w:rsid w:val="00942DF5"/>
    <w:rsid w:val="0094367F"/>
    <w:rsid w:val="00945174"/>
    <w:rsid w:val="009452D9"/>
    <w:rsid w:val="0094655A"/>
    <w:rsid w:val="00946900"/>
    <w:rsid w:val="00950160"/>
    <w:rsid w:val="009523F4"/>
    <w:rsid w:val="00952C23"/>
    <w:rsid w:val="00952C78"/>
    <w:rsid w:val="00953258"/>
    <w:rsid w:val="00953DFD"/>
    <w:rsid w:val="00954914"/>
    <w:rsid w:val="00954D4B"/>
    <w:rsid w:val="00954F9F"/>
    <w:rsid w:val="00956569"/>
    <w:rsid w:val="009569C4"/>
    <w:rsid w:val="00957438"/>
    <w:rsid w:val="00957485"/>
    <w:rsid w:val="009574B0"/>
    <w:rsid w:val="009578E7"/>
    <w:rsid w:val="00961359"/>
    <w:rsid w:val="00961904"/>
    <w:rsid w:val="009645F8"/>
    <w:rsid w:val="00964644"/>
    <w:rsid w:val="0096638A"/>
    <w:rsid w:val="00966AFD"/>
    <w:rsid w:val="00966E31"/>
    <w:rsid w:val="009701DF"/>
    <w:rsid w:val="00970E24"/>
    <w:rsid w:val="00971FBD"/>
    <w:rsid w:val="00972D71"/>
    <w:rsid w:val="0097346A"/>
    <w:rsid w:val="00973739"/>
    <w:rsid w:val="009741F2"/>
    <w:rsid w:val="00974397"/>
    <w:rsid w:val="00974D5E"/>
    <w:rsid w:val="00975270"/>
    <w:rsid w:val="00975294"/>
    <w:rsid w:val="009755E8"/>
    <w:rsid w:val="009764D1"/>
    <w:rsid w:val="00977421"/>
    <w:rsid w:val="009805B3"/>
    <w:rsid w:val="009815FA"/>
    <w:rsid w:val="00981A9B"/>
    <w:rsid w:val="009820CF"/>
    <w:rsid w:val="0098224F"/>
    <w:rsid w:val="00983C1A"/>
    <w:rsid w:val="00983FA2"/>
    <w:rsid w:val="00984541"/>
    <w:rsid w:val="00984994"/>
    <w:rsid w:val="00986307"/>
    <w:rsid w:val="00986A5B"/>
    <w:rsid w:val="009879E1"/>
    <w:rsid w:val="009929F3"/>
    <w:rsid w:val="009932C2"/>
    <w:rsid w:val="00993538"/>
    <w:rsid w:val="0099375E"/>
    <w:rsid w:val="00994222"/>
    <w:rsid w:val="009944C8"/>
    <w:rsid w:val="009947EB"/>
    <w:rsid w:val="00994B09"/>
    <w:rsid w:val="009951BF"/>
    <w:rsid w:val="009954F8"/>
    <w:rsid w:val="00995A0B"/>
    <w:rsid w:val="009963B3"/>
    <w:rsid w:val="009975AD"/>
    <w:rsid w:val="00997DD6"/>
    <w:rsid w:val="009A0A1E"/>
    <w:rsid w:val="009A0D38"/>
    <w:rsid w:val="009A1947"/>
    <w:rsid w:val="009A6683"/>
    <w:rsid w:val="009A7672"/>
    <w:rsid w:val="009B0101"/>
    <w:rsid w:val="009B10F0"/>
    <w:rsid w:val="009B2567"/>
    <w:rsid w:val="009B27CB"/>
    <w:rsid w:val="009B30CC"/>
    <w:rsid w:val="009B3494"/>
    <w:rsid w:val="009B39F9"/>
    <w:rsid w:val="009B3B67"/>
    <w:rsid w:val="009B4F2E"/>
    <w:rsid w:val="009B768C"/>
    <w:rsid w:val="009B7893"/>
    <w:rsid w:val="009C053C"/>
    <w:rsid w:val="009C062C"/>
    <w:rsid w:val="009C13EC"/>
    <w:rsid w:val="009C1EFF"/>
    <w:rsid w:val="009C2B9B"/>
    <w:rsid w:val="009C42E3"/>
    <w:rsid w:val="009C45E2"/>
    <w:rsid w:val="009C4DE1"/>
    <w:rsid w:val="009C55BB"/>
    <w:rsid w:val="009C5A17"/>
    <w:rsid w:val="009C705E"/>
    <w:rsid w:val="009C7C2D"/>
    <w:rsid w:val="009C7D96"/>
    <w:rsid w:val="009D18AE"/>
    <w:rsid w:val="009D19A0"/>
    <w:rsid w:val="009D343D"/>
    <w:rsid w:val="009D48D8"/>
    <w:rsid w:val="009D6419"/>
    <w:rsid w:val="009D6726"/>
    <w:rsid w:val="009D7FEE"/>
    <w:rsid w:val="009E01D9"/>
    <w:rsid w:val="009E2454"/>
    <w:rsid w:val="009E2BCF"/>
    <w:rsid w:val="009E3176"/>
    <w:rsid w:val="009E55A4"/>
    <w:rsid w:val="009E7199"/>
    <w:rsid w:val="009E7BDB"/>
    <w:rsid w:val="009F0541"/>
    <w:rsid w:val="009F0933"/>
    <w:rsid w:val="009F1985"/>
    <w:rsid w:val="009F2BD5"/>
    <w:rsid w:val="009F340D"/>
    <w:rsid w:val="009F489B"/>
    <w:rsid w:val="009F6B94"/>
    <w:rsid w:val="009F75CA"/>
    <w:rsid w:val="009F79FB"/>
    <w:rsid w:val="009F7A34"/>
    <w:rsid w:val="00A001D4"/>
    <w:rsid w:val="00A062C5"/>
    <w:rsid w:val="00A070E8"/>
    <w:rsid w:val="00A1000E"/>
    <w:rsid w:val="00A10B85"/>
    <w:rsid w:val="00A111E9"/>
    <w:rsid w:val="00A115C8"/>
    <w:rsid w:val="00A11DC8"/>
    <w:rsid w:val="00A13E0E"/>
    <w:rsid w:val="00A1510E"/>
    <w:rsid w:val="00A15976"/>
    <w:rsid w:val="00A20DD8"/>
    <w:rsid w:val="00A21365"/>
    <w:rsid w:val="00A223FC"/>
    <w:rsid w:val="00A23318"/>
    <w:rsid w:val="00A2393A"/>
    <w:rsid w:val="00A249F6"/>
    <w:rsid w:val="00A249F8"/>
    <w:rsid w:val="00A252A9"/>
    <w:rsid w:val="00A25624"/>
    <w:rsid w:val="00A25ADA"/>
    <w:rsid w:val="00A30BE5"/>
    <w:rsid w:val="00A326E8"/>
    <w:rsid w:val="00A32B0C"/>
    <w:rsid w:val="00A33B2D"/>
    <w:rsid w:val="00A34179"/>
    <w:rsid w:val="00A344A1"/>
    <w:rsid w:val="00A353D7"/>
    <w:rsid w:val="00A35937"/>
    <w:rsid w:val="00A361EF"/>
    <w:rsid w:val="00A36233"/>
    <w:rsid w:val="00A36767"/>
    <w:rsid w:val="00A374A3"/>
    <w:rsid w:val="00A404FF"/>
    <w:rsid w:val="00A4098A"/>
    <w:rsid w:val="00A4139C"/>
    <w:rsid w:val="00A414A7"/>
    <w:rsid w:val="00A42225"/>
    <w:rsid w:val="00A42F61"/>
    <w:rsid w:val="00A44A3C"/>
    <w:rsid w:val="00A45647"/>
    <w:rsid w:val="00A50848"/>
    <w:rsid w:val="00A5235A"/>
    <w:rsid w:val="00A53C86"/>
    <w:rsid w:val="00A558CE"/>
    <w:rsid w:val="00A5600D"/>
    <w:rsid w:val="00A56FCD"/>
    <w:rsid w:val="00A60F20"/>
    <w:rsid w:val="00A637EC"/>
    <w:rsid w:val="00A6383E"/>
    <w:rsid w:val="00A64041"/>
    <w:rsid w:val="00A64B72"/>
    <w:rsid w:val="00A64D3A"/>
    <w:rsid w:val="00A66A0B"/>
    <w:rsid w:val="00A67D53"/>
    <w:rsid w:val="00A70365"/>
    <w:rsid w:val="00A70F2F"/>
    <w:rsid w:val="00A72692"/>
    <w:rsid w:val="00A72A1C"/>
    <w:rsid w:val="00A72CE3"/>
    <w:rsid w:val="00A737DC"/>
    <w:rsid w:val="00A748AF"/>
    <w:rsid w:val="00A76281"/>
    <w:rsid w:val="00A7668D"/>
    <w:rsid w:val="00A80F3E"/>
    <w:rsid w:val="00A81076"/>
    <w:rsid w:val="00A81DB1"/>
    <w:rsid w:val="00A832BB"/>
    <w:rsid w:val="00A8354A"/>
    <w:rsid w:val="00A84672"/>
    <w:rsid w:val="00A846BB"/>
    <w:rsid w:val="00A85F6B"/>
    <w:rsid w:val="00A86C9C"/>
    <w:rsid w:val="00A86DB5"/>
    <w:rsid w:val="00A872ED"/>
    <w:rsid w:val="00A87666"/>
    <w:rsid w:val="00A87CA0"/>
    <w:rsid w:val="00A87CC2"/>
    <w:rsid w:val="00A9057F"/>
    <w:rsid w:val="00A90795"/>
    <w:rsid w:val="00A90F36"/>
    <w:rsid w:val="00A91762"/>
    <w:rsid w:val="00A91983"/>
    <w:rsid w:val="00A92734"/>
    <w:rsid w:val="00A92786"/>
    <w:rsid w:val="00A939C4"/>
    <w:rsid w:val="00A941FC"/>
    <w:rsid w:val="00A94C6C"/>
    <w:rsid w:val="00A964D1"/>
    <w:rsid w:val="00AA0A22"/>
    <w:rsid w:val="00AA0D5F"/>
    <w:rsid w:val="00AA3E98"/>
    <w:rsid w:val="00AA4456"/>
    <w:rsid w:val="00AA47F5"/>
    <w:rsid w:val="00AA4DC9"/>
    <w:rsid w:val="00AA652D"/>
    <w:rsid w:val="00AA66E5"/>
    <w:rsid w:val="00AB0EDE"/>
    <w:rsid w:val="00AB118F"/>
    <w:rsid w:val="00AB121C"/>
    <w:rsid w:val="00AB2648"/>
    <w:rsid w:val="00AB2F77"/>
    <w:rsid w:val="00AB56A4"/>
    <w:rsid w:val="00AB60D2"/>
    <w:rsid w:val="00AB6893"/>
    <w:rsid w:val="00AB6A6D"/>
    <w:rsid w:val="00AB7632"/>
    <w:rsid w:val="00AB76E2"/>
    <w:rsid w:val="00AB76F0"/>
    <w:rsid w:val="00AC1325"/>
    <w:rsid w:val="00AC219A"/>
    <w:rsid w:val="00AC23E9"/>
    <w:rsid w:val="00AC535E"/>
    <w:rsid w:val="00AC63D7"/>
    <w:rsid w:val="00AC7F34"/>
    <w:rsid w:val="00AD273C"/>
    <w:rsid w:val="00AD30FE"/>
    <w:rsid w:val="00AD45F6"/>
    <w:rsid w:val="00AD51AC"/>
    <w:rsid w:val="00AD5BBA"/>
    <w:rsid w:val="00AD68FB"/>
    <w:rsid w:val="00AD748B"/>
    <w:rsid w:val="00AE0EF1"/>
    <w:rsid w:val="00AE20F3"/>
    <w:rsid w:val="00AE318B"/>
    <w:rsid w:val="00AE415D"/>
    <w:rsid w:val="00AE665E"/>
    <w:rsid w:val="00AE790F"/>
    <w:rsid w:val="00AE7D46"/>
    <w:rsid w:val="00AF0F61"/>
    <w:rsid w:val="00AF12E8"/>
    <w:rsid w:val="00AF1893"/>
    <w:rsid w:val="00AF2C1D"/>
    <w:rsid w:val="00AF301D"/>
    <w:rsid w:val="00AF5A90"/>
    <w:rsid w:val="00AF6BAF"/>
    <w:rsid w:val="00AF6F1C"/>
    <w:rsid w:val="00AF753F"/>
    <w:rsid w:val="00B0027B"/>
    <w:rsid w:val="00B00D39"/>
    <w:rsid w:val="00B01310"/>
    <w:rsid w:val="00B019A6"/>
    <w:rsid w:val="00B022BE"/>
    <w:rsid w:val="00B02D2D"/>
    <w:rsid w:val="00B04568"/>
    <w:rsid w:val="00B04B6A"/>
    <w:rsid w:val="00B053D0"/>
    <w:rsid w:val="00B05999"/>
    <w:rsid w:val="00B05D6C"/>
    <w:rsid w:val="00B05F9D"/>
    <w:rsid w:val="00B06245"/>
    <w:rsid w:val="00B072D2"/>
    <w:rsid w:val="00B102E9"/>
    <w:rsid w:val="00B10E0D"/>
    <w:rsid w:val="00B12DF2"/>
    <w:rsid w:val="00B140A1"/>
    <w:rsid w:val="00B14B2E"/>
    <w:rsid w:val="00B154A9"/>
    <w:rsid w:val="00B165EC"/>
    <w:rsid w:val="00B16F1A"/>
    <w:rsid w:val="00B17047"/>
    <w:rsid w:val="00B172A9"/>
    <w:rsid w:val="00B17AF3"/>
    <w:rsid w:val="00B20FA6"/>
    <w:rsid w:val="00B211E9"/>
    <w:rsid w:val="00B2189D"/>
    <w:rsid w:val="00B23807"/>
    <w:rsid w:val="00B23A94"/>
    <w:rsid w:val="00B24459"/>
    <w:rsid w:val="00B25BC8"/>
    <w:rsid w:val="00B26155"/>
    <w:rsid w:val="00B269F7"/>
    <w:rsid w:val="00B27CE1"/>
    <w:rsid w:val="00B300EB"/>
    <w:rsid w:val="00B30262"/>
    <w:rsid w:val="00B305D9"/>
    <w:rsid w:val="00B306B1"/>
    <w:rsid w:val="00B31146"/>
    <w:rsid w:val="00B31D84"/>
    <w:rsid w:val="00B3201F"/>
    <w:rsid w:val="00B32250"/>
    <w:rsid w:val="00B32632"/>
    <w:rsid w:val="00B33708"/>
    <w:rsid w:val="00B33943"/>
    <w:rsid w:val="00B33B0B"/>
    <w:rsid w:val="00B33F94"/>
    <w:rsid w:val="00B34456"/>
    <w:rsid w:val="00B358EA"/>
    <w:rsid w:val="00B36799"/>
    <w:rsid w:val="00B40D57"/>
    <w:rsid w:val="00B417F8"/>
    <w:rsid w:val="00B42C6C"/>
    <w:rsid w:val="00B43331"/>
    <w:rsid w:val="00B43B6A"/>
    <w:rsid w:val="00B45CC4"/>
    <w:rsid w:val="00B45FD0"/>
    <w:rsid w:val="00B47148"/>
    <w:rsid w:val="00B50F4D"/>
    <w:rsid w:val="00B53235"/>
    <w:rsid w:val="00B54548"/>
    <w:rsid w:val="00B54B21"/>
    <w:rsid w:val="00B54D2B"/>
    <w:rsid w:val="00B54E5C"/>
    <w:rsid w:val="00B5506B"/>
    <w:rsid w:val="00B55C3E"/>
    <w:rsid w:val="00B57B40"/>
    <w:rsid w:val="00B57C56"/>
    <w:rsid w:val="00B61067"/>
    <w:rsid w:val="00B6178B"/>
    <w:rsid w:val="00B62A59"/>
    <w:rsid w:val="00B638BA"/>
    <w:rsid w:val="00B64D51"/>
    <w:rsid w:val="00B64F21"/>
    <w:rsid w:val="00B65A26"/>
    <w:rsid w:val="00B65E5C"/>
    <w:rsid w:val="00B660D1"/>
    <w:rsid w:val="00B662D7"/>
    <w:rsid w:val="00B67D8A"/>
    <w:rsid w:val="00B70774"/>
    <w:rsid w:val="00B70AD2"/>
    <w:rsid w:val="00B73046"/>
    <w:rsid w:val="00B73081"/>
    <w:rsid w:val="00B7426B"/>
    <w:rsid w:val="00B74B24"/>
    <w:rsid w:val="00B74F34"/>
    <w:rsid w:val="00B76EF8"/>
    <w:rsid w:val="00B77673"/>
    <w:rsid w:val="00B77AC6"/>
    <w:rsid w:val="00B8206E"/>
    <w:rsid w:val="00B83319"/>
    <w:rsid w:val="00B833E1"/>
    <w:rsid w:val="00B839BC"/>
    <w:rsid w:val="00B83AD4"/>
    <w:rsid w:val="00B84932"/>
    <w:rsid w:val="00B853CA"/>
    <w:rsid w:val="00B85D73"/>
    <w:rsid w:val="00B86F04"/>
    <w:rsid w:val="00B87FFB"/>
    <w:rsid w:val="00B94C81"/>
    <w:rsid w:val="00B956BF"/>
    <w:rsid w:val="00B9604E"/>
    <w:rsid w:val="00B96C0F"/>
    <w:rsid w:val="00B97749"/>
    <w:rsid w:val="00BA0A2A"/>
    <w:rsid w:val="00BA11D5"/>
    <w:rsid w:val="00BA22C3"/>
    <w:rsid w:val="00BA2434"/>
    <w:rsid w:val="00BA2712"/>
    <w:rsid w:val="00BA2AC9"/>
    <w:rsid w:val="00BA5091"/>
    <w:rsid w:val="00BA51CE"/>
    <w:rsid w:val="00BA6405"/>
    <w:rsid w:val="00BA7C3B"/>
    <w:rsid w:val="00BB105A"/>
    <w:rsid w:val="00BB2243"/>
    <w:rsid w:val="00BB3AFA"/>
    <w:rsid w:val="00BB403C"/>
    <w:rsid w:val="00BB48D6"/>
    <w:rsid w:val="00BB4B18"/>
    <w:rsid w:val="00BB4C8A"/>
    <w:rsid w:val="00BB58CE"/>
    <w:rsid w:val="00BB5C3D"/>
    <w:rsid w:val="00BB61EC"/>
    <w:rsid w:val="00BB660F"/>
    <w:rsid w:val="00BB6AAF"/>
    <w:rsid w:val="00BB760E"/>
    <w:rsid w:val="00BB773F"/>
    <w:rsid w:val="00BC316A"/>
    <w:rsid w:val="00BC3C66"/>
    <w:rsid w:val="00BC3D8E"/>
    <w:rsid w:val="00BC47E6"/>
    <w:rsid w:val="00BC5B18"/>
    <w:rsid w:val="00BC63B4"/>
    <w:rsid w:val="00BC74A5"/>
    <w:rsid w:val="00BD0129"/>
    <w:rsid w:val="00BD076B"/>
    <w:rsid w:val="00BD0DF8"/>
    <w:rsid w:val="00BD1710"/>
    <w:rsid w:val="00BD205E"/>
    <w:rsid w:val="00BD2B1E"/>
    <w:rsid w:val="00BD2CBE"/>
    <w:rsid w:val="00BD2D01"/>
    <w:rsid w:val="00BD4067"/>
    <w:rsid w:val="00BD4B11"/>
    <w:rsid w:val="00BD5F10"/>
    <w:rsid w:val="00BD6385"/>
    <w:rsid w:val="00BD717D"/>
    <w:rsid w:val="00BD7646"/>
    <w:rsid w:val="00BE1B89"/>
    <w:rsid w:val="00BE1C35"/>
    <w:rsid w:val="00BE2926"/>
    <w:rsid w:val="00BE2FC7"/>
    <w:rsid w:val="00BE3203"/>
    <w:rsid w:val="00BE3382"/>
    <w:rsid w:val="00BE4865"/>
    <w:rsid w:val="00BE49E0"/>
    <w:rsid w:val="00BE4A85"/>
    <w:rsid w:val="00BE4D6B"/>
    <w:rsid w:val="00BE553A"/>
    <w:rsid w:val="00BE559E"/>
    <w:rsid w:val="00BE57F4"/>
    <w:rsid w:val="00BE6AB6"/>
    <w:rsid w:val="00BE741D"/>
    <w:rsid w:val="00BE7758"/>
    <w:rsid w:val="00BF084D"/>
    <w:rsid w:val="00BF10B3"/>
    <w:rsid w:val="00BF1E0B"/>
    <w:rsid w:val="00BF32DA"/>
    <w:rsid w:val="00BF3C10"/>
    <w:rsid w:val="00BF3DAF"/>
    <w:rsid w:val="00BF4A0B"/>
    <w:rsid w:val="00C018CE"/>
    <w:rsid w:val="00C018D9"/>
    <w:rsid w:val="00C02B42"/>
    <w:rsid w:val="00C03075"/>
    <w:rsid w:val="00C031FF"/>
    <w:rsid w:val="00C03612"/>
    <w:rsid w:val="00C03933"/>
    <w:rsid w:val="00C044D4"/>
    <w:rsid w:val="00C04A2E"/>
    <w:rsid w:val="00C05040"/>
    <w:rsid w:val="00C06D44"/>
    <w:rsid w:val="00C06E48"/>
    <w:rsid w:val="00C07155"/>
    <w:rsid w:val="00C107B2"/>
    <w:rsid w:val="00C10947"/>
    <w:rsid w:val="00C122A5"/>
    <w:rsid w:val="00C12458"/>
    <w:rsid w:val="00C1278A"/>
    <w:rsid w:val="00C12A5A"/>
    <w:rsid w:val="00C14B9C"/>
    <w:rsid w:val="00C17867"/>
    <w:rsid w:val="00C20FEF"/>
    <w:rsid w:val="00C21E4D"/>
    <w:rsid w:val="00C22335"/>
    <w:rsid w:val="00C22A4F"/>
    <w:rsid w:val="00C22AEE"/>
    <w:rsid w:val="00C24E2B"/>
    <w:rsid w:val="00C254C8"/>
    <w:rsid w:val="00C31732"/>
    <w:rsid w:val="00C31C1B"/>
    <w:rsid w:val="00C32465"/>
    <w:rsid w:val="00C33127"/>
    <w:rsid w:val="00C33475"/>
    <w:rsid w:val="00C33678"/>
    <w:rsid w:val="00C343E9"/>
    <w:rsid w:val="00C34530"/>
    <w:rsid w:val="00C3470E"/>
    <w:rsid w:val="00C350CE"/>
    <w:rsid w:val="00C367A9"/>
    <w:rsid w:val="00C36D70"/>
    <w:rsid w:val="00C40C67"/>
    <w:rsid w:val="00C413AA"/>
    <w:rsid w:val="00C413FD"/>
    <w:rsid w:val="00C4381F"/>
    <w:rsid w:val="00C44226"/>
    <w:rsid w:val="00C457B7"/>
    <w:rsid w:val="00C463E1"/>
    <w:rsid w:val="00C504B2"/>
    <w:rsid w:val="00C50ECC"/>
    <w:rsid w:val="00C516E3"/>
    <w:rsid w:val="00C51C8D"/>
    <w:rsid w:val="00C52109"/>
    <w:rsid w:val="00C52253"/>
    <w:rsid w:val="00C5239A"/>
    <w:rsid w:val="00C52951"/>
    <w:rsid w:val="00C55761"/>
    <w:rsid w:val="00C55C5B"/>
    <w:rsid w:val="00C5653D"/>
    <w:rsid w:val="00C60793"/>
    <w:rsid w:val="00C60BCD"/>
    <w:rsid w:val="00C60F52"/>
    <w:rsid w:val="00C62A56"/>
    <w:rsid w:val="00C632F3"/>
    <w:rsid w:val="00C63551"/>
    <w:rsid w:val="00C651DE"/>
    <w:rsid w:val="00C66245"/>
    <w:rsid w:val="00C66589"/>
    <w:rsid w:val="00C6690E"/>
    <w:rsid w:val="00C66945"/>
    <w:rsid w:val="00C7016B"/>
    <w:rsid w:val="00C7086A"/>
    <w:rsid w:val="00C72975"/>
    <w:rsid w:val="00C74859"/>
    <w:rsid w:val="00C748B1"/>
    <w:rsid w:val="00C74919"/>
    <w:rsid w:val="00C75077"/>
    <w:rsid w:val="00C75422"/>
    <w:rsid w:val="00C76069"/>
    <w:rsid w:val="00C768C9"/>
    <w:rsid w:val="00C76B8C"/>
    <w:rsid w:val="00C76FB9"/>
    <w:rsid w:val="00C8054B"/>
    <w:rsid w:val="00C805D6"/>
    <w:rsid w:val="00C80632"/>
    <w:rsid w:val="00C815A9"/>
    <w:rsid w:val="00C81B74"/>
    <w:rsid w:val="00C81CC8"/>
    <w:rsid w:val="00C83312"/>
    <w:rsid w:val="00C83869"/>
    <w:rsid w:val="00C840CE"/>
    <w:rsid w:val="00C85446"/>
    <w:rsid w:val="00C85952"/>
    <w:rsid w:val="00C86620"/>
    <w:rsid w:val="00C86CD0"/>
    <w:rsid w:val="00C875F9"/>
    <w:rsid w:val="00C911E5"/>
    <w:rsid w:val="00C9190A"/>
    <w:rsid w:val="00C92280"/>
    <w:rsid w:val="00C93170"/>
    <w:rsid w:val="00C93E17"/>
    <w:rsid w:val="00C9552F"/>
    <w:rsid w:val="00C96A0F"/>
    <w:rsid w:val="00C96CAD"/>
    <w:rsid w:val="00C976AC"/>
    <w:rsid w:val="00C97C11"/>
    <w:rsid w:val="00CA018A"/>
    <w:rsid w:val="00CA04EC"/>
    <w:rsid w:val="00CA05C5"/>
    <w:rsid w:val="00CA1644"/>
    <w:rsid w:val="00CA21E2"/>
    <w:rsid w:val="00CA281D"/>
    <w:rsid w:val="00CA285A"/>
    <w:rsid w:val="00CA2B34"/>
    <w:rsid w:val="00CA36FF"/>
    <w:rsid w:val="00CA4449"/>
    <w:rsid w:val="00CA6126"/>
    <w:rsid w:val="00CA634E"/>
    <w:rsid w:val="00CA6A5F"/>
    <w:rsid w:val="00CA7588"/>
    <w:rsid w:val="00CB01CA"/>
    <w:rsid w:val="00CB0BDA"/>
    <w:rsid w:val="00CB2185"/>
    <w:rsid w:val="00CB460D"/>
    <w:rsid w:val="00CB51B1"/>
    <w:rsid w:val="00CB5834"/>
    <w:rsid w:val="00CB5A35"/>
    <w:rsid w:val="00CB5AF7"/>
    <w:rsid w:val="00CB64DE"/>
    <w:rsid w:val="00CB73E0"/>
    <w:rsid w:val="00CB7490"/>
    <w:rsid w:val="00CB74CE"/>
    <w:rsid w:val="00CC01E6"/>
    <w:rsid w:val="00CC054F"/>
    <w:rsid w:val="00CC2A4B"/>
    <w:rsid w:val="00CC2A93"/>
    <w:rsid w:val="00CC5C60"/>
    <w:rsid w:val="00CC5EF0"/>
    <w:rsid w:val="00CC64A8"/>
    <w:rsid w:val="00CC6C10"/>
    <w:rsid w:val="00CC76E7"/>
    <w:rsid w:val="00CD12B5"/>
    <w:rsid w:val="00CD2622"/>
    <w:rsid w:val="00CD2812"/>
    <w:rsid w:val="00CD31CB"/>
    <w:rsid w:val="00CD3DD8"/>
    <w:rsid w:val="00CD4C17"/>
    <w:rsid w:val="00CD5411"/>
    <w:rsid w:val="00CE0C76"/>
    <w:rsid w:val="00CE1011"/>
    <w:rsid w:val="00CE1BFD"/>
    <w:rsid w:val="00CE1CA7"/>
    <w:rsid w:val="00CE252A"/>
    <w:rsid w:val="00CE3E47"/>
    <w:rsid w:val="00CE5118"/>
    <w:rsid w:val="00CE675F"/>
    <w:rsid w:val="00CE7975"/>
    <w:rsid w:val="00CF0492"/>
    <w:rsid w:val="00CF2BA8"/>
    <w:rsid w:val="00CF330D"/>
    <w:rsid w:val="00CF53EE"/>
    <w:rsid w:val="00CF56AA"/>
    <w:rsid w:val="00CF63E2"/>
    <w:rsid w:val="00CF6467"/>
    <w:rsid w:val="00D00458"/>
    <w:rsid w:val="00D00714"/>
    <w:rsid w:val="00D009AD"/>
    <w:rsid w:val="00D00AC9"/>
    <w:rsid w:val="00D00EA1"/>
    <w:rsid w:val="00D049D8"/>
    <w:rsid w:val="00D04F7E"/>
    <w:rsid w:val="00D0753C"/>
    <w:rsid w:val="00D0776D"/>
    <w:rsid w:val="00D07787"/>
    <w:rsid w:val="00D07AB9"/>
    <w:rsid w:val="00D100EC"/>
    <w:rsid w:val="00D11731"/>
    <w:rsid w:val="00D11A7A"/>
    <w:rsid w:val="00D11DC0"/>
    <w:rsid w:val="00D12F61"/>
    <w:rsid w:val="00D13D19"/>
    <w:rsid w:val="00D14080"/>
    <w:rsid w:val="00D14420"/>
    <w:rsid w:val="00D15376"/>
    <w:rsid w:val="00D21B04"/>
    <w:rsid w:val="00D2301F"/>
    <w:rsid w:val="00D232AB"/>
    <w:rsid w:val="00D2390A"/>
    <w:rsid w:val="00D242FA"/>
    <w:rsid w:val="00D300FC"/>
    <w:rsid w:val="00D302E3"/>
    <w:rsid w:val="00D3048A"/>
    <w:rsid w:val="00D30514"/>
    <w:rsid w:val="00D312A6"/>
    <w:rsid w:val="00D31910"/>
    <w:rsid w:val="00D326D4"/>
    <w:rsid w:val="00D34065"/>
    <w:rsid w:val="00D342C9"/>
    <w:rsid w:val="00D347F6"/>
    <w:rsid w:val="00D35450"/>
    <w:rsid w:val="00D355F9"/>
    <w:rsid w:val="00D3562A"/>
    <w:rsid w:val="00D361B9"/>
    <w:rsid w:val="00D40104"/>
    <w:rsid w:val="00D40D01"/>
    <w:rsid w:val="00D428DF"/>
    <w:rsid w:val="00D44190"/>
    <w:rsid w:val="00D44576"/>
    <w:rsid w:val="00D44E81"/>
    <w:rsid w:val="00D44F56"/>
    <w:rsid w:val="00D45863"/>
    <w:rsid w:val="00D460A5"/>
    <w:rsid w:val="00D47D0B"/>
    <w:rsid w:val="00D509E6"/>
    <w:rsid w:val="00D51B7D"/>
    <w:rsid w:val="00D5360D"/>
    <w:rsid w:val="00D5490F"/>
    <w:rsid w:val="00D55A05"/>
    <w:rsid w:val="00D56066"/>
    <w:rsid w:val="00D61462"/>
    <w:rsid w:val="00D6193F"/>
    <w:rsid w:val="00D61D0B"/>
    <w:rsid w:val="00D62C96"/>
    <w:rsid w:val="00D636EF"/>
    <w:rsid w:val="00D64D28"/>
    <w:rsid w:val="00D658AD"/>
    <w:rsid w:val="00D65C45"/>
    <w:rsid w:val="00D66046"/>
    <w:rsid w:val="00D6723F"/>
    <w:rsid w:val="00D708F5"/>
    <w:rsid w:val="00D71DAF"/>
    <w:rsid w:val="00D71FE5"/>
    <w:rsid w:val="00D71FF2"/>
    <w:rsid w:val="00D7248D"/>
    <w:rsid w:val="00D728DE"/>
    <w:rsid w:val="00D73578"/>
    <w:rsid w:val="00D73B1B"/>
    <w:rsid w:val="00D75F9F"/>
    <w:rsid w:val="00D76F2A"/>
    <w:rsid w:val="00D77B87"/>
    <w:rsid w:val="00D77FE7"/>
    <w:rsid w:val="00D8003E"/>
    <w:rsid w:val="00D8135B"/>
    <w:rsid w:val="00D81A72"/>
    <w:rsid w:val="00D833DA"/>
    <w:rsid w:val="00D838C5"/>
    <w:rsid w:val="00D83BCF"/>
    <w:rsid w:val="00D842D5"/>
    <w:rsid w:val="00D85899"/>
    <w:rsid w:val="00D86D64"/>
    <w:rsid w:val="00D9085F"/>
    <w:rsid w:val="00D90FE1"/>
    <w:rsid w:val="00D91C47"/>
    <w:rsid w:val="00D92305"/>
    <w:rsid w:val="00D9340A"/>
    <w:rsid w:val="00D93712"/>
    <w:rsid w:val="00D9390F"/>
    <w:rsid w:val="00D94982"/>
    <w:rsid w:val="00D96164"/>
    <w:rsid w:val="00D96841"/>
    <w:rsid w:val="00D977CE"/>
    <w:rsid w:val="00D97B45"/>
    <w:rsid w:val="00D97B7E"/>
    <w:rsid w:val="00DA073E"/>
    <w:rsid w:val="00DA0C00"/>
    <w:rsid w:val="00DA17F4"/>
    <w:rsid w:val="00DA307D"/>
    <w:rsid w:val="00DA3634"/>
    <w:rsid w:val="00DA4518"/>
    <w:rsid w:val="00DA4AD9"/>
    <w:rsid w:val="00DA5191"/>
    <w:rsid w:val="00DA5231"/>
    <w:rsid w:val="00DA6184"/>
    <w:rsid w:val="00DA71F3"/>
    <w:rsid w:val="00DA721D"/>
    <w:rsid w:val="00DB05A2"/>
    <w:rsid w:val="00DB29AF"/>
    <w:rsid w:val="00DB37A7"/>
    <w:rsid w:val="00DB396A"/>
    <w:rsid w:val="00DB45FE"/>
    <w:rsid w:val="00DB5EB0"/>
    <w:rsid w:val="00DB6B55"/>
    <w:rsid w:val="00DC0282"/>
    <w:rsid w:val="00DC054A"/>
    <w:rsid w:val="00DC1461"/>
    <w:rsid w:val="00DC1643"/>
    <w:rsid w:val="00DC1EB6"/>
    <w:rsid w:val="00DC20D1"/>
    <w:rsid w:val="00DC470B"/>
    <w:rsid w:val="00DC6FC7"/>
    <w:rsid w:val="00DC702B"/>
    <w:rsid w:val="00DC733E"/>
    <w:rsid w:val="00DC73FD"/>
    <w:rsid w:val="00DC78ED"/>
    <w:rsid w:val="00DD0DB2"/>
    <w:rsid w:val="00DD1D80"/>
    <w:rsid w:val="00DD3A03"/>
    <w:rsid w:val="00DD3A2E"/>
    <w:rsid w:val="00DD4EF6"/>
    <w:rsid w:val="00DD703B"/>
    <w:rsid w:val="00DD78C8"/>
    <w:rsid w:val="00DE03F8"/>
    <w:rsid w:val="00DE043B"/>
    <w:rsid w:val="00DE0A8E"/>
    <w:rsid w:val="00DE1966"/>
    <w:rsid w:val="00DE1CF0"/>
    <w:rsid w:val="00DE25D2"/>
    <w:rsid w:val="00DE2950"/>
    <w:rsid w:val="00DE3FBF"/>
    <w:rsid w:val="00DE62E2"/>
    <w:rsid w:val="00DE6AD6"/>
    <w:rsid w:val="00DE75C1"/>
    <w:rsid w:val="00DE784E"/>
    <w:rsid w:val="00DE7B37"/>
    <w:rsid w:val="00DF1CC3"/>
    <w:rsid w:val="00DF1FBC"/>
    <w:rsid w:val="00DF3069"/>
    <w:rsid w:val="00DF3811"/>
    <w:rsid w:val="00DF3FC6"/>
    <w:rsid w:val="00DF6D35"/>
    <w:rsid w:val="00DF76C3"/>
    <w:rsid w:val="00DF7AD3"/>
    <w:rsid w:val="00E01523"/>
    <w:rsid w:val="00E01871"/>
    <w:rsid w:val="00E03240"/>
    <w:rsid w:val="00E0483F"/>
    <w:rsid w:val="00E0660C"/>
    <w:rsid w:val="00E07150"/>
    <w:rsid w:val="00E07814"/>
    <w:rsid w:val="00E10D08"/>
    <w:rsid w:val="00E11060"/>
    <w:rsid w:val="00E1111B"/>
    <w:rsid w:val="00E1122D"/>
    <w:rsid w:val="00E21474"/>
    <w:rsid w:val="00E220C1"/>
    <w:rsid w:val="00E22D7F"/>
    <w:rsid w:val="00E23625"/>
    <w:rsid w:val="00E2372B"/>
    <w:rsid w:val="00E239C4"/>
    <w:rsid w:val="00E2417A"/>
    <w:rsid w:val="00E2571E"/>
    <w:rsid w:val="00E25ABF"/>
    <w:rsid w:val="00E25EA0"/>
    <w:rsid w:val="00E27A0A"/>
    <w:rsid w:val="00E31531"/>
    <w:rsid w:val="00E31CC0"/>
    <w:rsid w:val="00E32B69"/>
    <w:rsid w:val="00E33ABE"/>
    <w:rsid w:val="00E3489B"/>
    <w:rsid w:val="00E35610"/>
    <w:rsid w:val="00E367A0"/>
    <w:rsid w:val="00E40C18"/>
    <w:rsid w:val="00E4235D"/>
    <w:rsid w:val="00E4277A"/>
    <w:rsid w:val="00E444EA"/>
    <w:rsid w:val="00E4743E"/>
    <w:rsid w:val="00E47F6D"/>
    <w:rsid w:val="00E5022B"/>
    <w:rsid w:val="00E507A3"/>
    <w:rsid w:val="00E50DBF"/>
    <w:rsid w:val="00E53170"/>
    <w:rsid w:val="00E536F1"/>
    <w:rsid w:val="00E55BCE"/>
    <w:rsid w:val="00E56322"/>
    <w:rsid w:val="00E57C99"/>
    <w:rsid w:val="00E57DF8"/>
    <w:rsid w:val="00E60F38"/>
    <w:rsid w:val="00E62398"/>
    <w:rsid w:val="00E62767"/>
    <w:rsid w:val="00E63379"/>
    <w:rsid w:val="00E6384D"/>
    <w:rsid w:val="00E64C19"/>
    <w:rsid w:val="00E65EE2"/>
    <w:rsid w:val="00E67E0D"/>
    <w:rsid w:val="00E7039E"/>
    <w:rsid w:val="00E70878"/>
    <w:rsid w:val="00E717A2"/>
    <w:rsid w:val="00E71C7B"/>
    <w:rsid w:val="00E71CA1"/>
    <w:rsid w:val="00E729F0"/>
    <w:rsid w:val="00E73A02"/>
    <w:rsid w:val="00E7450D"/>
    <w:rsid w:val="00E750B6"/>
    <w:rsid w:val="00E7528B"/>
    <w:rsid w:val="00E76291"/>
    <w:rsid w:val="00E76A4E"/>
    <w:rsid w:val="00E770CA"/>
    <w:rsid w:val="00E77785"/>
    <w:rsid w:val="00E778D2"/>
    <w:rsid w:val="00E7794D"/>
    <w:rsid w:val="00E80111"/>
    <w:rsid w:val="00E8033E"/>
    <w:rsid w:val="00E80EC2"/>
    <w:rsid w:val="00E80F2C"/>
    <w:rsid w:val="00E810C3"/>
    <w:rsid w:val="00E813C2"/>
    <w:rsid w:val="00E81486"/>
    <w:rsid w:val="00E81A8C"/>
    <w:rsid w:val="00E81F23"/>
    <w:rsid w:val="00E8280F"/>
    <w:rsid w:val="00E8574E"/>
    <w:rsid w:val="00E85BE0"/>
    <w:rsid w:val="00E85F7E"/>
    <w:rsid w:val="00E86730"/>
    <w:rsid w:val="00E87389"/>
    <w:rsid w:val="00E8796C"/>
    <w:rsid w:val="00E87CC7"/>
    <w:rsid w:val="00E90208"/>
    <w:rsid w:val="00E91716"/>
    <w:rsid w:val="00E92B18"/>
    <w:rsid w:val="00E92FC9"/>
    <w:rsid w:val="00E93962"/>
    <w:rsid w:val="00E94F36"/>
    <w:rsid w:val="00E9593E"/>
    <w:rsid w:val="00EA0CD5"/>
    <w:rsid w:val="00EA4544"/>
    <w:rsid w:val="00EA464C"/>
    <w:rsid w:val="00EA62D3"/>
    <w:rsid w:val="00EA6E16"/>
    <w:rsid w:val="00EA6F50"/>
    <w:rsid w:val="00EA78FF"/>
    <w:rsid w:val="00EA7CE9"/>
    <w:rsid w:val="00EB08B6"/>
    <w:rsid w:val="00EB1CFF"/>
    <w:rsid w:val="00EB25AB"/>
    <w:rsid w:val="00EB32D8"/>
    <w:rsid w:val="00EB4610"/>
    <w:rsid w:val="00EB490A"/>
    <w:rsid w:val="00EB7A19"/>
    <w:rsid w:val="00EC26F3"/>
    <w:rsid w:val="00EC2976"/>
    <w:rsid w:val="00EC2F0C"/>
    <w:rsid w:val="00EC322E"/>
    <w:rsid w:val="00EC35D6"/>
    <w:rsid w:val="00EC4239"/>
    <w:rsid w:val="00EC522C"/>
    <w:rsid w:val="00EC565E"/>
    <w:rsid w:val="00EC742B"/>
    <w:rsid w:val="00EC7D92"/>
    <w:rsid w:val="00ED13EA"/>
    <w:rsid w:val="00ED151C"/>
    <w:rsid w:val="00ED2BD8"/>
    <w:rsid w:val="00ED397B"/>
    <w:rsid w:val="00ED4325"/>
    <w:rsid w:val="00ED4DF3"/>
    <w:rsid w:val="00ED5ADB"/>
    <w:rsid w:val="00ED79E1"/>
    <w:rsid w:val="00EE0DBF"/>
    <w:rsid w:val="00EE2228"/>
    <w:rsid w:val="00EE2301"/>
    <w:rsid w:val="00EE3745"/>
    <w:rsid w:val="00EE3BF9"/>
    <w:rsid w:val="00EE3CA2"/>
    <w:rsid w:val="00EE4472"/>
    <w:rsid w:val="00EE4B53"/>
    <w:rsid w:val="00EE602E"/>
    <w:rsid w:val="00EE7983"/>
    <w:rsid w:val="00EE7F96"/>
    <w:rsid w:val="00EF1C3A"/>
    <w:rsid w:val="00EF2AF0"/>
    <w:rsid w:val="00EF38F0"/>
    <w:rsid w:val="00EF4C06"/>
    <w:rsid w:val="00EF5F99"/>
    <w:rsid w:val="00F010FB"/>
    <w:rsid w:val="00F015D5"/>
    <w:rsid w:val="00F0174A"/>
    <w:rsid w:val="00F02A81"/>
    <w:rsid w:val="00F0338E"/>
    <w:rsid w:val="00F0488C"/>
    <w:rsid w:val="00F04B6A"/>
    <w:rsid w:val="00F05099"/>
    <w:rsid w:val="00F0532F"/>
    <w:rsid w:val="00F05954"/>
    <w:rsid w:val="00F0682D"/>
    <w:rsid w:val="00F07B66"/>
    <w:rsid w:val="00F07C03"/>
    <w:rsid w:val="00F07F8B"/>
    <w:rsid w:val="00F11B59"/>
    <w:rsid w:val="00F12485"/>
    <w:rsid w:val="00F137FD"/>
    <w:rsid w:val="00F14764"/>
    <w:rsid w:val="00F14AFC"/>
    <w:rsid w:val="00F1655C"/>
    <w:rsid w:val="00F205A9"/>
    <w:rsid w:val="00F22567"/>
    <w:rsid w:val="00F226BD"/>
    <w:rsid w:val="00F230CC"/>
    <w:rsid w:val="00F230D0"/>
    <w:rsid w:val="00F235F7"/>
    <w:rsid w:val="00F26558"/>
    <w:rsid w:val="00F275ED"/>
    <w:rsid w:val="00F31A42"/>
    <w:rsid w:val="00F35479"/>
    <w:rsid w:val="00F3566B"/>
    <w:rsid w:val="00F35F37"/>
    <w:rsid w:val="00F36631"/>
    <w:rsid w:val="00F36DFF"/>
    <w:rsid w:val="00F36F4E"/>
    <w:rsid w:val="00F370E4"/>
    <w:rsid w:val="00F40C7A"/>
    <w:rsid w:val="00F40EA5"/>
    <w:rsid w:val="00F40FD1"/>
    <w:rsid w:val="00F4168E"/>
    <w:rsid w:val="00F43066"/>
    <w:rsid w:val="00F43B1A"/>
    <w:rsid w:val="00F4535B"/>
    <w:rsid w:val="00F467CF"/>
    <w:rsid w:val="00F46854"/>
    <w:rsid w:val="00F4772D"/>
    <w:rsid w:val="00F47758"/>
    <w:rsid w:val="00F47C53"/>
    <w:rsid w:val="00F5187D"/>
    <w:rsid w:val="00F54069"/>
    <w:rsid w:val="00F54B81"/>
    <w:rsid w:val="00F55C15"/>
    <w:rsid w:val="00F56E72"/>
    <w:rsid w:val="00F6155D"/>
    <w:rsid w:val="00F62141"/>
    <w:rsid w:val="00F62E99"/>
    <w:rsid w:val="00F63FF5"/>
    <w:rsid w:val="00F64ABC"/>
    <w:rsid w:val="00F657F4"/>
    <w:rsid w:val="00F659B9"/>
    <w:rsid w:val="00F65DFA"/>
    <w:rsid w:val="00F65FF7"/>
    <w:rsid w:val="00F66530"/>
    <w:rsid w:val="00F66D1D"/>
    <w:rsid w:val="00F7017B"/>
    <w:rsid w:val="00F72348"/>
    <w:rsid w:val="00F737E4"/>
    <w:rsid w:val="00F7393A"/>
    <w:rsid w:val="00F740B2"/>
    <w:rsid w:val="00F804AD"/>
    <w:rsid w:val="00F806A2"/>
    <w:rsid w:val="00F824B4"/>
    <w:rsid w:val="00F826C4"/>
    <w:rsid w:val="00F83A74"/>
    <w:rsid w:val="00F83AB3"/>
    <w:rsid w:val="00F849D1"/>
    <w:rsid w:val="00F8547A"/>
    <w:rsid w:val="00F8586A"/>
    <w:rsid w:val="00F86490"/>
    <w:rsid w:val="00F86A55"/>
    <w:rsid w:val="00F8708A"/>
    <w:rsid w:val="00F87671"/>
    <w:rsid w:val="00F90E1B"/>
    <w:rsid w:val="00F92853"/>
    <w:rsid w:val="00F93F0E"/>
    <w:rsid w:val="00F94173"/>
    <w:rsid w:val="00F95E22"/>
    <w:rsid w:val="00FA0699"/>
    <w:rsid w:val="00FA29A4"/>
    <w:rsid w:val="00FA2DAC"/>
    <w:rsid w:val="00FA2E8B"/>
    <w:rsid w:val="00FA40B8"/>
    <w:rsid w:val="00FA5DAF"/>
    <w:rsid w:val="00FA6212"/>
    <w:rsid w:val="00FA6561"/>
    <w:rsid w:val="00FA6EEF"/>
    <w:rsid w:val="00FB0B1D"/>
    <w:rsid w:val="00FB12FB"/>
    <w:rsid w:val="00FB1746"/>
    <w:rsid w:val="00FB2FBE"/>
    <w:rsid w:val="00FB30DF"/>
    <w:rsid w:val="00FB52F4"/>
    <w:rsid w:val="00FB5318"/>
    <w:rsid w:val="00FB5A0A"/>
    <w:rsid w:val="00FB612B"/>
    <w:rsid w:val="00FB7796"/>
    <w:rsid w:val="00FB7F14"/>
    <w:rsid w:val="00FC176D"/>
    <w:rsid w:val="00FC1C43"/>
    <w:rsid w:val="00FC353F"/>
    <w:rsid w:val="00FC38AA"/>
    <w:rsid w:val="00FC424D"/>
    <w:rsid w:val="00FC53B0"/>
    <w:rsid w:val="00FC6340"/>
    <w:rsid w:val="00FC68E4"/>
    <w:rsid w:val="00FC7061"/>
    <w:rsid w:val="00FC71B3"/>
    <w:rsid w:val="00FD0755"/>
    <w:rsid w:val="00FD07BF"/>
    <w:rsid w:val="00FD1277"/>
    <w:rsid w:val="00FD16EC"/>
    <w:rsid w:val="00FD1C1E"/>
    <w:rsid w:val="00FD1F15"/>
    <w:rsid w:val="00FD4B64"/>
    <w:rsid w:val="00FD5CEE"/>
    <w:rsid w:val="00FD6197"/>
    <w:rsid w:val="00FD637F"/>
    <w:rsid w:val="00FD7908"/>
    <w:rsid w:val="00FE0193"/>
    <w:rsid w:val="00FE1B8B"/>
    <w:rsid w:val="00FE285A"/>
    <w:rsid w:val="00FE34CD"/>
    <w:rsid w:val="00FE366A"/>
    <w:rsid w:val="00FE4581"/>
    <w:rsid w:val="00FE5FED"/>
    <w:rsid w:val="00FE6B2B"/>
    <w:rsid w:val="00FF0676"/>
    <w:rsid w:val="00FF13D7"/>
    <w:rsid w:val="00FF1807"/>
    <w:rsid w:val="00FF468A"/>
    <w:rsid w:val="00FF4751"/>
    <w:rsid w:val="00FF690B"/>
    <w:rsid w:val="00FF6AF6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11426"/>
  <w15:docId w15:val="{ADDE83EF-4034-4FAA-B99F-AA190AF8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3170"/>
    <w:rPr>
      <w:sz w:val="24"/>
      <w:szCs w:val="24"/>
    </w:rPr>
  </w:style>
  <w:style w:type="paragraph" w:styleId="1">
    <w:name w:val="heading 1"/>
    <w:basedOn w:val="a0"/>
    <w:next w:val="a0"/>
    <w:qFormat/>
    <w:rsid w:val="00700027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00027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00027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700027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00027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00027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rsid w:val="00700027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700027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700027"/>
    <w:pPr>
      <w:tabs>
        <w:tab w:val="left" w:pos="0"/>
      </w:tabs>
      <w:ind w:left="360"/>
    </w:pPr>
    <w:rPr>
      <w:b/>
      <w:sz w:val="28"/>
    </w:rPr>
  </w:style>
  <w:style w:type="table" w:styleId="a7">
    <w:name w:val="Table Grid"/>
    <w:basedOn w:val="a2"/>
    <w:rsid w:val="0028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7C2ACF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8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9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a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0"/>
    <w:link w:val="ac"/>
    <w:uiPriority w:val="99"/>
    <w:rsid w:val="00A85F6B"/>
    <w:pPr>
      <w:tabs>
        <w:tab w:val="center" w:pos="4677"/>
        <w:tab w:val="right" w:pos="9355"/>
      </w:tabs>
    </w:pPr>
  </w:style>
  <w:style w:type="character" w:styleId="ad">
    <w:name w:val="page number"/>
    <w:basedOn w:val="a1"/>
    <w:rsid w:val="00A85F6B"/>
  </w:style>
  <w:style w:type="character" w:styleId="ae">
    <w:name w:val="Hyperlink"/>
    <w:basedOn w:val="a1"/>
    <w:uiPriority w:val="99"/>
    <w:rsid w:val="00941710"/>
    <w:rPr>
      <w:color w:val="0000FF"/>
      <w:u w:val="single"/>
    </w:rPr>
  </w:style>
  <w:style w:type="character" w:styleId="af">
    <w:name w:val="FollowedHyperlink"/>
    <w:basedOn w:val="a1"/>
    <w:uiPriority w:val="99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0">
    <w:name w:val="annotation reference"/>
    <w:basedOn w:val="a1"/>
    <w:semiHidden/>
    <w:rsid w:val="00E750B6"/>
    <w:rPr>
      <w:sz w:val="16"/>
      <w:szCs w:val="16"/>
    </w:rPr>
  </w:style>
  <w:style w:type="paragraph" w:styleId="af1">
    <w:name w:val="annotation text"/>
    <w:basedOn w:val="a0"/>
    <w:link w:val="af2"/>
    <w:semiHidden/>
    <w:rsid w:val="00E750B6"/>
    <w:rPr>
      <w:sz w:val="20"/>
      <w:szCs w:val="20"/>
    </w:rPr>
  </w:style>
  <w:style w:type="paragraph" w:styleId="af3">
    <w:name w:val="annotation subject"/>
    <w:basedOn w:val="af1"/>
    <w:next w:val="af1"/>
    <w:semiHidden/>
    <w:rsid w:val="00E750B6"/>
    <w:rPr>
      <w:b/>
      <w:bCs/>
    </w:rPr>
  </w:style>
  <w:style w:type="paragraph" w:styleId="af4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2">
    <w:name w:val="Текст примечания Знак"/>
    <w:basedOn w:val="a1"/>
    <w:link w:val="af1"/>
    <w:semiHidden/>
    <w:rsid w:val="00853AAC"/>
  </w:style>
  <w:style w:type="paragraph" w:styleId="af5">
    <w:name w:val="header"/>
    <w:basedOn w:val="a0"/>
    <w:link w:val="af6"/>
    <w:rsid w:val="00215B1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215B16"/>
    <w:rPr>
      <w:sz w:val="24"/>
      <w:szCs w:val="24"/>
    </w:rPr>
  </w:style>
  <w:style w:type="character" w:customStyle="1" w:styleId="af7">
    <w:name w:val="Основной текст_"/>
    <w:basedOn w:val="a1"/>
    <w:link w:val="6"/>
    <w:rsid w:val="002C00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7"/>
    <w:rsid w:val="002C00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8">
    <w:name w:val="List Paragraph"/>
    <w:basedOn w:val="a0"/>
    <w:uiPriority w:val="99"/>
    <w:qFormat/>
    <w:rsid w:val="008C60F7"/>
    <w:pPr>
      <w:ind w:left="708"/>
    </w:pPr>
  </w:style>
  <w:style w:type="character" w:customStyle="1" w:styleId="21">
    <w:name w:val="Заголовок №2_"/>
    <w:basedOn w:val="a1"/>
    <w:link w:val="22"/>
    <w:rsid w:val="00C7016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C701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xl100">
    <w:name w:val="xl10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4">
    <w:name w:val="xl10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0">
    <w:name w:val="xl11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1">
    <w:name w:val="xl11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5">
    <w:name w:val="xl11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8">
    <w:name w:val="xl11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9">
    <w:name w:val="xl11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0">
    <w:name w:val="xl12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0"/>
    <w:rsid w:val="00A30BE5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a0"/>
    <w:rsid w:val="00A30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A30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A30BE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A30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50">
    <w:name w:val="Основной текст (5)_"/>
    <w:basedOn w:val="a1"/>
    <w:link w:val="51"/>
    <w:rsid w:val="00BC3C6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BC3C6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7"/>
    <w:rsid w:val="00BC3C66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0"/>
    <w:rsid w:val="00BC3C6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BC3C6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ConsPlusNormal">
    <w:name w:val="ConsPlusNormal"/>
    <w:rsid w:val="000F3F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c">
    <w:name w:val="Нижний колонтитул Знак"/>
    <w:basedOn w:val="a1"/>
    <w:link w:val="ab"/>
    <w:uiPriority w:val="99"/>
    <w:rsid w:val="00B70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444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6625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7FD1-E2B1-4F95-AABA-917C170A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E.ON Russia</Company>
  <LinksUpToDate>false</LinksUpToDate>
  <CharactersWithSpaces>17574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Райхель Сергей Августович</dc:creator>
  <cp:lastModifiedBy>Солдатова Ирина Николаевна</cp:lastModifiedBy>
  <cp:revision>3</cp:revision>
  <cp:lastPrinted>2017-12-01T06:40:00Z</cp:lastPrinted>
  <dcterms:created xsi:type="dcterms:W3CDTF">2017-12-07T12:35:00Z</dcterms:created>
  <dcterms:modified xsi:type="dcterms:W3CDTF">2017-12-07T12:35:00Z</dcterms:modified>
</cp:coreProperties>
</file>