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D504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D504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D504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D504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D504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D504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D504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D504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D504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D504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D504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D504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D504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D504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D504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D504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D504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1357D">
        <w:rPr>
          <w:sz w:val="24"/>
          <w:szCs w:val="24"/>
        </w:rPr>
        <w:t>4</w:t>
      </w:r>
      <w:r w:rsidR="00ED504F">
        <w:rPr>
          <w:sz w:val="24"/>
          <w:szCs w:val="24"/>
        </w:rPr>
        <w:t>15</w:t>
      </w:r>
      <w:r w:rsidR="005F2DF2" w:rsidRPr="005F2DF2">
        <w:rPr>
          <w:sz w:val="24"/>
          <w:szCs w:val="24"/>
        </w:rPr>
        <w:t xml:space="preserve"> от </w:t>
      </w:r>
      <w:r w:rsidR="00C1357D">
        <w:rPr>
          <w:sz w:val="24"/>
          <w:szCs w:val="24"/>
        </w:rPr>
        <w:t>2</w:t>
      </w:r>
      <w:r w:rsidR="00ED504F">
        <w:rPr>
          <w:sz w:val="24"/>
          <w:szCs w:val="24"/>
        </w:rPr>
        <w:t>4</w:t>
      </w:r>
      <w:r w:rsidR="00303E89">
        <w:rPr>
          <w:sz w:val="24"/>
          <w:szCs w:val="24"/>
        </w:rPr>
        <w:t>.</w:t>
      </w:r>
      <w:r w:rsidR="00AC2FF9">
        <w:rPr>
          <w:sz w:val="24"/>
          <w:szCs w:val="24"/>
        </w:rPr>
        <w:t>1</w:t>
      </w:r>
      <w:r w:rsidR="007E455A">
        <w:rPr>
          <w:sz w:val="24"/>
          <w:szCs w:val="24"/>
        </w:rPr>
        <w:t>1</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721B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w:t>
            </w:r>
            <w:r w:rsidR="00C1357D" w:rsidRPr="00C1357D">
              <w:rPr>
                <w:color w:val="000000"/>
                <w:sz w:val="24"/>
                <w:szCs w:val="24"/>
              </w:rPr>
              <w:t xml:space="preserve">по </w:t>
            </w:r>
            <w:r w:rsidR="00ED504F" w:rsidRPr="00ED504F">
              <w:rPr>
                <w:color w:val="000000"/>
                <w:sz w:val="24"/>
                <w:szCs w:val="24"/>
              </w:rPr>
              <w:t>монтажу системы подвода сжатого воздуха в шламовые камеры насосных станций №№ 1,2,3,4 в здании «Узла приёма топлива» филиала «Березовская ГРЭС» ПАО «</w:t>
            </w:r>
            <w:proofErr w:type="spellStart"/>
            <w:r w:rsidR="00ED504F" w:rsidRPr="00ED504F">
              <w:rPr>
                <w:color w:val="000000"/>
                <w:sz w:val="24"/>
                <w:szCs w:val="24"/>
              </w:rPr>
              <w:t>Юнипро</w:t>
            </w:r>
            <w:proofErr w:type="spellEnd"/>
            <w:r w:rsidR="00ED504F" w:rsidRPr="00ED504F">
              <w:rPr>
                <w:color w:val="000000"/>
                <w:sz w:val="24"/>
                <w:szCs w:val="24"/>
              </w:rPr>
              <w:t>», в соответствии с Техническим заданием № 279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D504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1357D">
              <w:rPr>
                <w:spacing w:val="-6"/>
                <w:sz w:val="24"/>
                <w:szCs w:val="24"/>
              </w:rPr>
              <w:t>2</w:t>
            </w:r>
            <w:r w:rsidR="00ED504F">
              <w:rPr>
                <w:spacing w:val="-6"/>
                <w:sz w:val="24"/>
                <w:szCs w:val="24"/>
              </w:rPr>
              <w:t>4</w:t>
            </w:r>
            <w:r w:rsidR="00303E89">
              <w:rPr>
                <w:spacing w:val="-6"/>
                <w:sz w:val="24"/>
                <w:szCs w:val="24"/>
              </w:rPr>
              <w:t>.</w:t>
            </w:r>
            <w:r w:rsidR="00AC2FF9">
              <w:rPr>
                <w:spacing w:val="-6"/>
                <w:sz w:val="24"/>
                <w:szCs w:val="24"/>
              </w:rPr>
              <w:t>1</w:t>
            </w:r>
            <w:r w:rsidR="007E455A">
              <w:rPr>
                <w:spacing w:val="-6"/>
                <w:sz w:val="24"/>
                <w:szCs w:val="24"/>
              </w:rPr>
              <w:t>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ED504F">
              <w:rPr>
                <w:sz w:val="24"/>
                <w:szCs w:val="24"/>
                <w:lang w:eastAsia="en-US"/>
              </w:rPr>
              <w:t>01</w:t>
            </w:r>
            <w:r w:rsidR="00303E89">
              <w:rPr>
                <w:sz w:val="24"/>
                <w:szCs w:val="24"/>
                <w:lang w:eastAsia="en-US"/>
              </w:rPr>
              <w:t>.</w:t>
            </w:r>
            <w:r w:rsidR="00875194">
              <w:rPr>
                <w:sz w:val="24"/>
                <w:szCs w:val="24"/>
                <w:lang w:eastAsia="en-US"/>
              </w:rPr>
              <w:t>1</w:t>
            </w:r>
            <w:r w:rsidR="00ED504F">
              <w:rPr>
                <w:sz w:val="24"/>
                <w:szCs w:val="24"/>
                <w:lang w:eastAsia="en-US"/>
              </w:rPr>
              <w:t>2</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ED504F">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57D"/>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504F"/>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BC68B-47D4-4FC2-ACF8-A9C95727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6303</Words>
  <Characters>47222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49</cp:revision>
  <cp:lastPrinted>2015-08-13T14:45:00Z</cp:lastPrinted>
  <dcterms:created xsi:type="dcterms:W3CDTF">2016-02-16T10:48:00Z</dcterms:created>
  <dcterms:modified xsi:type="dcterms:W3CDTF">2017-11-24T13:16:00Z</dcterms:modified>
</cp:coreProperties>
</file>