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8B387F">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D12B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D12B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D12B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D12B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 xml:space="preserve">№ </w:t>
      </w:r>
      <w:r w:rsidR="00C22382" w:rsidRPr="00C22382">
        <w:rPr>
          <w:rFonts w:ascii="Arial" w:hAnsi="Arial" w:cs="Arial"/>
          <w:b/>
          <w:color w:val="000000" w:themeColor="text1"/>
          <w:sz w:val="20"/>
        </w:rPr>
        <w:t>1</w:t>
      </w:r>
      <w:r w:rsidR="005D12B3">
        <w:rPr>
          <w:rFonts w:ascii="Arial" w:hAnsi="Arial" w:cs="Arial"/>
          <w:b/>
          <w:color w:val="000000" w:themeColor="text1"/>
          <w:sz w:val="20"/>
        </w:rPr>
        <w:t>37</w:t>
      </w:r>
      <w:r w:rsidR="00F615D3" w:rsidRPr="000173C8">
        <w:rPr>
          <w:rFonts w:ascii="Arial" w:hAnsi="Arial" w:cs="Arial"/>
          <w:b/>
          <w:color w:val="000000" w:themeColor="text1"/>
          <w:sz w:val="20"/>
        </w:rPr>
        <w:t xml:space="preserve"> от </w:t>
      </w:r>
      <w:r w:rsidR="005D12B3">
        <w:rPr>
          <w:rFonts w:ascii="Arial" w:hAnsi="Arial" w:cs="Arial"/>
          <w:b/>
          <w:color w:val="000000" w:themeColor="text1"/>
          <w:sz w:val="20"/>
        </w:rPr>
        <w:t>31</w:t>
      </w:r>
      <w:r w:rsidR="009026BB" w:rsidRPr="000173C8">
        <w:rPr>
          <w:rFonts w:ascii="Arial" w:hAnsi="Arial" w:cs="Arial"/>
          <w:b/>
          <w:color w:val="000000" w:themeColor="text1"/>
          <w:sz w:val="20"/>
        </w:rPr>
        <w:t>.</w:t>
      </w:r>
      <w:r w:rsidR="006F2E39" w:rsidRPr="000173C8">
        <w:rPr>
          <w:rFonts w:ascii="Arial" w:hAnsi="Arial" w:cs="Arial"/>
          <w:b/>
          <w:color w:val="000000" w:themeColor="text1"/>
          <w:sz w:val="20"/>
        </w:rPr>
        <w:t>10</w:t>
      </w:r>
      <w:r w:rsidR="00F615D3" w:rsidRPr="000173C8">
        <w:rPr>
          <w:rFonts w:ascii="Arial" w:hAnsi="Arial" w:cs="Arial"/>
          <w:b/>
          <w:color w:val="000000" w:themeColor="text1"/>
          <w:sz w:val="20"/>
        </w:rPr>
        <w:t>.201</w:t>
      </w:r>
      <w:r w:rsidR="009D4BD1" w:rsidRPr="000173C8">
        <w:rPr>
          <w:rFonts w:ascii="Arial" w:hAnsi="Arial" w:cs="Arial"/>
          <w:b/>
          <w:color w:val="000000" w:themeColor="text1"/>
          <w:sz w:val="20"/>
        </w:rPr>
        <w:t>7</w:t>
      </w:r>
      <w:r w:rsidR="00F615D3" w:rsidRPr="000173C8">
        <w:rPr>
          <w:rFonts w:ascii="Arial" w:hAnsi="Arial" w:cs="Arial"/>
          <w:color w:val="000000" w:themeColor="text1"/>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9D7F70">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D7F70">
              <w:rPr>
                <w:rFonts w:ascii="Arial" w:hAnsi="Arial" w:cs="Arial"/>
                <w:bCs/>
                <w:sz w:val="20"/>
              </w:rPr>
              <w:t>Масел и смазок для эксплуатационных и ремонтных нужд</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9D7F7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463ADA" w:rsidRPr="000173C8">
              <w:rPr>
                <w:rFonts w:ascii="Arial" w:hAnsi="Arial" w:cs="Arial"/>
                <w:b/>
                <w:color w:val="000000" w:themeColor="text1"/>
                <w:sz w:val="20"/>
                <w:lang w:eastAsia="en-US"/>
              </w:rPr>
              <w:t>2</w:t>
            </w:r>
            <w:r w:rsidR="009D7F70">
              <w:rPr>
                <w:rFonts w:ascii="Arial" w:hAnsi="Arial" w:cs="Arial"/>
                <w:b/>
                <w:color w:val="000000" w:themeColor="text1"/>
                <w:sz w:val="20"/>
                <w:lang w:eastAsia="en-US"/>
              </w:rPr>
              <w:t>7</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10</w:t>
            </w:r>
            <w:r w:rsidRPr="000173C8">
              <w:rPr>
                <w:rFonts w:ascii="Arial" w:hAnsi="Arial" w:cs="Arial"/>
                <w:b/>
                <w:color w:val="000000" w:themeColor="text1"/>
                <w:sz w:val="20"/>
                <w:lang w:eastAsia="en-US"/>
              </w:rPr>
              <w:t>.20</w:t>
            </w:r>
            <w:r w:rsidR="00D92B0A"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r w:rsidR="00D92B0A" w:rsidRPr="000173C8">
              <w:rPr>
                <w:rFonts w:ascii="Arial" w:hAnsi="Arial" w:cs="Arial"/>
                <w:color w:val="000000" w:themeColor="text1"/>
                <w:sz w:val="20"/>
                <w:lang w:eastAsia="en-US"/>
              </w:rPr>
              <w:t xml:space="preserve"> </w:t>
            </w:r>
            <w:r w:rsidRPr="00463AD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0173C8">
              <w:rPr>
                <w:rFonts w:ascii="Arial" w:hAnsi="Arial" w:cs="Arial"/>
                <w:color w:val="000000" w:themeColor="text1"/>
                <w:sz w:val="20"/>
                <w:lang w:eastAsia="en-US"/>
              </w:rPr>
              <w:t xml:space="preserve"> </w:t>
            </w:r>
            <w:r w:rsidR="0078122F" w:rsidRPr="000173C8">
              <w:rPr>
                <w:rFonts w:ascii="Arial" w:hAnsi="Arial" w:cs="Arial"/>
                <w:color w:val="000000" w:themeColor="text1"/>
                <w:sz w:val="20"/>
                <w:lang w:eastAsia="en-US"/>
              </w:rPr>
              <w:t xml:space="preserve"> </w:t>
            </w:r>
            <w:r w:rsidR="009D7F70">
              <w:rPr>
                <w:rFonts w:ascii="Arial" w:hAnsi="Arial" w:cs="Arial"/>
                <w:b/>
                <w:color w:val="000000" w:themeColor="text1"/>
                <w:sz w:val="20"/>
                <w:lang w:eastAsia="en-US"/>
              </w:rPr>
              <w:t>1</w:t>
            </w:r>
            <w:r w:rsidR="005D12B3">
              <w:rPr>
                <w:rFonts w:ascii="Arial" w:hAnsi="Arial" w:cs="Arial"/>
                <w:b/>
                <w:color w:val="000000" w:themeColor="text1"/>
                <w:sz w:val="20"/>
                <w:lang w:eastAsia="en-US"/>
              </w:rPr>
              <w:t>3</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w:t>
            </w:r>
            <w:r w:rsidR="001E0B46" w:rsidRPr="000173C8">
              <w:rPr>
                <w:rFonts w:ascii="Arial" w:hAnsi="Arial" w:cs="Arial"/>
                <w:b/>
                <w:color w:val="000000" w:themeColor="text1"/>
                <w:sz w:val="20"/>
                <w:lang w:eastAsia="en-US"/>
              </w:rPr>
              <w:t>1</w:t>
            </w:r>
            <w:r w:rsidR="000D23C6" w:rsidRPr="000173C8">
              <w:rPr>
                <w:rFonts w:ascii="Arial" w:hAnsi="Arial" w:cs="Arial"/>
                <w:b/>
                <w:color w:val="000000" w:themeColor="text1"/>
                <w:sz w:val="20"/>
                <w:lang w:eastAsia="en-US"/>
              </w:rPr>
              <w:t>.</w:t>
            </w:r>
            <w:r w:rsidRPr="000173C8">
              <w:rPr>
                <w:rFonts w:ascii="Arial" w:hAnsi="Arial" w:cs="Arial"/>
                <w:b/>
                <w:color w:val="000000" w:themeColor="text1"/>
                <w:sz w:val="20"/>
                <w:lang w:eastAsia="en-US"/>
              </w:rPr>
              <w:t>20</w:t>
            </w:r>
            <w:r w:rsidR="000D23C6"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r w:rsidR="00071AD3" w:rsidRPr="000173C8">
              <w:rPr>
                <w:rFonts w:ascii="Arial" w:hAnsi="Arial" w:cs="Arial"/>
                <w:color w:val="000000" w:themeColor="text1"/>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A356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sidR="00504DF6" w:rsidRPr="00B7089A">
              <w:rPr>
                <w:rFonts w:ascii="Arial" w:hAnsi="Arial" w:cs="Arial"/>
                <w:sz w:val="20"/>
              </w:rPr>
              <w:t>д</w:t>
            </w:r>
            <w:r>
              <w:rPr>
                <w:rFonts w:ascii="Arial" w:hAnsi="Arial" w:cs="Arial"/>
                <w:sz w:val="20"/>
              </w:rPr>
              <w:t>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В случае противоречий между требован</w:t>
      </w:r>
      <w:bookmarkStart w:id="4" w:name="_GoBack"/>
      <w:bookmarkEnd w:id="4"/>
      <w:r w:rsidRPr="00B7089A">
        <w:rPr>
          <w:rFonts w:ascii="Arial" w:hAnsi="Arial" w:cs="Arial"/>
          <w:sz w:val="20"/>
        </w:rPr>
        <w:t xml:space="preserve">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D12B3" w:rsidRPr="00B7089A">
        <w:rPr>
          <w:rFonts w:ascii="Arial" w:hAnsi="Arial" w:cs="Arial"/>
          <w:color w:val="000000"/>
          <w:sz w:val="20"/>
        </w:rPr>
        <w:t>График поставки товара  (форма</w:t>
      </w:r>
      <w:r w:rsidR="005D12B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D12B3" w:rsidRPr="005D12B3">
        <w:rPr>
          <w:rFonts w:ascii="Arial" w:hAnsi="Arial" w:cs="Arial"/>
          <w:color w:val="000000"/>
          <w:sz w:val="20"/>
        </w:rPr>
        <w:t>Анкета Участника (форма 5</w:t>
      </w:r>
      <w:r w:rsidR="005D12B3" w:rsidRPr="005D12B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D12B3" w:rsidRPr="005D12B3">
        <w:rPr>
          <w:rFonts w:ascii="Arial" w:hAnsi="Arial" w:cs="Arial"/>
          <w:color w:val="000000"/>
          <w:sz w:val="20"/>
        </w:rPr>
        <w:t>Справка о перечне и годовых объемах выполнения аналогичных договоров (форма 6</w:t>
      </w:r>
      <w:r w:rsidR="005D12B3" w:rsidRPr="005D12B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D12B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D12B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5D12B3">
          <w:rPr>
            <w:noProof/>
          </w:rPr>
          <w:t>5</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2B3"/>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D7F70"/>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2382"/>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F5C03-3B3A-4975-9B50-9009219A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4927</Words>
  <Characters>28089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15</cp:revision>
  <cp:lastPrinted>2017-10-31T07:29:00Z</cp:lastPrinted>
  <dcterms:created xsi:type="dcterms:W3CDTF">2016-10-21T09:31:00Z</dcterms:created>
  <dcterms:modified xsi:type="dcterms:W3CDTF">2017-10-31T07:29:00Z</dcterms:modified>
</cp:coreProperties>
</file>