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xml:space="preserve">. Качество продукции, которая согласно </w:t>
      </w:r>
      <w:proofErr w:type="gramStart"/>
      <w:r w:rsidRPr="00C42749">
        <w:rPr>
          <w:rFonts w:ascii="Verdana" w:hAnsi="Verdana"/>
          <w:sz w:val="22"/>
          <w:szCs w:val="22"/>
          <w:lang w:val="ru-RU"/>
        </w:rPr>
        <w:t>спецификации</w:t>
      </w:r>
      <w:proofErr w:type="gramEnd"/>
      <w:r w:rsidRPr="00C42749">
        <w:rPr>
          <w:rFonts w:ascii="Verdana" w:hAnsi="Verdana"/>
          <w:sz w:val="22"/>
          <w:szCs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w:t>
      </w:r>
      <w:r w:rsidR="0051480D" w:rsidRPr="00C42749">
        <w:rPr>
          <w:rFonts w:ascii="Verdana" w:hAnsi="Verdana"/>
          <w:sz w:val="22"/>
          <w:szCs w:val="22"/>
          <w:lang w:val="ru-RU"/>
        </w:rPr>
        <w:lastRenderedPageBreak/>
        <w:t xml:space="preserve">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xml:space="preserve">, регулирующими перевозки соответствующим видом транспорта, а если место </w:t>
      </w:r>
      <w:r w:rsidRPr="00C42749">
        <w:rPr>
          <w:rFonts w:ascii="Verdana" w:hAnsi="Verdana"/>
          <w:sz w:val="22"/>
          <w:szCs w:val="22"/>
          <w:lang w:val="ru-RU"/>
        </w:rPr>
        <w:lastRenderedPageBreak/>
        <w:t>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lastRenderedPageBreak/>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Default="00DC0D32" w:rsidP="00B127AA">
      <w:pPr>
        <w:ind w:firstLine="567"/>
        <w:jc w:val="both"/>
        <w:rPr>
          <w:rFonts w:ascii="Verdana" w:hAnsi="Verdana"/>
          <w:sz w:val="22"/>
          <w:szCs w:val="22"/>
        </w:rPr>
      </w:pPr>
      <w:r w:rsidRPr="00C42749">
        <w:rPr>
          <w:rFonts w:ascii="Verdana" w:hAnsi="Verdana"/>
          <w:sz w:val="22"/>
          <w:szCs w:val="22"/>
        </w:rPr>
        <w:lastRenderedPageBreak/>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w:t>
      </w:r>
      <w:r w:rsidRPr="00C42749">
        <w:rPr>
          <w:rFonts w:ascii="Verdana" w:hAnsi="Verdana"/>
          <w:i/>
          <w:sz w:val="22"/>
          <w:szCs w:val="22"/>
        </w:rPr>
        <w:lastRenderedPageBreak/>
        <w:t>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w:t>
      </w:r>
      <w:r w:rsidR="005235A2" w:rsidRPr="00C42749">
        <w:rPr>
          <w:rFonts w:ascii="Verdana" w:hAnsi="Verdana"/>
          <w:i/>
          <w:sz w:val="22"/>
          <w:szCs w:val="22"/>
        </w:rPr>
        <w:lastRenderedPageBreak/>
        <w:t>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5F32AA9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 xml:space="preserve">ия Сторонами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662BF014"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Pr="00C42749">
        <w:rPr>
          <w:rFonts w:ascii="Verdana" w:hAnsi="Verdana"/>
          <w:i/>
          <w:sz w:val="22"/>
          <w:szCs w:val="22"/>
        </w:rPr>
        <w:t>.</w:t>
      </w:r>
    </w:p>
    <w:p w14:paraId="335B9FBB" w14:textId="07E266FF"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w:t>
      </w:r>
      <w:r w:rsidR="00C26711" w:rsidRPr="00C26711">
        <w:rPr>
          <w:rFonts w:ascii="Verdana" w:hAnsi="Verdana"/>
          <w:i/>
          <w:sz w:val="22"/>
          <w:szCs w:val="22"/>
        </w:rPr>
        <w:t>товарной накладной (форма ТОРГ-12)</w:t>
      </w:r>
      <w:r w:rsidR="00F04E98" w:rsidRPr="00C42749">
        <w:rPr>
          <w:rFonts w:ascii="Verdana" w:hAnsi="Verdana"/>
          <w:i/>
          <w:sz w:val="22"/>
          <w:szCs w:val="22"/>
        </w:rPr>
        <w:t xml:space="preserve">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 xml:space="preserve">а либо предоставить новую аналогичную Гарантию гарантийного периода на согласованных с Покупателем условиях. Также Поставщик обязуется продлить </w:t>
      </w:r>
      <w:r w:rsidRPr="00C42749">
        <w:rPr>
          <w:rFonts w:ascii="Verdana" w:hAnsi="Verdana"/>
          <w:i/>
          <w:sz w:val="22"/>
          <w:szCs w:val="22"/>
        </w:rPr>
        <w:lastRenderedPageBreak/>
        <w:t>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lastRenderedPageBreak/>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lastRenderedPageBreak/>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lastRenderedPageBreak/>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w:t>
      </w:r>
      <w:r w:rsidRPr="00C42749">
        <w:rPr>
          <w:rFonts w:ascii="Verdana" w:hAnsi="Verdana"/>
          <w:sz w:val="22"/>
          <w:szCs w:val="22"/>
          <w:lang w:val="ru-RU"/>
        </w:rPr>
        <w:lastRenderedPageBreak/>
        <w:t xml:space="preserve">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оговора, а также принимать все зависящие от него меры </w:t>
      </w:r>
      <w:proofErr w:type="gramStart"/>
      <w:r w:rsidR="00DC0D32" w:rsidRPr="00C42749">
        <w:rPr>
          <w:rFonts w:ascii="Verdana" w:hAnsi="Verdana"/>
          <w:sz w:val="22"/>
          <w:szCs w:val="22"/>
          <w:lang w:val="ru-RU"/>
        </w:rPr>
        <w:t>к защите</w:t>
      </w:r>
      <w:proofErr w:type="gramEnd"/>
      <w:r w:rsidR="00DC0D32" w:rsidRPr="00C42749">
        <w:rPr>
          <w:rFonts w:ascii="Verdana" w:hAnsi="Verdana"/>
          <w:sz w:val="22"/>
          <w:szCs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 xml:space="preserve">оговора ООН, к </w:t>
      </w:r>
      <w:r w:rsidR="00DC0D32" w:rsidRPr="00C42749">
        <w:rPr>
          <w:rFonts w:ascii="Verdana" w:hAnsi="Verdana"/>
          <w:sz w:val="22"/>
          <w:szCs w:val="22"/>
          <w:lang w:val="ru-RU"/>
        </w:rPr>
        <w:lastRenderedPageBreak/>
        <w:t>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5924EE75" w14:textId="3E33F888" w:rsidR="00FA61E6" w:rsidRPr="003762DD" w:rsidRDefault="00A40CD1" w:rsidP="00E72F22">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lastRenderedPageBreak/>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w:t>
      </w:r>
      <w:bookmarkStart w:id="1" w:name="_GoBack"/>
      <w:bookmarkEnd w:id="1"/>
      <w:r w:rsidR="00FB7914">
        <w:rPr>
          <w:rFonts w:ascii="Verdana" w:hAnsi="Verdana"/>
          <w:i/>
          <w:sz w:val="22"/>
          <w:szCs w:val="22"/>
          <w:lang w:val="ru-RU"/>
        </w:rPr>
        <w:t xml:space="preserve">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w:t>
      </w:r>
      <w:r w:rsidRPr="00272058">
        <w:rPr>
          <w:rFonts w:ascii="Verdana" w:hAnsi="Verdana"/>
          <w:b/>
          <w:i/>
        </w:rPr>
        <w:lastRenderedPageBreak/>
        <w:t xml:space="preserve">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5DAC2" w14:textId="77777777" w:rsidR="00666D6D" w:rsidRDefault="00666D6D">
      <w:r>
        <w:separator/>
      </w:r>
    </w:p>
  </w:endnote>
  <w:endnote w:type="continuationSeparator" w:id="0">
    <w:p w14:paraId="669196A4" w14:textId="77777777" w:rsidR="00666D6D" w:rsidRDefault="00666D6D">
      <w:r>
        <w:continuationSeparator/>
      </w:r>
    </w:p>
  </w:endnote>
  <w:endnote w:type="continuationNotice" w:id="1">
    <w:p w14:paraId="78EF5FFD" w14:textId="77777777" w:rsidR="00666D6D" w:rsidRDefault="00666D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E72F22">
      <w:rPr>
        <w:rFonts w:ascii="Calibri" w:hAnsi="Calibri"/>
        <w:noProof/>
      </w:rPr>
      <w:t>20</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04D9B" w14:textId="77777777" w:rsidR="00666D6D" w:rsidRDefault="00666D6D">
      <w:r>
        <w:separator/>
      </w:r>
    </w:p>
  </w:footnote>
  <w:footnote w:type="continuationSeparator" w:id="0">
    <w:p w14:paraId="620D3E8B" w14:textId="77777777" w:rsidR="00666D6D" w:rsidRDefault="00666D6D">
      <w:r>
        <w:continuationSeparator/>
      </w:r>
    </w:p>
  </w:footnote>
  <w:footnote w:type="continuationNotice" w:id="1">
    <w:p w14:paraId="7F662A18" w14:textId="77777777" w:rsidR="00666D6D" w:rsidRDefault="00666D6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72F22"/>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0FF2"/>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988B990-C941-49BF-8644-19F725CF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6850</Words>
  <Characters>49752</Characters>
  <Application>Microsoft Office Word</Application>
  <DocSecurity>0</DocSecurity>
  <Lines>414</Lines>
  <Paragraphs>112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56490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Шестопалов Михаил Валентинович</cp:lastModifiedBy>
  <cp:revision>35</cp:revision>
  <cp:lastPrinted>2008-10-16T11:25:00Z</cp:lastPrinted>
  <dcterms:created xsi:type="dcterms:W3CDTF">2017-03-24T14:03:00Z</dcterms:created>
  <dcterms:modified xsi:type="dcterms:W3CDTF">2017-10-03T07:33:00Z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