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2C7434">
        <w:rPr>
          <w:rFonts w:ascii="Calibri" w:eastAsia="Calibri" w:hAnsi="Calibri"/>
          <w:snapToGrid/>
          <w:sz w:val="22"/>
          <w:szCs w:val="22"/>
          <w:lang w:eastAsia="en-US"/>
        </w:rPr>
        <w:t>_______________________В.В.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C7434">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C83C66" w:rsidP="00925A92">
      <w:pPr>
        <w:snapToGrid w:val="0"/>
        <w:spacing w:line="240" w:lineRule="auto"/>
        <w:ind w:firstLine="0"/>
        <w:jc w:val="center"/>
        <w:outlineLvl w:val="0"/>
        <w:rPr>
          <w:b/>
          <w:snapToGrid/>
          <w:sz w:val="24"/>
          <w:szCs w:val="24"/>
        </w:rPr>
      </w:pPr>
      <w:r>
        <w:rPr>
          <w:b/>
          <w:snapToGrid/>
          <w:sz w:val="24"/>
          <w:szCs w:val="24"/>
        </w:rPr>
        <w:t xml:space="preserve">ДОКУМЕНТАЦИЯ </w:t>
      </w:r>
      <w:r w:rsidR="00925A92" w:rsidRPr="00925A92">
        <w:rPr>
          <w:b/>
          <w:snapToGrid/>
          <w:sz w:val="24"/>
          <w:szCs w:val="24"/>
        </w:rPr>
        <w:t>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C7434">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04CF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04CF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04CF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04CF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83C66">
          <w:rPr>
            <w:rStyle w:val="af2"/>
          </w:rPr>
          <w:t xml:space="preserve">График поставки товара </w:t>
        </w:r>
        <w:r w:rsidR="00C71562" w:rsidRPr="009D350C">
          <w:rPr>
            <w:rStyle w:val="af2"/>
          </w:rPr>
          <w:t>(форма 3)</w:t>
        </w:r>
        <w:r w:rsidR="00C71562">
          <w:rPr>
            <w:webHidden/>
          </w:rPr>
          <w:tab/>
        </w:r>
        <w:r w:rsidR="00A756A8">
          <w:rPr>
            <w:webHidden/>
          </w:rPr>
          <w:t>12</w:t>
        </w:r>
      </w:hyperlink>
    </w:p>
    <w:p w:rsidR="00C71562" w:rsidRDefault="00504CF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04CF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04CF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04CF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04CF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04CF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1542A">
        <w:rPr>
          <w:color w:val="000000"/>
          <w:sz w:val="24"/>
          <w:szCs w:val="24"/>
        </w:rPr>
        <w:t>П</w:t>
      </w:r>
      <w:r w:rsidR="00C83C66">
        <w:rPr>
          <w:color w:val="000000"/>
          <w:sz w:val="24"/>
          <w:szCs w:val="24"/>
        </w:rPr>
        <w:t>180259</w:t>
      </w:r>
      <w:r w:rsidR="0071542A">
        <w:rPr>
          <w:color w:val="000000"/>
          <w:sz w:val="24"/>
          <w:szCs w:val="24"/>
        </w:rPr>
        <w:t>/1</w:t>
      </w:r>
      <w:r w:rsidR="00C83C66">
        <w:rPr>
          <w:color w:val="000000"/>
          <w:sz w:val="24"/>
          <w:szCs w:val="24"/>
        </w:rPr>
        <w:t xml:space="preserve"> от 07.09.2017 г.; № П180260</w:t>
      </w:r>
      <w:r w:rsidR="0071542A">
        <w:rPr>
          <w:color w:val="000000"/>
          <w:sz w:val="24"/>
          <w:szCs w:val="24"/>
        </w:rPr>
        <w:t>/1</w:t>
      </w:r>
      <w:r w:rsidR="00C83C66">
        <w:rPr>
          <w:color w:val="000000"/>
          <w:sz w:val="24"/>
          <w:szCs w:val="24"/>
        </w:rPr>
        <w:t xml:space="preserve"> от 07.09.2017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F0798F" w:rsidRDefault="00084A93" w:rsidP="00C83C66">
            <w:pPr>
              <w:autoSpaceDE w:val="0"/>
              <w:autoSpaceDN w:val="0"/>
              <w:adjustRightInd w:val="0"/>
              <w:spacing w:line="276" w:lineRule="auto"/>
              <w:ind w:right="-72" w:firstLine="0"/>
              <w:jc w:val="left"/>
              <w:rPr>
                <w:bCs/>
                <w:sz w:val="24"/>
                <w:szCs w:val="24"/>
              </w:rPr>
            </w:pPr>
            <w:r w:rsidRPr="00F0798F">
              <w:rPr>
                <w:sz w:val="24"/>
                <w:szCs w:val="24"/>
              </w:rPr>
              <w:t xml:space="preserve">Поставка </w:t>
            </w:r>
            <w:r w:rsidR="00C83C66">
              <w:rPr>
                <w:sz w:val="24"/>
                <w:szCs w:val="24"/>
              </w:rPr>
              <w:t>Гипохлорита натрия марка А</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C83C6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716507">
              <w:rPr>
                <w:sz w:val="24"/>
                <w:szCs w:val="24"/>
                <w:lang w:eastAsia="en-US"/>
              </w:rPr>
              <w:t>заказчика:</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00C83C66">
              <w:rPr>
                <w:sz w:val="24"/>
                <w:szCs w:val="24"/>
                <w:lang w:eastAsia="en-US"/>
              </w:rPr>
              <w:t>Александровский район, пос. </w:t>
            </w:r>
            <w:r w:rsidRPr="00716507">
              <w:rPr>
                <w:sz w:val="24"/>
                <w:szCs w:val="24"/>
                <w:lang w:eastAsia="en-US"/>
              </w:rPr>
              <w:t>Яйва</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w:t>
            </w:r>
            <w:r w:rsidR="00395118">
              <w:rPr>
                <w:sz w:val="24"/>
                <w:szCs w:val="24"/>
                <w:lang w:eastAsia="en-US"/>
              </w:rPr>
              <w:t>ПАО «</w:t>
            </w:r>
            <w:proofErr w:type="spellStart"/>
            <w:r w:rsidR="00395118">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C83C66">
              <w:rPr>
                <w:sz w:val="24"/>
                <w:szCs w:val="24"/>
                <w:lang w:eastAsia="en-US"/>
              </w:rPr>
              <w:t>ул. </w:t>
            </w:r>
            <w:r w:rsidR="0037142B">
              <w:rPr>
                <w:sz w:val="24"/>
                <w:szCs w:val="24"/>
                <w:lang w:eastAsia="en-US"/>
              </w:rPr>
              <w:t>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C83C66">
              <w:rPr>
                <w:sz w:val="24"/>
                <w:szCs w:val="24"/>
                <w:lang w:eastAsia="en-US"/>
              </w:rPr>
              <w:t>Семенова Татьяна Сергеевна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C83C66" w:rsidRPr="00C83C66">
              <w:rPr>
                <w:color w:val="365F91" w:themeColor="accent1" w:themeShade="BF"/>
                <w:sz w:val="24"/>
                <w:szCs w:val="24"/>
                <w:lang w:val="en-US"/>
              </w:rPr>
              <w:t>Semenova</w:t>
            </w:r>
            <w:proofErr w:type="spellEnd"/>
            <w:r w:rsidR="00C83C66" w:rsidRPr="00C83C66">
              <w:rPr>
                <w:color w:val="365F91" w:themeColor="accent1" w:themeShade="BF"/>
                <w:sz w:val="24"/>
                <w:szCs w:val="24"/>
              </w:rPr>
              <w:t>_</w:t>
            </w:r>
            <w:r w:rsidR="00C83C66" w:rsidRPr="00C83C66">
              <w:rPr>
                <w:color w:val="365F91" w:themeColor="accent1" w:themeShade="BF"/>
                <w:sz w:val="24"/>
                <w:szCs w:val="24"/>
                <w:lang w:val="en-US"/>
              </w:rPr>
              <w:t>Ta</w:t>
            </w:r>
            <w:r w:rsidR="00C83C66" w:rsidRPr="00C83C66">
              <w:rPr>
                <w:color w:val="365F91" w:themeColor="accent1" w:themeShade="BF"/>
                <w:sz w:val="24"/>
                <w:szCs w:val="24"/>
              </w:rPr>
              <w:t>@</w:t>
            </w:r>
            <w:proofErr w:type="spellStart"/>
            <w:r w:rsidR="00C83C66" w:rsidRPr="00C83C66">
              <w:rPr>
                <w:color w:val="365F91" w:themeColor="accent1" w:themeShade="BF"/>
                <w:sz w:val="24"/>
                <w:szCs w:val="24"/>
              </w:rPr>
              <w:t>unipro.energy</w:t>
            </w:r>
            <w:proofErr w:type="spellEnd"/>
          </w:p>
          <w:p w:rsidR="00BC5425" w:rsidRPr="00D92B0A" w:rsidRDefault="00BC5425" w:rsidP="00C83C66">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w:t>
            </w:r>
            <w:r w:rsidR="00C83C66">
              <w:rPr>
                <w:sz w:val="24"/>
                <w:szCs w:val="24"/>
                <w:lang w:eastAsia="en-US"/>
              </w:rPr>
              <w:t>4</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w:t>
            </w:r>
            <w:proofErr w:type="spellStart"/>
            <w:r w:rsidR="004602CE">
              <w:rPr>
                <w:bCs/>
                <w:sz w:val="24"/>
                <w:szCs w:val="24"/>
              </w:rPr>
              <w:t>Юнипро</w:t>
            </w:r>
            <w:proofErr w:type="spellEnd"/>
            <w:r w:rsidR="004602CE">
              <w:rPr>
                <w:bCs/>
                <w:sz w:val="24"/>
                <w:szCs w:val="24"/>
              </w:rPr>
              <w:t>»</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9" w:history="1">
              <w:r w:rsidR="004602CE" w:rsidRPr="007C54E0">
                <w:rPr>
                  <w:rStyle w:val="af2"/>
                  <w:sz w:val="22"/>
                  <w:szCs w:val="22"/>
                  <w:lang w:eastAsia="en-US"/>
                </w:rPr>
                <w:t>http://www.</w:t>
              </w:r>
              <w:proofErr w:type="spellStart"/>
              <w:r w:rsidR="004602CE" w:rsidRPr="007C54E0">
                <w:rPr>
                  <w:rStyle w:val="af2"/>
                  <w:sz w:val="22"/>
                  <w:szCs w:val="22"/>
                  <w:lang w:val="en-US" w:eastAsia="en-US"/>
                </w:rPr>
                <w:t>unipro</w:t>
              </w:r>
              <w:proofErr w:type="spellEnd"/>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w:t>
              </w:r>
              <w:proofErr w:type="spellStart"/>
              <w:r w:rsidR="004602CE" w:rsidRPr="007C54E0">
                <w:rPr>
                  <w:rStyle w:val="af2"/>
                  <w:sz w:val="22"/>
                  <w:szCs w:val="22"/>
                  <w:lang w:eastAsia="en-US"/>
                </w:rPr>
                <w:t>purchase</w:t>
              </w:r>
              <w:proofErr w:type="spellEnd"/>
              <w:r w:rsidR="004602CE" w:rsidRPr="007C54E0">
                <w:rPr>
                  <w:rStyle w:val="af2"/>
                  <w:sz w:val="22"/>
                  <w:szCs w:val="22"/>
                  <w:lang w:eastAsia="en-US"/>
                </w:rPr>
                <w:t>/</w:t>
              </w:r>
              <w:proofErr w:type="spellStart"/>
              <w:r w:rsidR="004602CE" w:rsidRPr="007C54E0">
                <w:rPr>
                  <w:rStyle w:val="af2"/>
                  <w:sz w:val="22"/>
                  <w:szCs w:val="22"/>
                  <w:lang w:eastAsia="en-US"/>
                </w:rPr>
                <w:t>announcement</w:t>
              </w:r>
              <w:proofErr w:type="spellEnd"/>
              <w:r w:rsidR="004602CE" w:rsidRPr="007C54E0">
                <w:rPr>
                  <w:rStyle w:val="af2"/>
                  <w:sz w:val="22"/>
                  <w:szCs w:val="22"/>
                  <w:lang w:eastAsia="en-US"/>
                </w:rPr>
                <w: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C83C66">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D064B6">
              <w:rPr>
                <w:sz w:val="24"/>
                <w:szCs w:val="24"/>
                <w:lang w:eastAsia="en-US"/>
              </w:rPr>
              <w:t>0</w:t>
            </w:r>
            <w:r w:rsidR="00C83C66">
              <w:rPr>
                <w:sz w:val="24"/>
                <w:szCs w:val="24"/>
                <w:lang w:eastAsia="en-US"/>
              </w:rPr>
              <w:t>7</w:t>
            </w:r>
            <w:r w:rsidRPr="00A51DB7">
              <w:rPr>
                <w:sz w:val="24"/>
                <w:szCs w:val="24"/>
                <w:lang w:eastAsia="en-US"/>
              </w:rPr>
              <w:t>.</w:t>
            </w:r>
            <w:r w:rsidR="008A2685" w:rsidRPr="00A51DB7">
              <w:rPr>
                <w:sz w:val="24"/>
                <w:szCs w:val="24"/>
                <w:lang w:eastAsia="en-US"/>
              </w:rPr>
              <w:t>0</w:t>
            </w:r>
            <w:r w:rsidR="00C83C66">
              <w:rPr>
                <w:sz w:val="24"/>
                <w:szCs w:val="24"/>
                <w:lang w:eastAsia="en-US"/>
              </w:rPr>
              <w:t>9</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C83C66"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p>
          <w:p w:rsidR="00BC5425" w:rsidRPr="00F3026D" w:rsidRDefault="00BC5425" w:rsidP="00F3026D">
            <w:pPr>
              <w:spacing w:line="276" w:lineRule="auto"/>
              <w:ind w:right="153" w:firstLine="0"/>
              <w:jc w:val="left"/>
              <w:rPr>
                <w:sz w:val="24"/>
                <w:szCs w:val="24"/>
                <w:lang w:eastAsia="en-US"/>
              </w:rPr>
            </w:pPr>
            <w:r w:rsidRPr="00A51DB7">
              <w:rPr>
                <w:sz w:val="24"/>
                <w:szCs w:val="24"/>
                <w:lang w:eastAsia="en-US"/>
              </w:rPr>
              <w:t xml:space="preserve">до </w:t>
            </w:r>
            <w:r w:rsidR="00395118" w:rsidRPr="00A51DB7">
              <w:rPr>
                <w:sz w:val="24"/>
                <w:szCs w:val="24"/>
                <w:lang w:eastAsia="en-US"/>
              </w:rPr>
              <w:t>1</w:t>
            </w:r>
            <w:r w:rsidR="00C83C66">
              <w:rPr>
                <w:sz w:val="24"/>
                <w:szCs w:val="24"/>
                <w:lang w:eastAsia="en-US"/>
              </w:rPr>
              <w:t>2</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71542A">
              <w:rPr>
                <w:sz w:val="24"/>
                <w:szCs w:val="24"/>
                <w:lang w:eastAsia="en-US"/>
              </w:rPr>
              <w:t>21</w:t>
            </w:r>
            <w:r w:rsidRPr="00A51DB7">
              <w:rPr>
                <w:sz w:val="24"/>
                <w:szCs w:val="24"/>
                <w:lang w:eastAsia="en-US"/>
              </w:rPr>
              <w:t>.</w:t>
            </w:r>
            <w:r w:rsidR="00D90054" w:rsidRPr="00A51DB7">
              <w:rPr>
                <w:sz w:val="24"/>
                <w:szCs w:val="24"/>
                <w:lang w:eastAsia="en-US"/>
              </w:rPr>
              <w:t>0</w:t>
            </w:r>
            <w:r w:rsidR="00C83C66">
              <w:rPr>
                <w:sz w:val="24"/>
                <w:szCs w:val="24"/>
                <w:lang w:eastAsia="en-US"/>
              </w:rPr>
              <w:t>9</w:t>
            </w:r>
            <w:r w:rsidR="000D23C6" w:rsidRPr="00A51DB7">
              <w:rPr>
                <w:sz w:val="24"/>
                <w:szCs w:val="24"/>
                <w:lang w:eastAsia="en-US"/>
              </w:rPr>
              <w:t>.</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C83C66">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C83C66" w:rsidRPr="00C83C66">
              <w:rPr>
                <w:color w:val="365F91" w:themeColor="accent1" w:themeShade="BF"/>
                <w:sz w:val="24"/>
                <w:szCs w:val="24"/>
                <w:lang w:val="en-US"/>
              </w:rPr>
              <w:t>Semenova</w:t>
            </w:r>
            <w:proofErr w:type="spellEnd"/>
            <w:r w:rsidR="00C83C66" w:rsidRPr="00C83C66">
              <w:rPr>
                <w:color w:val="365F91" w:themeColor="accent1" w:themeShade="BF"/>
                <w:sz w:val="24"/>
                <w:szCs w:val="24"/>
              </w:rPr>
              <w:t>_</w:t>
            </w:r>
            <w:r w:rsidR="00C83C66" w:rsidRPr="00C83C66">
              <w:rPr>
                <w:color w:val="365F91" w:themeColor="accent1" w:themeShade="BF"/>
                <w:sz w:val="24"/>
                <w:szCs w:val="24"/>
                <w:lang w:val="en-US"/>
              </w:rPr>
              <w:t>Ta</w:t>
            </w:r>
            <w:r w:rsidR="00C83C66" w:rsidRPr="00C83C66">
              <w:rPr>
                <w:color w:val="365F91" w:themeColor="accent1" w:themeShade="BF"/>
                <w:sz w:val="24"/>
                <w:szCs w:val="24"/>
              </w:rPr>
              <w:t>@</w:t>
            </w:r>
            <w:proofErr w:type="spellStart"/>
            <w:r w:rsidR="00C83C66" w:rsidRPr="00C83C66">
              <w:rPr>
                <w:color w:val="365F91" w:themeColor="accent1" w:themeShade="BF"/>
                <w:sz w:val="24"/>
                <w:szCs w:val="24"/>
              </w:rPr>
              <w:t>unipro.energy</w:t>
            </w:r>
            <w:proofErr w:type="spellEnd"/>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Срок</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p>
        </w:tc>
        <w:tc>
          <w:tcPr>
            <w:tcW w:w="6237" w:type="dxa"/>
          </w:tcPr>
          <w:p w:rsidR="00BC5425" w:rsidRPr="00F3026D" w:rsidRDefault="00084A93" w:rsidP="00C83C66">
            <w:pPr>
              <w:tabs>
                <w:tab w:val="left" w:pos="0"/>
                <w:tab w:val="left" w:pos="5657"/>
              </w:tabs>
              <w:spacing w:line="276" w:lineRule="auto"/>
              <w:ind w:right="153" w:firstLine="0"/>
              <w:jc w:val="left"/>
              <w:rPr>
                <w:i/>
                <w:sz w:val="24"/>
                <w:szCs w:val="24"/>
              </w:rPr>
            </w:pPr>
            <w:r>
              <w:rPr>
                <w:sz w:val="24"/>
                <w:szCs w:val="24"/>
                <w:lang w:eastAsia="en-US"/>
              </w:rPr>
              <w:t>01.0</w:t>
            </w:r>
            <w:r w:rsidR="00C83C66">
              <w:rPr>
                <w:sz w:val="24"/>
                <w:szCs w:val="24"/>
                <w:lang w:eastAsia="en-US"/>
              </w:rPr>
              <w:t xml:space="preserve">1.2018 </w:t>
            </w:r>
            <w:r w:rsidR="002C7434">
              <w:rPr>
                <w:sz w:val="24"/>
                <w:szCs w:val="24"/>
                <w:lang w:eastAsia="en-US"/>
              </w:rPr>
              <w:t xml:space="preserve">г. – </w:t>
            </w:r>
            <w:r w:rsidR="00C83C66">
              <w:rPr>
                <w:sz w:val="24"/>
                <w:szCs w:val="24"/>
                <w:lang w:eastAsia="en-US"/>
              </w:rPr>
              <w:t xml:space="preserve">31.12.2018 </w:t>
            </w:r>
            <w:r w:rsidR="002C7434">
              <w:rPr>
                <w:sz w:val="24"/>
                <w:szCs w:val="24"/>
                <w:lang w:eastAsia="en-US"/>
              </w:rPr>
              <w:t>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2258AF">
              <w:rPr>
                <w:b/>
                <w:bCs/>
                <w:sz w:val="24"/>
                <w:szCs w:val="24"/>
              </w:rPr>
              <w:t>Место доставки</w:t>
            </w:r>
            <w:r w:rsidRPr="00716507">
              <w:rPr>
                <w:rFonts w:ascii="Verdana" w:hAnsi="Verdana"/>
                <w:b/>
                <w:bCs/>
                <w:sz w:val="20"/>
              </w:rPr>
              <w:t>:</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C83C66">
              <w:rPr>
                <w:sz w:val="24"/>
                <w:szCs w:val="24"/>
              </w:rPr>
              <w:t xml:space="preserve"> </w:t>
            </w:r>
            <w:r w:rsidR="003D0628" w:rsidRPr="00716507">
              <w:rPr>
                <w:sz w:val="24"/>
                <w:szCs w:val="24"/>
                <w:lang w:eastAsia="en-US"/>
              </w:rPr>
              <w:t>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2258AF">
              <w:rPr>
                <w:sz w:val="24"/>
                <w:szCs w:val="24"/>
              </w:rPr>
              <w:t xml:space="preserve"> </w:t>
            </w:r>
            <w:r w:rsidR="003D0628" w:rsidRPr="00716507">
              <w:rPr>
                <w:sz w:val="24"/>
                <w:szCs w:val="24"/>
                <w:lang w:eastAsia="en-US"/>
              </w:rPr>
              <w:t>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002258AF">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2258AF" w:rsidP="002258AF">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716507">
              <w:rPr>
                <w:sz w:val="24"/>
                <w:szCs w:val="24"/>
              </w:rPr>
              <w:t xml:space="preserve"> (</w:t>
            </w:r>
            <w:r>
              <w:rPr>
                <w:sz w:val="24"/>
                <w:szCs w:val="24"/>
              </w:rPr>
              <w:t>два</w:t>
            </w:r>
            <w:r w:rsidR="00A56F5E" w:rsidRPr="00716507">
              <w:rPr>
                <w:sz w:val="24"/>
                <w:szCs w:val="24"/>
              </w:rPr>
              <w:t>)</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2258AF">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2258AF">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002258AF">
              <w:rPr>
                <w:i/>
              </w:rPr>
              <w:t>);</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2258AF">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2"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w:t>
      </w:r>
      <w:r w:rsidR="002258AF">
        <w:rPr>
          <w:color w:val="000000"/>
          <w:sz w:val="24"/>
          <w:szCs w:val="24"/>
        </w:rPr>
        <w:t xml:space="preserve">вовой статус оферты и действует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w:t>
      </w:r>
      <w:r w:rsidR="0071542A">
        <w:rPr>
          <w:sz w:val="24"/>
          <w:szCs w:val="24"/>
        </w:rPr>
        <w:t xml:space="preserve">полнить расшифровкой словами, </w:t>
      </w:r>
      <w:proofErr w:type="gramStart"/>
      <w:r w:rsidR="0071542A">
        <w:rPr>
          <w:sz w:val="24"/>
          <w:szCs w:val="24"/>
        </w:rPr>
        <w:t>на</w:t>
      </w:r>
      <w:r w:rsidRPr="00CC6391">
        <w:rPr>
          <w:sz w:val="24"/>
          <w:szCs w:val="24"/>
        </w:rPr>
        <w:t>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bookmarkStart w:id="17" w:name="_GoBack"/>
      <w:bookmarkEnd w:id="17"/>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w:t>
      </w:r>
      <w:r w:rsidR="002258AF">
        <w:rPr>
          <w:sz w:val="24"/>
          <w:szCs w:val="24"/>
        </w:rPr>
        <w:t xml:space="preserve">ть срок действия Предложения, </w:t>
      </w:r>
      <w:r w:rsidR="0071542A">
        <w:rPr>
          <w:sz w:val="24"/>
          <w:szCs w:val="24"/>
        </w:rPr>
        <w:t xml:space="preserve">согласно требованию, </w:t>
      </w:r>
      <w:r w:rsidRPr="00CC6391">
        <w:rPr>
          <w:sz w:val="24"/>
          <w:szCs w:val="24"/>
        </w:rPr>
        <w:t>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w:t>
      </w:r>
      <w:r w:rsidR="002258AF">
        <w:rPr>
          <w:sz w:val="24"/>
          <w:szCs w:val="24"/>
        </w:rPr>
        <w:t>иями Документации (раздел 2.4).</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w:t>
            </w:r>
            <w:r w:rsidR="002258AF">
              <w:rPr>
                <w:b w:val="0"/>
                <w:snapToGrid w:val="0"/>
                <w:color w:val="000000"/>
                <w:sz w:val="24"/>
                <w:szCs w:val="24"/>
              </w:rPr>
              <w:t xml:space="preserve"> дней с </w:t>
            </w:r>
            <w:r w:rsidRPr="00484C5F">
              <w:rPr>
                <w:b w:val="0"/>
                <w:snapToGrid w:val="0"/>
                <w:color w:val="000000"/>
                <w:sz w:val="24"/>
                <w:szCs w:val="24"/>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2258AF" w:rsidP="00B320F2">
      <w:pPr>
        <w:suppressAutoHyphens/>
        <w:spacing w:line="240" w:lineRule="auto"/>
        <w:ind w:firstLine="0"/>
        <w:jc w:val="center"/>
        <w:rPr>
          <w:b/>
          <w:sz w:val="24"/>
          <w:szCs w:val="24"/>
        </w:rPr>
      </w:pPr>
      <w:r>
        <w:rPr>
          <w:b/>
          <w:sz w:val="24"/>
          <w:szCs w:val="24"/>
        </w:rPr>
        <w:t>График</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CC6391" w:rsidP="00537601">
      <w:pPr>
        <w:tabs>
          <w:tab w:val="left" w:pos="567"/>
        </w:tabs>
        <w:ind w:firstLine="0"/>
        <w:rPr>
          <w:sz w:val="24"/>
          <w:szCs w:val="24"/>
        </w:rPr>
      </w:pPr>
      <w:bookmarkStart w:id="34" w:name="_Ref89649494"/>
      <w:bookmarkStart w:id="35" w:name="_Toc90385115"/>
    </w:p>
    <w:p w:rsidR="002258AF" w:rsidRDefault="002258AF" w:rsidP="00537601">
      <w:pPr>
        <w:tabs>
          <w:tab w:val="left" w:pos="567"/>
        </w:tabs>
        <w:ind w:firstLine="0"/>
        <w:rPr>
          <w:sz w:val="24"/>
          <w:szCs w:val="24"/>
        </w:rPr>
      </w:pPr>
    </w:p>
    <w:p w:rsidR="002258AF" w:rsidRDefault="002258AF" w:rsidP="00537601">
      <w:pPr>
        <w:tabs>
          <w:tab w:val="left" w:pos="567"/>
        </w:tabs>
        <w:ind w:firstLine="0"/>
        <w:rPr>
          <w:sz w:val="24"/>
          <w:szCs w:val="24"/>
        </w:rPr>
      </w:pP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802887">
              <w:rPr>
                <w:sz w:val="24"/>
                <w:szCs w:val="24"/>
              </w:rPr>
              <w:t>Приложение № 2</w:t>
            </w:r>
            <w:r w:rsidR="006D66A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802887">
              <w:rPr>
                <w:sz w:val="24"/>
                <w:szCs w:val="24"/>
              </w:rPr>
              <w:t>(Приложение № 2</w:t>
            </w:r>
            <w:r w:rsidR="006D66A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w:t>
      </w:r>
      <w:r w:rsidR="00802887">
        <w:rPr>
          <w:sz w:val="24"/>
          <w:szCs w:val="24"/>
        </w:rPr>
        <w:t xml:space="preserve"> </w:t>
      </w:r>
      <w:r w:rsidRPr="00CC6391">
        <w:rPr>
          <w:sz w:val="24"/>
          <w:szCs w:val="24"/>
        </w:rPr>
        <w:t>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802887">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802887" w:rsidP="00124631">
      <w:pPr>
        <w:pStyle w:val="a5"/>
        <w:numPr>
          <w:ilvl w:val="0"/>
          <w:numId w:val="0"/>
        </w:numPr>
        <w:spacing w:line="276" w:lineRule="auto"/>
        <w:rPr>
          <w:sz w:val="24"/>
          <w:szCs w:val="24"/>
        </w:rPr>
      </w:pPr>
      <w:r>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w:t>
      </w:r>
      <w:r w:rsidR="00802887">
        <w:rPr>
          <w:sz w:val="24"/>
          <w:szCs w:val="24"/>
        </w:rPr>
        <w:t xml:space="preserve"> </w:t>
      </w:r>
      <w:r w:rsidRPr="00CC6391">
        <w:rPr>
          <w:sz w:val="24"/>
          <w:szCs w:val="24"/>
        </w:rPr>
        <w:t>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w:t>
      </w:r>
      <w:r w:rsidR="00076DAB">
        <w:rPr>
          <w:sz w:val="24"/>
          <w:szCs w:val="24"/>
        </w:rPr>
        <w:t xml:space="preserve"> </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w:t>
      </w:r>
      <w:r w:rsidR="00076DAB">
        <w:rPr>
          <w:sz w:val="24"/>
          <w:szCs w:val="24"/>
        </w:rPr>
        <w:t xml:space="preserve"> </w:t>
      </w:r>
      <w:r w:rsidRPr="00CC6391">
        <w:rPr>
          <w:sz w:val="24"/>
          <w:szCs w:val="24"/>
        </w:rPr>
        <w:t>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076DAB" w:rsidP="003A53F8">
      <w:pPr>
        <w:pStyle w:val="a4"/>
        <w:spacing w:line="276" w:lineRule="auto"/>
        <w:ind w:left="0" w:firstLine="0"/>
        <w:rPr>
          <w:b/>
          <w:sz w:val="24"/>
          <w:szCs w:val="24"/>
        </w:rPr>
      </w:pPr>
      <w:r>
        <w:rPr>
          <w:b/>
          <w:sz w:val="24"/>
          <w:szCs w:val="24"/>
        </w:rPr>
        <w:t xml:space="preserve">Форма письма о </w:t>
      </w:r>
      <w:r w:rsidR="0089186F" w:rsidRPr="00CC6391">
        <w:rPr>
          <w:b/>
          <w:sz w:val="24"/>
          <w:szCs w:val="24"/>
        </w:rPr>
        <w:t xml:space="preserve">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w:t>
      </w:r>
      <w:r w:rsidR="00076DAB">
        <w:rPr>
          <w:sz w:val="24"/>
          <w:szCs w:val="24"/>
        </w:rPr>
        <w:t xml:space="preserve"> </w:t>
      </w:r>
      <w:r w:rsidRPr="00CC6391">
        <w:rPr>
          <w:sz w:val="24"/>
          <w:szCs w:val="24"/>
        </w:rPr>
        <w:t>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sectPr w:rsidR="00E044C1" w:rsidRPr="00CC6391"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CF1" w:rsidRDefault="00504CF1">
      <w:r>
        <w:separator/>
      </w:r>
    </w:p>
  </w:endnote>
  <w:endnote w:type="continuationSeparator" w:id="0">
    <w:p w:rsidR="00504CF1" w:rsidRDefault="0050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C83C66" w:rsidRDefault="00C83C66">
        <w:pPr>
          <w:pStyle w:val="af0"/>
          <w:jc w:val="right"/>
        </w:pPr>
        <w:r>
          <w:fldChar w:fldCharType="begin"/>
        </w:r>
        <w:r>
          <w:instrText xml:space="preserve"> PAGE   \* MERGEFORMAT </w:instrText>
        </w:r>
        <w:r>
          <w:fldChar w:fldCharType="separate"/>
        </w:r>
        <w:r w:rsidR="0071542A">
          <w:rPr>
            <w:noProof/>
          </w:rPr>
          <w:t>7</w:t>
        </w:r>
        <w:r>
          <w:rPr>
            <w:noProof/>
          </w:rPr>
          <w:fldChar w:fldCharType="end"/>
        </w:r>
      </w:p>
    </w:sdtContent>
  </w:sdt>
  <w:p w:rsidR="00C83C66" w:rsidRDefault="00C83C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CF1" w:rsidRDefault="00504CF1">
      <w:r>
        <w:separator/>
      </w:r>
    </w:p>
  </w:footnote>
  <w:footnote w:type="continuationSeparator" w:id="0">
    <w:p w:rsidR="00504CF1" w:rsidRDefault="00504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C66" w:rsidRPr="00F01080" w:rsidRDefault="00C83C6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673A1"/>
    <w:rsid w:val="000701C1"/>
    <w:rsid w:val="0007060C"/>
    <w:rsid w:val="00070D30"/>
    <w:rsid w:val="00071FC1"/>
    <w:rsid w:val="00073CA8"/>
    <w:rsid w:val="00073D4B"/>
    <w:rsid w:val="00074581"/>
    <w:rsid w:val="00074E63"/>
    <w:rsid w:val="0007586A"/>
    <w:rsid w:val="00076DAB"/>
    <w:rsid w:val="00076DE7"/>
    <w:rsid w:val="0007747C"/>
    <w:rsid w:val="00077632"/>
    <w:rsid w:val="00077A50"/>
    <w:rsid w:val="0008139D"/>
    <w:rsid w:val="000815EC"/>
    <w:rsid w:val="00081A67"/>
    <w:rsid w:val="000822AE"/>
    <w:rsid w:val="0008369A"/>
    <w:rsid w:val="00083740"/>
    <w:rsid w:val="00084249"/>
    <w:rsid w:val="00084A93"/>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26CB"/>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8AF"/>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434"/>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2F11"/>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CF1"/>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367F"/>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42A"/>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2887"/>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3C66"/>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4B6"/>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C6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0798F"/>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F0936-9959-4C0C-9257-9A881E24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4622</Words>
  <Characters>26350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Семёнова Татьяна Сергеевна</cp:lastModifiedBy>
  <cp:revision>6</cp:revision>
  <cp:lastPrinted>2015-09-16T10:58:00Z</cp:lastPrinted>
  <dcterms:created xsi:type="dcterms:W3CDTF">2017-06-05T03:57:00Z</dcterms:created>
  <dcterms:modified xsi:type="dcterms:W3CDTF">2017-09-07T10:39:00Z</dcterms:modified>
</cp:coreProperties>
</file>