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C86FE" w14:textId="77777777" w:rsidR="00F46532" w:rsidRPr="005D68D9" w:rsidRDefault="00F46532" w:rsidP="00950456">
      <w:pPr>
        <w:jc w:val="right"/>
        <w:rPr>
          <w:rFonts w:ascii="Verdana" w:hAnsi="Verdana" w:cs="Times New Roman"/>
          <w:sz w:val="22"/>
          <w:szCs w:val="22"/>
        </w:rPr>
      </w:pPr>
      <w:r w:rsidRPr="005D68D9">
        <w:rPr>
          <w:rFonts w:ascii="Verdana" w:hAnsi="Verdana" w:cs="Times New Roman"/>
          <w:sz w:val="22"/>
          <w:szCs w:val="22"/>
        </w:rPr>
        <w:t xml:space="preserve">   </w:t>
      </w:r>
    </w:p>
    <w:p w14:paraId="4DB3A5F9" w14:textId="77777777" w:rsidR="005F20D7" w:rsidRPr="0039275A" w:rsidRDefault="005F20D7" w:rsidP="00A33D0D">
      <w:pPr>
        <w:rPr>
          <w:rFonts w:ascii="Verdana" w:hAnsi="Verdana"/>
          <w:sz w:val="19"/>
          <w:szCs w:val="19"/>
        </w:rPr>
      </w:pPr>
    </w:p>
    <w:p w14:paraId="7FF32A47" w14:textId="77777777" w:rsidR="005F20D7" w:rsidRPr="007E56D0" w:rsidRDefault="005F20D7" w:rsidP="005F20D7">
      <w:pPr>
        <w:pStyle w:val="70"/>
        <w:shd w:val="clear" w:color="auto" w:fill="auto"/>
        <w:tabs>
          <w:tab w:val="left" w:leader="underscore" w:pos="5006"/>
        </w:tabs>
        <w:spacing w:before="0" w:after="303" w:line="240" w:lineRule="auto"/>
        <w:ind w:left="1985" w:right="2420" w:firstLine="900"/>
        <w:rPr>
          <w:b/>
          <w:sz w:val="22"/>
          <w:szCs w:val="22"/>
        </w:rPr>
      </w:pPr>
      <w:r w:rsidRPr="007E56D0">
        <w:rPr>
          <w:b/>
          <w:sz w:val="22"/>
          <w:szCs w:val="22"/>
        </w:rPr>
        <w:t>ТЕХНИЧЕСКОЕ ЗАДАНИЕ</w:t>
      </w:r>
    </w:p>
    <w:p w14:paraId="2EA9EA6B" w14:textId="77777777" w:rsidR="004913E8" w:rsidRPr="007E56D0" w:rsidRDefault="008941F6" w:rsidP="004913E8">
      <w:pPr>
        <w:ind w:right="-171"/>
        <w:jc w:val="center"/>
        <w:rPr>
          <w:rFonts w:ascii="Verdana" w:hAnsi="Verdana"/>
          <w:b/>
          <w:sz w:val="22"/>
          <w:szCs w:val="22"/>
        </w:rPr>
      </w:pPr>
      <w:r w:rsidRPr="007E56D0">
        <w:rPr>
          <w:rFonts w:ascii="Verdana" w:hAnsi="Verdana"/>
          <w:b/>
          <w:sz w:val="22"/>
          <w:szCs w:val="22"/>
        </w:rPr>
        <w:t>на выполнение работ по</w:t>
      </w:r>
      <w:r w:rsidR="007E7611" w:rsidRPr="007E56D0">
        <w:rPr>
          <w:rFonts w:ascii="Verdana" w:hAnsi="Verdana"/>
          <w:b/>
          <w:sz w:val="22"/>
          <w:szCs w:val="22"/>
        </w:rPr>
        <w:t xml:space="preserve"> </w:t>
      </w:r>
      <w:r w:rsidR="004913E8" w:rsidRPr="007E56D0">
        <w:rPr>
          <w:rFonts w:ascii="Verdana" w:hAnsi="Verdana"/>
          <w:b/>
          <w:sz w:val="22"/>
          <w:szCs w:val="22"/>
        </w:rPr>
        <w:t xml:space="preserve">модернизации электродвигателя </w:t>
      </w:r>
      <w:r w:rsidR="007E56D0">
        <w:rPr>
          <w:rFonts w:ascii="Verdana" w:hAnsi="Verdana"/>
          <w:b/>
          <w:sz w:val="22"/>
          <w:szCs w:val="22"/>
        </w:rPr>
        <w:t xml:space="preserve">                                      </w:t>
      </w:r>
      <w:r w:rsidR="004913E8" w:rsidRPr="007E56D0">
        <w:rPr>
          <w:rFonts w:ascii="Verdana" w:hAnsi="Verdana"/>
          <w:b/>
          <w:sz w:val="22"/>
          <w:szCs w:val="22"/>
        </w:rPr>
        <w:t>ДАЗО - 1910-12У1</w:t>
      </w:r>
    </w:p>
    <w:p w14:paraId="4792D1D4" w14:textId="77777777" w:rsidR="004913E8" w:rsidRPr="007E56D0" w:rsidRDefault="004913E8" w:rsidP="004913E8">
      <w:pPr>
        <w:ind w:right="-171"/>
        <w:jc w:val="center"/>
        <w:rPr>
          <w:rFonts w:ascii="Verdana" w:hAnsi="Verdana"/>
          <w:sz w:val="22"/>
          <w:szCs w:val="22"/>
        </w:rPr>
      </w:pPr>
    </w:p>
    <w:p w14:paraId="66888C61" w14:textId="77777777" w:rsidR="005F20D7" w:rsidRPr="007E56D0" w:rsidRDefault="002B6E0D" w:rsidP="004913E8">
      <w:pPr>
        <w:ind w:right="-171"/>
        <w:rPr>
          <w:rFonts w:ascii="Verdana" w:hAnsi="Verdana"/>
          <w:i/>
          <w:sz w:val="22"/>
          <w:szCs w:val="22"/>
        </w:rPr>
      </w:pPr>
      <w:r w:rsidRPr="007E56D0">
        <w:rPr>
          <w:rStyle w:val="50"/>
          <w:i w:val="0"/>
          <w:sz w:val="22"/>
          <w:szCs w:val="22"/>
        </w:rPr>
        <w:t xml:space="preserve">1. </w:t>
      </w:r>
      <w:r w:rsidR="005F20D7" w:rsidRPr="007E56D0">
        <w:rPr>
          <w:rStyle w:val="50"/>
          <w:i w:val="0"/>
          <w:sz w:val="22"/>
          <w:szCs w:val="22"/>
        </w:rPr>
        <w:t>Наименование филиала</w:t>
      </w:r>
      <w:r w:rsidR="005F20D7" w:rsidRPr="007E56D0">
        <w:rPr>
          <w:rFonts w:ascii="Verdana" w:hAnsi="Verdana"/>
          <w:i/>
          <w:sz w:val="22"/>
          <w:szCs w:val="22"/>
        </w:rPr>
        <w:t>.</w:t>
      </w:r>
    </w:p>
    <w:p w14:paraId="1F7E4154" w14:textId="77777777" w:rsidR="005F20D7" w:rsidRPr="007E56D0" w:rsidRDefault="00C0199C" w:rsidP="00537614">
      <w:pPr>
        <w:pStyle w:val="51"/>
        <w:shd w:val="clear" w:color="auto" w:fill="auto"/>
        <w:tabs>
          <w:tab w:val="left" w:pos="786"/>
          <w:tab w:val="left" w:leader="underscore" w:pos="6085"/>
        </w:tabs>
        <w:ind w:right="-1" w:firstLine="0"/>
        <w:jc w:val="left"/>
        <w:rPr>
          <w:i/>
          <w:sz w:val="22"/>
          <w:szCs w:val="22"/>
        </w:rPr>
      </w:pPr>
      <w:r>
        <w:rPr>
          <w:sz w:val="22"/>
          <w:szCs w:val="22"/>
        </w:rPr>
        <w:t xml:space="preserve">Филиал «Смоленская ГРЭС» </w:t>
      </w:r>
      <w:r w:rsidRPr="00C0199C">
        <w:rPr>
          <w:sz w:val="22"/>
          <w:szCs w:val="22"/>
        </w:rPr>
        <w:t>ПАО «Юнипро»</w:t>
      </w:r>
    </w:p>
    <w:p w14:paraId="499CF00F" w14:textId="77777777" w:rsidR="005F20D7" w:rsidRPr="007E56D0" w:rsidRDefault="005F20D7" w:rsidP="00537614">
      <w:pPr>
        <w:pStyle w:val="51"/>
        <w:shd w:val="clear" w:color="auto" w:fill="auto"/>
        <w:tabs>
          <w:tab w:val="left" w:pos="786"/>
          <w:tab w:val="left" w:leader="underscore" w:pos="6085"/>
        </w:tabs>
        <w:ind w:right="-1" w:firstLine="0"/>
        <w:jc w:val="left"/>
        <w:rPr>
          <w:i/>
          <w:sz w:val="22"/>
          <w:szCs w:val="22"/>
        </w:rPr>
      </w:pPr>
    </w:p>
    <w:p w14:paraId="24B2404D" w14:textId="77777777" w:rsidR="005F20D7" w:rsidRPr="006E46AA" w:rsidRDefault="002B6E0D" w:rsidP="002B6E0D">
      <w:pPr>
        <w:pStyle w:val="70"/>
        <w:shd w:val="clear" w:color="auto" w:fill="auto"/>
        <w:tabs>
          <w:tab w:val="left" w:pos="793"/>
        </w:tabs>
        <w:spacing w:before="0" w:after="0" w:line="276" w:lineRule="auto"/>
        <w:ind w:right="-1" w:firstLine="0"/>
        <w:rPr>
          <w:b/>
          <w:sz w:val="22"/>
          <w:szCs w:val="22"/>
        </w:rPr>
      </w:pPr>
      <w:r w:rsidRPr="006E46AA">
        <w:rPr>
          <w:b/>
          <w:sz w:val="22"/>
          <w:szCs w:val="22"/>
        </w:rPr>
        <w:t xml:space="preserve">2. </w:t>
      </w:r>
      <w:r w:rsidR="005F20D7" w:rsidRPr="006E46AA">
        <w:rPr>
          <w:b/>
          <w:sz w:val="22"/>
          <w:szCs w:val="22"/>
        </w:rPr>
        <w:t>Полное наименование оборудования (системы), место производства Работ.</w:t>
      </w:r>
    </w:p>
    <w:p w14:paraId="65597D12" w14:textId="35BDCD44" w:rsidR="005F20D7" w:rsidRPr="007E56D0" w:rsidRDefault="00B64A39" w:rsidP="007E56D0">
      <w:pPr>
        <w:pStyle w:val="a4"/>
        <w:spacing w:line="276" w:lineRule="auto"/>
        <w:ind w:left="0" w:right="-1" w:hanging="14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</w:t>
      </w:r>
      <w:r w:rsidR="00625091">
        <w:rPr>
          <w:rFonts w:ascii="Verdana" w:hAnsi="Verdana"/>
          <w:sz w:val="22"/>
          <w:szCs w:val="22"/>
        </w:rPr>
        <w:t>Электродвигатель марки ДАЗО-</w:t>
      </w:r>
      <w:r w:rsidR="0099484E" w:rsidRPr="006E46AA">
        <w:rPr>
          <w:rFonts w:ascii="Verdana" w:hAnsi="Verdana"/>
          <w:sz w:val="22"/>
          <w:szCs w:val="22"/>
        </w:rPr>
        <w:t>1910</w:t>
      </w:r>
      <w:r w:rsidR="009D65BD" w:rsidRPr="006E46AA">
        <w:rPr>
          <w:rFonts w:ascii="Verdana" w:hAnsi="Verdana"/>
          <w:sz w:val="22"/>
          <w:szCs w:val="22"/>
        </w:rPr>
        <w:t>-12У1,</w:t>
      </w:r>
      <w:r w:rsidR="00625091">
        <w:rPr>
          <w:rFonts w:ascii="Verdana" w:hAnsi="Verdana"/>
          <w:sz w:val="22"/>
          <w:szCs w:val="22"/>
        </w:rPr>
        <w:t xml:space="preserve"> </w:t>
      </w:r>
      <w:r w:rsidR="002F4F6C" w:rsidRPr="006E46AA">
        <w:rPr>
          <w:rFonts w:ascii="Verdana" w:hAnsi="Verdana"/>
          <w:sz w:val="22"/>
          <w:szCs w:val="22"/>
        </w:rPr>
        <w:t>1700 кВт,</w:t>
      </w:r>
      <w:r w:rsidR="00CA0D97" w:rsidRPr="00CA0D97">
        <w:rPr>
          <w:rFonts w:ascii="Arial" w:hAnsi="Arial" w:cs="Arial"/>
          <w:sz w:val="20"/>
          <w:szCs w:val="20"/>
        </w:rPr>
        <w:t xml:space="preserve"> </w:t>
      </w:r>
      <w:r w:rsidR="00CA0D97" w:rsidRPr="00CA0D97">
        <w:rPr>
          <w:rFonts w:ascii="Verdana" w:hAnsi="Verdana"/>
          <w:sz w:val="22"/>
          <w:szCs w:val="22"/>
        </w:rPr>
        <w:t>6000В</w:t>
      </w:r>
      <w:r w:rsidR="00CA0D97">
        <w:rPr>
          <w:rFonts w:ascii="Verdana" w:hAnsi="Verdana"/>
          <w:sz w:val="22"/>
          <w:szCs w:val="22"/>
        </w:rPr>
        <w:t>,</w:t>
      </w:r>
      <w:r w:rsidR="002F4F6C" w:rsidRPr="006E46AA">
        <w:rPr>
          <w:rFonts w:ascii="Verdana" w:hAnsi="Verdana"/>
          <w:sz w:val="22"/>
          <w:szCs w:val="22"/>
        </w:rPr>
        <w:t xml:space="preserve"> 496 </w:t>
      </w:r>
      <w:r w:rsidR="004913E8" w:rsidRPr="006E46AA">
        <w:rPr>
          <w:rFonts w:ascii="Verdana" w:hAnsi="Verdana"/>
          <w:sz w:val="22"/>
          <w:szCs w:val="22"/>
        </w:rPr>
        <w:t>об. /</w:t>
      </w:r>
      <w:r w:rsidR="002F4F6C" w:rsidRPr="006E46AA">
        <w:rPr>
          <w:rFonts w:ascii="Verdana" w:hAnsi="Verdana"/>
          <w:sz w:val="22"/>
          <w:szCs w:val="22"/>
        </w:rPr>
        <w:t>мин.,</w:t>
      </w:r>
      <w:r w:rsidR="00695DF9" w:rsidRPr="006E46AA">
        <w:rPr>
          <w:rFonts w:ascii="Verdana" w:hAnsi="Verdana"/>
          <w:sz w:val="22"/>
          <w:szCs w:val="22"/>
        </w:rPr>
        <w:t xml:space="preserve"> зав.№</w:t>
      </w:r>
      <w:r w:rsidR="00271175" w:rsidRPr="006E46AA">
        <w:rPr>
          <w:rFonts w:ascii="Verdana" w:hAnsi="Verdana"/>
          <w:sz w:val="22"/>
          <w:szCs w:val="22"/>
        </w:rPr>
        <w:t xml:space="preserve"> 201</w:t>
      </w:r>
      <w:r w:rsidR="00695DF9" w:rsidRPr="006E46AA">
        <w:rPr>
          <w:rFonts w:ascii="Verdana" w:hAnsi="Verdana"/>
          <w:sz w:val="22"/>
          <w:szCs w:val="22"/>
        </w:rPr>
        <w:t xml:space="preserve">, год выпуска </w:t>
      </w:r>
      <w:r w:rsidR="00271175" w:rsidRPr="006E46AA">
        <w:rPr>
          <w:rFonts w:ascii="Verdana" w:hAnsi="Verdana"/>
          <w:sz w:val="22"/>
          <w:szCs w:val="22"/>
        </w:rPr>
        <w:t>1970 г.</w:t>
      </w:r>
      <w:r w:rsidR="005D68D9">
        <w:rPr>
          <w:rFonts w:ascii="Verdana" w:hAnsi="Verdana"/>
          <w:sz w:val="22"/>
          <w:szCs w:val="22"/>
        </w:rPr>
        <w:t xml:space="preserve"> </w:t>
      </w:r>
    </w:p>
    <w:p w14:paraId="35201719" w14:textId="77777777" w:rsidR="005F20D7" w:rsidRPr="007E56D0" w:rsidRDefault="002B6E0D" w:rsidP="002B6E0D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-1" w:firstLine="0"/>
        <w:rPr>
          <w:sz w:val="22"/>
          <w:szCs w:val="22"/>
        </w:rPr>
      </w:pPr>
      <w:r w:rsidRPr="007E56D0">
        <w:rPr>
          <w:rStyle w:val="21"/>
          <w:sz w:val="22"/>
          <w:szCs w:val="22"/>
        </w:rPr>
        <w:t xml:space="preserve">3. </w:t>
      </w:r>
      <w:r w:rsidR="005F20D7" w:rsidRPr="007E56D0">
        <w:rPr>
          <w:rStyle w:val="21"/>
          <w:sz w:val="22"/>
          <w:szCs w:val="22"/>
        </w:rPr>
        <w:t>Основание для производства Работ</w:t>
      </w:r>
      <w:r w:rsidR="005F20D7" w:rsidRPr="007E56D0">
        <w:rPr>
          <w:sz w:val="22"/>
          <w:szCs w:val="22"/>
        </w:rPr>
        <w:t>.</w:t>
      </w:r>
    </w:p>
    <w:p w14:paraId="2B22E1B7" w14:textId="77777777" w:rsidR="005F20D7" w:rsidRPr="007E56D0" w:rsidRDefault="00BB10BD" w:rsidP="00EA320F">
      <w:pPr>
        <w:pStyle w:val="a4"/>
        <w:spacing w:line="360" w:lineRule="auto"/>
        <w:ind w:left="0" w:right="-1"/>
        <w:rPr>
          <w:rFonts w:ascii="Verdana" w:hAnsi="Verdana"/>
          <w:b/>
          <w:bCs/>
          <w:color w:val="auto"/>
          <w:sz w:val="22"/>
          <w:szCs w:val="22"/>
        </w:rPr>
      </w:pPr>
      <w:r w:rsidRPr="007E56D0">
        <w:rPr>
          <w:rFonts w:ascii="Verdana" w:hAnsi="Verdana"/>
          <w:color w:val="auto"/>
          <w:sz w:val="22"/>
          <w:szCs w:val="22"/>
        </w:rPr>
        <w:t>Программа ТПиР</w:t>
      </w:r>
      <w:r w:rsidR="005F20D7" w:rsidRPr="007E56D0">
        <w:rPr>
          <w:rFonts w:ascii="Verdana" w:hAnsi="Verdana"/>
          <w:color w:val="auto"/>
          <w:sz w:val="22"/>
          <w:szCs w:val="22"/>
        </w:rPr>
        <w:t xml:space="preserve"> фил</w:t>
      </w:r>
      <w:r w:rsidR="00511E7E">
        <w:rPr>
          <w:rFonts w:ascii="Verdana" w:hAnsi="Verdana"/>
          <w:color w:val="auto"/>
          <w:sz w:val="22"/>
          <w:szCs w:val="22"/>
        </w:rPr>
        <w:t>иала «Смоленская ГРЭС» ПАО «Юнипро»</w:t>
      </w:r>
      <w:r w:rsidR="00EC6176" w:rsidRPr="007E56D0">
        <w:rPr>
          <w:rFonts w:ascii="Verdana" w:hAnsi="Verdana"/>
          <w:color w:val="auto"/>
          <w:sz w:val="22"/>
          <w:szCs w:val="22"/>
        </w:rPr>
        <w:t xml:space="preserve"> на 201</w:t>
      </w:r>
      <w:r w:rsidR="007E56D0">
        <w:rPr>
          <w:rFonts w:ascii="Verdana" w:hAnsi="Verdana"/>
          <w:color w:val="auto"/>
          <w:sz w:val="22"/>
          <w:szCs w:val="22"/>
        </w:rPr>
        <w:t>7</w:t>
      </w:r>
      <w:r w:rsidR="005F20D7" w:rsidRPr="007E56D0">
        <w:rPr>
          <w:rFonts w:ascii="Verdana" w:hAnsi="Verdana"/>
          <w:color w:val="auto"/>
          <w:sz w:val="22"/>
          <w:szCs w:val="22"/>
        </w:rPr>
        <w:t xml:space="preserve"> год.</w:t>
      </w:r>
      <w:r w:rsidR="00F52FE4" w:rsidRPr="007E56D0">
        <w:rPr>
          <w:rFonts w:ascii="Verdana" w:hAnsi="Verdana"/>
          <w:color w:val="auto"/>
          <w:sz w:val="22"/>
          <w:szCs w:val="22"/>
        </w:rPr>
        <w:t xml:space="preserve">  </w:t>
      </w:r>
    </w:p>
    <w:p w14:paraId="7439F5D4" w14:textId="77777777" w:rsidR="005F20D7" w:rsidRPr="007E56D0" w:rsidRDefault="002B6E0D" w:rsidP="002B6E0D">
      <w:pPr>
        <w:pStyle w:val="6"/>
        <w:shd w:val="clear" w:color="auto" w:fill="auto"/>
        <w:tabs>
          <w:tab w:val="left" w:pos="789"/>
        </w:tabs>
        <w:spacing w:after="0" w:line="346" w:lineRule="exact"/>
        <w:ind w:right="-1" w:firstLine="0"/>
        <w:rPr>
          <w:sz w:val="22"/>
          <w:szCs w:val="22"/>
        </w:rPr>
      </w:pPr>
      <w:r w:rsidRPr="007E56D0">
        <w:rPr>
          <w:rStyle w:val="21"/>
          <w:sz w:val="22"/>
          <w:szCs w:val="22"/>
        </w:rPr>
        <w:t xml:space="preserve">4. </w:t>
      </w:r>
      <w:r w:rsidR="005F20D7" w:rsidRPr="007E56D0">
        <w:rPr>
          <w:rStyle w:val="21"/>
          <w:sz w:val="22"/>
          <w:szCs w:val="22"/>
        </w:rPr>
        <w:t>Цель проведения работ</w:t>
      </w:r>
      <w:r w:rsidR="005F20D7" w:rsidRPr="007E56D0">
        <w:rPr>
          <w:sz w:val="22"/>
          <w:szCs w:val="22"/>
        </w:rPr>
        <w:t>.</w:t>
      </w:r>
    </w:p>
    <w:p w14:paraId="6E98C9BD" w14:textId="77777777" w:rsidR="00E10C02" w:rsidRDefault="00FF3D9C" w:rsidP="007E56D0">
      <w:pPr>
        <w:spacing w:line="276" w:lineRule="auto"/>
        <w:ind w:right="-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О</w:t>
      </w:r>
      <w:r w:rsidR="00695DF9" w:rsidRPr="00695DF9">
        <w:rPr>
          <w:rFonts w:ascii="Verdana" w:hAnsi="Verdana"/>
          <w:sz w:val="22"/>
          <w:szCs w:val="22"/>
        </w:rPr>
        <w:t>беспечени</w:t>
      </w:r>
      <w:r>
        <w:rPr>
          <w:rFonts w:ascii="Verdana" w:hAnsi="Verdana"/>
          <w:sz w:val="22"/>
          <w:szCs w:val="22"/>
        </w:rPr>
        <w:t>е</w:t>
      </w:r>
      <w:r w:rsidR="00695DF9" w:rsidRPr="00695DF9">
        <w:rPr>
          <w:rFonts w:ascii="Verdana" w:hAnsi="Verdana"/>
          <w:sz w:val="22"/>
          <w:szCs w:val="22"/>
        </w:rPr>
        <w:t xml:space="preserve"> эксплуатационной надёжности, безопасной и экономичной </w:t>
      </w:r>
      <w:r w:rsidR="00E10C02">
        <w:rPr>
          <w:rFonts w:ascii="Verdana" w:hAnsi="Verdana"/>
          <w:sz w:val="22"/>
          <w:szCs w:val="22"/>
        </w:rPr>
        <w:t xml:space="preserve">эксплуатации электродвигателя с </w:t>
      </w:r>
      <w:r w:rsidR="0040011C">
        <w:rPr>
          <w:rFonts w:ascii="Verdana" w:hAnsi="Verdana"/>
          <w:sz w:val="22"/>
          <w:szCs w:val="22"/>
        </w:rPr>
        <w:t xml:space="preserve">применением изоляционных материалов обмотки статора </w:t>
      </w:r>
      <w:r w:rsidR="0040011C" w:rsidRPr="00E10C02">
        <w:rPr>
          <w:rFonts w:ascii="Verdana" w:hAnsi="Verdana"/>
          <w:sz w:val="22"/>
          <w:szCs w:val="22"/>
        </w:rPr>
        <w:t>повышенного</w:t>
      </w:r>
      <w:r w:rsidR="00E10C02" w:rsidRPr="00E10C02">
        <w:rPr>
          <w:rFonts w:ascii="Verdana" w:hAnsi="Verdana"/>
          <w:sz w:val="22"/>
          <w:szCs w:val="22"/>
        </w:rPr>
        <w:t xml:space="preserve"> класса нагревостойкости</w:t>
      </w:r>
      <w:r w:rsidR="00E10C02">
        <w:rPr>
          <w:rFonts w:ascii="Verdana" w:hAnsi="Verdana"/>
          <w:sz w:val="22"/>
          <w:szCs w:val="22"/>
        </w:rPr>
        <w:t xml:space="preserve"> (</w:t>
      </w:r>
      <w:r w:rsidR="00E10C02" w:rsidRPr="00E10C02">
        <w:rPr>
          <w:rFonts w:ascii="Verdana" w:hAnsi="Verdana"/>
          <w:sz w:val="22"/>
          <w:szCs w:val="22"/>
        </w:rPr>
        <w:t>класс изоляции F</w:t>
      </w:r>
      <w:r w:rsidR="00E10C02">
        <w:rPr>
          <w:rFonts w:ascii="Verdana" w:hAnsi="Verdana"/>
          <w:sz w:val="22"/>
          <w:szCs w:val="22"/>
        </w:rPr>
        <w:t>).</w:t>
      </w:r>
    </w:p>
    <w:p w14:paraId="76803E16" w14:textId="77777777" w:rsidR="005F20D7" w:rsidRPr="007E56D0" w:rsidRDefault="002B6E0D" w:rsidP="002B6E0D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right="808" w:firstLine="0"/>
        <w:rPr>
          <w:b/>
          <w:sz w:val="22"/>
          <w:szCs w:val="22"/>
        </w:rPr>
      </w:pPr>
      <w:r w:rsidRPr="007E56D0">
        <w:rPr>
          <w:b/>
          <w:sz w:val="22"/>
          <w:szCs w:val="22"/>
        </w:rPr>
        <w:t xml:space="preserve">5.  </w:t>
      </w:r>
      <w:r w:rsidR="005F20D7" w:rsidRPr="007E56D0">
        <w:rPr>
          <w:b/>
          <w:sz w:val="22"/>
          <w:szCs w:val="22"/>
        </w:rPr>
        <w:t>Содержание Работ.</w:t>
      </w:r>
    </w:p>
    <w:p w14:paraId="30DAB785" w14:textId="77777777" w:rsidR="0080380E" w:rsidRPr="007E56D0" w:rsidRDefault="0080380E" w:rsidP="007E56D0">
      <w:pPr>
        <w:pStyle w:val="51"/>
        <w:shd w:val="clear" w:color="auto" w:fill="auto"/>
        <w:tabs>
          <w:tab w:val="left" w:pos="0"/>
          <w:tab w:val="right" w:pos="9781"/>
        </w:tabs>
        <w:spacing w:line="276" w:lineRule="auto"/>
        <w:ind w:right="57" w:firstLine="0"/>
        <w:rPr>
          <w:spacing w:val="0"/>
          <w:sz w:val="22"/>
          <w:szCs w:val="22"/>
        </w:rPr>
      </w:pPr>
      <w:r w:rsidRPr="007E56D0">
        <w:rPr>
          <w:spacing w:val="0"/>
          <w:sz w:val="22"/>
          <w:szCs w:val="22"/>
        </w:rPr>
        <w:t xml:space="preserve">5.1 Объемы </w:t>
      </w:r>
      <w:r w:rsidR="00695DF9">
        <w:rPr>
          <w:spacing w:val="0"/>
          <w:sz w:val="22"/>
          <w:szCs w:val="22"/>
        </w:rPr>
        <w:t xml:space="preserve">и содержание </w:t>
      </w:r>
      <w:r w:rsidRPr="007E56D0">
        <w:rPr>
          <w:spacing w:val="0"/>
          <w:sz w:val="22"/>
          <w:szCs w:val="22"/>
        </w:rPr>
        <w:t>Работ в техническом задании на модернизацию представлены в Таблице 1:</w:t>
      </w:r>
    </w:p>
    <w:p w14:paraId="51BF47F3" w14:textId="77777777" w:rsidR="0080380E" w:rsidRPr="007E56D0" w:rsidRDefault="0080380E" w:rsidP="007E56D0">
      <w:pPr>
        <w:pStyle w:val="51"/>
        <w:shd w:val="clear" w:color="auto" w:fill="auto"/>
        <w:tabs>
          <w:tab w:val="left" w:pos="0"/>
          <w:tab w:val="right" w:pos="9781"/>
        </w:tabs>
        <w:spacing w:line="276" w:lineRule="auto"/>
        <w:ind w:right="57" w:firstLine="0"/>
        <w:jc w:val="right"/>
        <w:rPr>
          <w:spacing w:val="0"/>
          <w:sz w:val="22"/>
          <w:szCs w:val="22"/>
        </w:rPr>
      </w:pPr>
      <w:r w:rsidRPr="007E56D0">
        <w:rPr>
          <w:spacing w:val="0"/>
          <w:sz w:val="22"/>
          <w:szCs w:val="22"/>
        </w:rPr>
        <w:t>Таблица 1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983"/>
        <w:gridCol w:w="10"/>
        <w:gridCol w:w="6363"/>
        <w:gridCol w:w="1275"/>
        <w:gridCol w:w="993"/>
      </w:tblGrid>
      <w:tr w:rsidR="0080380E" w:rsidRPr="007E56D0" w14:paraId="677F3B0C" w14:textId="77777777" w:rsidTr="00DE73E3">
        <w:trPr>
          <w:gridBefore w:val="1"/>
          <w:wBefore w:w="10" w:type="dxa"/>
          <w:trHeight w:val="145"/>
        </w:trPr>
        <w:tc>
          <w:tcPr>
            <w:tcW w:w="993" w:type="dxa"/>
            <w:gridSpan w:val="2"/>
            <w:vMerge w:val="restart"/>
            <w:shd w:val="clear" w:color="auto" w:fill="FFFFFF"/>
            <w:vAlign w:val="center"/>
          </w:tcPr>
          <w:p w14:paraId="32381EED" w14:textId="77777777" w:rsidR="0080380E" w:rsidRPr="007E56D0" w:rsidRDefault="0080380E" w:rsidP="007E56D0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spacing w:val="0"/>
                <w:sz w:val="22"/>
                <w:szCs w:val="22"/>
              </w:rPr>
            </w:pPr>
            <w:r w:rsidRPr="007E56D0">
              <w:rPr>
                <w:spacing w:val="0"/>
                <w:sz w:val="22"/>
                <w:szCs w:val="22"/>
              </w:rPr>
              <w:t>№№</w:t>
            </w:r>
          </w:p>
          <w:p w14:paraId="2E074849" w14:textId="77777777" w:rsidR="0080380E" w:rsidRPr="007E56D0" w:rsidRDefault="0080380E" w:rsidP="007E56D0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spacing w:val="0"/>
                <w:sz w:val="22"/>
                <w:szCs w:val="22"/>
              </w:rPr>
            </w:pPr>
            <w:r w:rsidRPr="007E56D0">
              <w:rPr>
                <w:spacing w:val="0"/>
                <w:sz w:val="22"/>
                <w:szCs w:val="22"/>
              </w:rPr>
              <w:t>п/п</w:t>
            </w:r>
          </w:p>
        </w:tc>
        <w:tc>
          <w:tcPr>
            <w:tcW w:w="6363" w:type="dxa"/>
            <w:vMerge w:val="restart"/>
            <w:shd w:val="clear" w:color="auto" w:fill="FFFFFF"/>
            <w:vAlign w:val="center"/>
          </w:tcPr>
          <w:p w14:paraId="686CD85B" w14:textId="77777777" w:rsidR="0080380E" w:rsidRPr="007E56D0" w:rsidRDefault="0080380E" w:rsidP="007E56D0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spacing w:val="0"/>
                <w:sz w:val="22"/>
                <w:szCs w:val="22"/>
              </w:rPr>
            </w:pPr>
            <w:r w:rsidRPr="007E56D0">
              <w:rPr>
                <w:spacing w:val="0"/>
                <w:sz w:val="22"/>
                <w:szCs w:val="22"/>
              </w:rPr>
              <w:t>Технологическое наименование ремонтных работ или сборочных единиц оборудования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14:paraId="32B511F9" w14:textId="77777777" w:rsidR="0080380E" w:rsidRPr="007E56D0" w:rsidRDefault="0080380E" w:rsidP="007E56D0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spacing w:val="0"/>
                <w:sz w:val="22"/>
                <w:szCs w:val="22"/>
              </w:rPr>
            </w:pPr>
            <w:r w:rsidRPr="007E56D0">
              <w:rPr>
                <w:spacing w:val="0"/>
                <w:sz w:val="22"/>
                <w:szCs w:val="22"/>
              </w:rPr>
              <w:t>Объем планируемых работ</w:t>
            </w:r>
          </w:p>
        </w:tc>
      </w:tr>
      <w:tr w:rsidR="0080380E" w:rsidRPr="007E56D0" w14:paraId="356B0EA3" w14:textId="77777777" w:rsidTr="00DE73E3">
        <w:trPr>
          <w:gridBefore w:val="1"/>
          <w:wBefore w:w="10" w:type="dxa"/>
          <w:trHeight w:val="63"/>
        </w:trPr>
        <w:tc>
          <w:tcPr>
            <w:tcW w:w="993" w:type="dxa"/>
            <w:gridSpan w:val="2"/>
            <w:vMerge/>
            <w:shd w:val="clear" w:color="auto" w:fill="FFFFFF"/>
            <w:vAlign w:val="center"/>
          </w:tcPr>
          <w:p w14:paraId="1709210A" w14:textId="77777777" w:rsidR="0080380E" w:rsidRPr="007E56D0" w:rsidRDefault="0080380E" w:rsidP="007E56D0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</w:p>
        </w:tc>
        <w:tc>
          <w:tcPr>
            <w:tcW w:w="6363" w:type="dxa"/>
            <w:vMerge/>
            <w:shd w:val="clear" w:color="auto" w:fill="FFFFFF"/>
            <w:vAlign w:val="center"/>
          </w:tcPr>
          <w:p w14:paraId="544542C4" w14:textId="77777777" w:rsidR="0080380E" w:rsidRPr="007E56D0" w:rsidRDefault="0080380E" w:rsidP="007E56D0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001F33A5" w14:textId="77777777" w:rsidR="0080380E" w:rsidRPr="007E56D0" w:rsidRDefault="0080380E" w:rsidP="007E56D0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spacing w:val="0"/>
                <w:sz w:val="22"/>
                <w:szCs w:val="22"/>
              </w:rPr>
            </w:pPr>
            <w:r w:rsidRPr="007E56D0">
              <w:rPr>
                <w:spacing w:val="0"/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80CFDA2" w14:textId="77777777" w:rsidR="0080380E" w:rsidRPr="007E56D0" w:rsidRDefault="0080380E" w:rsidP="007E56D0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spacing w:val="0"/>
                <w:sz w:val="22"/>
                <w:szCs w:val="22"/>
              </w:rPr>
            </w:pPr>
            <w:r w:rsidRPr="007E56D0">
              <w:rPr>
                <w:spacing w:val="0"/>
                <w:sz w:val="22"/>
                <w:szCs w:val="22"/>
              </w:rPr>
              <w:t>кол-во</w:t>
            </w:r>
          </w:p>
        </w:tc>
      </w:tr>
      <w:tr w:rsidR="0080380E" w:rsidRPr="007E56D0" w14:paraId="16E47049" w14:textId="77777777" w:rsidTr="00DE73E3">
        <w:trPr>
          <w:trHeight w:val="498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671D62D2" w14:textId="77777777" w:rsidR="0080380E" w:rsidRPr="007E56D0" w:rsidRDefault="0080380E" w:rsidP="007E56D0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spacing w:val="0"/>
                <w:sz w:val="22"/>
                <w:szCs w:val="22"/>
              </w:rPr>
            </w:pPr>
            <w:r w:rsidRPr="007E56D0"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6373" w:type="dxa"/>
            <w:gridSpan w:val="2"/>
            <w:shd w:val="clear" w:color="auto" w:fill="FFFFFF"/>
          </w:tcPr>
          <w:p w14:paraId="6D6509CC" w14:textId="77777777" w:rsidR="0080380E" w:rsidRPr="007E56D0" w:rsidRDefault="004913E8" w:rsidP="007E56D0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Verdana" w:hAnsi="Verdana"/>
              </w:rPr>
            </w:pPr>
            <w:r w:rsidRPr="007E56D0">
              <w:rPr>
                <w:rFonts w:ascii="Verdana" w:hAnsi="Verdana"/>
                <w:bCs/>
                <w:sz w:val="22"/>
                <w:szCs w:val="22"/>
              </w:rPr>
              <w:t>Демонтаж электродвигателя</w:t>
            </w:r>
            <w:r w:rsidR="00647200" w:rsidRPr="007E56D0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47200" w:rsidRPr="007E56D0">
              <w:rPr>
                <w:rFonts w:ascii="Verdana" w:hAnsi="Verdana"/>
                <w:bCs/>
                <w:sz w:val="22"/>
                <w:szCs w:val="22"/>
              </w:rPr>
              <w:t>ДАЗО-1910-12У1</w:t>
            </w:r>
            <w:r w:rsidRPr="007E56D0">
              <w:rPr>
                <w:rFonts w:ascii="Verdana" w:hAnsi="Verdana"/>
                <w:bCs/>
                <w:sz w:val="22"/>
                <w:szCs w:val="22"/>
              </w:rPr>
              <w:t xml:space="preserve"> с фундамента на </w:t>
            </w:r>
            <w:r w:rsidR="00647200" w:rsidRPr="007E56D0">
              <w:rPr>
                <w:rFonts w:ascii="Verdana" w:hAnsi="Verdana"/>
                <w:bCs/>
                <w:sz w:val="22"/>
                <w:szCs w:val="22"/>
              </w:rPr>
              <w:t>территории Заказчика</w:t>
            </w:r>
            <w:r w:rsidRPr="007E56D0">
              <w:rPr>
                <w:rFonts w:ascii="Verdana" w:hAnsi="Verdana"/>
                <w:bCs/>
                <w:sz w:val="22"/>
                <w:szCs w:val="22"/>
              </w:rPr>
              <w:t>.</w:t>
            </w:r>
          </w:p>
        </w:tc>
        <w:tc>
          <w:tcPr>
            <w:tcW w:w="1275" w:type="dxa"/>
            <w:shd w:val="clear" w:color="auto" w:fill="FFFFFF"/>
          </w:tcPr>
          <w:p w14:paraId="5835CC72" w14:textId="77777777" w:rsidR="0080380E" w:rsidRPr="007E56D0" w:rsidRDefault="004913E8" w:rsidP="00695DF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  <w:r w:rsidRPr="007E56D0">
              <w:rPr>
                <w:rFonts w:ascii="Verdana" w:hAnsi="Verdana"/>
                <w:sz w:val="22"/>
                <w:szCs w:val="22"/>
              </w:rPr>
              <w:t>операция</w:t>
            </w:r>
          </w:p>
        </w:tc>
        <w:tc>
          <w:tcPr>
            <w:tcW w:w="993" w:type="dxa"/>
            <w:shd w:val="clear" w:color="auto" w:fill="FFFFFF"/>
          </w:tcPr>
          <w:p w14:paraId="22F11CA3" w14:textId="77777777" w:rsidR="0080380E" w:rsidRPr="007E56D0" w:rsidRDefault="0080380E" w:rsidP="00695DF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  <w:r w:rsidRPr="007E56D0">
              <w:rPr>
                <w:rFonts w:ascii="Verdana" w:hAnsi="Verdana"/>
                <w:sz w:val="22"/>
                <w:szCs w:val="22"/>
              </w:rPr>
              <w:t>1</w:t>
            </w:r>
          </w:p>
        </w:tc>
      </w:tr>
      <w:tr w:rsidR="004E4AE3" w:rsidRPr="007E56D0" w14:paraId="4811BFB8" w14:textId="77777777" w:rsidTr="00DE73E3">
        <w:trPr>
          <w:trHeight w:val="63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29E3DEF9" w14:textId="004801B7" w:rsidR="004E4AE3" w:rsidRPr="007E56D0" w:rsidRDefault="00625091" w:rsidP="007E56D0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2</w:t>
            </w:r>
          </w:p>
        </w:tc>
        <w:tc>
          <w:tcPr>
            <w:tcW w:w="6373" w:type="dxa"/>
            <w:gridSpan w:val="2"/>
            <w:shd w:val="clear" w:color="auto" w:fill="FFFFFF"/>
          </w:tcPr>
          <w:p w14:paraId="25EDD146" w14:textId="77777777" w:rsidR="004E4AE3" w:rsidRPr="007E56D0" w:rsidRDefault="00A02BB7" w:rsidP="00C3055E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Verdana" w:hAnsi="Verdana"/>
                <w:bCs/>
              </w:rPr>
            </w:pPr>
            <w:r w:rsidRPr="007E56D0">
              <w:rPr>
                <w:rFonts w:ascii="Verdana" w:hAnsi="Verdana"/>
                <w:bCs/>
                <w:sz w:val="22"/>
                <w:szCs w:val="22"/>
              </w:rPr>
              <w:t>Транспортировка электродвигателя</w:t>
            </w:r>
            <w:r w:rsidR="004913E8" w:rsidRPr="007E56D0">
              <w:rPr>
                <w:rFonts w:ascii="Verdana" w:hAnsi="Verdana"/>
                <w:bCs/>
                <w:sz w:val="22"/>
                <w:szCs w:val="22"/>
              </w:rPr>
              <w:t xml:space="preserve"> на ремонтную базу Подрядчика.</w:t>
            </w:r>
          </w:p>
        </w:tc>
        <w:tc>
          <w:tcPr>
            <w:tcW w:w="1275" w:type="dxa"/>
            <w:shd w:val="clear" w:color="auto" w:fill="FFFFFF"/>
          </w:tcPr>
          <w:p w14:paraId="2F82239A" w14:textId="77777777" w:rsidR="004E4AE3" w:rsidRPr="007E56D0" w:rsidRDefault="004913E8" w:rsidP="00695DF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  <w:r w:rsidRPr="007E56D0">
              <w:rPr>
                <w:rFonts w:ascii="Verdana" w:hAnsi="Verdana"/>
                <w:sz w:val="22"/>
                <w:szCs w:val="22"/>
              </w:rPr>
              <w:t>операция</w:t>
            </w:r>
          </w:p>
        </w:tc>
        <w:tc>
          <w:tcPr>
            <w:tcW w:w="993" w:type="dxa"/>
            <w:shd w:val="clear" w:color="auto" w:fill="FFFFFF"/>
          </w:tcPr>
          <w:p w14:paraId="2E9C9520" w14:textId="77777777" w:rsidR="004E4AE3" w:rsidRPr="007E56D0" w:rsidRDefault="004E4AE3" w:rsidP="00695DF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  <w:r w:rsidRPr="007E56D0">
              <w:rPr>
                <w:rFonts w:ascii="Verdana" w:hAnsi="Verdana"/>
                <w:sz w:val="22"/>
                <w:szCs w:val="22"/>
              </w:rPr>
              <w:t>1</w:t>
            </w:r>
          </w:p>
        </w:tc>
      </w:tr>
      <w:tr w:rsidR="004E4AE3" w:rsidRPr="007E56D0" w14:paraId="39C4F97C" w14:textId="77777777" w:rsidTr="00DE73E3">
        <w:trPr>
          <w:trHeight w:val="452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6BF4E08A" w14:textId="0C2925C0" w:rsidR="004E4AE3" w:rsidRPr="007E56D0" w:rsidRDefault="00625091" w:rsidP="007E56D0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3</w:t>
            </w:r>
          </w:p>
        </w:tc>
        <w:tc>
          <w:tcPr>
            <w:tcW w:w="6373" w:type="dxa"/>
            <w:gridSpan w:val="2"/>
            <w:shd w:val="clear" w:color="auto" w:fill="FFFFFF"/>
          </w:tcPr>
          <w:p w14:paraId="2C570126" w14:textId="5202286D" w:rsidR="004E4AE3" w:rsidRPr="007E56D0" w:rsidRDefault="004913E8" w:rsidP="00B64A3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Verdana" w:hAnsi="Verdana"/>
                <w:bCs/>
              </w:rPr>
            </w:pPr>
            <w:r w:rsidRPr="007E56D0">
              <w:rPr>
                <w:rFonts w:ascii="Verdana" w:eastAsiaTheme="minorHAnsi" w:hAnsi="Verdana" w:cs="Times New Roman"/>
                <w:color w:val="auto"/>
                <w:sz w:val="22"/>
                <w:szCs w:val="22"/>
              </w:rPr>
              <w:t xml:space="preserve"> </w:t>
            </w:r>
            <w:r w:rsidRPr="007E56D0">
              <w:rPr>
                <w:rFonts w:ascii="Verdana" w:hAnsi="Verdana"/>
                <w:bCs/>
                <w:sz w:val="22"/>
                <w:szCs w:val="22"/>
              </w:rPr>
              <w:t>Демонтаж обмотки статора.</w:t>
            </w:r>
            <w:r w:rsidRPr="007E56D0">
              <w:rPr>
                <w:rFonts w:ascii="Verdana" w:hAnsi="Verdana"/>
                <w:bCs/>
                <w:sz w:val="22"/>
                <w:szCs w:val="22"/>
              </w:rPr>
              <w:tab/>
            </w:r>
          </w:p>
        </w:tc>
        <w:tc>
          <w:tcPr>
            <w:tcW w:w="1275" w:type="dxa"/>
            <w:shd w:val="clear" w:color="auto" w:fill="FFFFFF"/>
          </w:tcPr>
          <w:p w14:paraId="20D3E1C1" w14:textId="77777777" w:rsidR="004E4AE3" w:rsidRPr="007E56D0" w:rsidRDefault="001B453E" w:rsidP="00695DF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шт.</w:t>
            </w:r>
          </w:p>
        </w:tc>
        <w:tc>
          <w:tcPr>
            <w:tcW w:w="993" w:type="dxa"/>
            <w:shd w:val="clear" w:color="auto" w:fill="FFFFFF"/>
          </w:tcPr>
          <w:p w14:paraId="7B885F82" w14:textId="77777777" w:rsidR="004E4AE3" w:rsidRPr="007E56D0" w:rsidRDefault="004E4AE3" w:rsidP="00695DF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  <w:r w:rsidRPr="007E56D0">
              <w:rPr>
                <w:rFonts w:ascii="Verdana" w:hAnsi="Verdana"/>
                <w:sz w:val="22"/>
                <w:szCs w:val="22"/>
              </w:rPr>
              <w:t>1</w:t>
            </w:r>
          </w:p>
        </w:tc>
      </w:tr>
      <w:tr w:rsidR="006D750A" w:rsidRPr="007E56D0" w14:paraId="3C9BE063" w14:textId="77777777" w:rsidTr="00DE73E3">
        <w:trPr>
          <w:trHeight w:val="63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54A3DC3E" w14:textId="2BDAA0CB" w:rsidR="006D750A" w:rsidRPr="007E56D0" w:rsidRDefault="00625091" w:rsidP="007E56D0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4</w:t>
            </w:r>
          </w:p>
        </w:tc>
        <w:tc>
          <w:tcPr>
            <w:tcW w:w="6373" w:type="dxa"/>
            <w:gridSpan w:val="2"/>
            <w:shd w:val="clear" w:color="auto" w:fill="FFFFFF"/>
          </w:tcPr>
          <w:p w14:paraId="2D451A54" w14:textId="77777777" w:rsidR="006D750A" w:rsidRPr="007E56D0" w:rsidRDefault="004913E8" w:rsidP="007E56D0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Verdana" w:hAnsi="Verdana"/>
                <w:bCs/>
              </w:rPr>
            </w:pPr>
            <w:r w:rsidRPr="007E56D0">
              <w:rPr>
                <w:rFonts w:ascii="Verdana" w:hAnsi="Verdana"/>
                <w:bCs/>
                <w:sz w:val="22"/>
                <w:szCs w:val="22"/>
              </w:rPr>
              <w:t>Ремонт активной стали с перешихтовкой и частичной заменой поврежденных пакетов.</w:t>
            </w:r>
          </w:p>
        </w:tc>
        <w:tc>
          <w:tcPr>
            <w:tcW w:w="1275" w:type="dxa"/>
            <w:shd w:val="clear" w:color="auto" w:fill="FFFFFF"/>
          </w:tcPr>
          <w:p w14:paraId="4F0FE042" w14:textId="77777777" w:rsidR="006D750A" w:rsidRPr="007E56D0" w:rsidRDefault="00695DF9" w:rsidP="00695DF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  <w:r w:rsidRPr="00695DF9">
              <w:rPr>
                <w:rFonts w:ascii="Verdana" w:hAnsi="Verdana"/>
                <w:sz w:val="22"/>
                <w:szCs w:val="22"/>
              </w:rPr>
              <w:t>операция</w:t>
            </w:r>
          </w:p>
        </w:tc>
        <w:tc>
          <w:tcPr>
            <w:tcW w:w="993" w:type="dxa"/>
            <w:shd w:val="clear" w:color="auto" w:fill="FFFFFF"/>
          </w:tcPr>
          <w:p w14:paraId="2F1B125A" w14:textId="77777777" w:rsidR="006D750A" w:rsidRPr="007E56D0" w:rsidRDefault="006D750A" w:rsidP="00695DF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  <w:r w:rsidRPr="007E56D0">
              <w:rPr>
                <w:rFonts w:ascii="Verdana" w:hAnsi="Verdana"/>
                <w:sz w:val="22"/>
                <w:szCs w:val="22"/>
              </w:rPr>
              <w:t>1</w:t>
            </w:r>
          </w:p>
        </w:tc>
      </w:tr>
      <w:tr w:rsidR="004E4AE3" w:rsidRPr="007E56D0" w14:paraId="47E0EA06" w14:textId="77777777" w:rsidTr="00DE73E3">
        <w:trPr>
          <w:trHeight w:val="63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42FBF9B3" w14:textId="17D9371B" w:rsidR="004E4AE3" w:rsidRPr="007E56D0" w:rsidRDefault="00625091" w:rsidP="007E56D0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5</w:t>
            </w:r>
          </w:p>
        </w:tc>
        <w:tc>
          <w:tcPr>
            <w:tcW w:w="6373" w:type="dxa"/>
            <w:gridSpan w:val="2"/>
            <w:shd w:val="clear" w:color="auto" w:fill="FFFFFF"/>
          </w:tcPr>
          <w:p w14:paraId="57A729A8" w14:textId="77777777" w:rsidR="004E4AE3" w:rsidRPr="007E56D0" w:rsidRDefault="00647200" w:rsidP="007E56D0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Verdana" w:hAnsi="Verdana"/>
                <w:bCs/>
              </w:rPr>
            </w:pPr>
            <w:r w:rsidRPr="007E56D0">
              <w:rPr>
                <w:rFonts w:ascii="Verdana" w:hAnsi="Verdana"/>
                <w:bCs/>
                <w:sz w:val="22"/>
                <w:szCs w:val="22"/>
              </w:rPr>
              <w:t>Уплотнение активной стали гайками нажимных плит</w:t>
            </w:r>
          </w:p>
        </w:tc>
        <w:tc>
          <w:tcPr>
            <w:tcW w:w="1275" w:type="dxa"/>
            <w:shd w:val="clear" w:color="auto" w:fill="FFFFFF"/>
          </w:tcPr>
          <w:p w14:paraId="42F605DF" w14:textId="37D5B56A" w:rsidR="004E4AE3" w:rsidRPr="007E56D0" w:rsidRDefault="00647200" w:rsidP="00B64A3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  <w:r w:rsidRPr="007E56D0">
              <w:rPr>
                <w:rFonts w:ascii="Verdana" w:hAnsi="Verdana"/>
                <w:sz w:val="22"/>
                <w:szCs w:val="22"/>
              </w:rPr>
              <w:t>операция</w:t>
            </w:r>
            <w:r w:rsidRPr="007E56D0">
              <w:rPr>
                <w:rFonts w:ascii="Verdana" w:hAnsi="Verdana"/>
                <w:sz w:val="22"/>
                <w:szCs w:val="22"/>
              </w:rPr>
              <w:tab/>
            </w:r>
          </w:p>
        </w:tc>
        <w:tc>
          <w:tcPr>
            <w:tcW w:w="993" w:type="dxa"/>
            <w:shd w:val="clear" w:color="auto" w:fill="FFFFFF"/>
          </w:tcPr>
          <w:p w14:paraId="734C0ECE" w14:textId="77777777" w:rsidR="004E4AE3" w:rsidRPr="007E56D0" w:rsidRDefault="004E4AE3" w:rsidP="00695DF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  <w:r w:rsidRPr="007E56D0">
              <w:rPr>
                <w:rFonts w:ascii="Verdana" w:hAnsi="Verdana"/>
                <w:sz w:val="22"/>
                <w:szCs w:val="22"/>
              </w:rPr>
              <w:t>1</w:t>
            </w:r>
          </w:p>
        </w:tc>
      </w:tr>
      <w:tr w:rsidR="004E4AE3" w:rsidRPr="007E56D0" w14:paraId="20A5BC05" w14:textId="77777777" w:rsidTr="00DE73E3">
        <w:trPr>
          <w:trHeight w:val="63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1A7EC551" w14:textId="0D5ACC6F" w:rsidR="004E4AE3" w:rsidRPr="007E56D0" w:rsidRDefault="00625091" w:rsidP="007E56D0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6</w:t>
            </w:r>
          </w:p>
        </w:tc>
        <w:tc>
          <w:tcPr>
            <w:tcW w:w="6373" w:type="dxa"/>
            <w:gridSpan w:val="2"/>
            <w:shd w:val="clear" w:color="auto" w:fill="FFFFFF"/>
          </w:tcPr>
          <w:p w14:paraId="0C6485CD" w14:textId="77777777" w:rsidR="004E4AE3" w:rsidRPr="007E56D0" w:rsidRDefault="00647200" w:rsidP="00317FB3">
            <w:pPr>
              <w:spacing w:line="276" w:lineRule="auto"/>
              <w:ind w:right="-1"/>
              <w:rPr>
                <w:rFonts w:ascii="Verdana" w:hAnsi="Verdana"/>
                <w:bCs/>
              </w:rPr>
            </w:pPr>
            <w:r w:rsidRPr="007E56D0">
              <w:rPr>
                <w:rFonts w:ascii="Verdana" w:hAnsi="Verdana"/>
                <w:bCs/>
                <w:sz w:val="22"/>
                <w:szCs w:val="22"/>
              </w:rPr>
              <w:t>Изготовление новой обмотки статора</w:t>
            </w:r>
            <w:r w:rsidR="00FF3D9C">
              <w:rPr>
                <w:rFonts w:ascii="Verdana" w:hAnsi="Verdana"/>
                <w:bCs/>
                <w:sz w:val="22"/>
                <w:szCs w:val="22"/>
              </w:rPr>
              <w:t xml:space="preserve"> с </w:t>
            </w:r>
            <w:r w:rsidR="00FF3D9C" w:rsidRPr="00E10C02">
              <w:rPr>
                <w:rFonts w:ascii="Verdana" w:hAnsi="Verdana"/>
                <w:sz w:val="22"/>
                <w:szCs w:val="22"/>
              </w:rPr>
              <w:t>повышенн</w:t>
            </w:r>
            <w:r w:rsidR="00FF3D9C">
              <w:rPr>
                <w:rFonts w:ascii="Verdana" w:hAnsi="Verdana"/>
                <w:sz w:val="22"/>
                <w:szCs w:val="22"/>
              </w:rPr>
              <w:t>ым</w:t>
            </w:r>
            <w:r w:rsidR="00FF3D9C" w:rsidRPr="00E10C02">
              <w:rPr>
                <w:rFonts w:ascii="Verdana" w:hAnsi="Verdana"/>
                <w:sz w:val="22"/>
                <w:szCs w:val="22"/>
              </w:rPr>
              <w:t xml:space="preserve"> класс</w:t>
            </w:r>
            <w:r w:rsidR="00FF3D9C">
              <w:rPr>
                <w:rFonts w:ascii="Verdana" w:hAnsi="Verdana"/>
                <w:sz w:val="22"/>
                <w:szCs w:val="22"/>
              </w:rPr>
              <w:t>ом</w:t>
            </w:r>
            <w:r w:rsidR="00FF3D9C" w:rsidRPr="00E10C02">
              <w:rPr>
                <w:rFonts w:ascii="Verdana" w:hAnsi="Verdana"/>
                <w:sz w:val="22"/>
                <w:szCs w:val="22"/>
              </w:rPr>
              <w:t xml:space="preserve"> нагревостойкости</w:t>
            </w:r>
            <w:r w:rsidR="002E1CD2">
              <w:rPr>
                <w:rFonts w:ascii="Verdana" w:hAnsi="Verdana"/>
                <w:sz w:val="22"/>
                <w:szCs w:val="22"/>
              </w:rPr>
              <w:t xml:space="preserve"> изоляции</w:t>
            </w:r>
            <w:r w:rsidR="00FF3D9C">
              <w:rPr>
                <w:rFonts w:ascii="Verdana" w:hAnsi="Verdana"/>
                <w:sz w:val="22"/>
                <w:szCs w:val="22"/>
              </w:rPr>
              <w:t xml:space="preserve"> (</w:t>
            </w:r>
            <w:r w:rsidR="00FF3D9C" w:rsidRPr="00E10C02">
              <w:rPr>
                <w:rFonts w:ascii="Verdana" w:hAnsi="Verdana"/>
                <w:sz w:val="22"/>
                <w:szCs w:val="22"/>
              </w:rPr>
              <w:t xml:space="preserve">класс </w:t>
            </w:r>
            <w:r w:rsidR="00317FB3">
              <w:rPr>
                <w:rFonts w:ascii="Verdana" w:hAnsi="Verdana"/>
                <w:sz w:val="22"/>
                <w:szCs w:val="22"/>
              </w:rPr>
              <w:t>изоляции</w:t>
            </w:r>
            <w:r w:rsidR="00317FB3" w:rsidRPr="00E10C02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F3D9C" w:rsidRPr="00E10C02">
              <w:rPr>
                <w:rFonts w:ascii="Verdana" w:hAnsi="Verdana"/>
                <w:sz w:val="22"/>
                <w:szCs w:val="22"/>
              </w:rPr>
              <w:t>F</w:t>
            </w:r>
            <w:r w:rsidR="00FF3D9C">
              <w:rPr>
                <w:rFonts w:ascii="Verdana" w:hAnsi="Verdana"/>
                <w:sz w:val="22"/>
                <w:szCs w:val="22"/>
              </w:rPr>
              <w:t>).</w:t>
            </w:r>
          </w:p>
        </w:tc>
        <w:tc>
          <w:tcPr>
            <w:tcW w:w="1275" w:type="dxa"/>
            <w:shd w:val="clear" w:color="auto" w:fill="FFFFFF"/>
          </w:tcPr>
          <w:p w14:paraId="076DC6FE" w14:textId="77777777" w:rsidR="004E4AE3" w:rsidRPr="007E56D0" w:rsidRDefault="00647200" w:rsidP="00695DF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  <w:r w:rsidRPr="007E56D0">
              <w:rPr>
                <w:rFonts w:ascii="Verdana" w:hAnsi="Verdana"/>
                <w:sz w:val="22"/>
                <w:szCs w:val="22"/>
              </w:rPr>
              <w:t>операция</w:t>
            </w:r>
          </w:p>
        </w:tc>
        <w:tc>
          <w:tcPr>
            <w:tcW w:w="993" w:type="dxa"/>
            <w:shd w:val="clear" w:color="auto" w:fill="FFFFFF"/>
          </w:tcPr>
          <w:p w14:paraId="1977B69F" w14:textId="77777777" w:rsidR="004E4AE3" w:rsidRPr="007E56D0" w:rsidRDefault="004E4AE3" w:rsidP="00695DF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  <w:r w:rsidRPr="007E56D0">
              <w:rPr>
                <w:rFonts w:ascii="Verdana" w:hAnsi="Verdana"/>
                <w:sz w:val="22"/>
                <w:szCs w:val="22"/>
              </w:rPr>
              <w:t>1</w:t>
            </w:r>
          </w:p>
        </w:tc>
      </w:tr>
      <w:tr w:rsidR="0080380E" w:rsidRPr="007E56D0" w14:paraId="01F42E0A" w14:textId="77777777" w:rsidTr="00DE73E3">
        <w:trPr>
          <w:trHeight w:val="454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112ABF85" w14:textId="0B76CA33" w:rsidR="0080380E" w:rsidRPr="007E56D0" w:rsidRDefault="00625091" w:rsidP="007E56D0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7</w:t>
            </w:r>
          </w:p>
        </w:tc>
        <w:tc>
          <w:tcPr>
            <w:tcW w:w="6373" w:type="dxa"/>
            <w:gridSpan w:val="2"/>
            <w:shd w:val="clear" w:color="auto" w:fill="FFFFFF"/>
          </w:tcPr>
          <w:p w14:paraId="30021188" w14:textId="77777777" w:rsidR="0080380E" w:rsidRPr="007E56D0" w:rsidRDefault="00647200" w:rsidP="00695DF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Verdana" w:hAnsi="Verdana"/>
                <w:bCs/>
              </w:rPr>
            </w:pPr>
            <w:r w:rsidRPr="007E56D0">
              <w:rPr>
                <w:rFonts w:ascii="Verdana" w:hAnsi="Verdana"/>
                <w:bCs/>
                <w:sz w:val="22"/>
                <w:szCs w:val="22"/>
              </w:rPr>
              <w:t>Укладка обмотки статора, заклиновка, пайка, изолировка схемы соединений.</w:t>
            </w:r>
          </w:p>
        </w:tc>
        <w:tc>
          <w:tcPr>
            <w:tcW w:w="1275" w:type="dxa"/>
            <w:shd w:val="clear" w:color="auto" w:fill="FFFFFF"/>
          </w:tcPr>
          <w:p w14:paraId="5A675B6E" w14:textId="77777777" w:rsidR="0080380E" w:rsidRPr="007E56D0" w:rsidRDefault="00695DF9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  <w:r w:rsidRPr="00695DF9">
              <w:rPr>
                <w:rFonts w:ascii="Verdana" w:hAnsi="Verdana"/>
                <w:sz w:val="22"/>
                <w:szCs w:val="22"/>
              </w:rPr>
              <w:t>операция</w:t>
            </w:r>
          </w:p>
        </w:tc>
        <w:tc>
          <w:tcPr>
            <w:tcW w:w="993" w:type="dxa"/>
            <w:shd w:val="clear" w:color="auto" w:fill="FFFFFF"/>
          </w:tcPr>
          <w:p w14:paraId="4A2B80AC" w14:textId="77777777" w:rsidR="0080380E" w:rsidRPr="007E56D0" w:rsidRDefault="00695DF9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</w:tr>
      <w:tr w:rsidR="00695DF9" w:rsidRPr="007E56D0" w14:paraId="7F0FA63A" w14:textId="77777777" w:rsidTr="00DE73E3">
        <w:trPr>
          <w:gridBefore w:val="1"/>
          <w:wBefore w:w="10" w:type="dxa"/>
          <w:trHeight w:val="63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0F96EA29" w14:textId="5F469147" w:rsidR="00695DF9" w:rsidRPr="007E56D0" w:rsidRDefault="00625091" w:rsidP="00695DF9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8</w:t>
            </w:r>
          </w:p>
        </w:tc>
        <w:tc>
          <w:tcPr>
            <w:tcW w:w="6363" w:type="dxa"/>
            <w:shd w:val="clear" w:color="auto" w:fill="FFFFFF"/>
          </w:tcPr>
          <w:p w14:paraId="2BA1E709" w14:textId="77777777" w:rsidR="00695DF9" w:rsidRPr="007E56D0" w:rsidRDefault="00695DF9" w:rsidP="00695DF9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Verdana" w:hAnsi="Verdana"/>
                <w:bCs/>
              </w:rPr>
            </w:pPr>
            <w:r w:rsidRPr="007E56D0">
              <w:rPr>
                <w:rFonts w:ascii="Verdana" w:hAnsi="Verdana"/>
                <w:bCs/>
                <w:sz w:val="22"/>
                <w:szCs w:val="22"/>
              </w:rPr>
              <w:t>Пропитка, сушка, покраска обмотки статора.</w:t>
            </w:r>
          </w:p>
        </w:tc>
        <w:tc>
          <w:tcPr>
            <w:tcW w:w="1275" w:type="dxa"/>
            <w:shd w:val="clear" w:color="auto" w:fill="FFFFFF"/>
          </w:tcPr>
          <w:p w14:paraId="7D292154" w14:textId="77777777" w:rsidR="00695DF9" w:rsidRPr="00972C7B" w:rsidRDefault="00695DF9" w:rsidP="005D7DC1">
            <w:pPr>
              <w:jc w:val="center"/>
            </w:pPr>
            <w:r w:rsidRPr="00972C7B">
              <w:t>операция</w:t>
            </w:r>
          </w:p>
        </w:tc>
        <w:tc>
          <w:tcPr>
            <w:tcW w:w="993" w:type="dxa"/>
            <w:shd w:val="clear" w:color="auto" w:fill="FFFFFF"/>
          </w:tcPr>
          <w:p w14:paraId="2DF08449" w14:textId="2D7A7990" w:rsidR="00695DF9" w:rsidRDefault="00695DF9" w:rsidP="005D7DC1">
            <w:pPr>
              <w:jc w:val="center"/>
            </w:pPr>
            <w:r w:rsidRPr="00972C7B">
              <w:t>1</w:t>
            </w:r>
          </w:p>
        </w:tc>
      </w:tr>
      <w:tr w:rsidR="006E74BE" w:rsidRPr="007E56D0" w14:paraId="3CA2984E" w14:textId="77777777" w:rsidTr="00DE73E3">
        <w:trPr>
          <w:gridBefore w:val="1"/>
          <w:wBefore w:w="10" w:type="dxa"/>
          <w:trHeight w:val="367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16690ABD" w14:textId="05B61A45" w:rsidR="006E74BE" w:rsidRPr="00DE73E3" w:rsidRDefault="00625091" w:rsidP="007E56D0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9</w:t>
            </w:r>
          </w:p>
        </w:tc>
        <w:tc>
          <w:tcPr>
            <w:tcW w:w="6363" w:type="dxa"/>
            <w:shd w:val="clear" w:color="auto" w:fill="FFFFFF"/>
          </w:tcPr>
          <w:p w14:paraId="56CDBE50" w14:textId="77777777" w:rsidR="006E74BE" w:rsidRPr="00DE73E3" w:rsidRDefault="00105545" w:rsidP="00DE73E3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Verdana" w:hAnsi="Verdana"/>
                <w:bCs/>
              </w:rPr>
            </w:pPr>
            <w:r w:rsidRPr="00DE73E3">
              <w:rPr>
                <w:rFonts w:ascii="Verdana" w:hAnsi="Verdana"/>
                <w:bCs/>
                <w:sz w:val="22"/>
                <w:szCs w:val="22"/>
              </w:rPr>
              <w:t>Установка системы термоконтроля.</w:t>
            </w:r>
            <w:r w:rsidR="008A6E9B" w:rsidRPr="00DE73E3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FFFFFF"/>
          </w:tcPr>
          <w:p w14:paraId="2E0AF21C" w14:textId="77777777" w:rsidR="006E74BE" w:rsidRPr="007E56D0" w:rsidRDefault="00DE73E3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  <w:r>
              <w:t>система</w:t>
            </w:r>
          </w:p>
        </w:tc>
        <w:tc>
          <w:tcPr>
            <w:tcW w:w="993" w:type="dxa"/>
            <w:shd w:val="clear" w:color="auto" w:fill="FFFFFF"/>
          </w:tcPr>
          <w:p w14:paraId="74F6D6FD" w14:textId="77777777" w:rsidR="006E74BE" w:rsidRPr="007E56D0" w:rsidRDefault="00DE73E3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</w:tr>
      <w:tr w:rsidR="0070394A" w:rsidRPr="007E56D0" w14:paraId="67D3BE97" w14:textId="77777777" w:rsidTr="00DE73E3">
        <w:trPr>
          <w:gridBefore w:val="1"/>
          <w:wBefore w:w="10" w:type="dxa"/>
          <w:trHeight w:val="367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44B9AD7F" w14:textId="2FDB412C" w:rsidR="0070394A" w:rsidRPr="00DE73E3" w:rsidRDefault="006D750A" w:rsidP="0062509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spacing w:val="0"/>
                <w:sz w:val="22"/>
                <w:szCs w:val="22"/>
              </w:rPr>
            </w:pPr>
            <w:r w:rsidRPr="00DE73E3">
              <w:rPr>
                <w:spacing w:val="0"/>
                <w:sz w:val="22"/>
                <w:szCs w:val="22"/>
              </w:rPr>
              <w:t>1</w:t>
            </w:r>
            <w:r w:rsidR="00625091">
              <w:rPr>
                <w:spacing w:val="0"/>
                <w:sz w:val="22"/>
                <w:szCs w:val="22"/>
              </w:rPr>
              <w:t>0</w:t>
            </w:r>
          </w:p>
        </w:tc>
        <w:tc>
          <w:tcPr>
            <w:tcW w:w="6363" w:type="dxa"/>
            <w:shd w:val="clear" w:color="auto" w:fill="FFFFFF"/>
          </w:tcPr>
          <w:p w14:paraId="2241ADB7" w14:textId="44074E40" w:rsidR="0070394A" w:rsidRPr="00DE73E3" w:rsidRDefault="00105545" w:rsidP="00DE73E3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Verdana" w:hAnsi="Verdana"/>
                <w:bCs/>
              </w:rPr>
            </w:pPr>
            <w:r w:rsidRPr="00DE73E3">
              <w:rPr>
                <w:rFonts w:ascii="Verdana" w:hAnsi="Verdana"/>
                <w:bCs/>
                <w:sz w:val="22"/>
                <w:szCs w:val="22"/>
              </w:rPr>
              <w:t xml:space="preserve">Замена выводных </w:t>
            </w:r>
            <w:r w:rsidR="00625091" w:rsidRPr="00DE73E3">
              <w:rPr>
                <w:rFonts w:ascii="Verdana" w:hAnsi="Verdana"/>
                <w:bCs/>
                <w:sz w:val="22"/>
                <w:szCs w:val="22"/>
              </w:rPr>
              <w:t>концов.</w:t>
            </w:r>
            <w:r w:rsidR="00625091" w:rsidRPr="00DE73E3">
              <w:rPr>
                <w:rFonts w:ascii="Verdana" w:hAnsi="Verdana"/>
                <w:b/>
                <w:bCs/>
                <w:color w:val="FF0000"/>
                <w:sz w:val="22"/>
                <w:szCs w:val="22"/>
              </w:rPr>
              <w:t xml:space="preserve">  </w:t>
            </w:r>
            <w:r w:rsidR="008A6E9B" w:rsidRPr="00DE73E3">
              <w:rPr>
                <w:rFonts w:ascii="Verdana" w:hAnsi="Verdana"/>
                <w:b/>
                <w:bCs/>
                <w:color w:val="FF0000"/>
                <w:sz w:val="22"/>
                <w:szCs w:val="22"/>
              </w:rPr>
              <w:t xml:space="preserve">     </w:t>
            </w:r>
          </w:p>
        </w:tc>
        <w:tc>
          <w:tcPr>
            <w:tcW w:w="1275" w:type="dxa"/>
            <w:shd w:val="clear" w:color="auto" w:fill="FFFFFF"/>
          </w:tcPr>
          <w:p w14:paraId="4CB21162" w14:textId="77777777" w:rsidR="0070394A" w:rsidRPr="007E56D0" w:rsidRDefault="003C56B0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  <w:r>
              <w:t>шт.</w:t>
            </w:r>
          </w:p>
        </w:tc>
        <w:tc>
          <w:tcPr>
            <w:tcW w:w="993" w:type="dxa"/>
            <w:shd w:val="clear" w:color="auto" w:fill="FFFFFF"/>
          </w:tcPr>
          <w:p w14:paraId="6651B683" w14:textId="77777777" w:rsidR="0070394A" w:rsidRPr="007E56D0" w:rsidRDefault="00330EF0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</w:tr>
      <w:tr w:rsidR="0070394A" w:rsidRPr="007E56D0" w14:paraId="5DD3696F" w14:textId="77777777" w:rsidTr="00DE73E3">
        <w:trPr>
          <w:gridBefore w:val="1"/>
          <w:wBefore w:w="10" w:type="dxa"/>
          <w:trHeight w:val="367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4143A27D" w14:textId="41FAEACB" w:rsidR="0070394A" w:rsidRPr="00DE73E3" w:rsidRDefault="006D750A" w:rsidP="0062509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spacing w:val="0"/>
                <w:sz w:val="22"/>
                <w:szCs w:val="22"/>
              </w:rPr>
            </w:pPr>
            <w:r w:rsidRPr="00DE73E3">
              <w:rPr>
                <w:spacing w:val="0"/>
                <w:sz w:val="22"/>
                <w:szCs w:val="22"/>
              </w:rPr>
              <w:t>1</w:t>
            </w:r>
            <w:r w:rsidR="00625091"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6363" w:type="dxa"/>
            <w:shd w:val="clear" w:color="auto" w:fill="FFFFFF"/>
          </w:tcPr>
          <w:p w14:paraId="5ABD6402" w14:textId="77777777" w:rsidR="0070394A" w:rsidRPr="00DE73E3" w:rsidRDefault="00A02BB7" w:rsidP="00DE73E3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Verdana" w:hAnsi="Verdana"/>
                <w:bCs/>
              </w:rPr>
            </w:pPr>
            <w:r w:rsidRPr="00DE73E3">
              <w:rPr>
                <w:rFonts w:ascii="Verdana" w:hAnsi="Verdana"/>
                <w:bCs/>
                <w:sz w:val="22"/>
                <w:szCs w:val="22"/>
              </w:rPr>
              <w:t xml:space="preserve">Замена </w:t>
            </w:r>
            <w:r w:rsidR="003C56B0" w:rsidRPr="00DE73E3">
              <w:rPr>
                <w:rFonts w:ascii="Verdana" w:hAnsi="Verdana"/>
                <w:bCs/>
                <w:sz w:val="22"/>
                <w:szCs w:val="22"/>
              </w:rPr>
              <w:t xml:space="preserve">выводных </w:t>
            </w:r>
            <w:r w:rsidRPr="00DE73E3">
              <w:rPr>
                <w:rFonts w:ascii="Verdana" w:hAnsi="Verdana"/>
                <w:bCs/>
                <w:sz w:val="22"/>
                <w:szCs w:val="22"/>
              </w:rPr>
              <w:t xml:space="preserve">изоляторов </w:t>
            </w:r>
            <w:r w:rsidR="008A6E9B" w:rsidRPr="00DE73E3">
              <w:rPr>
                <w:rFonts w:ascii="Verdana" w:hAnsi="Verdana"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1275" w:type="dxa"/>
            <w:shd w:val="clear" w:color="auto" w:fill="FFFFFF"/>
          </w:tcPr>
          <w:p w14:paraId="2EB28F52" w14:textId="77777777" w:rsidR="0070394A" w:rsidRPr="007E56D0" w:rsidRDefault="00A02BB7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  <w:r>
              <w:t>шт.</w:t>
            </w:r>
          </w:p>
        </w:tc>
        <w:tc>
          <w:tcPr>
            <w:tcW w:w="993" w:type="dxa"/>
            <w:shd w:val="clear" w:color="auto" w:fill="FFFFFF"/>
          </w:tcPr>
          <w:p w14:paraId="13311A87" w14:textId="77777777" w:rsidR="0070394A" w:rsidRPr="007E56D0" w:rsidRDefault="00330EF0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</w:tr>
      <w:tr w:rsidR="006F26DA" w:rsidRPr="007E56D0" w14:paraId="7BDFF5DE" w14:textId="77777777" w:rsidTr="005D7DC1">
        <w:trPr>
          <w:gridBefore w:val="1"/>
          <w:wBefore w:w="10" w:type="dxa"/>
          <w:trHeight w:val="720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1280B09A" w14:textId="0A7B048B" w:rsidR="006F26DA" w:rsidRPr="00DE73E3" w:rsidRDefault="006F26DA" w:rsidP="0062509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spacing w:val="0"/>
                <w:sz w:val="22"/>
                <w:szCs w:val="22"/>
              </w:rPr>
            </w:pPr>
            <w:r w:rsidRPr="00DE73E3">
              <w:rPr>
                <w:spacing w:val="0"/>
                <w:sz w:val="22"/>
                <w:szCs w:val="22"/>
              </w:rPr>
              <w:lastRenderedPageBreak/>
              <w:t>1</w:t>
            </w:r>
            <w:r w:rsidR="00625091">
              <w:rPr>
                <w:spacing w:val="0"/>
                <w:sz w:val="22"/>
                <w:szCs w:val="22"/>
              </w:rPr>
              <w:t>2</w:t>
            </w:r>
          </w:p>
        </w:tc>
        <w:tc>
          <w:tcPr>
            <w:tcW w:w="6363" w:type="dxa"/>
            <w:shd w:val="clear" w:color="auto" w:fill="FFFFFF"/>
          </w:tcPr>
          <w:p w14:paraId="6E03BF49" w14:textId="77777777" w:rsidR="006F26DA" w:rsidRPr="00DE73E3" w:rsidRDefault="006F26DA" w:rsidP="00DE73E3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Verdana" w:hAnsi="Verdana"/>
                <w:bCs/>
              </w:rPr>
            </w:pPr>
            <w:r w:rsidRPr="00DE73E3">
              <w:rPr>
                <w:rFonts w:ascii="Verdana" w:hAnsi="Verdana"/>
                <w:bCs/>
                <w:sz w:val="22"/>
                <w:szCs w:val="22"/>
              </w:rPr>
              <w:t>Перепайка всех</w:t>
            </w:r>
            <w:r w:rsidR="00BC3B12" w:rsidRPr="00DE73E3">
              <w:rPr>
                <w:rFonts w:ascii="Verdana" w:hAnsi="Verdana"/>
                <w:bCs/>
                <w:sz w:val="22"/>
                <w:szCs w:val="22"/>
              </w:rPr>
              <w:t xml:space="preserve"> стержней обмотки </w:t>
            </w:r>
            <w:r w:rsidR="00C0199C" w:rsidRPr="00DE73E3">
              <w:rPr>
                <w:rFonts w:ascii="Verdana" w:hAnsi="Verdana"/>
                <w:bCs/>
                <w:sz w:val="22"/>
                <w:szCs w:val="22"/>
              </w:rPr>
              <w:t>ротора к</w:t>
            </w:r>
            <w:r w:rsidRPr="00DE73E3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r w:rsidR="0033444B" w:rsidRPr="00DE73E3">
              <w:rPr>
                <w:rFonts w:ascii="Verdana" w:hAnsi="Verdana"/>
                <w:bCs/>
                <w:sz w:val="22"/>
                <w:szCs w:val="22"/>
              </w:rPr>
              <w:t>короткозамыкающим кольцам</w:t>
            </w:r>
          </w:p>
        </w:tc>
        <w:tc>
          <w:tcPr>
            <w:tcW w:w="1275" w:type="dxa"/>
            <w:shd w:val="clear" w:color="auto" w:fill="FFFFFF"/>
          </w:tcPr>
          <w:p w14:paraId="20CE4E54" w14:textId="77777777" w:rsidR="006F26DA" w:rsidRPr="007E56D0" w:rsidRDefault="00330EF0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  <w:r>
              <w:t>операция</w:t>
            </w:r>
          </w:p>
        </w:tc>
        <w:tc>
          <w:tcPr>
            <w:tcW w:w="993" w:type="dxa"/>
            <w:shd w:val="clear" w:color="auto" w:fill="FFFFFF"/>
          </w:tcPr>
          <w:p w14:paraId="259FBB44" w14:textId="77777777" w:rsidR="006F26DA" w:rsidRDefault="00330EF0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</w:tr>
      <w:tr w:rsidR="006F26DA" w:rsidRPr="007E56D0" w14:paraId="162B907A" w14:textId="77777777" w:rsidTr="00DE73E3">
        <w:trPr>
          <w:gridBefore w:val="1"/>
          <w:wBefore w:w="10" w:type="dxa"/>
          <w:trHeight w:val="367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59E84181" w14:textId="7BF0EEBA" w:rsidR="006F26DA" w:rsidRPr="00DE73E3" w:rsidRDefault="006F26DA" w:rsidP="0062509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spacing w:val="0"/>
                <w:sz w:val="22"/>
                <w:szCs w:val="22"/>
              </w:rPr>
            </w:pPr>
            <w:r w:rsidRPr="00DE73E3">
              <w:rPr>
                <w:spacing w:val="0"/>
                <w:sz w:val="22"/>
                <w:szCs w:val="22"/>
              </w:rPr>
              <w:t>1</w:t>
            </w:r>
            <w:r w:rsidR="00625091">
              <w:rPr>
                <w:spacing w:val="0"/>
                <w:sz w:val="22"/>
                <w:szCs w:val="22"/>
              </w:rPr>
              <w:t>3</w:t>
            </w:r>
          </w:p>
        </w:tc>
        <w:tc>
          <w:tcPr>
            <w:tcW w:w="6363" w:type="dxa"/>
            <w:shd w:val="clear" w:color="auto" w:fill="FFFFFF"/>
          </w:tcPr>
          <w:p w14:paraId="3E25D572" w14:textId="77777777" w:rsidR="008A6E9B" w:rsidRPr="00DE73E3" w:rsidRDefault="006F26DA" w:rsidP="008A6E9B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Verdana" w:hAnsi="Verdana"/>
                <w:bCs/>
                <w:sz w:val="22"/>
                <w:szCs w:val="22"/>
              </w:rPr>
            </w:pPr>
            <w:r w:rsidRPr="00DE73E3">
              <w:rPr>
                <w:rFonts w:ascii="Verdana" w:hAnsi="Verdana"/>
                <w:bCs/>
                <w:sz w:val="22"/>
                <w:szCs w:val="22"/>
              </w:rPr>
              <w:t>Восстановление рабочих шеек вала ротора</w:t>
            </w:r>
            <w:r w:rsidR="00FF3D9C" w:rsidRPr="00DE73E3">
              <w:rPr>
                <w:rFonts w:ascii="Verdana" w:hAnsi="Verdana"/>
                <w:bCs/>
                <w:sz w:val="22"/>
                <w:szCs w:val="22"/>
              </w:rPr>
              <w:t xml:space="preserve"> (проточка </w:t>
            </w:r>
            <w:r w:rsidR="008A6E9B" w:rsidRPr="00DE73E3">
              <w:rPr>
                <w:rFonts w:ascii="Verdana" w:hAnsi="Verdana"/>
                <w:bCs/>
                <w:sz w:val="22"/>
                <w:szCs w:val="22"/>
              </w:rPr>
              <w:t xml:space="preserve">до 2-х мм на диаметр </w:t>
            </w:r>
            <w:r w:rsidR="00FF3D9C" w:rsidRPr="00DE73E3">
              <w:rPr>
                <w:rFonts w:ascii="Verdana" w:hAnsi="Verdana"/>
                <w:bCs/>
                <w:sz w:val="22"/>
                <w:szCs w:val="22"/>
              </w:rPr>
              <w:t>с последующей шлифовкой</w:t>
            </w:r>
            <w:r w:rsidR="0033444B" w:rsidRPr="00DE73E3">
              <w:rPr>
                <w:rFonts w:ascii="Verdana" w:hAnsi="Verdana"/>
                <w:bCs/>
                <w:sz w:val="22"/>
                <w:szCs w:val="22"/>
              </w:rPr>
              <w:t>).</w:t>
            </w:r>
            <w:r w:rsidR="0033444B" w:rsidRPr="00DE73E3">
              <w:rPr>
                <w:rFonts w:ascii="Times New Roman" w:hAnsi="Times New Roman" w:cs="Times New Roman"/>
              </w:rPr>
              <w:t xml:space="preserve">  </w:t>
            </w:r>
            <w:r w:rsidR="008A6E9B" w:rsidRPr="00DE73E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1275" w:type="dxa"/>
            <w:shd w:val="clear" w:color="auto" w:fill="FFFFFF"/>
          </w:tcPr>
          <w:p w14:paraId="4C7A3940" w14:textId="77777777" w:rsidR="006F26DA" w:rsidRPr="007E56D0" w:rsidRDefault="008A6E9B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  <w:r>
              <w:t>шейка</w:t>
            </w:r>
          </w:p>
        </w:tc>
        <w:tc>
          <w:tcPr>
            <w:tcW w:w="993" w:type="dxa"/>
            <w:shd w:val="clear" w:color="auto" w:fill="FFFFFF"/>
          </w:tcPr>
          <w:p w14:paraId="07F326FE" w14:textId="77777777" w:rsidR="006F26DA" w:rsidRPr="007E56D0" w:rsidRDefault="008A6E9B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</w:tr>
      <w:tr w:rsidR="006F26DA" w:rsidRPr="007E56D0" w14:paraId="64707258" w14:textId="77777777" w:rsidTr="00DE73E3">
        <w:trPr>
          <w:gridBefore w:val="1"/>
          <w:wBefore w:w="10" w:type="dxa"/>
          <w:trHeight w:val="367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2052669F" w14:textId="48A00579" w:rsidR="006F26DA" w:rsidRPr="007E56D0" w:rsidRDefault="006F26DA" w:rsidP="0062509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</w:t>
            </w:r>
            <w:r w:rsidR="00625091">
              <w:rPr>
                <w:spacing w:val="0"/>
                <w:sz w:val="22"/>
                <w:szCs w:val="22"/>
              </w:rPr>
              <w:t>4</w:t>
            </w:r>
          </w:p>
        </w:tc>
        <w:tc>
          <w:tcPr>
            <w:tcW w:w="6363" w:type="dxa"/>
            <w:shd w:val="clear" w:color="auto" w:fill="FFFFFF"/>
          </w:tcPr>
          <w:p w14:paraId="1437B47C" w14:textId="77777777" w:rsidR="00A02BB7" w:rsidRPr="007E56D0" w:rsidRDefault="00A02BB7" w:rsidP="002560A6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Перезаливка </w:t>
            </w:r>
            <w:r w:rsidRPr="007E56D0">
              <w:rPr>
                <w:rFonts w:ascii="Verdana" w:hAnsi="Verdana"/>
                <w:sz w:val="22"/>
                <w:szCs w:val="22"/>
              </w:rPr>
              <w:t>вкладышей подшипников скольжения</w:t>
            </w:r>
            <w:r>
              <w:rPr>
                <w:rFonts w:ascii="Verdana" w:hAnsi="Verdana"/>
                <w:sz w:val="22"/>
                <w:szCs w:val="22"/>
              </w:rPr>
              <w:t xml:space="preserve"> с проточкой под восстановленные шейки вала ротора</w:t>
            </w:r>
            <w:r w:rsidRPr="007E56D0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275" w:type="dxa"/>
            <w:shd w:val="clear" w:color="auto" w:fill="FFFFFF"/>
          </w:tcPr>
          <w:p w14:paraId="3813C0E7" w14:textId="77777777" w:rsidR="006F26DA" w:rsidRPr="007E56D0" w:rsidRDefault="001B453E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шт.</w:t>
            </w:r>
          </w:p>
        </w:tc>
        <w:tc>
          <w:tcPr>
            <w:tcW w:w="993" w:type="dxa"/>
            <w:shd w:val="clear" w:color="auto" w:fill="FFFFFF"/>
          </w:tcPr>
          <w:p w14:paraId="68DC3F2C" w14:textId="77777777" w:rsidR="006F26DA" w:rsidRPr="007E56D0" w:rsidRDefault="001B453E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</w:tr>
      <w:tr w:rsidR="006F26DA" w:rsidRPr="007E56D0" w14:paraId="7F72698E" w14:textId="77777777" w:rsidTr="00DE73E3">
        <w:trPr>
          <w:gridBefore w:val="1"/>
          <w:wBefore w:w="10" w:type="dxa"/>
          <w:trHeight w:val="367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48DF815F" w14:textId="754B0586" w:rsidR="006F26DA" w:rsidRPr="007E56D0" w:rsidRDefault="006F26DA" w:rsidP="0062509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</w:t>
            </w:r>
            <w:r w:rsidR="00625091">
              <w:rPr>
                <w:spacing w:val="0"/>
                <w:sz w:val="22"/>
                <w:szCs w:val="22"/>
              </w:rPr>
              <w:t>5</w:t>
            </w:r>
          </w:p>
        </w:tc>
        <w:tc>
          <w:tcPr>
            <w:tcW w:w="6363" w:type="dxa"/>
            <w:shd w:val="clear" w:color="auto" w:fill="FFFFFF"/>
          </w:tcPr>
          <w:p w14:paraId="4172E677" w14:textId="77777777" w:rsidR="006F26DA" w:rsidRPr="007E56D0" w:rsidRDefault="006F26DA" w:rsidP="002560A6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Verdana" w:hAnsi="Verdana"/>
              </w:rPr>
            </w:pPr>
            <w:r w:rsidRPr="007E56D0">
              <w:rPr>
                <w:rFonts w:ascii="Verdana" w:hAnsi="Verdana"/>
                <w:sz w:val="22"/>
                <w:szCs w:val="22"/>
              </w:rPr>
              <w:t>Балансировка ротора на станке.</w:t>
            </w:r>
          </w:p>
        </w:tc>
        <w:tc>
          <w:tcPr>
            <w:tcW w:w="1275" w:type="dxa"/>
            <w:shd w:val="clear" w:color="auto" w:fill="FFFFFF"/>
          </w:tcPr>
          <w:p w14:paraId="70002B9C" w14:textId="77777777" w:rsidR="006F26DA" w:rsidRPr="007E56D0" w:rsidRDefault="006F26DA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  <w:r w:rsidRPr="00972C7B">
              <w:t>операция</w:t>
            </w:r>
          </w:p>
        </w:tc>
        <w:tc>
          <w:tcPr>
            <w:tcW w:w="993" w:type="dxa"/>
            <w:shd w:val="clear" w:color="auto" w:fill="FFFFFF"/>
          </w:tcPr>
          <w:p w14:paraId="5195EB58" w14:textId="77777777" w:rsidR="006F26DA" w:rsidRPr="007E56D0" w:rsidRDefault="006F26DA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</w:tr>
      <w:tr w:rsidR="006F26DA" w:rsidRPr="007E56D0" w14:paraId="7EEF9DC7" w14:textId="77777777" w:rsidTr="00DE73E3">
        <w:trPr>
          <w:gridBefore w:val="1"/>
          <w:wBefore w:w="10" w:type="dxa"/>
          <w:trHeight w:val="454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63485D93" w14:textId="15CE34C0" w:rsidR="006F26DA" w:rsidRPr="007E56D0" w:rsidRDefault="006F26DA" w:rsidP="0062509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</w:t>
            </w:r>
            <w:r w:rsidR="00625091">
              <w:rPr>
                <w:spacing w:val="0"/>
                <w:sz w:val="22"/>
                <w:szCs w:val="22"/>
              </w:rPr>
              <w:t>6</w:t>
            </w:r>
          </w:p>
        </w:tc>
        <w:tc>
          <w:tcPr>
            <w:tcW w:w="6363" w:type="dxa"/>
            <w:shd w:val="clear" w:color="auto" w:fill="FFFFFF"/>
          </w:tcPr>
          <w:p w14:paraId="6A3ACD4E" w14:textId="77777777" w:rsidR="006F26DA" w:rsidRPr="007E56D0" w:rsidRDefault="006F26DA" w:rsidP="007E56D0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Verdana" w:hAnsi="Verdana"/>
                <w:bCs/>
              </w:rPr>
            </w:pPr>
            <w:r w:rsidRPr="007E56D0">
              <w:rPr>
                <w:rFonts w:ascii="Verdana" w:hAnsi="Verdana"/>
                <w:bCs/>
                <w:sz w:val="22"/>
                <w:szCs w:val="22"/>
              </w:rPr>
              <w:t>Электрические испытания обмотки статора.</w:t>
            </w:r>
          </w:p>
        </w:tc>
        <w:tc>
          <w:tcPr>
            <w:tcW w:w="1275" w:type="dxa"/>
            <w:shd w:val="clear" w:color="auto" w:fill="FFFFFF"/>
          </w:tcPr>
          <w:p w14:paraId="6CE321AB" w14:textId="77777777" w:rsidR="006F26DA" w:rsidRPr="007E56D0" w:rsidRDefault="00DE73E3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  <w:r>
              <w:t>испытания</w:t>
            </w:r>
          </w:p>
        </w:tc>
        <w:tc>
          <w:tcPr>
            <w:tcW w:w="993" w:type="dxa"/>
            <w:shd w:val="clear" w:color="auto" w:fill="FFFFFF"/>
          </w:tcPr>
          <w:p w14:paraId="608F9262" w14:textId="77777777" w:rsidR="006F26DA" w:rsidRPr="007E56D0" w:rsidRDefault="006F26DA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  <w:r w:rsidRPr="007E56D0">
              <w:rPr>
                <w:rFonts w:ascii="Verdana" w:hAnsi="Verdana"/>
                <w:sz w:val="22"/>
                <w:szCs w:val="22"/>
              </w:rPr>
              <w:t>1</w:t>
            </w:r>
          </w:p>
        </w:tc>
      </w:tr>
      <w:tr w:rsidR="006F26DA" w:rsidRPr="007E56D0" w14:paraId="405C81B5" w14:textId="77777777" w:rsidTr="00DE73E3">
        <w:trPr>
          <w:gridBefore w:val="1"/>
          <w:wBefore w:w="10" w:type="dxa"/>
          <w:trHeight w:val="63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4984D5E0" w14:textId="48646BDF" w:rsidR="006F26DA" w:rsidRPr="007E56D0" w:rsidRDefault="006F26DA" w:rsidP="0062509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</w:t>
            </w:r>
            <w:r w:rsidR="00625091">
              <w:rPr>
                <w:spacing w:val="0"/>
                <w:sz w:val="22"/>
                <w:szCs w:val="22"/>
              </w:rPr>
              <w:t>7</w:t>
            </w:r>
          </w:p>
        </w:tc>
        <w:tc>
          <w:tcPr>
            <w:tcW w:w="6363" w:type="dxa"/>
            <w:shd w:val="clear" w:color="auto" w:fill="FFFFFF"/>
          </w:tcPr>
          <w:p w14:paraId="080DD283" w14:textId="77777777" w:rsidR="006F26DA" w:rsidRPr="007E56D0" w:rsidRDefault="006F26DA" w:rsidP="00FF3D9C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Verdana" w:hAnsi="Verdana"/>
              </w:rPr>
            </w:pPr>
            <w:r w:rsidRPr="007E56D0">
              <w:rPr>
                <w:rFonts w:ascii="Verdana" w:hAnsi="Verdana"/>
                <w:sz w:val="22"/>
                <w:szCs w:val="22"/>
              </w:rPr>
              <w:t xml:space="preserve">Транспортировка </w:t>
            </w:r>
            <w:r w:rsidR="00FF3D9C">
              <w:rPr>
                <w:rFonts w:ascii="Verdana" w:hAnsi="Verdana"/>
                <w:sz w:val="22"/>
                <w:szCs w:val="22"/>
              </w:rPr>
              <w:t>электродвигателя</w:t>
            </w:r>
            <w:r w:rsidR="003C56B0">
              <w:t xml:space="preserve"> </w:t>
            </w:r>
            <w:r w:rsidR="003C56B0" w:rsidRPr="003C56B0">
              <w:rPr>
                <w:rFonts w:ascii="Verdana" w:hAnsi="Verdana"/>
                <w:sz w:val="22"/>
                <w:szCs w:val="22"/>
              </w:rPr>
              <w:t>после выполнения работ</w:t>
            </w:r>
            <w:r w:rsidRPr="007E56D0">
              <w:rPr>
                <w:rFonts w:ascii="Verdana" w:hAnsi="Verdana"/>
                <w:sz w:val="22"/>
                <w:szCs w:val="22"/>
              </w:rPr>
              <w:t xml:space="preserve"> на </w:t>
            </w:r>
            <w:r w:rsidR="003C56B0">
              <w:rPr>
                <w:rFonts w:ascii="Verdana" w:hAnsi="Verdana"/>
                <w:sz w:val="22"/>
                <w:szCs w:val="22"/>
              </w:rPr>
              <w:t>филиал «Смоленская</w:t>
            </w:r>
            <w:r w:rsidRPr="007E56D0">
              <w:rPr>
                <w:rFonts w:ascii="Verdana" w:hAnsi="Verdana"/>
                <w:sz w:val="22"/>
                <w:szCs w:val="22"/>
              </w:rPr>
              <w:t xml:space="preserve"> ГРЭС</w:t>
            </w:r>
            <w:r w:rsidR="003C56B0">
              <w:rPr>
                <w:rFonts w:ascii="Verdana" w:hAnsi="Verdana"/>
                <w:sz w:val="22"/>
                <w:szCs w:val="22"/>
              </w:rPr>
              <w:t>»</w:t>
            </w:r>
            <w:r w:rsidRPr="007E56D0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1275" w:type="dxa"/>
            <w:shd w:val="clear" w:color="auto" w:fill="FFFFFF"/>
          </w:tcPr>
          <w:p w14:paraId="1551A0CB" w14:textId="4E966759" w:rsidR="006F26DA" w:rsidRPr="007E56D0" w:rsidRDefault="006F26DA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  <w:r w:rsidRPr="00972C7B">
              <w:t>операция</w:t>
            </w:r>
          </w:p>
        </w:tc>
        <w:tc>
          <w:tcPr>
            <w:tcW w:w="993" w:type="dxa"/>
            <w:shd w:val="clear" w:color="auto" w:fill="FFFFFF"/>
          </w:tcPr>
          <w:p w14:paraId="77923DDF" w14:textId="77777777" w:rsidR="006F26DA" w:rsidRPr="007E56D0" w:rsidRDefault="006F26DA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  <w:r w:rsidRPr="007E56D0">
              <w:rPr>
                <w:rFonts w:ascii="Verdana" w:hAnsi="Verdana"/>
                <w:sz w:val="22"/>
                <w:szCs w:val="22"/>
              </w:rPr>
              <w:t>1</w:t>
            </w:r>
          </w:p>
        </w:tc>
      </w:tr>
      <w:tr w:rsidR="006F26DA" w:rsidRPr="007E56D0" w14:paraId="65E46CF0" w14:textId="77777777" w:rsidTr="00DE73E3">
        <w:trPr>
          <w:gridBefore w:val="1"/>
          <w:wBefore w:w="10" w:type="dxa"/>
          <w:trHeight w:val="454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2F21153A" w14:textId="28780D88" w:rsidR="006F26DA" w:rsidRPr="007E56D0" w:rsidRDefault="00625091" w:rsidP="007E56D0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18</w:t>
            </w:r>
          </w:p>
        </w:tc>
        <w:tc>
          <w:tcPr>
            <w:tcW w:w="6363" w:type="dxa"/>
            <w:shd w:val="clear" w:color="auto" w:fill="FFFFFF"/>
          </w:tcPr>
          <w:p w14:paraId="23383102" w14:textId="77777777" w:rsidR="006F26DA" w:rsidRPr="007E56D0" w:rsidRDefault="006F26DA" w:rsidP="007E56D0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Verdana" w:hAnsi="Verdana"/>
              </w:rPr>
            </w:pPr>
            <w:r w:rsidRPr="007E56D0">
              <w:rPr>
                <w:rFonts w:ascii="Verdana" w:hAnsi="Verdana"/>
                <w:sz w:val="22"/>
                <w:szCs w:val="22"/>
              </w:rPr>
              <w:t>Монтаж электродвигателя.</w:t>
            </w:r>
          </w:p>
        </w:tc>
        <w:tc>
          <w:tcPr>
            <w:tcW w:w="1275" w:type="dxa"/>
            <w:shd w:val="clear" w:color="auto" w:fill="FFFFFF"/>
          </w:tcPr>
          <w:p w14:paraId="3DBCD286" w14:textId="77777777" w:rsidR="006F26DA" w:rsidRPr="007E56D0" w:rsidRDefault="006F26DA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  <w:r w:rsidRPr="00972C7B">
              <w:t>операция</w:t>
            </w:r>
          </w:p>
        </w:tc>
        <w:tc>
          <w:tcPr>
            <w:tcW w:w="993" w:type="dxa"/>
            <w:shd w:val="clear" w:color="auto" w:fill="FFFFFF"/>
          </w:tcPr>
          <w:p w14:paraId="0FE52C62" w14:textId="77777777" w:rsidR="006F26DA" w:rsidRPr="007E56D0" w:rsidRDefault="006F26DA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  <w:r w:rsidRPr="007E56D0">
              <w:rPr>
                <w:rFonts w:ascii="Verdana" w:hAnsi="Verdana"/>
                <w:sz w:val="22"/>
                <w:szCs w:val="22"/>
              </w:rPr>
              <w:t>1</w:t>
            </w:r>
          </w:p>
        </w:tc>
      </w:tr>
      <w:tr w:rsidR="006F26DA" w:rsidRPr="007E56D0" w14:paraId="6D1BE428" w14:textId="77777777" w:rsidTr="00DE73E3">
        <w:trPr>
          <w:gridBefore w:val="1"/>
          <w:wBefore w:w="10" w:type="dxa"/>
          <w:trHeight w:val="454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07341C04" w14:textId="7E3098CA" w:rsidR="006F26DA" w:rsidRPr="007E56D0" w:rsidRDefault="00625091" w:rsidP="007E56D0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19</w:t>
            </w:r>
          </w:p>
        </w:tc>
        <w:tc>
          <w:tcPr>
            <w:tcW w:w="6363" w:type="dxa"/>
            <w:shd w:val="clear" w:color="auto" w:fill="FFFFFF"/>
          </w:tcPr>
          <w:p w14:paraId="75237D59" w14:textId="77777777" w:rsidR="006F26DA" w:rsidRPr="007E56D0" w:rsidRDefault="006F26DA" w:rsidP="007E56D0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Verdana" w:hAnsi="Verdana"/>
              </w:rPr>
            </w:pPr>
            <w:r w:rsidRPr="007E56D0">
              <w:rPr>
                <w:rFonts w:ascii="Verdana" w:hAnsi="Verdana"/>
                <w:sz w:val="22"/>
                <w:szCs w:val="22"/>
              </w:rPr>
              <w:t>Балансировка ротора электродвигателя на рабочих частотах, в собственных подшипниках.</w:t>
            </w:r>
          </w:p>
        </w:tc>
        <w:tc>
          <w:tcPr>
            <w:tcW w:w="1275" w:type="dxa"/>
            <w:shd w:val="clear" w:color="auto" w:fill="FFFFFF"/>
          </w:tcPr>
          <w:p w14:paraId="6D8CAC80" w14:textId="77777777" w:rsidR="006F26DA" w:rsidRPr="007E56D0" w:rsidRDefault="006F26DA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  <w:r w:rsidRPr="007E56D0">
              <w:rPr>
                <w:rFonts w:ascii="Verdana" w:hAnsi="Verdana"/>
                <w:sz w:val="22"/>
                <w:szCs w:val="22"/>
              </w:rPr>
              <w:t>операция</w:t>
            </w:r>
          </w:p>
        </w:tc>
        <w:tc>
          <w:tcPr>
            <w:tcW w:w="993" w:type="dxa"/>
            <w:shd w:val="clear" w:color="auto" w:fill="FFFFFF"/>
          </w:tcPr>
          <w:p w14:paraId="48C29D5D" w14:textId="77777777" w:rsidR="006F26DA" w:rsidRPr="007E56D0" w:rsidRDefault="006F26DA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  <w:r w:rsidRPr="007E56D0">
              <w:rPr>
                <w:rFonts w:ascii="Verdana" w:hAnsi="Verdana"/>
                <w:sz w:val="22"/>
                <w:szCs w:val="22"/>
              </w:rPr>
              <w:t>1</w:t>
            </w:r>
          </w:p>
        </w:tc>
      </w:tr>
      <w:tr w:rsidR="006F26DA" w:rsidRPr="007E56D0" w14:paraId="45049B3D" w14:textId="77777777" w:rsidTr="00DE73E3">
        <w:trPr>
          <w:gridBefore w:val="1"/>
          <w:wBefore w:w="10" w:type="dxa"/>
          <w:trHeight w:val="454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620CB788" w14:textId="433F0C3E" w:rsidR="006F26DA" w:rsidRPr="007E56D0" w:rsidRDefault="006F26DA" w:rsidP="0062509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2</w:t>
            </w:r>
            <w:r w:rsidR="00625091">
              <w:rPr>
                <w:spacing w:val="0"/>
                <w:sz w:val="22"/>
                <w:szCs w:val="22"/>
              </w:rPr>
              <w:t>0</w:t>
            </w:r>
          </w:p>
        </w:tc>
        <w:tc>
          <w:tcPr>
            <w:tcW w:w="6363" w:type="dxa"/>
            <w:shd w:val="clear" w:color="auto" w:fill="FFFFFF"/>
          </w:tcPr>
          <w:p w14:paraId="1CE9D6EB" w14:textId="77777777" w:rsidR="006F26DA" w:rsidRPr="007E56D0" w:rsidRDefault="006F26DA" w:rsidP="007E56D0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Verdana" w:hAnsi="Verdana"/>
                <w:bCs/>
              </w:rPr>
            </w:pPr>
            <w:r w:rsidRPr="007E56D0">
              <w:rPr>
                <w:rFonts w:ascii="Verdana" w:hAnsi="Verdana"/>
                <w:bCs/>
                <w:sz w:val="22"/>
                <w:szCs w:val="22"/>
              </w:rPr>
              <w:t>Центровка электродвигателя с приводным агрегатом.</w:t>
            </w:r>
          </w:p>
        </w:tc>
        <w:tc>
          <w:tcPr>
            <w:tcW w:w="1275" w:type="dxa"/>
            <w:shd w:val="clear" w:color="auto" w:fill="FFFFFF"/>
          </w:tcPr>
          <w:p w14:paraId="51E6A82C" w14:textId="77777777" w:rsidR="006F26DA" w:rsidRPr="007E56D0" w:rsidRDefault="006F26DA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  <w:r w:rsidRPr="00972C7B">
              <w:t>операция</w:t>
            </w:r>
          </w:p>
        </w:tc>
        <w:tc>
          <w:tcPr>
            <w:tcW w:w="993" w:type="dxa"/>
            <w:shd w:val="clear" w:color="auto" w:fill="FFFFFF"/>
          </w:tcPr>
          <w:p w14:paraId="18CE7FAC" w14:textId="77777777" w:rsidR="006F26DA" w:rsidRPr="007E56D0" w:rsidRDefault="006F26DA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  <w:r w:rsidRPr="007E56D0">
              <w:rPr>
                <w:rFonts w:ascii="Verdana" w:hAnsi="Verdana"/>
                <w:sz w:val="22"/>
                <w:szCs w:val="22"/>
              </w:rPr>
              <w:t>1</w:t>
            </w:r>
          </w:p>
        </w:tc>
      </w:tr>
      <w:tr w:rsidR="006F26DA" w:rsidRPr="007E56D0" w14:paraId="49ECC9C5" w14:textId="77777777" w:rsidTr="00DE73E3">
        <w:trPr>
          <w:gridBefore w:val="1"/>
          <w:wBefore w:w="10" w:type="dxa"/>
          <w:trHeight w:val="454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5CC43E03" w14:textId="056A7D86" w:rsidR="006F26DA" w:rsidRPr="007E56D0" w:rsidRDefault="006F26DA" w:rsidP="0062509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2</w:t>
            </w:r>
            <w:r w:rsidR="00625091"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6363" w:type="dxa"/>
            <w:shd w:val="clear" w:color="auto" w:fill="FFFFFF"/>
          </w:tcPr>
          <w:p w14:paraId="6F8BE489" w14:textId="77777777" w:rsidR="006F26DA" w:rsidRPr="007E56D0" w:rsidRDefault="00FF3D9C" w:rsidP="00FF3D9C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Электрические и</w:t>
            </w:r>
            <w:r w:rsidR="006F26DA" w:rsidRPr="007E56D0">
              <w:rPr>
                <w:rFonts w:ascii="Verdana" w:hAnsi="Verdana"/>
                <w:bCs/>
                <w:sz w:val="22"/>
                <w:szCs w:val="22"/>
              </w:rPr>
              <w:t>спытани</w:t>
            </w:r>
            <w:r>
              <w:rPr>
                <w:rFonts w:ascii="Verdana" w:hAnsi="Verdana"/>
                <w:bCs/>
                <w:sz w:val="22"/>
                <w:szCs w:val="22"/>
              </w:rPr>
              <w:t>я</w:t>
            </w:r>
            <w:r w:rsidR="006F26DA" w:rsidRPr="007E56D0">
              <w:rPr>
                <w:rFonts w:ascii="Verdana" w:hAnsi="Verdana"/>
                <w:bCs/>
                <w:sz w:val="22"/>
                <w:szCs w:val="22"/>
              </w:rPr>
              <w:t xml:space="preserve"> электродвигателя на холостом ходу и под нагрузкой.</w:t>
            </w:r>
          </w:p>
        </w:tc>
        <w:tc>
          <w:tcPr>
            <w:tcW w:w="1275" w:type="dxa"/>
            <w:shd w:val="clear" w:color="auto" w:fill="FFFFFF"/>
          </w:tcPr>
          <w:p w14:paraId="64CB47BD" w14:textId="77777777" w:rsidR="006F26DA" w:rsidRPr="007E56D0" w:rsidRDefault="006F26DA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  <w:r w:rsidRPr="00972C7B">
              <w:t>операция</w:t>
            </w:r>
          </w:p>
        </w:tc>
        <w:tc>
          <w:tcPr>
            <w:tcW w:w="993" w:type="dxa"/>
            <w:shd w:val="clear" w:color="auto" w:fill="FFFFFF"/>
          </w:tcPr>
          <w:p w14:paraId="658C141F" w14:textId="77777777" w:rsidR="006F26DA" w:rsidRPr="007E56D0" w:rsidRDefault="006F26DA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  <w:r w:rsidRPr="007E56D0">
              <w:rPr>
                <w:rFonts w:ascii="Verdana" w:hAnsi="Verdana"/>
                <w:sz w:val="22"/>
                <w:szCs w:val="22"/>
              </w:rPr>
              <w:t>1</w:t>
            </w:r>
          </w:p>
        </w:tc>
      </w:tr>
      <w:tr w:rsidR="006F26DA" w:rsidRPr="007E56D0" w14:paraId="0E0CEEC0" w14:textId="77777777" w:rsidTr="00DE73E3">
        <w:trPr>
          <w:gridBefore w:val="1"/>
          <w:wBefore w:w="10" w:type="dxa"/>
          <w:trHeight w:val="454"/>
        </w:trPr>
        <w:tc>
          <w:tcPr>
            <w:tcW w:w="993" w:type="dxa"/>
            <w:gridSpan w:val="2"/>
            <w:shd w:val="clear" w:color="auto" w:fill="FFFFFF"/>
            <w:vAlign w:val="center"/>
          </w:tcPr>
          <w:p w14:paraId="1C05629C" w14:textId="7748696A" w:rsidR="006F26DA" w:rsidRPr="007E56D0" w:rsidRDefault="006F26DA" w:rsidP="00625091">
            <w:pPr>
              <w:pStyle w:val="6"/>
              <w:shd w:val="clear" w:color="auto" w:fill="auto"/>
              <w:tabs>
                <w:tab w:val="left" w:pos="0"/>
                <w:tab w:val="right" w:pos="9781"/>
              </w:tabs>
              <w:spacing w:after="0" w:line="276" w:lineRule="auto"/>
              <w:ind w:right="57" w:firstLine="0"/>
              <w:jc w:val="center"/>
              <w:rPr>
                <w:spacing w:val="0"/>
                <w:sz w:val="22"/>
                <w:szCs w:val="22"/>
              </w:rPr>
            </w:pPr>
            <w:r>
              <w:rPr>
                <w:spacing w:val="0"/>
                <w:sz w:val="22"/>
                <w:szCs w:val="22"/>
              </w:rPr>
              <w:t>2</w:t>
            </w:r>
            <w:r w:rsidR="00625091">
              <w:rPr>
                <w:spacing w:val="0"/>
                <w:sz w:val="22"/>
                <w:szCs w:val="22"/>
              </w:rPr>
              <w:t>2</w:t>
            </w:r>
          </w:p>
        </w:tc>
        <w:tc>
          <w:tcPr>
            <w:tcW w:w="6363" w:type="dxa"/>
            <w:shd w:val="clear" w:color="auto" w:fill="FFFFFF"/>
          </w:tcPr>
          <w:p w14:paraId="15A4BE8F" w14:textId="77777777" w:rsidR="006F26DA" w:rsidRPr="007E56D0" w:rsidRDefault="006F26DA" w:rsidP="007E56D0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rPr>
                <w:rFonts w:ascii="Verdana" w:hAnsi="Verdana"/>
              </w:rPr>
            </w:pPr>
            <w:r w:rsidRPr="007E56D0">
              <w:rPr>
                <w:rFonts w:ascii="Verdana" w:hAnsi="Verdana"/>
                <w:sz w:val="22"/>
                <w:szCs w:val="22"/>
              </w:rPr>
              <w:t>Оформление технической документации.</w:t>
            </w:r>
          </w:p>
        </w:tc>
        <w:tc>
          <w:tcPr>
            <w:tcW w:w="1275" w:type="dxa"/>
            <w:shd w:val="clear" w:color="auto" w:fill="FFFFFF"/>
          </w:tcPr>
          <w:p w14:paraId="6C2F3D27" w14:textId="77777777" w:rsidR="006F26DA" w:rsidRPr="007E56D0" w:rsidRDefault="006F26DA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  <w:r w:rsidRPr="007E56D0">
              <w:rPr>
                <w:rFonts w:ascii="Verdana" w:hAnsi="Verdana"/>
                <w:sz w:val="22"/>
                <w:szCs w:val="22"/>
              </w:rPr>
              <w:t>экз.</w:t>
            </w:r>
          </w:p>
        </w:tc>
        <w:tc>
          <w:tcPr>
            <w:tcW w:w="993" w:type="dxa"/>
            <w:shd w:val="clear" w:color="auto" w:fill="FFFFFF"/>
          </w:tcPr>
          <w:p w14:paraId="6B49ECC3" w14:textId="77777777" w:rsidR="006F26DA" w:rsidRPr="007E56D0" w:rsidRDefault="006F26DA" w:rsidP="005D7DC1">
            <w:pPr>
              <w:tabs>
                <w:tab w:val="left" w:pos="0"/>
                <w:tab w:val="right" w:pos="9781"/>
              </w:tabs>
              <w:spacing w:line="276" w:lineRule="auto"/>
              <w:ind w:right="57"/>
              <w:jc w:val="center"/>
              <w:rPr>
                <w:rFonts w:ascii="Verdana" w:hAnsi="Verdana"/>
              </w:rPr>
            </w:pPr>
            <w:r w:rsidRPr="007E56D0">
              <w:rPr>
                <w:rFonts w:ascii="Verdana" w:hAnsi="Verdana"/>
                <w:sz w:val="22"/>
                <w:szCs w:val="22"/>
              </w:rPr>
              <w:t>2</w:t>
            </w:r>
          </w:p>
        </w:tc>
      </w:tr>
    </w:tbl>
    <w:p w14:paraId="2130039C" w14:textId="77777777" w:rsidR="0080380E" w:rsidRPr="007E56D0" w:rsidRDefault="0080380E" w:rsidP="007E56D0">
      <w:pPr>
        <w:tabs>
          <w:tab w:val="left" w:pos="0"/>
          <w:tab w:val="left" w:pos="426"/>
          <w:tab w:val="right" w:pos="9781"/>
        </w:tabs>
        <w:spacing w:line="276" w:lineRule="auto"/>
        <w:ind w:right="57"/>
        <w:rPr>
          <w:rFonts w:ascii="Verdana" w:hAnsi="Verdana"/>
          <w:i/>
          <w:sz w:val="22"/>
          <w:szCs w:val="22"/>
        </w:rPr>
      </w:pPr>
    </w:p>
    <w:p w14:paraId="4A073291" w14:textId="2141B55B" w:rsidR="0080380E" w:rsidRPr="00695DF9" w:rsidRDefault="00695DF9" w:rsidP="007E56D0">
      <w:pPr>
        <w:pStyle w:val="6"/>
        <w:shd w:val="clear" w:color="auto" w:fill="auto"/>
        <w:tabs>
          <w:tab w:val="left" w:pos="0"/>
          <w:tab w:val="right" w:pos="9781"/>
        </w:tabs>
        <w:spacing w:after="0" w:line="276" w:lineRule="auto"/>
        <w:ind w:right="57" w:firstLine="0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5.2.</w:t>
      </w:r>
      <w:r w:rsidR="0080380E" w:rsidRPr="00695DF9">
        <w:rPr>
          <w:spacing w:val="0"/>
          <w:sz w:val="22"/>
          <w:szCs w:val="22"/>
        </w:rPr>
        <w:t xml:space="preserve"> Подрядчик в составе конкурсной документации предоставляет комплект сметной документации на стоимость оферты, выполненный в одной из нормативных баз: "Базовые цены на работы по ремонту энергетического оборудования, адекватные условиям функционирования конкурентного рынка услуг по ремонту и техперевооружению", СНБ-2001 (ФЕР, ФЕРр, ФЕРм, ФЕРп, ИЕР, ИЕРр</w:t>
      </w:r>
      <w:r w:rsidR="00625091" w:rsidRPr="00695DF9">
        <w:rPr>
          <w:spacing w:val="0"/>
          <w:sz w:val="22"/>
          <w:szCs w:val="22"/>
        </w:rPr>
        <w:t>), с</w:t>
      </w:r>
      <w:r w:rsidR="0080380E" w:rsidRPr="00695DF9">
        <w:rPr>
          <w:spacing w:val="0"/>
          <w:sz w:val="22"/>
          <w:szCs w:val="22"/>
        </w:rPr>
        <w:t xml:space="preserve"> указанием ниже перечисленной информации:</w:t>
      </w:r>
    </w:p>
    <w:p w14:paraId="112BB5AD" w14:textId="77777777" w:rsidR="0080380E" w:rsidRPr="00695DF9" w:rsidRDefault="0080380E" w:rsidP="007E56D0">
      <w:pPr>
        <w:pStyle w:val="6"/>
        <w:shd w:val="clear" w:color="auto" w:fill="auto"/>
        <w:tabs>
          <w:tab w:val="left" w:pos="0"/>
          <w:tab w:val="right" w:pos="9781"/>
        </w:tabs>
        <w:spacing w:after="0" w:line="276" w:lineRule="auto"/>
        <w:ind w:right="57" w:firstLine="0"/>
        <w:jc w:val="both"/>
        <w:rPr>
          <w:spacing w:val="0"/>
          <w:sz w:val="22"/>
          <w:szCs w:val="22"/>
        </w:rPr>
      </w:pPr>
      <w:r w:rsidRPr="00695DF9">
        <w:rPr>
          <w:spacing w:val="0"/>
          <w:sz w:val="22"/>
          <w:szCs w:val="22"/>
        </w:rPr>
        <w:t>а) коэффициенты к базовым ценам на работы по ремонту энергетического оборудования, адекватные условиям функционирования конкурентного рынка услуг по ремонту и техперевооружению»;</w:t>
      </w:r>
    </w:p>
    <w:p w14:paraId="54E56EE2" w14:textId="77777777" w:rsidR="0080380E" w:rsidRPr="00695DF9" w:rsidRDefault="0080380E" w:rsidP="007E56D0">
      <w:pPr>
        <w:pStyle w:val="6"/>
        <w:shd w:val="clear" w:color="auto" w:fill="auto"/>
        <w:tabs>
          <w:tab w:val="left" w:pos="0"/>
          <w:tab w:val="right" w:pos="9781"/>
        </w:tabs>
        <w:spacing w:after="0" w:line="276" w:lineRule="auto"/>
        <w:ind w:right="57" w:firstLine="0"/>
        <w:jc w:val="both"/>
        <w:rPr>
          <w:spacing w:val="0"/>
          <w:sz w:val="22"/>
          <w:szCs w:val="22"/>
        </w:rPr>
      </w:pPr>
      <w:r w:rsidRPr="00695DF9">
        <w:rPr>
          <w:spacing w:val="0"/>
          <w:sz w:val="22"/>
          <w:szCs w:val="22"/>
        </w:rPr>
        <w:t>б) индексы (СМР, материалы, оплата труда, эксплуатация машин и механизмов) при использовании справочников ФЕР, ТЕР.</w:t>
      </w:r>
    </w:p>
    <w:p w14:paraId="00DBC76C" w14:textId="77777777" w:rsidR="0080380E" w:rsidRPr="00695DF9" w:rsidRDefault="0080380E" w:rsidP="007E56D0">
      <w:pPr>
        <w:pStyle w:val="6"/>
        <w:shd w:val="clear" w:color="auto" w:fill="auto"/>
        <w:tabs>
          <w:tab w:val="left" w:pos="0"/>
          <w:tab w:val="right" w:pos="9781"/>
        </w:tabs>
        <w:spacing w:after="0" w:line="276" w:lineRule="auto"/>
        <w:ind w:right="57" w:firstLine="0"/>
        <w:jc w:val="both"/>
        <w:rPr>
          <w:spacing w:val="0"/>
          <w:sz w:val="22"/>
          <w:szCs w:val="22"/>
        </w:rPr>
      </w:pPr>
      <w:r w:rsidRPr="00695DF9">
        <w:rPr>
          <w:spacing w:val="0"/>
          <w:sz w:val="22"/>
          <w:szCs w:val="22"/>
        </w:rPr>
        <w:t>Сметная документация должна содержать все планируемые Подрядчиком расходы, включая материалы, механизмы, транспортно-заготовительные и командировочные расходы.</w:t>
      </w:r>
    </w:p>
    <w:p w14:paraId="0A7E1C41" w14:textId="77777777" w:rsidR="0080380E" w:rsidRPr="00695DF9" w:rsidRDefault="0080380E" w:rsidP="007E56D0">
      <w:pPr>
        <w:pStyle w:val="6"/>
        <w:shd w:val="clear" w:color="auto" w:fill="auto"/>
        <w:tabs>
          <w:tab w:val="left" w:pos="0"/>
          <w:tab w:val="right" w:pos="9781"/>
        </w:tabs>
        <w:spacing w:after="0" w:line="276" w:lineRule="auto"/>
        <w:ind w:right="57" w:firstLine="0"/>
        <w:jc w:val="both"/>
        <w:rPr>
          <w:spacing w:val="0"/>
          <w:sz w:val="22"/>
          <w:szCs w:val="22"/>
        </w:rPr>
      </w:pPr>
      <w:r w:rsidRPr="00695DF9">
        <w:rPr>
          <w:spacing w:val="0"/>
          <w:sz w:val="22"/>
          <w:szCs w:val="22"/>
        </w:rPr>
        <w:t>Сметная документация должна быть представлена в электронном виде в одном из форматов: .xls, xlsx, gsf, .xml, с целью проведения экспертизы на правильность применения сметных норм и расценок, выявления несоответствия позиций сметы с расценками нормативной базы, экспертизы цен, нормативов накладных расходов и сметной прибыли.</w:t>
      </w:r>
    </w:p>
    <w:p w14:paraId="230EAEED" w14:textId="77777777" w:rsidR="0080380E" w:rsidRPr="00695DF9" w:rsidRDefault="0080380E" w:rsidP="007E56D0">
      <w:pPr>
        <w:pStyle w:val="70"/>
        <w:tabs>
          <w:tab w:val="left" w:pos="0"/>
          <w:tab w:val="right" w:pos="9781"/>
        </w:tabs>
        <w:spacing w:before="0" w:after="0" w:line="276" w:lineRule="auto"/>
        <w:ind w:right="57" w:firstLine="0"/>
        <w:jc w:val="both"/>
        <w:rPr>
          <w:b/>
          <w:bCs/>
          <w:sz w:val="22"/>
          <w:szCs w:val="22"/>
        </w:rPr>
      </w:pPr>
      <w:r w:rsidRPr="00695DF9">
        <w:rPr>
          <w:sz w:val="22"/>
          <w:szCs w:val="22"/>
        </w:rPr>
        <w:t>в) В случае предоставления участником калькуляций на работы, ценообразующие документы должны быть составлены в соответствие с Методическими указаниями по формированию смет и калькуляций на ремонт энергооборудования СО 34.20.607-2005г.:</w:t>
      </w:r>
    </w:p>
    <w:p w14:paraId="055979C1" w14:textId="77777777" w:rsidR="0080380E" w:rsidRPr="00695DF9" w:rsidRDefault="0080380E" w:rsidP="007E56D0">
      <w:pPr>
        <w:pStyle w:val="70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jc w:val="both"/>
        <w:rPr>
          <w:b/>
          <w:sz w:val="22"/>
          <w:szCs w:val="22"/>
        </w:rPr>
      </w:pPr>
      <w:r w:rsidRPr="00695DF9">
        <w:rPr>
          <w:sz w:val="22"/>
          <w:szCs w:val="22"/>
        </w:rPr>
        <w:t>- Стоимо</w:t>
      </w:r>
      <w:r w:rsidR="001662BD" w:rsidRPr="00695DF9">
        <w:rPr>
          <w:sz w:val="22"/>
          <w:szCs w:val="22"/>
        </w:rPr>
        <w:t>сть материалов</w:t>
      </w:r>
      <w:r w:rsidRPr="00695DF9">
        <w:rPr>
          <w:sz w:val="22"/>
          <w:szCs w:val="22"/>
        </w:rPr>
        <w:t>, используемых при выполнении работ/услуг необходимо расшифровать по номенклатуре;</w:t>
      </w:r>
    </w:p>
    <w:p w14:paraId="54A08D0F" w14:textId="77777777" w:rsidR="0080380E" w:rsidRPr="00695DF9" w:rsidRDefault="0080380E" w:rsidP="007E56D0">
      <w:pPr>
        <w:pStyle w:val="70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jc w:val="both"/>
        <w:rPr>
          <w:b/>
          <w:sz w:val="22"/>
          <w:szCs w:val="22"/>
        </w:rPr>
      </w:pPr>
      <w:r w:rsidRPr="00695DF9">
        <w:rPr>
          <w:sz w:val="22"/>
          <w:szCs w:val="22"/>
        </w:rPr>
        <w:lastRenderedPageBreak/>
        <w:t>- Командировочные расходы должны быть рассчитаны согласно установленным нормам.</w:t>
      </w:r>
    </w:p>
    <w:p w14:paraId="2E505387" w14:textId="77777777" w:rsidR="0080380E" w:rsidRPr="007E56D0" w:rsidRDefault="0080380E" w:rsidP="007E56D0">
      <w:pPr>
        <w:pStyle w:val="70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jc w:val="both"/>
        <w:rPr>
          <w:b/>
          <w:i/>
          <w:sz w:val="22"/>
          <w:szCs w:val="22"/>
        </w:rPr>
      </w:pPr>
      <w:r w:rsidRPr="00695DF9">
        <w:rPr>
          <w:sz w:val="22"/>
          <w:szCs w:val="22"/>
        </w:rPr>
        <w:t>Окончательные расчеты за командировочные расходы с Подрядчиком будут производиться по фактическим затратам. Заказчик не принимает на себя обязательства по поселению командированного персонала подрядчика</w:t>
      </w:r>
      <w:r w:rsidRPr="007E56D0">
        <w:rPr>
          <w:i/>
          <w:sz w:val="22"/>
          <w:szCs w:val="22"/>
        </w:rPr>
        <w:t>.</w:t>
      </w:r>
    </w:p>
    <w:p w14:paraId="5AA12062" w14:textId="77777777" w:rsidR="00695DF9" w:rsidRPr="00695DF9" w:rsidRDefault="00695DF9" w:rsidP="00695DF9">
      <w:pPr>
        <w:jc w:val="both"/>
        <w:rPr>
          <w:rFonts w:ascii="Verdana" w:eastAsiaTheme="minorHAnsi" w:hAnsi="Verdana" w:cs="Verdana"/>
          <w:color w:val="auto"/>
          <w:sz w:val="22"/>
          <w:szCs w:val="22"/>
          <w:lang w:eastAsia="en-US"/>
        </w:rPr>
      </w:pPr>
      <w:r>
        <w:rPr>
          <w:rFonts w:ascii="Verdana" w:hAnsi="Verdana"/>
          <w:sz w:val="22"/>
          <w:szCs w:val="22"/>
        </w:rPr>
        <w:t>5</w:t>
      </w:r>
      <w:r w:rsidRPr="00695DF9">
        <w:rPr>
          <w:rFonts w:ascii="Verdana" w:eastAsiaTheme="minorHAnsi" w:hAnsi="Verdana" w:cs="Verdana"/>
          <w:color w:val="auto"/>
          <w:sz w:val="22"/>
          <w:szCs w:val="22"/>
          <w:lang w:eastAsia="en-US"/>
        </w:rPr>
        <w:t xml:space="preserve">.3. </w:t>
      </w:r>
      <w:bookmarkStart w:id="0" w:name="bookmark3"/>
      <w:r w:rsidRPr="00695DF9">
        <w:rPr>
          <w:rFonts w:ascii="Verdana" w:eastAsiaTheme="minorHAnsi" w:hAnsi="Verdana" w:cs="Verdana"/>
          <w:color w:val="auto"/>
          <w:sz w:val="22"/>
          <w:szCs w:val="22"/>
          <w:lang w:eastAsia="en-US"/>
        </w:rPr>
        <w:t xml:space="preserve">Стоимость ремонта должна включать в себя </w:t>
      </w:r>
      <w:r w:rsidR="00CD0993" w:rsidRPr="00695DF9">
        <w:rPr>
          <w:rFonts w:ascii="Verdana" w:eastAsiaTheme="minorHAnsi" w:hAnsi="Verdana" w:cs="Verdana"/>
          <w:color w:val="auto"/>
          <w:sz w:val="22"/>
          <w:szCs w:val="22"/>
          <w:lang w:eastAsia="en-US"/>
        </w:rPr>
        <w:t>транспортные</w:t>
      </w:r>
      <w:r w:rsidRPr="00695DF9">
        <w:rPr>
          <w:rFonts w:ascii="Verdana" w:eastAsiaTheme="minorHAnsi" w:hAnsi="Verdana" w:cs="Verdana"/>
          <w:color w:val="auto"/>
          <w:sz w:val="22"/>
          <w:szCs w:val="22"/>
          <w:lang w:eastAsia="en-US"/>
        </w:rPr>
        <w:t xml:space="preserve"> затраты на доставку </w:t>
      </w:r>
      <w:r w:rsidR="00CD0993" w:rsidRPr="00695DF9">
        <w:rPr>
          <w:rFonts w:ascii="Verdana" w:eastAsiaTheme="minorHAnsi" w:hAnsi="Verdana" w:cs="Verdana"/>
          <w:color w:val="auto"/>
          <w:sz w:val="22"/>
          <w:szCs w:val="22"/>
          <w:lang w:eastAsia="en-US"/>
        </w:rPr>
        <w:t>электродвигателя</w:t>
      </w:r>
      <w:r w:rsidRPr="00695DF9">
        <w:rPr>
          <w:rFonts w:ascii="Verdana" w:eastAsiaTheme="minorHAnsi" w:hAnsi="Verdana" w:cs="Verdana"/>
          <w:color w:val="auto"/>
          <w:sz w:val="22"/>
          <w:szCs w:val="22"/>
          <w:lang w:eastAsia="en-US"/>
        </w:rPr>
        <w:t xml:space="preserve"> от Заказчика к Подрядчику и обратно.</w:t>
      </w:r>
    </w:p>
    <w:p w14:paraId="72642E3C" w14:textId="77777777" w:rsidR="00CD0993" w:rsidRDefault="002B6E0D" w:rsidP="00695DF9">
      <w:pPr>
        <w:jc w:val="both"/>
        <w:rPr>
          <w:b/>
          <w:sz w:val="22"/>
          <w:szCs w:val="22"/>
        </w:rPr>
      </w:pPr>
      <w:r w:rsidRPr="007E56D0">
        <w:rPr>
          <w:b/>
          <w:sz w:val="22"/>
          <w:szCs w:val="22"/>
        </w:rPr>
        <w:t xml:space="preserve"> </w:t>
      </w:r>
    </w:p>
    <w:p w14:paraId="084E9D73" w14:textId="77777777" w:rsidR="00FE0A70" w:rsidRPr="00CD0993" w:rsidRDefault="00FE0A70" w:rsidP="00695DF9">
      <w:pPr>
        <w:jc w:val="both"/>
        <w:rPr>
          <w:rFonts w:ascii="Verdana" w:eastAsiaTheme="minorHAnsi" w:hAnsi="Verdana" w:cs="Verdana"/>
          <w:b/>
          <w:color w:val="auto"/>
          <w:sz w:val="22"/>
          <w:szCs w:val="22"/>
          <w:lang w:eastAsia="en-US"/>
        </w:rPr>
      </w:pPr>
      <w:r w:rsidRPr="00CD0993">
        <w:rPr>
          <w:rFonts w:ascii="Verdana" w:eastAsiaTheme="minorHAnsi" w:hAnsi="Verdana" w:cs="Verdana"/>
          <w:b/>
          <w:color w:val="auto"/>
          <w:sz w:val="22"/>
          <w:szCs w:val="22"/>
          <w:lang w:eastAsia="en-US"/>
        </w:rPr>
        <w:t>6. Требования к Подрядчику.</w:t>
      </w:r>
      <w:bookmarkEnd w:id="0"/>
    </w:p>
    <w:p w14:paraId="4AFAFCC0" w14:textId="77777777" w:rsidR="00CD0993" w:rsidRPr="00CD0993" w:rsidRDefault="00E602BD" w:rsidP="00494CC5">
      <w:pPr>
        <w:pStyle w:val="70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jc w:val="both"/>
        <w:rPr>
          <w:sz w:val="22"/>
          <w:szCs w:val="22"/>
        </w:rPr>
      </w:pPr>
      <w:r w:rsidRPr="007E56D0">
        <w:rPr>
          <w:sz w:val="22"/>
          <w:szCs w:val="22"/>
        </w:rPr>
        <w:t>6.1.</w:t>
      </w:r>
      <w:r w:rsidR="00FE0A70" w:rsidRPr="007E56D0">
        <w:rPr>
          <w:sz w:val="22"/>
          <w:szCs w:val="22"/>
        </w:rPr>
        <w:t xml:space="preserve">Наличие у Подрядчика </w:t>
      </w:r>
      <w:r w:rsidR="00CD0993" w:rsidRPr="00CD0993">
        <w:rPr>
          <w:sz w:val="22"/>
          <w:szCs w:val="22"/>
        </w:rPr>
        <w:t>разрешительных документов на выполнение работ, указанных в Техническом задании, согласованных органами, уполномоченными Законодательством РФ:</w:t>
      </w:r>
    </w:p>
    <w:p w14:paraId="19BF1F87" w14:textId="77777777" w:rsidR="00CD0993" w:rsidRPr="00CD0993" w:rsidRDefault="00CD0993" w:rsidP="00494CC5">
      <w:pPr>
        <w:pStyle w:val="70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jc w:val="both"/>
        <w:rPr>
          <w:sz w:val="22"/>
          <w:szCs w:val="22"/>
        </w:rPr>
      </w:pPr>
      <w:r w:rsidRPr="00CD0993">
        <w:rPr>
          <w:sz w:val="22"/>
          <w:szCs w:val="22"/>
        </w:rPr>
        <w:t>- Наличие справки о материально-технических ресурсах, которые будут использованы в рамках выполнения договора;</w:t>
      </w:r>
    </w:p>
    <w:p w14:paraId="54294659" w14:textId="77777777" w:rsidR="00CD0993" w:rsidRPr="00CD0993" w:rsidRDefault="00CD0993" w:rsidP="00494CC5">
      <w:pPr>
        <w:pStyle w:val="70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jc w:val="both"/>
        <w:rPr>
          <w:sz w:val="22"/>
          <w:szCs w:val="22"/>
        </w:rPr>
      </w:pPr>
      <w:r w:rsidRPr="00CD0993">
        <w:rPr>
          <w:sz w:val="22"/>
          <w:szCs w:val="22"/>
        </w:rPr>
        <w:t>- Наличие квалифицированных специалистов из числа собственного или привлечённого на период действия договора персонала;</w:t>
      </w:r>
    </w:p>
    <w:p w14:paraId="4E7CA909" w14:textId="77777777" w:rsidR="00CD0993" w:rsidRPr="00CD0993" w:rsidRDefault="00CD0993" w:rsidP="00494CC5">
      <w:pPr>
        <w:pStyle w:val="70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jc w:val="both"/>
        <w:rPr>
          <w:sz w:val="22"/>
          <w:szCs w:val="22"/>
        </w:rPr>
      </w:pPr>
      <w:r w:rsidRPr="00CD0993">
        <w:rPr>
          <w:sz w:val="22"/>
          <w:szCs w:val="22"/>
        </w:rPr>
        <w:t xml:space="preserve">- Наличие справки о выполнении аналогичных по характеру и объёму контрактов за последние </w:t>
      </w:r>
      <w:r w:rsidR="00511E7E">
        <w:rPr>
          <w:sz w:val="22"/>
          <w:szCs w:val="22"/>
        </w:rPr>
        <w:t xml:space="preserve">3 </w:t>
      </w:r>
      <w:r w:rsidRPr="00CD0993">
        <w:rPr>
          <w:sz w:val="22"/>
          <w:szCs w:val="22"/>
        </w:rPr>
        <w:t>год</w:t>
      </w:r>
      <w:r w:rsidR="00511E7E">
        <w:rPr>
          <w:sz w:val="22"/>
          <w:szCs w:val="22"/>
        </w:rPr>
        <w:t>а</w:t>
      </w:r>
      <w:r w:rsidRPr="00CD0993">
        <w:rPr>
          <w:sz w:val="22"/>
          <w:szCs w:val="22"/>
        </w:rPr>
        <w:t>;</w:t>
      </w:r>
    </w:p>
    <w:p w14:paraId="1F6D9CE8" w14:textId="77777777" w:rsidR="00CD0993" w:rsidRPr="00CD0993" w:rsidRDefault="00CD0993" w:rsidP="00494CC5">
      <w:pPr>
        <w:pStyle w:val="70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jc w:val="both"/>
        <w:rPr>
          <w:sz w:val="22"/>
          <w:szCs w:val="22"/>
        </w:rPr>
      </w:pPr>
      <w:r w:rsidRPr="00CD0993">
        <w:rPr>
          <w:sz w:val="22"/>
          <w:szCs w:val="22"/>
        </w:rPr>
        <w:t>-</w:t>
      </w:r>
      <w:r w:rsidRPr="00CD0993">
        <w:rPr>
          <w:sz w:val="22"/>
          <w:szCs w:val="22"/>
        </w:rPr>
        <w:tab/>
        <w:t>Наличие отзывов предыдущих заказчиков;</w:t>
      </w:r>
    </w:p>
    <w:p w14:paraId="4B293391" w14:textId="77777777" w:rsidR="00CD0993" w:rsidRPr="00CD0993" w:rsidRDefault="00CD0993" w:rsidP="00494CC5">
      <w:pPr>
        <w:pStyle w:val="70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jc w:val="both"/>
        <w:rPr>
          <w:sz w:val="22"/>
          <w:szCs w:val="22"/>
        </w:rPr>
      </w:pPr>
      <w:r w:rsidRPr="00CD0993">
        <w:rPr>
          <w:sz w:val="22"/>
          <w:szCs w:val="22"/>
        </w:rPr>
        <w:t>-</w:t>
      </w:r>
      <w:r w:rsidRPr="00CD0993">
        <w:rPr>
          <w:sz w:val="22"/>
          <w:szCs w:val="22"/>
        </w:rPr>
        <w:tab/>
        <w:t>Наличие сведений о травматизме на производстве (форма №7 травматизм приказ Росстата №153 от 02.07.2008) за последние 3 года;</w:t>
      </w:r>
    </w:p>
    <w:p w14:paraId="06AC1FDD" w14:textId="77777777" w:rsidR="00CD0993" w:rsidRPr="00CD0993" w:rsidRDefault="00CD0993" w:rsidP="00494CC5">
      <w:pPr>
        <w:pStyle w:val="70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jc w:val="both"/>
        <w:rPr>
          <w:sz w:val="22"/>
          <w:szCs w:val="22"/>
        </w:rPr>
      </w:pPr>
      <w:r w:rsidRPr="00CD0993">
        <w:rPr>
          <w:sz w:val="22"/>
          <w:szCs w:val="22"/>
        </w:rPr>
        <w:t>-</w:t>
      </w:r>
      <w:r w:rsidRPr="00CD0993">
        <w:rPr>
          <w:sz w:val="22"/>
          <w:szCs w:val="22"/>
        </w:rPr>
        <w:tab/>
        <w:t>Наличие графика выполнения работ (оказание услуг, поставки сертифицированных материалов).</w:t>
      </w:r>
    </w:p>
    <w:p w14:paraId="144F2121" w14:textId="77777777" w:rsidR="00FE0A70" w:rsidRPr="007E56D0" w:rsidRDefault="00E602BD" w:rsidP="007E56D0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276" w:lineRule="auto"/>
        <w:ind w:right="-142" w:firstLine="0"/>
        <w:jc w:val="both"/>
        <w:rPr>
          <w:spacing w:val="0"/>
          <w:sz w:val="22"/>
          <w:szCs w:val="22"/>
        </w:rPr>
      </w:pPr>
      <w:r w:rsidRPr="007E56D0">
        <w:rPr>
          <w:bCs/>
          <w:spacing w:val="0"/>
          <w:sz w:val="22"/>
          <w:szCs w:val="22"/>
        </w:rPr>
        <w:t xml:space="preserve">6.2. </w:t>
      </w:r>
      <w:r w:rsidR="00FE0A70" w:rsidRPr="007E56D0">
        <w:rPr>
          <w:bCs/>
          <w:spacing w:val="0"/>
          <w:sz w:val="22"/>
          <w:szCs w:val="22"/>
        </w:rPr>
        <w:t>Желательно наличие у Подрядчика сертификата соответствия стандарту ISO 9001:2011.</w:t>
      </w:r>
    </w:p>
    <w:p w14:paraId="3AB6992C" w14:textId="77777777" w:rsidR="00494CC5" w:rsidRDefault="00494CC5" w:rsidP="00494CC5">
      <w:pPr>
        <w:pStyle w:val="70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jc w:val="both"/>
        <w:rPr>
          <w:sz w:val="22"/>
          <w:szCs w:val="22"/>
        </w:rPr>
      </w:pPr>
      <w:r w:rsidRPr="00494CC5">
        <w:rPr>
          <w:sz w:val="22"/>
          <w:szCs w:val="22"/>
        </w:rPr>
        <w:t>6.</w:t>
      </w:r>
      <w:r>
        <w:rPr>
          <w:sz w:val="22"/>
          <w:szCs w:val="22"/>
        </w:rPr>
        <w:t>3</w:t>
      </w:r>
      <w:r w:rsidRPr="00494CC5">
        <w:rPr>
          <w:sz w:val="22"/>
          <w:szCs w:val="22"/>
        </w:rPr>
        <w:t>. Необходимые профессиональные знания и опыт:</w:t>
      </w:r>
    </w:p>
    <w:p w14:paraId="0A1F10F1" w14:textId="77777777" w:rsidR="00494CC5" w:rsidRPr="00494CC5" w:rsidRDefault="00494CC5" w:rsidP="00494CC5">
      <w:pPr>
        <w:pStyle w:val="70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jc w:val="both"/>
        <w:rPr>
          <w:sz w:val="22"/>
          <w:szCs w:val="22"/>
        </w:rPr>
      </w:pPr>
      <w:r w:rsidRPr="00494CC5">
        <w:rPr>
          <w:sz w:val="22"/>
          <w:szCs w:val="22"/>
        </w:rPr>
        <w:t>-</w:t>
      </w:r>
      <w:r w:rsidRPr="00494CC5">
        <w:rPr>
          <w:sz w:val="22"/>
          <w:szCs w:val="22"/>
        </w:rPr>
        <w:tab/>
        <w:t>Опыт выполнения аналогичных по характеру и объёмам работ на объектах электроэнергетики не менее 3 лет;</w:t>
      </w:r>
    </w:p>
    <w:p w14:paraId="64D9ACDD" w14:textId="77777777" w:rsidR="00494CC5" w:rsidRPr="00494CC5" w:rsidRDefault="00494CC5" w:rsidP="00494CC5">
      <w:pPr>
        <w:pStyle w:val="70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jc w:val="both"/>
        <w:rPr>
          <w:sz w:val="22"/>
          <w:szCs w:val="22"/>
        </w:rPr>
      </w:pPr>
      <w:r w:rsidRPr="00494CC5">
        <w:rPr>
          <w:sz w:val="22"/>
          <w:szCs w:val="22"/>
        </w:rPr>
        <w:t>-</w:t>
      </w:r>
      <w:r w:rsidRPr="00494CC5">
        <w:rPr>
          <w:sz w:val="22"/>
          <w:szCs w:val="22"/>
        </w:rPr>
        <w:tab/>
        <w:t>Наличие достаточного количества квалифицированного, аттестованного персонала для выполнения всего комплекса работ;</w:t>
      </w:r>
    </w:p>
    <w:p w14:paraId="0DC986C9" w14:textId="77777777" w:rsidR="00494CC5" w:rsidRPr="00494CC5" w:rsidRDefault="00494CC5" w:rsidP="00494CC5">
      <w:pPr>
        <w:pStyle w:val="70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jc w:val="both"/>
        <w:rPr>
          <w:sz w:val="22"/>
          <w:szCs w:val="22"/>
        </w:rPr>
      </w:pPr>
      <w:r w:rsidRPr="00494CC5">
        <w:rPr>
          <w:sz w:val="22"/>
          <w:szCs w:val="22"/>
        </w:rPr>
        <w:t>-</w:t>
      </w:r>
      <w:r w:rsidRPr="00494CC5">
        <w:rPr>
          <w:sz w:val="22"/>
          <w:szCs w:val="22"/>
        </w:rPr>
        <w:tab/>
        <w:t>Наличие необходимого оборудования и приспособлений для производства работ в достаточном количестве.</w:t>
      </w:r>
    </w:p>
    <w:p w14:paraId="07448119" w14:textId="77777777" w:rsidR="00494CC5" w:rsidRPr="00494CC5" w:rsidRDefault="00494CC5" w:rsidP="00494CC5">
      <w:pPr>
        <w:pStyle w:val="70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jc w:val="both"/>
        <w:rPr>
          <w:sz w:val="22"/>
          <w:szCs w:val="22"/>
        </w:rPr>
      </w:pPr>
      <w:r w:rsidRPr="00494CC5">
        <w:rPr>
          <w:sz w:val="22"/>
          <w:szCs w:val="22"/>
        </w:rPr>
        <w:t>6.</w:t>
      </w:r>
      <w:r>
        <w:rPr>
          <w:sz w:val="22"/>
          <w:szCs w:val="22"/>
        </w:rPr>
        <w:t>4</w:t>
      </w:r>
      <w:r w:rsidRPr="00494CC5">
        <w:rPr>
          <w:sz w:val="22"/>
          <w:szCs w:val="22"/>
        </w:rPr>
        <w:t>. Наличие гражданской правоспособности в полном объеме для заключения и исполнения договора.</w:t>
      </w:r>
    </w:p>
    <w:p w14:paraId="6A1958C6" w14:textId="77777777" w:rsidR="00494CC5" w:rsidRDefault="00494CC5" w:rsidP="00494CC5">
      <w:pPr>
        <w:pStyle w:val="70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jc w:val="both"/>
        <w:rPr>
          <w:sz w:val="22"/>
          <w:szCs w:val="22"/>
        </w:rPr>
      </w:pPr>
      <w:r w:rsidRPr="00494CC5">
        <w:rPr>
          <w:sz w:val="22"/>
          <w:szCs w:val="22"/>
        </w:rPr>
        <w:t>6.</w:t>
      </w:r>
      <w:r>
        <w:rPr>
          <w:sz w:val="22"/>
          <w:szCs w:val="22"/>
        </w:rPr>
        <w:t>5</w:t>
      </w:r>
      <w:r w:rsidRPr="00494CC5">
        <w:rPr>
          <w:sz w:val="22"/>
          <w:szCs w:val="22"/>
        </w:rPr>
        <w:t>. Подрядчик полностью отвечает за квалификацию своего персонала, а также за ее соответствие требованиям, необходимым для выполнения работ, согласно настоящего Технического задания.</w:t>
      </w:r>
    </w:p>
    <w:p w14:paraId="696F82B6" w14:textId="77777777" w:rsidR="00494CC5" w:rsidRPr="00494CC5" w:rsidRDefault="00494CC5" w:rsidP="00D54E40">
      <w:pPr>
        <w:pStyle w:val="70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jc w:val="both"/>
        <w:rPr>
          <w:sz w:val="22"/>
          <w:szCs w:val="22"/>
        </w:rPr>
      </w:pPr>
      <w:r w:rsidRPr="00494CC5">
        <w:rPr>
          <w:sz w:val="22"/>
          <w:szCs w:val="22"/>
        </w:rPr>
        <w:t>6.</w:t>
      </w:r>
      <w:r w:rsidR="00D54E40">
        <w:rPr>
          <w:sz w:val="22"/>
          <w:szCs w:val="22"/>
        </w:rPr>
        <w:t>6</w:t>
      </w:r>
      <w:r w:rsidRPr="00494CC5">
        <w:rPr>
          <w:sz w:val="22"/>
          <w:szCs w:val="22"/>
        </w:rPr>
        <w:t>. Подрядчик должен иметь и подтвердить документально квалификацию, специализацию и опыт работы собственного персонала по работам, предусмотренным Техническим заданием. По требованию Заказчика следует предоставить соответствующие свидетельства, копии трудовых книжек, подтверждающие квалификацию.</w:t>
      </w:r>
    </w:p>
    <w:p w14:paraId="75F677B3" w14:textId="77777777" w:rsidR="00494CC5" w:rsidRPr="00494CC5" w:rsidRDefault="00494CC5" w:rsidP="00D54E40">
      <w:pPr>
        <w:pStyle w:val="70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jc w:val="both"/>
        <w:rPr>
          <w:sz w:val="22"/>
          <w:szCs w:val="22"/>
        </w:rPr>
      </w:pPr>
      <w:r w:rsidRPr="00494CC5">
        <w:rPr>
          <w:sz w:val="22"/>
          <w:szCs w:val="22"/>
        </w:rPr>
        <w:t>6</w:t>
      </w:r>
      <w:r w:rsidR="00D54E40">
        <w:rPr>
          <w:sz w:val="22"/>
          <w:szCs w:val="22"/>
        </w:rPr>
        <w:t>.7.</w:t>
      </w:r>
      <w:r w:rsidRPr="00494CC5">
        <w:rPr>
          <w:sz w:val="22"/>
          <w:szCs w:val="22"/>
        </w:rPr>
        <w:t>Наличие у Подрядчика положительных референций на выполнение аналогичных работ.</w:t>
      </w:r>
    </w:p>
    <w:p w14:paraId="0B5B0A56" w14:textId="77777777" w:rsidR="00494CC5" w:rsidRDefault="00494CC5" w:rsidP="00D54E40">
      <w:pPr>
        <w:pStyle w:val="70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jc w:val="both"/>
        <w:rPr>
          <w:sz w:val="22"/>
          <w:szCs w:val="22"/>
        </w:rPr>
      </w:pPr>
      <w:r w:rsidRPr="00494CC5">
        <w:rPr>
          <w:sz w:val="22"/>
          <w:szCs w:val="22"/>
        </w:rPr>
        <w:t>6.</w:t>
      </w:r>
      <w:r w:rsidR="00D54E40">
        <w:rPr>
          <w:sz w:val="22"/>
          <w:szCs w:val="22"/>
        </w:rPr>
        <w:t>8</w:t>
      </w:r>
      <w:r w:rsidRPr="00494CC5">
        <w:rPr>
          <w:sz w:val="22"/>
          <w:szCs w:val="22"/>
        </w:rPr>
        <w:t>. Наличие у Подрядчика материально-технической базы.</w:t>
      </w:r>
    </w:p>
    <w:p w14:paraId="3EA845E8" w14:textId="77777777" w:rsidR="00685FA0" w:rsidRPr="00685FA0" w:rsidRDefault="00685FA0" w:rsidP="00685FA0">
      <w:pPr>
        <w:pStyle w:val="70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6.9. </w:t>
      </w:r>
      <w:r w:rsidRPr="00685FA0">
        <w:rPr>
          <w:sz w:val="22"/>
          <w:szCs w:val="22"/>
        </w:rPr>
        <w:t>В составе конкурсной документации должна быть представлены:</w:t>
      </w:r>
    </w:p>
    <w:p w14:paraId="588EA5C1" w14:textId="77777777" w:rsidR="00685FA0" w:rsidRPr="00685FA0" w:rsidRDefault="00685FA0" w:rsidP="00685FA0">
      <w:pPr>
        <w:pStyle w:val="70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685FA0">
        <w:rPr>
          <w:sz w:val="22"/>
          <w:szCs w:val="22"/>
        </w:rPr>
        <w:t xml:space="preserve">информация о наличии системы управления охраной труда (СУОТ) подтвержденной документально в соответствии с ГОСТ 12.0.230-2007 </w:t>
      </w:r>
      <w:r w:rsidRPr="00685FA0">
        <w:rPr>
          <w:sz w:val="22"/>
          <w:szCs w:val="22"/>
        </w:rPr>
        <w:lastRenderedPageBreak/>
        <w:t>МЕЖГОСУДАРСТВЕННЫЙ СТАНДАРТ. СИСТЕМА СТАНДАРТОВ БЕЗОПАСНОСТИ ТРУДА. СИСТЕМЫ УПРАВЛЕНИЯ ОХРАНОЙ ТРУДА. ОБЩИЕ ТРЕБОВАНИЯ, введен в действие приказом Ростехрегулирования от 10 июля 2007 г. N 169-ст. (приветствуется предоставление сертификата соответствия СУОТ на соответствие системе менеджмента OHSAS 18001-2007);</w:t>
      </w:r>
    </w:p>
    <w:p w14:paraId="7379BA19" w14:textId="77777777" w:rsidR="00685FA0" w:rsidRPr="00685FA0" w:rsidRDefault="00685FA0" w:rsidP="00685FA0">
      <w:pPr>
        <w:pStyle w:val="70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685FA0">
        <w:rPr>
          <w:sz w:val="22"/>
          <w:szCs w:val="22"/>
        </w:rPr>
        <w:t>копия приказа по организации работы постояннодействующей комиссии по проверке знаний работников организации. Копии удостоверений всех членов постояннодействующей комиссии по проверке знаний работников организации;</w:t>
      </w:r>
    </w:p>
    <w:p w14:paraId="1FE53AE2" w14:textId="77777777" w:rsidR="00685FA0" w:rsidRPr="00685FA0" w:rsidRDefault="00685FA0" w:rsidP="00685FA0">
      <w:pPr>
        <w:pStyle w:val="70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685FA0">
        <w:rPr>
          <w:sz w:val="22"/>
          <w:szCs w:val="22"/>
        </w:rPr>
        <w:t>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</w:p>
    <w:p w14:paraId="3810B5DC" w14:textId="77777777" w:rsidR="00685FA0" w:rsidRPr="00685FA0" w:rsidRDefault="00685FA0" w:rsidP="00685FA0">
      <w:pPr>
        <w:pStyle w:val="70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685FA0">
        <w:rPr>
          <w:sz w:val="22"/>
          <w:szCs w:val="22"/>
        </w:rPr>
        <w:t>сметная документация в формате Excel или xml.</w:t>
      </w:r>
    </w:p>
    <w:p w14:paraId="741D96E1" w14:textId="48CDDDD4" w:rsidR="00494CC5" w:rsidRPr="00494CC5" w:rsidRDefault="00494CC5" w:rsidP="00D54E40">
      <w:pPr>
        <w:pStyle w:val="70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jc w:val="both"/>
        <w:rPr>
          <w:sz w:val="22"/>
          <w:szCs w:val="22"/>
        </w:rPr>
      </w:pPr>
      <w:r w:rsidRPr="00494CC5">
        <w:rPr>
          <w:sz w:val="22"/>
          <w:szCs w:val="22"/>
        </w:rPr>
        <w:t>6.</w:t>
      </w:r>
      <w:r w:rsidR="00625091">
        <w:rPr>
          <w:sz w:val="22"/>
          <w:szCs w:val="22"/>
        </w:rPr>
        <w:t>10</w:t>
      </w:r>
      <w:r w:rsidRPr="00494CC5">
        <w:rPr>
          <w:sz w:val="22"/>
          <w:szCs w:val="22"/>
        </w:rPr>
        <w:t>. Подрядчик обязан в течение 10 (десяти) календарных дней после получения оформленного со стороны Заказчика договора (дополнительного соглашения) вернуть подписанный со стороны Подрядчика документ или дать Заказчику аргументированный письменный отказ от его подписания.</w:t>
      </w:r>
    </w:p>
    <w:p w14:paraId="2E322D66" w14:textId="77777777" w:rsidR="006E782E" w:rsidRPr="007E56D0" w:rsidRDefault="006E782E" w:rsidP="007E56D0">
      <w:pPr>
        <w:pStyle w:val="6"/>
        <w:shd w:val="clear" w:color="auto" w:fill="auto"/>
        <w:tabs>
          <w:tab w:val="left" w:pos="0"/>
          <w:tab w:val="left" w:pos="404"/>
          <w:tab w:val="right" w:pos="9356"/>
        </w:tabs>
        <w:spacing w:after="0" w:line="276" w:lineRule="auto"/>
        <w:ind w:firstLine="0"/>
        <w:jc w:val="both"/>
        <w:rPr>
          <w:spacing w:val="0"/>
          <w:sz w:val="22"/>
          <w:szCs w:val="22"/>
        </w:rPr>
      </w:pPr>
    </w:p>
    <w:p w14:paraId="56047F0A" w14:textId="77777777" w:rsidR="00FE0A70" w:rsidRPr="007E56D0" w:rsidRDefault="002B6E0D" w:rsidP="007E56D0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rPr>
          <w:b/>
          <w:sz w:val="22"/>
          <w:szCs w:val="22"/>
        </w:rPr>
      </w:pPr>
      <w:bookmarkStart w:id="1" w:name="bookmark4"/>
      <w:r w:rsidRPr="007E56D0">
        <w:rPr>
          <w:b/>
          <w:sz w:val="22"/>
          <w:szCs w:val="22"/>
        </w:rPr>
        <w:t xml:space="preserve"> </w:t>
      </w:r>
      <w:r w:rsidR="00432B54" w:rsidRPr="007E56D0">
        <w:rPr>
          <w:b/>
          <w:sz w:val="22"/>
          <w:szCs w:val="22"/>
        </w:rPr>
        <w:t>7</w:t>
      </w:r>
      <w:r w:rsidR="00FE0A70" w:rsidRPr="007E56D0">
        <w:rPr>
          <w:b/>
          <w:sz w:val="22"/>
          <w:szCs w:val="22"/>
        </w:rPr>
        <w:t>. Требования к выполнению Работ</w:t>
      </w:r>
      <w:bookmarkEnd w:id="1"/>
      <w:r w:rsidR="00FE0A70" w:rsidRPr="007E56D0">
        <w:rPr>
          <w:b/>
          <w:sz w:val="22"/>
          <w:szCs w:val="22"/>
        </w:rPr>
        <w:t>.</w:t>
      </w:r>
    </w:p>
    <w:p w14:paraId="058A8C6F" w14:textId="77777777" w:rsidR="00234BD2" w:rsidRPr="007E56D0" w:rsidRDefault="00432B54" w:rsidP="007E56D0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276" w:lineRule="auto"/>
        <w:ind w:firstLine="0"/>
        <w:jc w:val="both"/>
        <w:rPr>
          <w:spacing w:val="0"/>
          <w:sz w:val="22"/>
          <w:szCs w:val="22"/>
        </w:rPr>
      </w:pPr>
      <w:r w:rsidRPr="007E56D0">
        <w:rPr>
          <w:spacing w:val="0"/>
          <w:sz w:val="22"/>
          <w:szCs w:val="22"/>
        </w:rPr>
        <w:t>7</w:t>
      </w:r>
      <w:r w:rsidR="00460389" w:rsidRPr="007E56D0">
        <w:rPr>
          <w:spacing w:val="0"/>
          <w:sz w:val="22"/>
          <w:szCs w:val="22"/>
        </w:rPr>
        <w:t xml:space="preserve">.1. </w:t>
      </w:r>
      <w:r w:rsidR="00FE0A70" w:rsidRPr="007E56D0">
        <w:rPr>
          <w:spacing w:val="0"/>
          <w:sz w:val="22"/>
          <w:szCs w:val="22"/>
        </w:rPr>
        <w:t>Работы должны быть выполнены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14:paraId="2F3A4415" w14:textId="77777777" w:rsidR="00BE15B0" w:rsidRPr="007E56D0" w:rsidRDefault="00BE15B0" w:rsidP="007E56D0">
      <w:pPr>
        <w:pStyle w:val="6"/>
        <w:shd w:val="clear" w:color="auto" w:fill="auto"/>
        <w:tabs>
          <w:tab w:val="left" w:pos="0"/>
          <w:tab w:val="left" w:pos="404"/>
          <w:tab w:val="right" w:pos="9356"/>
        </w:tabs>
        <w:spacing w:after="0" w:line="276" w:lineRule="auto"/>
        <w:ind w:firstLine="0"/>
        <w:jc w:val="both"/>
        <w:rPr>
          <w:spacing w:val="0"/>
          <w:sz w:val="22"/>
          <w:szCs w:val="22"/>
        </w:rPr>
      </w:pPr>
      <w:r w:rsidRPr="007E56D0">
        <w:rPr>
          <w:spacing w:val="0"/>
          <w:sz w:val="22"/>
          <w:szCs w:val="22"/>
        </w:rPr>
        <w:t>- 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14:paraId="6952B796" w14:textId="77777777" w:rsidR="00FE0A70" w:rsidRPr="007E56D0" w:rsidRDefault="00FE0A70" w:rsidP="007E56D0">
      <w:pPr>
        <w:pStyle w:val="6"/>
        <w:shd w:val="clear" w:color="auto" w:fill="auto"/>
        <w:tabs>
          <w:tab w:val="left" w:pos="0"/>
          <w:tab w:val="left" w:pos="404"/>
          <w:tab w:val="right" w:pos="9356"/>
          <w:tab w:val="right" w:pos="9781"/>
        </w:tabs>
        <w:spacing w:after="0" w:line="276" w:lineRule="auto"/>
        <w:ind w:firstLine="0"/>
        <w:jc w:val="both"/>
        <w:rPr>
          <w:spacing w:val="0"/>
          <w:sz w:val="22"/>
          <w:szCs w:val="22"/>
        </w:rPr>
      </w:pPr>
      <w:r w:rsidRPr="007E56D0">
        <w:rPr>
          <w:spacing w:val="0"/>
          <w:sz w:val="22"/>
          <w:szCs w:val="22"/>
        </w:rPr>
        <w:t>- «ПТЭ электрических станций и сетей РФ», 2003;</w:t>
      </w:r>
    </w:p>
    <w:p w14:paraId="2559ED28" w14:textId="77777777" w:rsidR="0047235A" w:rsidRPr="007E56D0" w:rsidRDefault="00D54E40" w:rsidP="007E56D0">
      <w:pPr>
        <w:shd w:val="clear" w:color="auto" w:fill="FFFFFF"/>
        <w:tabs>
          <w:tab w:val="left" w:pos="223"/>
          <w:tab w:val="right" w:pos="9356"/>
          <w:tab w:val="left" w:pos="9781"/>
        </w:tabs>
        <w:spacing w:line="276" w:lineRule="auto"/>
        <w:jc w:val="both"/>
        <w:rPr>
          <w:rFonts w:ascii="Verdana" w:hAnsi="Verdana"/>
          <w:sz w:val="22"/>
          <w:szCs w:val="22"/>
        </w:rPr>
      </w:pPr>
      <w:r w:rsidRPr="007E56D0">
        <w:rPr>
          <w:rFonts w:ascii="Verdana" w:hAnsi="Verdana"/>
          <w:sz w:val="22"/>
          <w:szCs w:val="22"/>
        </w:rPr>
        <w:t>- «</w:t>
      </w:r>
      <w:r w:rsidR="0047235A" w:rsidRPr="007E56D0">
        <w:rPr>
          <w:rFonts w:ascii="Verdana" w:hAnsi="Verdana"/>
          <w:sz w:val="22"/>
          <w:szCs w:val="22"/>
        </w:rPr>
        <w:t>ПУЭ Правила устройства электроустановок» 2002 г.</w:t>
      </w:r>
    </w:p>
    <w:p w14:paraId="05EBCE15" w14:textId="20EAC205" w:rsidR="00A32042" w:rsidRPr="007E56D0" w:rsidRDefault="00625091" w:rsidP="007E56D0">
      <w:pPr>
        <w:pStyle w:val="6"/>
        <w:shd w:val="clear" w:color="auto" w:fill="auto"/>
        <w:tabs>
          <w:tab w:val="left" w:pos="404"/>
          <w:tab w:val="right" w:pos="9356"/>
        </w:tabs>
        <w:spacing w:after="0" w:line="276" w:lineRule="auto"/>
        <w:ind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 w:rsidR="00996DF8" w:rsidRPr="007E56D0">
        <w:rPr>
          <w:rFonts w:cs="Times New Roman"/>
          <w:sz w:val="22"/>
          <w:szCs w:val="22"/>
        </w:rPr>
        <w:t>РД 34.03.201-97 «Правила техники безопасности при эксплуатации тепломеханического оборудования электростанций и тепловых сетей»;</w:t>
      </w:r>
    </w:p>
    <w:p w14:paraId="1C409AF5" w14:textId="045D4C19" w:rsidR="00FE0A70" w:rsidRDefault="00BE15B0" w:rsidP="00625091">
      <w:pPr>
        <w:pStyle w:val="6"/>
        <w:widowControl w:val="0"/>
        <w:tabs>
          <w:tab w:val="left" w:pos="567"/>
        </w:tabs>
        <w:spacing w:after="0" w:line="276" w:lineRule="auto"/>
        <w:ind w:firstLine="0"/>
        <w:jc w:val="both"/>
        <w:rPr>
          <w:color w:val="000000"/>
          <w:sz w:val="22"/>
          <w:szCs w:val="22"/>
        </w:rPr>
      </w:pPr>
      <w:r w:rsidRPr="007E56D0">
        <w:rPr>
          <w:color w:val="000000"/>
          <w:sz w:val="22"/>
          <w:szCs w:val="22"/>
        </w:rPr>
        <w:t xml:space="preserve">- «Правила по охране труда при погрузочно-разгрузочных работах и размещении грузов» утвержденные приказом Министерства труда и социальной защиты Российской Федерации от </w:t>
      </w:r>
      <w:r w:rsidR="00625091">
        <w:rPr>
          <w:color w:val="000000"/>
          <w:sz w:val="22"/>
          <w:szCs w:val="22"/>
        </w:rPr>
        <w:t>17 сентября</w:t>
      </w:r>
      <w:r w:rsidRPr="007E56D0">
        <w:rPr>
          <w:color w:val="000000"/>
          <w:sz w:val="22"/>
          <w:szCs w:val="22"/>
        </w:rPr>
        <w:t xml:space="preserve"> 2014 г. N 642н;</w:t>
      </w:r>
      <w:r w:rsidR="00625091">
        <w:rPr>
          <w:color w:val="000000"/>
          <w:sz w:val="22"/>
          <w:szCs w:val="22"/>
        </w:rPr>
        <w:t xml:space="preserve"> </w:t>
      </w:r>
    </w:p>
    <w:p w14:paraId="63AF1242" w14:textId="185D5D60" w:rsidR="002B40FC" w:rsidRPr="002B40FC" w:rsidRDefault="002B40FC" w:rsidP="00625091">
      <w:pPr>
        <w:pStyle w:val="6"/>
        <w:widowControl w:val="0"/>
        <w:tabs>
          <w:tab w:val="left" w:pos="567"/>
        </w:tabs>
        <w:spacing w:after="0" w:line="276" w:lineRule="auto"/>
        <w:ind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2B40FC">
        <w:rPr>
          <w:color w:val="000000"/>
          <w:sz w:val="22"/>
          <w:szCs w:val="22"/>
        </w:rPr>
        <w:t>"Правила безопасности опасных производственных объектов, на которых используются подъемные сооружения"</w:t>
      </w:r>
      <w:r>
        <w:rPr>
          <w:color w:val="000000"/>
          <w:sz w:val="22"/>
          <w:szCs w:val="22"/>
        </w:rPr>
        <w:t xml:space="preserve"> от 12.11.2013 №533;</w:t>
      </w:r>
    </w:p>
    <w:p w14:paraId="75855775" w14:textId="77777777" w:rsidR="00560BC5" w:rsidRDefault="004C01E9" w:rsidP="00831368">
      <w:pPr>
        <w:pStyle w:val="ConsPlusNormal"/>
        <w:spacing w:line="276" w:lineRule="auto"/>
        <w:jc w:val="both"/>
        <w:outlineLvl w:val="0"/>
        <w:rPr>
          <w:rFonts w:ascii="Verdana" w:hAnsi="Verdana"/>
          <w:sz w:val="22"/>
          <w:szCs w:val="22"/>
        </w:rPr>
      </w:pPr>
      <w:r w:rsidRPr="007E56D0">
        <w:rPr>
          <w:rFonts w:ascii="Verdana" w:hAnsi="Verdana"/>
          <w:sz w:val="22"/>
          <w:szCs w:val="22"/>
        </w:rPr>
        <w:t xml:space="preserve">- </w:t>
      </w:r>
      <w:r w:rsidR="00560BC5" w:rsidRPr="00560BC5">
        <w:rPr>
          <w:rFonts w:ascii="Verdana" w:hAnsi="Verdana"/>
          <w:sz w:val="22"/>
          <w:szCs w:val="22"/>
        </w:rPr>
        <w:t>«Правила по охране труда при работе с инструментом и приспособлениями» утвержденные приказом Министерства труда и социальной защиты Российской Федерац</w:t>
      </w:r>
      <w:r w:rsidR="00560BC5">
        <w:rPr>
          <w:rFonts w:ascii="Verdana" w:hAnsi="Verdana"/>
          <w:sz w:val="22"/>
          <w:szCs w:val="22"/>
        </w:rPr>
        <w:t>ии от 17 августа 2015 г. N 552н.</w:t>
      </w:r>
    </w:p>
    <w:p w14:paraId="17791506" w14:textId="77777777" w:rsidR="00D54E40" w:rsidRPr="00513CAE" w:rsidRDefault="00330EF0" w:rsidP="00831368">
      <w:pPr>
        <w:pStyle w:val="ConsPlusNormal"/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7.2</w:t>
      </w:r>
      <w:r w:rsidR="00D54E40" w:rsidRPr="00513CAE">
        <w:rPr>
          <w:rFonts w:ascii="Verdana" w:hAnsi="Verdana"/>
          <w:sz w:val="22"/>
          <w:szCs w:val="22"/>
        </w:rPr>
        <w:t>. При проведении работ должны использоваться сертифицированные материалы и оборудование.</w:t>
      </w:r>
    </w:p>
    <w:p w14:paraId="1B2841DA" w14:textId="0E035F27" w:rsidR="00D54E40" w:rsidRPr="00513CAE" w:rsidRDefault="00330EF0" w:rsidP="00831368">
      <w:pPr>
        <w:pStyle w:val="ConsPlusNormal"/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7.3</w:t>
      </w:r>
      <w:r w:rsidR="00D54E40" w:rsidRPr="00513CAE">
        <w:rPr>
          <w:rFonts w:ascii="Verdana" w:hAnsi="Verdana"/>
          <w:sz w:val="22"/>
          <w:szCs w:val="22"/>
        </w:rPr>
        <w:t>. Подрядчик обязан принять от Заказчика по акту приёма-передачи и доставить ремонтируемый электродвигатель к месту выполнения производства Работ, а также доставить отремонтированны</w:t>
      </w:r>
      <w:r w:rsidR="00513CAE">
        <w:rPr>
          <w:rFonts w:ascii="Verdana" w:hAnsi="Verdana"/>
          <w:sz w:val="22"/>
          <w:szCs w:val="22"/>
        </w:rPr>
        <w:t>й</w:t>
      </w:r>
      <w:r w:rsidR="00D54E40" w:rsidRPr="00513CAE">
        <w:rPr>
          <w:rFonts w:ascii="Verdana" w:hAnsi="Verdana"/>
          <w:sz w:val="22"/>
          <w:szCs w:val="22"/>
        </w:rPr>
        <w:t xml:space="preserve"> с надлежащим качеством электродвигател</w:t>
      </w:r>
      <w:r w:rsidR="00513CAE">
        <w:rPr>
          <w:rFonts w:ascii="Verdana" w:hAnsi="Verdana"/>
          <w:sz w:val="22"/>
          <w:szCs w:val="22"/>
        </w:rPr>
        <w:t>ь</w:t>
      </w:r>
      <w:r w:rsidR="00D54E40" w:rsidRPr="00513CAE">
        <w:rPr>
          <w:rFonts w:ascii="Verdana" w:hAnsi="Verdana"/>
          <w:sz w:val="22"/>
          <w:szCs w:val="22"/>
        </w:rPr>
        <w:t xml:space="preserve"> Заказчику. Подрядчик выполняет демонтаж, монтаж и транспортировку электродвигателя собственными силами.</w:t>
      </w:r>
    </w:p>
    <w:p w14:paraId="72730449" w14:textId="77777777" w:rsidR="00513CAE" w:rsidRDefault="00513CAE" w:rsidP="007E56D0">
      <w:pPr>
        <w:pStyle w:val="70"/>
        <w:shd w:val="clear" w:color="auto" w:fill="auto"/>
        <w:tabs>
          <w:tab w:val="left" w:pos="0"/>
          <w:tab w:val="left" w:pos="786"/>
          <w:tab w:val="right" w:pos="9356"/>
        </w:tabs>
        <w:spacing w:before="0" w:after="0" w:line="276" w:lineRule="auto"/>
        <w:ind w:firstLine="0"/>
        <w:jc w:val="both"/>
        <w:rPr>
          <w:b/>
          <w:sz w:val="22"/>
          <w:szCs w:val="22"/>
        </w:rPr>
      </w:pPr>
    </w:p>
    <w:p w14:paraId="41785849" w14:textId="77777777" w:rsidR="00FE0A70" w:rsidRPr="007E56D0" w:rsidRDefault="002B6E0D" w:rsidP="007E56D0">
      <w:pPr>
        <w:pStyle w:val="70"/>
        <w:shd w:val="clear" w:color="auto" w:fill="auto"/>
        <w:tabs>
          <w:tab w:val="left" w:pos="0"/>
          <w:tab w:val="left" w:pos="786"/>
          <w:tab w:val="right" w:pos="9356"/>
        </w:tabs>
        <w:spacing w:before="0" w:after="0" w:line="276" w:lineRule="auto"/>
        <w:ind w:firstLine="0"/>
        <w:jc w:val="both"/>
        <w:rPr>
          <w:b/>
          <w:sz w:val="22"/>
          <w:szCs w:val="22"/>
        </w:rPr>
      </w:pPr>
      <w:r w:rsidRPr="007E56D0">
        <w:rPr>
          <w:b/>
          <w:sz w:val="22"/>
          <w:szCs w:val="22"/>
        </w:rPr>
        <w:t xml:space="preserve"> </w:t>
      </w:r>
      <w:r w:rsidR="00D32774" w:rsidRPr="007E56D0">
        <w:rPr>
          <w:b/>
          <w:sz w:val="22"/>
          <w:szCs w:val="22"/>
        </w:rPr>
        <w:t xml:space="preserve"> </w:t>
      </w:r>
      <w:r w:rsidR="00CA49F0" w:rsidRPr="007E56D0">
        <w:rPr>
          <w:b/>
          <w:sz w:val="22"/>
          <w:szCs w:val="22"/>
        </w:rPr>
        <w:t>8</w:t>
      </w:r>
      <w:r w:rsidR="00E602BD" w:rsidRPr="007E56D0">
        <w:rPr>
          <w:b/>
          <w:sz w:val="22"/>
          <w:szCs w:val="22"/>
        </w:rPr>
        <w:t xml:space="preserve">. </w:t>
      </w:r>
      <w:r w:rsidR="00FE0A70" w:rsidRPr="007E56D0">
        <w:rPr>
          <w:b/>
          <w:sz w:val="22"/>
          <w:szCs w:val="22"/>
        </w:rPr>
        <w:t>Требования к применяемым оборудованию, материалам и запасным частям:</w:t>
      </w:r>
    </w:p>
    <w:p w14:paraId="40DFB46C" w14:textId="77777777" w:rsidR="00FE0A70" w:rsidRPr="007E56D0" w:rsidRDefault="00CA49F0" w:rsidP="007E56D0">
      <w:pPr>
        <w:pStyle w:val="6"/>
        <w:shd w:val="clear" w:color="auto" w:fill="auto"/>
        <w:tabs>
          <w:tab w:val="left" w:pos="0"/>
        </w:tabs>
        <w:spacing w:after="0" w:line="276" w:lineRule="auto"/>
        <w:ind w:firstLine="0"/>
        <w:jc w:val="both"/>
        <w:rPr>
          <w:rFonts w:cs="Times New Roman"/>
          <w:i/>
          <w:sz w:val="22"/>
          <w:szCs w:val="22"/>
        </w:rPr>
      </w:pPr>
      <w:r w:rsidRPr="007E56D0">
        <w:rPr>
          <w:spacing w:val="0"/>
          <w:sz w:val="22"/>
          <w:szCs w:val="22"/>
        </w:rPr>
        <w:t>8</w:t>
      </w:r>
      <w:r w:rsidR="00E602BD" w:rsidRPr="007E56D0">
        <w:rPr>
          <w:spacing w:val="0"/>
          <w:sz w:val="22"/>
          <w:szCs w:val="22"/>
        </w:rPr>
        <w:t>.1.</w:t>
      </w:r>
      <w:r w:rsidR="00932C98" w:rsidRPr="007E56D0">
        <w:rPr>
          <w:rFonts w:cs="Times New Roman"/>
          <w:sz w:val="22"/>
          <w:szCs w:val="22"/>
        </w:rPr>
        <w:t xml:space="preserve"> Работы в объеме Технического задания выполняются с применением оборудования</w:t>
      </w:r>
      <w:r w:rsidR="00CE36F7" w:rsidRPr="007E56D0">
        <w:rPr>
          <w:rFonts w:cs="Times New Roman"/>
          <w:sz w:val="22"/>
          <w:szCs w:val="22"/>
        </w:rPr>
        <w:t xml:space="preserve">, запасных частей и </w:t>
      </w:r>
      <w:r w:rsidR="00513CAE" w:rsidRPr="007E56D0">
        <w:rPr>
          <w:rFonts w:cs="Times New Roman"/>
          <w:sz w:val="22"/>
          <w:szCs w:val="22"/>
        </w:rPr>
        <w:t>материалов Подрядчика</w:t>
      </w:r>
      <w:r w:rsidR="00932C98" w:rsidRPr="007E56D0">
        <w:rPr>
          <w:rFonts w:cs="Times New Roman"/>
          <w:sz w:val="22"/>
          <w:szCs w:val="22"/>
        </w:rPr>
        <w:t xml:space="preserve">. </w:t>
      </w:r>
    </w:p>
    <w:p w14:paraId="61196D26" w14:textId="77777777" w:rsidR="00FE0A70" w:rsidRDefault="00CA49F0" w:rsidP="007E56D0">
      <w:pPr>
        <w:pStyle w:val="6"/>
        <w:shd w:val="clear" w:color="auto" w:fill="auto"/>
        <w:tabs>
          <w:tab w:val="left" w:pos="0"/>
          <w:tab w:val="left" w:pos="462"/>
          <w:tab w:val="right" w:pos="9498"/>
        </w:tabs>
        <w:spacing w:after="0" w:line="276" w:lineRule="auto"/>
        <w:ind w:right="-142" w:firstLine="0"/>
        <w:jc w:val="both"/>
        <w:rPr>
          <w:spacing w:val="0"/>
          <w:sz w:val="22"/>
          <w:szCs w:val="22"/>
        </w:rPr>
      </w:pPr>
      <w:r w:rsidRPr="007E56D0">
        <w:rPr>
          <w:spacing w:val="0"/>
          <w:sz w:val="22"/>
          <w:szCs w:val="22"/>
        </w:rPr>
        <w:lastRenderedPageBreak/>
        <w:t>8</w:t>
      </w:r>
      <w:r w:rsidR="00E602BD" w:rsidRPr="007E56D0">
        <w:rPr>
          <w:spacing w:val="0"/>
          <w:sz w:val="22"/>
          <w:szCs w:val="22"/>
        </w:rPr>
        <w:t xml:space="preserve">.2. </w:t>
      </w:r>
      <w:r w:rsidR="00FE0A70" w:rsidRPr="007E56D0">
        <w:rPr>
          <w:spacing w:val="0"/>
          <w:sz w:val="22"/>
          <w:szCs w:val="22"/>
        </w:rPr>
        <w:t>В период проведения закупочной процедуры, Участник предоставляет ведомость МТР,</w:t>
      </w:r>
      <w:r w:rsidR="00E75B29" w:rsidRPr="007E56D0">
        <w:rPr>
          <w:spacing w:val="0"/>
          <w:sz w:val="22"/>
          <w:szCs w:val="22"/>
        </w:rPr>
        <w:t xml:space="preserve"> поставляемых Подрядчиком,</w:t>
      </w:r>
      <w:r w:rsidR="00FE0A70" w:rsidRPr="007E56D0">
        <w:rPr>
          <w:spacing w:val="0"/>
          <w:sz w:val="22"/>
          <w:szCs w:val="22"/>
        </w:rPr>
        <w:t xml:space="preserve"> необходимых для выполнения работ, с указанием их стоимости и сроков поставки.</w:t>
      </w:r>
    </w:p>
    <w:p w14:paraId="277D2372" w14:textId="77777777" w:rsidR="00FE0A70" w:rsidRPr="007E56D0" w:rsidRDefault="00CA49F0" w:rsidP="007E56D0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276" w:lineRule="auto"/>
        <w:ind w:firstLine="0"/>
        <w:jc w:val="both"/>
        <w:rPr>
          <w:spacing w:val="0"/>
          <w:sz w:val="22"/>
          <w:szCs w:val="22"/>
        </w:rPr>
      </w:pPr>
      <w:r w:rsidRPr="007E56D0">
        <w:rPr>
          <w:spacing w:val="0"/>
          <w:sz w:val="22"/>
          <w:szCs w:val="22"/>
        </w:rPr>
        <w:t>8</w:t>
      </w:r>
      <w:r w:rsidR="00E602BD" w:rsidRPr="007E56D0">
        <w:rPr>
          <w:spacing w:val="0"/>
          <w:sz w:val="22"/>
          <w:szCs w:val="22"/>
        </w:rPr>
        <w:t xml:space="preserve">.3. </w:t>
      </w:r>
      <w:r w:rsidR="00FE0A70" w:rsidRPr="007E56D0">
        <w:rPr>
          <w:spacing w:val="0"/>
          <w:sz w:val="22"/>
          <w:szCs w:val="22"/>
        </w:rPr>
        <w:t>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14:paraId="06C5A1B0" w14:textId="77777777" w:rsidR="00FE0A70" w:rsidRPr="007E56D0" w:rsidRDefault="00CA49F0" w:rsidP="007E56D0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276" w:lineRule="auto"/>
        <w:ind w:firstLine="0"/>
        <w:jc w:val="both"/>
        <w:rPr>
          <w:spacing w:val="0"/>
          <w:sz w:val="22"/>
          <w:szCs w:val="22"/>
        </w:rPr>
      </w:pPr>
      <w:r w:rsidRPr="007E56D0">
        <w:rPr>
          <w:spacing w:val="0"/>
          <w:sz w:val="22"/>
          <w:szCs w:val="22"/>
        </w:rPr>
        <w:t>8</w:t>
      </w:r>
      <w:r w:rsidR="00E602BD" w:rsidRPr="007E56D0">
        <w:rPr>
          <w:spacing w:val="0"/>
          <w:sz w:val="22"/>
          <w:szCs w:val="22"/>
        </w:rPr>
        <w:t xml:space="preserve">.4. </w:t>
      </w:r>
      <w:r w:rsidR="00EC7267" w:rsidRPr="00EC7267">
        <w:rPr>
          <w:spacing w:val="0"/>
          <w:sz w:val="22"/>
          <w:szCs w:val="22"/>
        </w:rPr>
        <w:t>Все материалы, необходимые для выполнения объема работ, должны быть новыми, не бывшими в употреблении, сертифицированы в установленном порядке и иметь паспорта, сертификаты соответствия, качества, безопасности.  Подрядчик обязан представить Заказчику все копии сертификатов нотариально заверенные, либо сертификаты заверяются Заказчиком по предоставлении оригинала.</w:t>
      </w:r>
    </w:p>
    <w:p w14:paraId="66D8852C" w14:textId="77777777" w:rsidR="00FE0A70" w:rsidRPr="007E56D0" w:rsidRDefault="00446FEE" w:rsidP="007E56D0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276" w:lineRule="auto"/>
        <w:ind w:firstLine="0"/>
        <w:jc w:val="both"/>
        <w:rPr>
          <w:spacing w:val="0"/>
          <w:sz w:val="22"/>
          <w:szCs w:val="22"/>
        </w:rPr>
      </w:pPr>
      <w:r w:rsidRPr="00C12702">
        <w:rPr>
          <w:spacing w:val="0"/>
          <w:sz w:val="22"/>
          <w:szCs w:val="22"/>
        </w:rPr>
        <w:t>8</w:t>
      </w:r>
      <w:r w:rsidR="00E602BD" w:rsidRPr="00C12702">
        <w:rPr>
          <w:spacing w:val="0"/>
          <w:sz w:val="22"/>
          <w:szCs w:val="22"/>
        </w:rPr>
        <w:t xml:space="preserve">.5. </w:t>
      </w:r>
      <w:r w:rsidR="00FE0A70" w:rsidRPr="00C12702">
        <w:rPr>
          <w:spacing w:val="0"/>
          <w:sz w:val="22"/>
          <w:szCs w:val="22"/>
        </w:rPr>
        <w:t>Входной контроль запасных частей и материалов</w:t>
      </w:r>
      <w:r w:rsidR="004F2AA6" w:rsidRPr="00C12702">
        <w:rPr>
          <w:spacing w:val="0"/>
          <w:sz w:val="22"/>
          <w:szCs w:val="22"/>
        </w:rPr>
        <w:t>,</w:t>
      </w:r>
      <w:r w:rsidR="00FE0A70" w:rsidRPr="00C12702">
        <w:rPr>
          <w:spacing w:val="0"/>
          <w:sz w:val="22"/>
          <w:szCs w:val="22"/>
        </w:rPr>
        <w:t xml:space="preserve"> поставляемых</w:t>
      </w:r>
      <w:r w:rsidR="00FE0A70" w:rsidRPr="007E56D0">
        <w:rPr>
          <w:spacing w:val="0"/>
          <w:sz w:val="22"/>
          <w:szCs w:val="22"/>
        </w:rPr>
        <w:t xml:space="preserve"> Подрядчиком в соответствии с ГОСТ 24297-2013 </w:t>
      </w:r>
      <w:r w:rsidR="004F2AA6" w:rsidRPr="007E56D0">
        <w:rPr>
          <w:spacing w:val="0"/>
          <w:sz w:val="22"/>
          <w:szCs w:val="22"/>
        </w:rPr>
        <w:t xml:space="preserve">«Верификация закупленной продукции. Организация проведения и методы контроля» </w:t>
      </w:r>
      <w:r w:rsidR="00FE0A70" w:rsidRPr="007E56D0">
        <w:rPr>
          <w:spacing w:val="0"/>
          <w:sz w:val="22"/>
          <w:szCs w:val="22"/>
        </w:rPr>
        <w:t>осуществляется комиссией Подрядчика.</w:t>
      </w:r>
      <w:r w:rsidR="008B7ECE" w:rsidRPr="008B7ECE">
        <w:t xml:space="preserve"> </w:t>
      </w:r>
      <w:r w:rsidR="008B7ECE">
        <w:t xml:space="preserve"> </w:t>
      </w:r>
      <w:r w:rsidR="008B7ECE" w:rsidRPr="008B7ECE">
        <w:rPr>
          <w:spacing w:val="0"/>
          <w:sz w:val="22"/>
          <w:szCs w:val="22"/>
        </w:rPr>
        <w:t>Подрядчик предоставл</w:t>
      </w:r>
      <w:r w:rsidR="008B7ECE">
        <w:rPr>
          <w:spacing w:val="0"/>
          <w:sz w:val="22"/>
          <w:szCs w:val="22"/>
        </w:rPr>
        <w:t xml:space="preserve">яет </w:t>
      </w:r>
      <w:r w:rsidR="008B7ECE" w:rsidRPr="008B7ECE">
        <w:rPr>
          <w:spacing w:val="0"/>
          <w:sz w:val="22"/>
          <w:szCs w:val="22"/>
        </w:rPr>
        <w:t>Заказчику акт</w:t>
      </w:r>
      <w:r w:rsidR="008B7ECE">
        <w:rPr>
          <w:spacing w:val="0"/>
          <w:sz w:val="22"/>
          <w:szCs w:val="22"/>
        </w:rPr>
        <w:t>ы</w:t>
      </w:r>
      <w:r w:rsidR="008B7ECE" w:rsidRPr="008B7ECE">
        <w:rPr>
          <w:spacing w:val="0"/>
          <w:sz w:val="22"/>
          <w:szCs w:val="22"/>
        </w:rPr>
        <w:t xml:space="preserve"> входного контроля и сертификат</w:t>
      </w:r>
      <w:r w:rsidR="008B7ECE">
        <w:rPr>
          <w:spacing w:val="0"/>
          <w:sz w:val="22"/>
          <w:szCs w:val="22"/>
        </w:rPr>
        <w:t>ы</w:t>
      </w:r>
      <w:r w:rsidR="008B7ECE" w:rsidRPr="008B7ECE">
        <w:rPr>
          <w:spacing w:val="0"/>
          <w:sz w:val="22"/>
          <w:szCs w:val="22"/>
        </w:rPr>
        <w:t xml:space="preserve"> соответствия</w:t>
      </w:r>
      <w:r w:rsidR="008B7ECE">
        <w:rPr>
          <w:spacing w:val="0"/>
          <w:sz w:val="22"/>
          <w:szCs w:val="22"/>
        </w:rPr>
        <w:t xml:space="preserve"> на используемые материалы.</w:t>
      </w:r>
    </w:p>
    <w:p w14:paraId="1B79D795" w14:textId="77777777" w:rsidR="00FE0A70" w:rsidRPr="007E56D0" w:rsidRDefault="00446FEE" w:rsidP="007E56D0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276" w:lineRule="auto"/>
        <w:ind w:firstLine="0"/>
        <w:jc w:val="both"/>
        <w:rPr>
          <w:spacing w:val="0"/>
          <w:sz w:val="22"/>
          <w:szCs w:val="22"/>
        </w:rPr>
      </w:pPr>
      <w:r w:rsidRPr="007E56D0">
        <w:rPr>
          <w:spacing w:val="0"/>
          <w:sz w:val="22"/>
          <w:szCs w:val="22"/>
        </w:rPr>
        <w:t>8</w:t>
      </w:r>
      <w:r w:rsidR="00E602BD" w:rsidRPr="007E56D0">
        <w:rPr>
          <w:spacing w:val="0"/>
          <w:sz w:val="22"/>
          <w:szCs w:val="22"/>
        </w:rPr>
        <w:t xml:space="preserve">.6. </w:t>
      </w:r>
      <w:r w:rsidR="00FE0A70" w:rsidRPr="007E56D0">
        <w:rPr>
          <w:spacing w:val="0"/>
          <w:sz w:val="22"/>
          <w:szCs w:val="22"/>
        </w:rPr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14:paraId="2C502681" w14:textId="77777777" w:rsidR="006955CF" w:rsidRPr="007E56D0" w:rsidRDefault="00EC7267" w:rsidP="007E56D0">
      <w:pPr>
        <w:pStyle w:val="6"/>
        <w:shd w:val="clear" w:color="auto" w:fill="auto"/>
        <w:tabs>
          <w:tab w:val="left" w:pos="0"/>
          <w:tab w:val="left" w:pos="462"/>
          <w:tab w:val="right" w:pos="9781"/>
        </w:tabs>
        <w:spacing w:after="0" w:line="276" w:lineRule="auto"/>
        <w:ind w:right="57" w:firstLine="0"/>
        <w:jc w:val="both"/>
        <w:rPr>
          <w:rFonts w:cs="Times New Roman"/>
          <w:spacing w:val="0"/>
          <w:sz w:val="22"/>
          <w:szCs w:val="22"/>
        </w:rPr>
      </w:pPr>
      <w:r>
        <w:rPr>
          <w:rFonts w:cs="Times New Roman"/>
          <w:spacing w:val="0"/>
          <w:sz w:val="22"/>
          <w:szCs w:val="22"/>
        </w:rPr>
        <w:t>8</w:t>
      </w:r>
      <w:r w:rsidRPr="00EC7267">
        <w:rPr>
          <w:rFonts w:cs="Times New Roman"/>
          <w:spacing w:val="0"/>
          <w:sz w:val="22"/>
          <w:szCs w:val="22"/>
        </w:rPr>
        <w:t>.</w:t>
      </w:r>
      <w:r>
        <w:rPr>
          <w:rFonts w:cs="Times New Roman"/>
          <w:spacing w:val="0"/>
          <w:sz w:val="22"/>
          <w:szCs w:val="22"/>
        </w:rPr>
        <w:t>7</w:t>
      </w:r>
      <w:r w:rsidRPr="00EC7267">
        <w:rPr>
          <w:rFonts w:cs="Times New Roman"/>
          <w:spacing w:val="0"/>
          <w:sz w:val="22"/>
          <w:szCs w:val="22"/>
        </w:rPr>
        <w:t>. Материалы, применяемые при изготовлении (восстановлении) деталей, должны соответствовать маркам, указанным в чертежах и спецификациях.</w:t>
      </w:r>
    </w:p>
    <w:p w14:paraId="19E1DF42" w14:textId="77777777" w:rsidR="00EC7267" w:rsidRDefault="00446FEE" w:rsidP="00513CAE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rPr>
          <w:b/>
          <w:sz w:val="22"/>
          <w:szCs w:val="22"/>
        </w:rPr>
      </w:pPr>
      <w:bookmarkStart w:id="2" w:name="bookmark5"/>
      <w:r w:rsidRPr="007E56D0">
        <w:rPr>
          <w:b/>
          <w:sz w:val="22"/>
          <w:szCs w:val="22"/>
        </w:rPr>
        <w:t xml:space="preserve"> </w:t>
      </w:r>
    </w:p>
    <w:p w14:paraId="093EA9E4" w14:textId="77777777" w:rsidR="00513CAE" w:rsidRPr="006E46AA" w:rsidRDefault="00446FEE" w:rsidP="00513CAE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276" w:lineRule="auto"/>
        <w:ind w:right="57" w:firstLine="0"/>
        <w:rPr>
          <w:b/>
          <w:sz w:val="22"/>
          <w:szCs w:val="22"/>
        </w:rPr>
      </w:pPr>
      <w:r w:rsidRPr="006E46AA">
        <w:rPr>
          <w:b/>
          <w:sz w:val="22"/>
          <w:szCs w:val="22"/>
        </w:rPr>
        <w:t>9</w:t>
      </w:r>
      <w:r w:rsidR="00D32774" w:rsidRPr="006E46AA">
        <w:rPr>
          <w:b/>
          <w:sz w:val="22"/>
          <w:szCs w:val="22"/>
        </w:rPr>
        <w:t xml:space="preserve">. </w:t>
      </w:r>
      <w:r w:rsidR="00FE0A70" w:rsidRPr="006E46AA">
        <w:rPr>
          <w:b/>
          <w:sz w:val="22"/>
          <w:szCs w:val="22"/>
        </w:rPr>
        <w:t>Этапы и сроки выполнения Работ.</w:t>
      </w:r>
      <w:bookmarkEnd w:id="2"/>
    </w:p>
    <w:p w14:paraId="44084B2C" w14:textId="77777777" w:rsidR="00464D95" w:rsidRPr="00464D95" w:rsidRDefault="00513CAE" w:rsidP="00464D95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276" w:lineRule="auto"/>
        <w:ind w:firstLine="0"/>
        <w:jc w:val="both"/>
        <w:rPr>
          <w:spacing w:val="0"/>
          <w:sz w:val="22"/>
          <w:szCs w:val="22"/>
        </w:rPr>
      </w:pPr>
      <w:r w:rsidRPr="00464D95">
        <w:rPr>
          <w:spacing w:val="0"/>
          <w:sz w:val="22"/>
          <w:szCs w:val="22"/>
        </w:rPr>
        <w:t>9.1.</w:t>
      </w:r>
      <w:r w:rsidR="00464D95" w:rsidRPr="00464D95">
        <w:rPr>
          <w:spacing w:val="0"/>
          <w:sz w:val="22"/>
          <w:szCs w:val="22"/>
        </w:rPr>
        <w:t xml:space="preserve"> Сроки выполнения работ:</w:t>
      </w:r>
    </w:p>
    <w:p w14:paraId="0D38AB6F" w14:textId="25BF932B" w:rsidR="00464D95" w:rsidRDefault="00464D95" w:rsidP="00464D95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276" w:lineRule="auto"/>
        <w:ind w:firstLine="0"/>
        <w:jc w:val="both"/>
        <w:rPr>
          <w:spacing w:val="0"/>
          <w:sz w:val="22"/>
          <w:szCs w:val="22"/>
        </w:rPr>
      </w:pPr>
      <w:r w:rsidRPr="00464D95">
        <w:rPr>
          <w:spacing w:val="0"/>
          <w:sz w:val="22"/>
          <w:szCs w:val="22"/>
        </w:rPr>
        <w:t>Срок начала выполнения Работ</w:t>
      </w:r>
      <w:r w:rsidR="00E65AF1">
        <w:rPr>
          <w:spacing w:val="0"/>
          <w:sz w:val="22"/>
          <w:szCs w:val="22"/>
        </w:rPr>
        <w:t xml:space="preserve"> - «</w:t>
      </w:r>
      <w:r w:rsidR="004D7FF7">
        <w:rPr>
          <w:spacing w:val="0"/>
          <w:sz w:val="22"/>
          <w:szCs w:val="22"/>
        </w:rPr>
        <w:t>25</w:t>
      </w:r>
      <w:r w:rsidR="00E65AF1">
        <w:rPr>
          <w:spacing w:val="0"/>
          <w:sz w:val="22"/>
          <w:szCs w:val="22"/>
        </w:rPr>
        <w:t>» сентября 2017 года.</w:t>
      </w:r>
    </w:p>
    <w:p w14:paraId="50D3E21F" w14:textId="24FA86AD" w:rsidR="002B40FC" w:rsidRPr="00464D95" w:rsidRDefault="002B40FC" w:rsidP="00464D95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276" w:lineRule="auto"/>
        <w:ind w:firstLine="0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 xml:space="preserve">Срок поставки модернизированного электродвигателя на </w:t>
      </w:r>
      <w:r w:rsidR="00E65AF1">
        <w:rPr>
          <w:spacing w:val="0"/>
          <w:sz w:val="22"/>
          <w:szCs w:val="22"/>
        </w:rPr>
        <w:t>филиал «Смоленская ГРЭС» - «06» октября 2017г.</w:t>
      </w:r>
    </w:p>
    <w:p w14:paraId="521569A3" w14:textId="0329E850" w:rsidR="00464D95" w:rsidRPr="00464D95" w:rsidRDefault="00464D95" w:rsidP="00464D95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276" w:lineRule="auto"/>
        <w:ind w:firstLine="0"/>
        <w:jc w:val="both"/>
        <w:rPr>
          <w:spacing w:val="0"/>
          <w:sz w:val="22"/>
          <w:szCs w:val="22"/>
        </w:rPr>
      </w:pPr>
      <w:r w:rsidRPr="00464D95">
        <w:rPr>
          <w:spacing w:val="0"/>
          <w:sz w:val="22"/>
          <w:szCs w:val="22"/>
        </w:rPr>
        <w:t>Срок окончания выполнения Работ</w:t>
      </w:r>
      <w:r w:rsidR="00E65AF1">
        <w:rPr>
          <w:spacing w:val="0"/>
          <w:sz w:val="22"/>
          <w:szCs w:val="22"/>
        </w:rPr>
        <w:t xml:space="preserve"> -</w:t>
      </w:r>
      <w:r w:rsidRPr="00464D95">
        <w:rPr>
          <w:spacing w:val="0"/>
          <w:sz w:val="22"/>
          <w:szCs w:val="22"/>
        </w:rPr>
        <w:t xml:space="preserve"> «15» октября 2017 года.</w:t>
      </w:r>
    </w:p>
    <w:p w14:paraId="6C280A54" w14:textId="77777777" w:rsidR="00513CAE" w:rsidRPr="00464D95" w:rsidRDefault="00446FEE" w:rsidP="00464D95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276" w:lineRule="auto"/>
        <w:ind w:firstLine="0"/>
        <w:jc w:val="both"/>
        <w:rPr>
          <w:spacing w:val="0"/>
          <w:sz w:val="22"/>
          <w:szCs w:val="22"/>
        </w:rPr>
      </w:pPr>
      <w:r w:rsidRPr="00464D95">
        <w:rPr>
          <w:spacing w:val="0"/>
          <w:sz w:val="22"/>
          <w:szCs w:val="22"/>
        </w:rPr>
        <w:t>9</w:t>
      </w:r>
      <w:r w:rsidR="00460389" w:rsidRPr="00464D95">
        <w:rPr>
          <w:spacing w:val="0"/>
          <w:sz w:val="22"/>
          <w:szCs w:val="22"/>
        </w:rPr>
        <w:t>.</w:t>
      </w:r>
      <w:r w:rsidR="00513CAE" w:rsidRPr="00464D95">
        <w:rPr>
          <w:spacing w:val="0"/>
          <w:sz w:val="22"/>
          <w:szCs w:val="22"/>
        </w:rPr>
        <w:t>2</w:t>
      </w:r>
      <w:r w:rsidR="00396BED" w:rsidRPr="00464D95">
        <w:rPr>
          <w:spacing w:val="0"/>
          <w:sz w:val="22"/>
          <w:szCs w:val="22"/>
        </w:rPr>
        <w:t xml:space="preserve">. </w:t>
      </w:r>
      <w:r w:rsidR="00513CAE" w:rsidRPr="00464D95">
        <w:rPr>
          <w:spacing w:val="0"/>
          <w:sz w:val="22"/>
          <w:szCs w:val="22"/>
        </w:rPr>
        <w:t>Подрядчик является ответственным за соблюдение сроков и качество выполняемых ремонтных работ в согласованных объемах.</w:t>
      </w:r>
    </w:p>
    <w:p w14:paraId="57213558" w14:textId="77777777" w:rsidR="00FE0A70" w:rsidRPr="00464D95" w:rsidRDefault="00FE0A70" w:rsidP="00464D95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276" w:lineRule="auto"/>
        <w:ind w:firstLine="0"/>
        <w:jc w:val="both"/>
        <w:rPr>
          <w:spacing w:val="0"/>
          <w:sz w:val="22"/>
          <w:szCs w:val="22"/>
        </w:rPr>
      </w:pPr>
    </w:p>
    <w:p w14:paraId="3008627D" w14:textId="77777777" w:rsidR="00FE0A70" w:rsidRPr="00464D95" w:rsidRDefault="00460389" w:rsidP="00464D95">
      <w:pPr>
        <w:pStyle w:val="6"/>
        <w:shd w:val="clear" w:color="auto" w:fill="auto"/>
        <w:tabs>
          <w:tab w:val="left" w:pos="0"/>
          <w:tab w:val="left" w:pos="462"/>
          <w:tab w:val="right" w:pos="9356"/>
        </w:tabs>
        <w:spacing w:after="0" w:line="276" w:lineRule="auto"/>
        <w:ind w:firstLine="0"/>
        <w:jc w:val="both"/>
        <w:rPr>
          <w:b/>
          <w:spacing w:val="0"/>
          <w:sz w:val="22"/>
          <w:szCs w:val="22"/>
        </w:rPr>
      </w:pPr>
      <w:bookmarkStart w:id="3" w:name="bookmark6"/>
      <w:r w:rsidRPr="00464D95">
        <w:rPr>
          <w:spacing w:val="0"/>
          <w:sz w:val="22"/>
          <w:szCs w:val="22"/>
        </w:rPr>
        <w:t xml:space="preserve"> </w:t>
      </w:r>
      <w:r w:rsidR="00446FEE" w:rsidRPr="00464D95">
        <w:rPr>
          <w:b/>
          <w:spacing w:val="0"/>
          <w:sz w:val="22"/>
          <w:szCs w:val="22"/>
        </w:rPr>
        <w:t>10</w:t>
      </w:r>
      <w:r w:rsidR="000F6406" w:rsidRPr="00464D95">
        <w:rPr>
          <w:b/>
          <w:spacing w:val="0"/>
          <w:sz w:val="22"/>
          <w:szCs w:val="22"/>
        </w:rPr>
        <w:t xml:space="preserve">. </w:t>
      </w:r>
      <w:r w:rsidR="00FE0A70" w:rsidRPr="00464D95">
        <w:rPr>
          <w:b/>
          <w:spacing w:val="0"/>
          <w:sz w:val="22"/>
          <w:szCs w:val="22"/>
        </w:rPr>
        <w:t>Требования к сдаче-приемке Работ.</w:t>
      </w:r>
      <w:bookmarkEnd w:id="3"/>
    </w:p>
    <w:p w14:paraId="4CB71001" w14:textId="77777777" w:rsidR="003A0709" w:rsidRPr="00560BC5" w:rsidRDefault="003A0709" w:rsidP="00560B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spacing w:val="0"/>
          <w:sz w:val="22"/>
          <w:szCs w:val="22"/>
        </w:rPr>
      </w:pPr>
      <w:r w:rsidRPr="00560BC5">
        <w:rPr>
          <w:spacing w:val="0"/>
          <w:sz w:val="22"/>
          <w:szCs w:val="22"/>
        </w:rPr>
        <w:t>10.1. Представители Заказчика:</w:t>
      </w:r>
    </w:p>
    <w:p w14:paraId="25EDD1DA" w14:textId="77777777" w:rsidR="003A0709" w:rsidRPr="00560BC5" w:rsidRDefault="003A0709" w:rsidP="00560B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spacing w:val="0"/>
          <w:sz w:val="22"/>
          <w:szCs w:val="22"/>
        </w:rPr>
      </w:pPr>
      <w:r w:rsidRPr="00560BC5">
        <w:rPr>
          <w:spacing w:val="0"/>
          <w:sz w:val="22"/>
          <w:szCs w:val="22"/>
        </w:rPr>
        <w:t>- участвуют в дефектации оборудования при отправке для выполнения ремонта;</w:t>
      </w:r>
    </w:p>
    <w:p w14:paraId="2F9869B8" w14:textId="77777777" w:rsidR="003A0709" w:rsidRPr="00560BC5" w:rsidRDefault="003A0709" w:rsidP="00560B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spacing w:val="0"/>
          <w:sz w:val="22"/>
          <w:szCs w:val="22"/>
        </w:rPr>
      </w:pPr>
      <w:r w:rsidRPr="00560BC5">
        <w:rPr>
          <w:spacing w:val="0"/>
          <w:sz w:val="22"/>
          <w:szCs w:val="22"/>
        </w:rPr>
        <w:t xml:space="preserve">- определяют по результатам дефектации выполнение запланированных и </w:t>
      </w:r>
      <w:r w:rsidR="00560BC5">
        <w:rPr>
          <w:spacing w:val="0"/>
          <w:sz w:val="22"/>
          <w:szCs w:val="22"/>
        </w:rPr>
        <w:t xml:space="preserve">при необходимости </w:t>
      </w:r>
      <w:r w:rsidRPr="00560BC5">
        <w:rPr>
          <w:spacing w:val="0"/>
          <w:sz w:val="22"/>
          <w:szCs w:val="22"/>
        </w:rPr>
        <w:t>дополнительных объёмов работ. Составляется ведомость дополнительных работ и протокол исключения работ;</w:t>
      </w:r>
    </w:p>
    <w:p w14:paraId="051C834D" w14:textId="77777777" w:rsidR="003A0709" w:rsidRPr="00560BC5" w:rsidRDefault="003A0709" w:rsidP="00560B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spacing w:val="0"/>
          <w:sz w:val="22"/>
          <w:szCs w:val="22"/>
        </w:rPr>
      </w:pPr>
      <w:r w:rsidRPr="00560BC5">
        <w:rPr>
          <w:spacing w:val="0"/>
          <w:sz w:val="22"/>
          <w:szCs w:val="22"/>
        </w:rPr>
        <w:t xml:space="preserve">- контролируют наличие </w:t>
      </w:r>
      <w:r w:rsidR="00BC3B12" w:rsidRPr="00BC3B12">
        <w:rPr>
          <w:spacing w:val="0"/>
          <w:sz w:val="22"/>
          <w:szCs w:val="22"/>
        </w:rPr>
        <w:t xml:space="preserve">в документации </w:t>
      </w:r>
      <w:r w:rsidRPr="00560BC5">
        <w:rPr>
          <w:spacing w:val="0"/>
          <w:sz w:val="22"/>
          <w:szCs w:val="22"/>
        </w:rPr>
        <w:t>актов входного контроля и сертификатов соответствия на применяемые материалы;</w:t>
      </w:r>
    </w:p>
    <w:p w14:paraId="31E5D114" w14:textId="78216D7B" w:rsidR="003A0709" w:rsidRPr="00560BC5" w:rsidRDefault="003A0709" w:rsidP="00560B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spacing w:val="0"/>
          <w:sz w:val="22"/>
          <w:szCs w:val="22"/>
        </w:rPr>
      </w:pPr>
      <w:r w:rsidRPr="00560BC5">
        <w:rPr>
          <w:spacing w:val="0"/>
          <w:sz w:val="22"/>
          <w:szCs w:val="22"/>
        </w:rPr>
        <w:t>- производят приём</w:t>
      </w:r>
      <w:r w:rsidR="00FD0444">
        <w:rPr>
          <w:spacing w:val="0"/>
          <w:sz w:val="22"/>
          <w:szCs w:val="22"/>
        </w:rPr>
        <w:t>ку</w:t>
      </w:r>
      <w:r w:rsidRPr="00560BC5">
        <w:rPr>
          <w:spacing w:val="0"/>
          <w:sz w:val="22"/>
          <w:szCs w:val="22"/>
        </w:rPr>
        <w:t xml:space="preserve"> оборудования после выполнения </w:t>
      </w:r>
      <w:r w:rsidR="00FD0444">
        <w:rPr>
          <w:spacing w:val="0"/>
          <w:sz w:val="22"/>
          <w:szCs w:val="22"/>
        </w:rPr>
        <w:t>работ</w:t>
      </w:r>
      <w:r w:rsidRPr="00560BC5">
        <w:rPr>
          <w:spacing w:val="0"/>
          <w:sz w:val="22"/>
          <w:szCs w:val="22"/>
        </w:rPr>
        <w:t>;</w:t>
      </w:r>
    </w:p>
    <w:p w14:paraId="5892B745" w14:textId="77777777" w:rsidR="003A0709" w:rsidRDefault="003A0709" w:rsidP="00560B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spacing w:val="0"/>
          <w:sz w:val="22"/>
          <w:szCs w:val="22"/>
        </w:rPr>
      </w:pPr>
      <w:r w:rsidRPr="00560BC5">
        <w:rPr>
          <w:spacing w:val="0"/>
          <w:sz w:val="22"/>
          <w:szCs w:val="22"/>
        </w:rPr>
        <w:t>- проводят входной контроль оборудования после выполнения ремонта (В/в испытания, измерения) с участием представителя Подрядчика</w:t>
      </w:r>
      <w:r w:rsidRPr="003A0709">
        <w:rPr>
          <w:spacing w:val="0"/>
          <w:sz w:val="22"/>
          <w:szCs w:val="22"/>
        </w:rPr>
        <w:t>.</w:t>
      </w:r>
      <w:r w:rsidR="00257911">
        <w:rPr>
          <w:spacing w:val="0"/>
          <w:sz w:val="22"/>
          <w:szCs w:val="22"/>
        </w:rPr>
        <w:t xml:space="preserve">    </w:t>
      </w:r>
    </w:p>
    <w:p w14:paraId="0F8DA517" w14:textId="09ACBB2E" w:rsidR="00257911" w:rsidRPr="00257911" w:rsidRDefault="005D7DC1" w:rsidP="00560BC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 xml:space="preserve">  </w:t>
      </w:r>
      <w:r w:rsidR="00257911" w:rsidRPr="00257911">
        <w:rPr>
          <w:spacing w:val="0"/>
          <w:sz w:val="22"/>
          <w:szCs w:val="22"/>
        </w:rPr>
        <w:t>10.2.</w:t>
      </w:r>
      <w:r w:rsidR="00A07636" w:rsidRPr="00A07636">
        <w:rPr>
          <w:spacing w:val="0"/>
          <w:sz w:val="22"/>
          <w:szCs w:val="22"/>
        </w:rPr>
        <w:t xml:space="preserve"> </w:t>
      </w:r>
      <w:r w:rsidRPr="005D7DC1">
        <w:rPr>
          <w:spacing w:val="0"/>
          <w:sz w:val="22"/>
          <w:szCs w:val="22"/>
        </w:rPr>
        <w:tab/>
        <w:t>Сдача-приемка Работ осуществляется в соответствии с графиком производства работ</w:t>
      </w:r>
      <w:r>
        <w:rPr>
          <w:spacing w:val="0"/>
          <w:sz w:val="22"/>
          <w:szCs w:val="22"/>
        </w:rPr>
        <w:t xml:space="preserve">. </w:t>
      </w:r>
      <w:r w:rsidRPr="005D7DC1">
        <w:rPr>
          <w:spacing w:val="0"/>
          <w:sz w:val="22"/>
          <w:szCs w:val="22"/>
        </w:rPr>
        <w:t xml:space="preserve"> </w:t>
      </w:r>
      <w:r w:rsidR="00257911" w:rsidRPr="00257911">
        <w:rPr>
          <w:spacing w:val="0"/>
          <w:sz w:val="22"/>
          <w:szCs w:val="22"/>
        </w:rPr>
        <w:t>Приемка</w:t>
      </w:r>
      <w:r>
        <w:rPr>
          <w:spacing w:val="0"/>
          <w:sz w:val="22"/>
          <w:szCs w:val="22"/>
        </w:rPr>
        <w:t xml:space="preserve"> выполненных работ </w:t>
      </w:r>
      <w:r w:rsidRPr="00257911">
        <w:rPr>
          <w:spacing w:val="0"/>
          <w:sz w:val="22"/>
          <w:szCs w:val="22"/>
        </w:rPr>
        <w:t>осуществляется</w:t>
      </w:r>
      <w:r w:rsidR="00257911" w:rsidRPr="00257911">
        <w:rPr>
          <w:spacing w:val="0"/>
          <w:sz w:val="22"/>
          <w:szCs w:val="22"/>
        </w:rPr>
        <w:t xml:space="preserve"> в полном объеме по фактическим объемам выполненных работ </w:t>
      </w:r>
      <w:r w:rsidR="00257911" w:rsidRPr="00560BC5">
        <w:rPr>
          <w:spacing w:val="0"/>
          <w:sz w:val="22"/>
          <w:szCs w:val="22"/>
        </w:rPr>
        <w:t xml:space="preserve">путем </w:t>
      </w:r>
      <w:r w:rsidR="00455BFB" w:rsidRPr="00455BFB">
        <w:rPr>
          <w:spacing w:val="0"/>
          <w:sz w:val="22"/>
          <w:szCs w:val="22"/>
        </w:rPr>
        <w:t xml:space="preserve">контрольных </w:t>
      </w:r>
      <w:r w:rsidR="00455BFB" w:rsidRPr="00455BFB">
        <w:rPr>
          <w:spacing w:val="0"/>
          <w:sz w:val="22"/>
          <w:szCs w:val="22"/>
        </w:rPr>
        <w:lastRenderedPageBreak/>
        <w:t xml:space="preserve">обмеров, </w:t>
      </w:r>
      <w:r>
        <w:rPr>
          <w:spacing w:val="0"/>
          <w:sz w:val="22"/>
          <w:szCs w:val="22"/>
        </w:rPr>
        <w:t xml:space="preserve">испытаний, </w:t>
      </w:r>
      <w:r w:rsidR="00455BFB" w:rsidRPr="00455BFB">
        <w:rPr>
          <w:spacing w:val="0"/>
          <w:sz w:val="22"/>
          <w:szCs w:val="22"/>
        </w:rPr>
        <w:t>инспекции всех работ и подписания акта сдачи-приемки фор</w:t>
      </w:r>
      <w:r w:rsidR="007642CA">
        <w:rPr>
          <w:spacing w:val="0"/>
          <w:sz w:val="22"/>
          <w:szCs w:val="22"/>
        </w:rPr>
        <w:t>мы КС-2</w:t>
      </w:r>
      <w:r w:rsidR="00455BFB" w:rsidRPr="00455BFB">
        <w:rPr>
          <w:spacing w:val="0"/>
          <w:sz w:val="22"/>
          <w:szCs w:val="22"/>
        </w:rPr>
        <w:t xml:space="preserve"> совместно со сдачей технической документации по выполненным работам (в том числе акты скрытых работ).</w:t>
      </w:r>
      <w:r w:rsidR="00257911" w:rsidRPr="00C12702">
        <w:rPr>
          <w:spacing w:val="0"/>
          <w:sz w:val="22"/>
          <w:szCs w:val="22"/>
        </w:rPr>
        <w:t xml:space="preserve"> После предъявления отчетной технической ремонтной документации подписывается акт сдачи-приемки формы КС-2.</w:t>
      </w:r>
      <w:r w:rsidR="00257911" w:rsidRPr="00257911">
        <w:rPr>
          <w:spacing w:val="0"/>
          <w:sz w:val="22"/>
          <w:szCs w:val="22"/>
        </w:rPr>
        <w:t xml:space="preserve"> </w:t>
      </w:r>
    </w:p>
    <w:p w14:paraId="480320B9" w14:textId="77777777" w:rsidR="00257911" w:rsidRPr="00257911" w:rsidRDefault="00257911" w:rsidP="00257911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276" w:lineRule="auto"/>
        <w:ind w:right="-143" w:firstLine="0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 xml:space="preserve">   </w:t>
      </w:r>
      <w:r w:rsidRPr="00257911">
        <w:rPr>
          <w:spacing w:val="0"/>
          <w:sz w:val="22"/>
          <w:szCs w:val="22"/>
        </w:rPr>
        <w:t>10.3. Сдача работ должна осуществляться в соответствии со следующими нормативно-техническими документами:</w:t>
      </w:r>
    </w:p>
    <w:p w14:paraId="3B0B29FB" w14:textId="77777777" w:rsidR="00257911" w:rsidRPr="00257911" w:rsidRDefault="00257911" w:rsidP="00257911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276" w:lineRule="auto"/>
        <w:ind w:right="-143" w:firstLine="0"/>
        <w:jc w:val="both"/>
        <w:rPr>
          <w:spacing w:val="0"/>
          <w:sz w:val="22"/>
          <w:szCs w:val="22"/>
        </w:rPr>
      </w:pPr>
      <w:r w:rsidRPr="00257911">
        <w:rPr>
          <w:spacing w:val="0"/>
          <w:sz w:val="22"/>
          <w:szCs w:val="22"/>
        </w:rPr>
        <w:t>- 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14:paraId="365654AE" w14:textId="66B5323C" w:rsidR="00257911" w:rsidRDefault="00257911" w:rsidP="00257911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276" w:lineRule="auto"/>
        <w:ind w:right="-143" w:firstLine="0"/>
        <w:jc w:val="both"/>
        <w:rPr>
          <w:spacing w:val="0"/>
          <w:sz w:val="22"/>
          <w:szCs w:val="22"/>
        </w:rPr>
      </w:pPr>
      <w:r w:rsidRPr="00257911">
        <w:rPr>
          <w:spacing w:val="0"/>
          <w:sz w:val="22"/>
          <w:szCs w:val="22"/>
        </w:rPr>
        <w:t xml:space="preserve">- </w:t>
      </w:r>
      <w:r w:rsidR="002E1CD2" w:rsidRPr="002E1CD2">
        <w:rPr>
          <w:spacing w:val="0"/>
          <w:sz w:val="22"/>
          <w:szCs w:val="22"/>
        </w:rPr>
        <w:t xml:space="preserve">СТО 70238424.29.160.30.005-2009 </w:t>
      </w:r>
      <w:r w:rsidR="00EA17B0">
        <w:rPr>
          <w:spacing w:val="0"/>
          <w:sz w:val="22"/>
          <w:szCs w:val="22"/>
        </w:rPr>
        <w:t>«</w:t>
      </w:r>
      <w:r w:rsidR="002E1CD2" w:rsidRPr="002E1CD2">
        <w:rPr>
          <w:spacing w:val="0"/>
          <w:sz w:val="22"/>
          <w:szCs w:val="22"/>
        </w:rPr>
        <w:t>Электрод</w:t>
      </w:r>
      <w:r w:rsidR="00A01059">
        <w:rPr>
          <w:spacing w:val="0"/>
          <w:sz w:val="22"/>
          <w:szCs w:val="22"/>
        </w:rPr>
        <w:t>вигатели напряжением свыше 1000</w:t>
      </w:r>
      <w:r w:rsidR="002E1CD2" w:rsidRPr="002E1CD2">
        <w:rPr>
          <w:spacing w:val="0"/>
          <w:sz w:val="22"/>
          <w:szCs w:val="22"/>
        </w:rPr>
        <w:t>В мощностью от 100 кВт и более. Общие технические условия на капитальный ремонт. Нормы и требования</w:t>
      </w:r>
      <w:r w:rsidR="002E1CD2">
        <w:rPr>
          <w:spacing w:val="0"/>
          <w:sz w:val="22"/>
          <w:szCs w:val="22"/>
        </w:rPr>
        <w:t>.</w:t>
      </w:r>
      <w:r w:rsidR="00EA17B0">
        <w:rPr>
          <w:spacing w:val="0"/>
          <w:sz w:val="22"/>
          <w:szCs w:val="22"/>
        </w:rPr>
        <w:t>»</w:t>
      </w:r>
    </w:p>
    <w:p w14:paraId="55BCFA65" w14:textId="162985B7" w:rsidR="006C6F01" w:rsidRDefault="00E65AF1" w:rsidP="00E65AF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 xml:space="preserve">    </w:t>
      </w:r>
      <w:r w:rsidR="00257911" w:rsidRPr="00257911">
        <w:rPr>
          <w:spacing w:val="0"/>
          <w:sz w:val="22"/>
          <w:szCs w:val="22"/>
        </w:rPr>
        <w:t>10.4. Недостатки работ, обнаруженные в ходе приемки или выявленные в период гарантийной эксплуатации объекта фиксируются в соответствующем акте, подписываемом представителями Заказчика и Подрядчика и, с указанием срока и порядка их устранения.</w:t>
      </w:r>
    </w:p>
    <w:p w14:paraId="3B7D03D9" w14:textId="51FB84F6" w:rsidR="00FE0A70" w:rsidRPr="00C12702" w:rsidRDefault="00E65AF1" w:rsidP="00E65AF1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 xml:space="preserve">     </w:t>
      </w:r>
      <w:r w:rsidR="00446FEE" w:rsidRPr="00C12702">
        <w:rPr>
          <w:spacing w:val="0"/>
          <w:sz w:val="22"/>
          <w:szCs w:val="22"/>
        </w:rPr>
        <w:t>10</w:t>
      </w:r>
      <w:r w:rsidR="000F6406" w:rsidRPr="00C12702">
        <w:rPr>
          <w:spacing w:val="0"/>
          <w:sz w:val="22"/>
          <w:szCs w:val="22"/>
        </w:rPr>
        <w:t xml:space="preserve">.5. </w:t>
      </w:r>
      <w:r w:rsidR="0028424F" w:rsidRPr="00C12702">
        <w:rPr>
          <w:spacing w:val="0"/>
          <w:sz w:val="22"/>
          <w:szCs w:val="22"/>
        </w:rPr>
        <w:t>Виды испытаний и измерений электродвигателя, проводимые Подрядчиком</w:t>
      </w:r>
      <w:r w:rsidR="001C2116">
        <w:rPr>
          <w:spacing w:val="0"/>
          <w:sz w:val="22"/>
          <w:szCs w:val="22"/>
        </w:rPr>
        <w:t xml:space="preserve"> после выполнения работ по модернизации и Заказчиком при приемке оборудования</w:t>
      </w:r>
      <w:r w:rsidR="00FE0A70" w:rsidRPr="00C12702">
        <w:rPr>
          <w:spacing w:val="0"/>
          <w:sz w:val="22"/>
          <w:szCs w:val="22"/>
        </w:rPr>
        <w:t>:</w:t>
      </w:r>
    </w:p>
    <w:p w14:paraId="4609676F" w14:textId="77777777" w:rsidR="006E46AA" w:rsidRDefault="006E46AA" w:rsidP="007E56D0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276" w:lineRule="auto"/>
        <w:ind w:right="-143" w:firstLine="0"/>
        <w:jc w:val="both"/>
        <w:rPr>
          <w:spacing w:val="0"/>
          <w:sz w:val="22"/>
          <w:szCs w:val="22"/>
        </w:rPr>
      </w:pPr>
      <w:r w:rsidRPr="00C12702">
        <w:rPr>
          <w:spacing w:val="0"/>
          <w:sz w:val="22"/>
          <w:szCs w:val="22"/>
        </w:rPr>
        <w:t>1. Измерение сопротивления изоляции.</w:t>
      </w:r>
    </w:p>
    <w:p w14:paraId="71D1F1BA" w14:textId="77777777" w:rsidR="006E46AA" w:rsidRDefault="006E46AA" w:rsidP="007E56D0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276" w:lineRule="auto"/>
        <w:ind w:right="-143" w:firstLine="0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2.</w:t>
      </w:r>
      <w:r w:rsidR="008B7ECE">
        <w:rPr>
          <w:spacing w:val="0"/>
          <w:sz w:val="22"/>
          <w:szCs w:val="22"/>
        </w:rPr>
        <w:t xml:space="preserve"> </w:t>
      </w:r>
      <w:r>
        <w:rPr>
          <w:spacing w:val="0"/>
          <w:sz w:val="22"/>
          <w:szCs w:val="22"/>
        </w:rPr>
        <w:t>Измерение сопротивления постоянному току.</w:t>
      </w:r>
    </w:p>
    <w:p w14:paraId="1E3355B2" w14:textId="77777777" w:rsidR="006E46AA" w:rsidRDefault="006E46AA" w:rsidP="007E56D0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276" w:lineRule="auto"/>
        <w:ind w:right="-143" w:firstLine="0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3.</w:t>
      </w:r>
      <w:r w:rsidR="008B7ECE">
        <w:rPr>
          <w:spacing w:val="0"/>
          <w:sz w:val="22"/>
          <w:szCs w:val="22"/>
        </w:rPr>
        <w:t xml:space="preserve"> </w:t>
      </w:r>
      <w:r>
        <w:rPr>
          <w:spacing w:val="0"/>
          <w:sz w:val="22"/>
          <w:szCs w:val="22"/>
        </w:rPr>
        <w:t>Испытание повышенным напряжением промышленной частоты.</w:t>
      </w:r>
    </w:p>
    <w:p w14:paraId="64F5EDFC" w14:textId="49B7B75C" w:rsidR="006C6F01" w:rsidRPr="007E56D0" w:rsidRDefault="006C6F01" w:rsidP="007E56D0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276" w:lineRule="auto"/>
        <w:ind w:right="-143" w:firstLine="0"/>
        <w:jc w:val="both"/>
        <w:rPr>
          <w:spacing w:val="0"/>
          <w:sz w:val="22"/>
          <w:szCs w:val="22"/>
        </w:rPr>
      </w:pPr>
      <w:r w:rsidRPr="00455BFB">
        <w:rPr>
          <w:spacing w:val="0"/>
          <w:sz w:val="22"/>
          <w:szCs w:val="22"/>
        </w:rPr>
        <w:t xml:space="preserve">Испытания и измерения проводятся в соответствии </w:t>
      </w:r>
      <w:r>
        <w:rPr>
          <w:spacing w:val="0"/>
          <w:sz w:val="22"/>
          <w:szCs w:val="22"/>
        </w:rPr>
        <w:t xml:space="preserve">с </w:t>
      </w:r>
      <w:r w:rsidRPr="00455BFB">
        <w:rPr>
          <w:spacing w:val="0"/>
          <w:sz w:val="22"/>
          <w:szCs w:val="22"/>
        </w:rPr>
        <w:t>РД 34.45-51.300-97 «Объем и нормы испытаний электрооборудования»</w:t>
      </w:r>
      <w:r>
        <w:rPr>
          <w:spacing w:val="0"/>
          <w:sz w:val="22"/>
          <w:szCs w:val="22"/>
        </w:rPr>
        <w:t>.</w:t>
      </w:r>
    </w:p>
    <w:p w14:paraId="326B6183" w14:textId="77777777" w:rsidR="006607F8" w:rsidRPr="007E56D0" w:rsidRDefault="006607F8" w:rsidP="007E56D0">
      <w:pPr>
        <w:pStyle w:val="6"/>
        <w:shd w:val="clear" w:color="auto" w:fill="auto"/>
        <w:tabs>
          <w:tab w:val="left" w:pos="0"/>
          <w:tab w:val="right" w:pos="9781"/>
        </w:tabs>
        <w:spacing w:after="0" w:line="276" w:lineRule="auto"/>
        <w:ind w:right="-426" w:firstLine="0"/>
        <w:rPr>
          <w:spacing w:val="0"/>
          <w:sz w:val="22"/>
          <w:szCs w:val="22"/>
        </w:rPr>
      </w:pPr>
    </w:p>
    <w:p w14:paraId="5C889BE1" w14:textId="77777777" w:rsidR="00FE0A70" w:rsidRPr="007E56D0" w:rsidRDefault="002B6E0D" w:rsidP="007E56D0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276" w:lineRule="auto"/>
        <w:ind w:right="-426" w:firstLine="0"/>
        <w:rPr>
          <w:b/>
          <w:sz w:val="22"/>
          <w:szCs w:val="22"/>
        </w:rPr>
      </w:pPr>
      <w:bookmarkStart w:id="4" w:name="bookmark7"/>
      <w:r w:rsidRPr="007E56D0">
        <w:rPr>
          <w:b/>
          <w:sz w:val="22"/>
          <w:szCs w:val="22"/>
        </w:rPr>
        <w:t xml:space="preserve"> </w:t>
      </w:r>
      <w:r w:rsidR="00446FEE" w:rsidRPr="00C12702">
        <w:rPr>
          <w:b/>
          <w:sz w:val="22"/>
          <w:szCs w:val="22"/>
        </w:rPr>
        <w:t>11</w:t>
      </w:r>
      <w:r w:rsidR="008D2A5F" w:rsidRPr="00C12702">
        <w:rPr>
          <w:b/>
          <w:sz w:val="22"/>
          <w:szCs w:val="22"/>
        </w:rPr>
        <w:t xml:space="preserve">. </w:t>
      </w:r>
      <w:r w:rsidR="00FE0A70" w:rsidRPr="00C12702">
        <w:rPr>
          <w:b/>
          <w:sz w:val="22"/>
          <w:szCs w:val="22"/>
        </w:rPr>
        <w:t>Документация, предъявляемая Заказчику.</w:t>
      </w:r>
      <w:bookmarkEnd w:id="4"/>
    </w:p>
    <w:p w14:paraId="7FD0F6E7" w14:textId="77777777" w:rsidR="00EC7267" w:rsidRDefault="00292483" w:rsidP="007E56D0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right="-143" w:firstLine="0"/>
        <w:jc w:val="both"/>
        <w:rPr>
          <w:spacing w:val="0"/>
          <w:sz w:val="22"/>
          <w:szCs w:val="22"/>
        </w:rPr>
      </w:pPr>
      <w:r w:rsidRPr="007E56D0">
        <w:rPr>
          <w:spacing w:val="0"/>
          <w:sz w:val="22"/>
          <w:szCs w:val="22"/>
        </w:rPr>
        <w:t>11</w:t>
      </w:r>
      <w:r w:rsidR="008D2A5F" w:rsidRPr="007E56D0">
        <w:rPr>
          <w:spacing w:val="0"/>
          <w:sz w:val="22"/>
          <w:szCs w:val="22"/>
        </w:rPr>
        <w:t>.</w:t>
      </w:r>
      <w:r w:rsidR="00EC7267">
        <w:rPr>
          <w:spacing w:val="0"/>
          <w:sz w:val="22"/>
          <w:szCs w:val="22"/>
        </w:rPr>
        <w:t>1</w:t>
      </w:r>
      <w:r w:rsidR="008D2A5F" w:rsidRPr="007E56D0">
        <w:rPr>
          <w:spacing w:val="0"/>
          <w:sz w:val="22"/>
          <w:szCs w:val="22"/>
        </w:rPr>
        <w:t>.</w:t>
      </w:r>
      <w:r w:rsidR="00C02EC7" w:rsidRPr="007E56D0">
        <w:rPr>
          <w:spacing w:val="0"/>
          <w:sz w:val="22"/>
          <w:szCs w:val="22"/>
        </w:rPr>
        <w:t xml:space="preserve"> Акт передачи оборудования</w:t>
      </w:r>
      <w:r w:rsidR="00EC7267">
        <w:rPr>
          <w:spacing w:val="0"/>
          <w:sz w:val="22"/>
          <w:szCs w:val="22"/>
        </w:rPr>
        <w:t xml:space="preserve"> (электродвигателя)</w:t>
      </w:r>
      <w:r w:rsidR="003402BC" w:rsidRPr="007E56D0">
        <w:rPr>
          <w:spacing w:val="0"/>
          <w:sz w:val="22"/>
          <w:szCs w:val="22"/>
        </w:rPr>
        <w:t xml:space="preserve"> Подрядчику</w:t>
      </w:r>
      <w:r w:rsidR="00EC7267">
        <w:rPr>
          <w:spacing w:val="0"/>
          <w:sz w:val="22"/>
          <w:szCs w:val="22"/>
        </w:rPr>
        <w:t>.</w:t>
      </w:r>
    </w:p>
    <w:p w14:paraId="0E9CF8E7" w14:textId="77777777" w:rsidR="004C4D72" w:rsidRPr="007E56D0" w:rsidRDefault="00292483" w:rsidP="00EC7267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right="-143" w:firstLine="0"/>
        <w:rPr>
          <w:spacing w:val="0"/>
          <w:sz w:val="22"/>
          <w:szCs w:val="22"/>
        </w:rPr>
      </w:pPr>
      <w:r w:rsidRPr="007E56D0">
        <w:rPr>
          <w:spacing w:val="0"/>
          <w:sz w:val="22"/>
          <w:szCs w:val="22"/>
        </w:rPr>
        <w:t>11</w:t>
      </w:r>
      <w:r w:rsidR="006D2B99">
        <w:rPr>
          <w:spacing w:val="0"/>
          <w:sz w:val="22"/>
          <w:szCs w:val="22"/>
        </w:rPr>
        <w:t>.2</w:t>
      </w:r>
      <w:r w:rsidR="008D2A5F" w:rsidRPr="007E56D0">
        <w:rPr>
          <w:spacing w:val="0"/>
          <w:sz w:val="22"/>
          <w:szCs w:val="22"/>
        </w:rPr>
        <w:t xml:space="preserve">. </w:t>
      </w:r>
      <w:r w:rsidR="00AA7325" w:rsidRPr="007E56D0">
        <w:rPr>
          <w:spacing w:val="0"/>
          <w:sz w:val="22"/>
          <w:szCs w:val="22"/>
        </w:rPr>
        <w:t>Акты входного контроля</w:t>
      </w:r>
      <w:r w:rsidR="00EC7267">
        <w:rPr>
          <w:spacing w:val="0"/>
          <w:sz w:val="22"/>
          <w:szCs w:val="22"/>
        </w:rPr>
        <w:t xml:space="preserve"> и сертификаты </w:t>
      </w:r>
      <w:r w:rsidR="00EC7267" w:rsidRPr="007E56D0">
        <w:rPr>
          <w:spacing w:val="0"/>
          <w:sz w:val="22"/>
          <w:szCs w:val="22"/>
        </w:rPr>
        <w:t>на</w:t>
      </w:r>
      <w:r w:rsidR="00AA7325" w:rsidRPr="007E56D0">
        <w:rPr>
          <w:spacing w:val="0"/>
          <w:sz w:val="22"/>
          <w:szCs w:val="22"/>
        </w:rPr>
        <w:t xml:space="preserve"> запасные части и материалы, поставляемые</w:t>
      </w:r>
      <w:r w:rsidR="00EC7267">
        <w:rPr>
          <w:spacing w:val="0"/>
          <w:sz w:val="22"/>
          <w:szCs w:val="22"/>
        </w:rPr>
        <w:t xml:space="preserve"> </w:t>
      </w:r>
      <w:r w:rsidR="00AA7325" w:rsidRPr="007E56D0">
        <w:rPr>
          <w:spacing w:val="0"/>
          <w:sz w:val="22"/>
          <w:szCs w:val="22"/>
        </w:rPr>
        <w:t xml:space="preserve">Подрядчиком.                                                                                                                                          </w:t>
      </w:r>
      <w:r w:rsidRPr="007E56D0">
        <w:rPr>
          <w:spacing w:val="0"/>
          <w:sz w:val="22"/>
          <w:szCs w:val="22"/>
        </w:rPr>
        <w:t>11</w:t>
      </w:r>
      <w:r w:rsidR="006D2B99">
        <w:rPr>
          <w:spacing w:val="0"/>
          <w:sz w:val="22"/>
          <w:szCs w:val="22"/>
        </w:rPr>
        <w:t>.3</w:t>
      </w:r>
      <w:r w:rsidR="003D39EE" w:rsidRPr="007E56D0">
        <w:rPr>
          <w:spacing w:val="0"/>
          <w:sz w:val="22"/>
          <w:szCs w:val="22"/>
        </w:rPr>
        <w:t>.</w:t>
      </w:r>
      <w:r w:rsidR="00AA7325" w:rsidRPr="007E56D0">
        <w:rPr>
          <w:spacing w:val="0"/>
          <w:sz w:val="22"/>
          <w:szCs w:val="22"/>
        </w:rPr>
        <w:t xml:space="preserve"> Протоколы электрических испытаний и измерений электродвигателя.                                          </w:t>
      </w:r>
    </w:p>
    <w:p w14:paraId="3705687F" w14:textId="77777777" w:rsidR="006D2B99" w:rsidRPr="006D2B99" w:rsidRDefault="006D2B99" w:rsidP="00464D9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right="-143" w:firstLine="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11.4.</w:t>
      </w:r>
      <w:r w:rsidR="00464D95">
        <w:rPr>
          <w:spacing w:val="0"/>
          <w:sz w:val="22"/>
          <w:szCs w:val="22"/>
        </w:rPr>
        <w:t xml:space="preserve"> </w:t>
      </w:r>
      <w:r>
        <w:rPr>
          <w:spacing w:val="0"/>
          <w:sz w:val="22"/>
          <w:szCs w:val="22"/>
        </w:rPr>
        <w:t xml:space="preserve">Протокол работы электродвигателя на холостом ходу.                                      </w:t>
      </w:r>
      <w:r w:rsidR="00C1072E" w:rsidRPr="007E56D0">
        <w:rPr>
          <w:sz w:val="22"/>
          <w:szCs w:val="22"/>
        </w:rPr>
        <w:t xml:space="preserve"> </w:t>
      </w:r>
      <w:r>
        <w:rPr>
          <w:sz w:val="22"/>
          <w:szCs w:val="22"/>
        </w:rPr>
        <w:t>11. 5.</w:t>
      </w:r>
      <w:r w:rsidR="00464D95">
        <w:rPr>
          <w:sz w:val="22"/>
          <w:szCs w:val="22"/>
        </w:rPr>
        <w:t xml:space="preserve"> </w:t>
      </w:r>
      <w:r>
        <w:rPr>
          <w:sz w:val="22"/>
          <w:szCs w:val="22"/>
        </w:rPr>
        <w:t>Протокол разбега ротора в осевом направлении.</w:t>
      </w:r>
    </w:p>
    <w:p w14:paraId="65869AEA" w14:textId="77777777" w:rsidR="003D39EE" w:rsidRPr="007E56D0" w:rsidRDefault="006D2B99" w:rsidP="006947E2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right="-143" w:firstLine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>11. 6. Протокол исправности стержней ротора.</w:t>
      </w:r>
      <w:r w:rsidR="00C1072E" w:rsidRPr="007E56D0">
        <w:rPr>
          <w:sz w:val="22"/>
          <w:szCs w:val="22"/>
        </w:rPr>
        <w:t xml:space="preserve">                     </w:t>
      </w:r>
    </w:p>
    <w:p w14:paraId="77F1E77C" w14:textId="77777777" w:rsidR="00FE0A70" w:rsidRPr="007E56D0" w:rsidRDefault="006D2B99" w:rsidP="007E56D0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right="-143" w:firstLine="0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11.7</w:t>
      </w:r>
      <w:r w:rsidR="008D2A5F" w:rsidRPr="007E56D0">
        <w:rPr>
          <w:spacing w:val="0"/>
          <w:sz w:val="22"/>
          <w:szCs w:val="22"/>
        </w:rPr>
        <w:t>.</w:t>
      </w:r>
      <w:r w:rsidR="000518BD" w:rsidRPr="007E56D0">
        <w:rPr>
          <w:spacing w:val="0"/>
          <w:sz w:val="22"/>
          <w:szCs w:val="22"/>
        </w:rPr>
        <w:t xml:space="preserve"> Акт сдачи</w:t>
      </w:r>
      <w:r w:rsidR="008D2A5F" w:rsidRPr="007E56D0">
        <w:rPr>
          <w:spacing w:val="0"/>
          <w:sz w:val="22"/>
          <w:szCs w:val="22"/>
        </w:rPr>
        <w:t xml:space="preserve"> </w:t>
      </w:r>
      <w:r w:rsidR="00AA7325" w:rsidRPr="007E56D0">
        <w:rPr>
          <w:bCs/>
          <w:sz w:val="22"/>
          <w:szCs w:val="22"/>
        </w:rPr>
        <w:t>электродвигателя</w:t>
      </w:r>
      <w:r w:rsidR="000518BD" w:rsidRPr="007E56D0">
        <w:rPr>
          <w:bCs/>
          <w:sz w:val="22"/>
          <w:szCs w:val="22"/>
        </w:rPr>
        <w:t xml:space="preserve"> в подконтрольную эксплуатацию.</w:t>
      </w:r>
    </w:p>
    <w:p w14:paraId="164A7024" w14:textId="77777777" w:rsidR="000518BD" w:rsidRPr="007E56D0" w:rsidRDefault="006D2B99" w:rsidP="007E56D0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right="-143" w:firstLine="0"/>
        <w:jc w:val="both"/>
        <w:rPr>
          <w:bCs/>
          <w:sz w:val="22"/>
          <w:szCs w:val="22"/>
        </w:rPr>
      </w:pPr>
      <w:r>
        <w:rPr>
          <w:spacing w:val="0"/>
          <w:sz w:val="22"/>
          <w:szCs w:val="22"/>
        </w:rPr>
        <w:t>11.8</w:t>
      </w:r>
      <w:r w:rsidR="000518BD" w:rsidRPr="007E56D0">
        <w:rPr>
          <w:spacing w:val="0"/>
          <w:sz w:val="22"/>
          <w:szCs w:val="22"/>
        </w:rPr>
        <w:t xml:space="preserve">. Акт сдачи </w:t>
      </w:r>
      <w:r w:rsidR="00AA7325" w:rsidRPr="007E56D0">
        <w:rPr>
          <w:bCs/>
          <w:sz w:val="22"/>
          <w:szCs w:val="22"/>
        </w:rPr>
        <w:t>электродвигателя</w:t>
      </w:r>
      <w:r w:rsidR="000518BD" w:rsidRPr="007E56D0">
        <w:rPr>
          <w:bCs/>
          <w:sz w:val="22"/>
          <w:szCs w:val="22"/>
        </w:rPr>
        <w:t xml:space="preserve"> в промышленную эксплуатацию.</w:t>
      </w:r>
    </w:p>
    <w:p w14:paraId="40BCE4BA" w14:textId="77777777" w:rsidR="004C4D72" w:rsidRPr="007E56D0" w:rsidRDefault="006D2B99" w:rsidP="007E56D0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right="-143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11. 9</w:t>
      </w:r>
      <w:r w:rsidR="003402BC" w:rsidRPr="007E56D0">
        <w:rPr>
          <w:bCs/>
          <w:sz w:val="22"/>
          <w:szCs w:val="22"/>
        </w:rPr>
        <w:t xml:space="preserve">. </w:t>
      </w:r>
      <w:r w:rsidR="003402BC" w:rsidRPr="007E56D0">
        <w:rPr>
          <w:spacing w:val="0"/>
          <w:sz w:val="22"/>
          <w:szCs w:val="22"/>
        </w:rPr>
        <w:t>Акт</w:t>
      </w:r>
      <w:r w:rsidR="00AA7325" w:rsidRPr="007E56D0">
        <w:rPr>
          <w:spacing w:val="0"/>
          <w:sz w:val="22"/>
          <w:szCs w:val="22"/>
        </w:rPr>
        <w:t xml:space="preserve"> технической приёмки электродвигателя</w:t>
      </w:r>
      <w:r w:rsidR="003402BC" w:rsidRPr="007E56D0">
        <w:rPr>
          <w:bCs/>
          <w:sz w:val="22"/>
          <w:szCs w:val="22"/>
        </w:rPr>
        <w:t>.</w:t>
      </w:r>
    </w:p>
    <w:p w14:paraId="299F90A2" w14:textId="77777777" w:rsidR="00BE5A72" w:rsidRPr="007E56D0" w:rsidRDefault="006D2B99" w:rsidP="007E56D0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right="-143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11. 10</w:t>
      </w:r>
      <w:r w:rsidR="00BE5A72" w:rsidRPr="007E56D0">
        <w:rPr>
          <w:bCs/>
          <w:sz w:val="22"/>
          <w:szCs w:val="22"/>
        </w:rPr>
        <w:t xml:space="preserve">. </w:t>
      </w:r>
      <w:r w:rsidR="00067E02" w:rsidRPr="007E56D0">
        <w:rPr>
          <w:spacing w:val="0"/>
          <w:sz w:val="22"/>
          <w:szCs w:val="22"/>
        </w:rPr>
        <w:t>Итоговый Акт приемки выполненных работ</w:t>
      </w:r>
      <w:r w:rsidR="00292483" w:rsidRPr="007E56D0">
        <w:rPr>
          <w:spacing w:val="0"/>
          <w:sz w:val="22"/>
          <w:szCs w:val="22"/>
        </w:rPr>
        <w:t>.</w:t>
      </w:r>
    </w:p>
    <w:p w14:paraId="697C6141" w14:textId="77777777" w:rsidR="00FE0A70" w:rsidRPr="007E56D0" w:rsidRDefault="00FE0A70" w:rsidP="007E56D0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right="-426" w:firstLine="0"/>
        <w:rPr>
          <w:spacing w:val="0"/>
          <w:sz w:val="22"/>
          <w:szCs w:val="22"/>
          <w:highlight w:val="yellow"/>
        </w:rPr>
      </w:pPr>
    </w:p>
    <w:p w14:paraId="42EE6438" w14:textId="77777777" w:rsidR="00695E91" w:rsidRDefault="002B6E0D" w:rsidP="007E56D0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276" w:lineRule="auto"/>
        <w:ind w:right="-426" w:firstLine="0"/>
        <w:rPr>
          <w:rStyle w:val="1"/>
          <w:sz w:val="22"/>
          <w:szCs w:val="22"/>
        </w:rPr>
      </w:pPr>
      <w:r w:rsidRPr="007E56D0">
        <w:rPr>
          <w:rStyle w:val="1"/>
          <w:sz w:val="22"/>
          <w:szCs w:val="22"/>
        </w:rPr>
        <w:t xml:space="preserve"> </w:t>
      </w:r>
    </w:p>
    <w:p w14:paraId="424203C6" w14:textId="77777777" w:rsidR="00695E91" w:rsidRDefault="00695E91" w:rsidP="007E56D0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276" w:lineRule="auto"/>
        <w:ind w:right="-426" w:firstLine="0"/>
        <w:rPr>
          <w:rStyle w:val="1"/>
          <w:sz w:val="22"/>
          <w:szCs w:val="22"/>
        </w:rPr>
      </w:pPr>
    </w:p>
    <w:p w14:paraId="63ABE29D" w14:textId="4E8793E8" w:rsidR="00FE0A70" w:rsidRPr="007E56D0" w:rsidRDefault="00446FEE" w:rsidP="007E56D0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276" w:lineRule="auto"/>
        <w:ind w:right="-426" w:firstLine="0"/>
        <w:rPr>
          <w:sz w:val="22"/>
          <w:szCs w:val="22"/>
        </w:rPr>
      </w:pPr>
      <w:r w:rsidRPr="007E56D0">
        <w:rPr>
          <w:rStyle w:val="1"/>
          <w:sz w:val="22"/>
          <w:szCs w:val="22"/>
        </w:rPr>
        <w:t>12</w:t>
      </w:r>
      <w:r w:rsidR="008D2A5F" w:rsidRPr="007E56D0">
        <w:rPr>
          <w:rStyle w:val="1"/>
          <w:sz w:val="22"/>
          <w:szCs w:val="22"/>
        </w:rPr>
        <w:t xml:space="preserve">. </w:t>
      </w:r>
      <w:r w:rsidR="00FE0A70" w:rsidRPr="007E56D0">
        <w:rPr>
          <w:rStyle w:val="1"/>
          <w:sz w:val="22"/>
          <w:szCs w:val="22"/>
        </w:rPr>
        <w:t>Гарантия Подрядчика работ.</w:t>
      </w:r>
    </w:p>
    <w:p w14:paraId="54217F5E" w14:textId="77777777" w:rsidR="00FE0A70" w:rsidRPr="007E56D0" w:rsidRDefault="00FE0A70" w:rsidP="007E56D0">
      <w:pPr>
        <w:pStyle w:val="6"/>
        <w:shd w:val="clear" w:color="auto" w:fill="auto"/>
        <w:tabs>
          <w:tab w:val="left" w:pos="0"/>
          <w:tab w:val="right" w:pos="9781"/>
        </w:tabs>
        <w:spacing w:after="0" w:line="276" w:lineRule="auto"/>
        <w:ind w:right="141" w:firstLine="0"/>
        <w:jc w:val="both"/>
        <w:rPr>
          <w:spacing w:val="0"/>
          <w:sz w:val="22"/>
          <w:szCs w:val="22"/>
        </w:rPr>
      </w:pPr>
      <w:r w:rsidRPr="007E56D0">
        <w:rPr>
          <w:spacing w:val="0"/>
          <w:sz w:val="22"/>
          <w:szCs w:val="22"/>
        </w:rPr>
        <w:t>Подрядчик должен гарантировать:</w:t>
      </w:r>
    </w:p>
    <w:p w14:paraId="24202D4A" w14:textId="77777777" w:rsidR="00FE0A70" w:rsidRPr="007E56D0" w:rsidRDefault="00446FEE" w:rsidP="007E56D0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spacing w:val="0"/>
          <w:sz w:val="22"/>
          <w:szCs w:val="22"/>
        </w:rPr>
      </w:pPr>
      <w:r w:rsidRPr="007E56D0">
        <w:rPr>
          <w:spacing w:val="0"/>
          <w:sz w:val="22"/>
          <w:szCs w:val="22"/>
        </w:rPr>
        <w:t>12</w:t>
      </w:r>
      <w:r w:rsidR="008D2A5F" w:rsidRPr="007E56D0">
        <w:rPr>
          <w:spacing w:val="0"/>
          <w:sz w:val="22"/>
          <w:szCs w:val="22"/>
        </w:rPr>
        <w:t xml:space="preserve">.1. </w:t>
      </w:r>
      <w:r w:rsidR="00FE0A70" w:rsidRPr="007E56D0">
        <w:rPr>
          <w:spacing w:val="0"/>
          <w:sz w:val="22"/>
          <w:szCs w:val="22"/>
        </w:rPr>
        <w:t>Надлежащее качество Работ в полном объеме в соотве</w:t>
      </w:r>
      <w:r w:rsidR="00067E02" w:rsidRPr="007E56D0">
        <w:rPr>
          <w:spacing w:val="0"/>
          <w:sz w:val="22"/>
          <w:szCs w:val="22"/>
        </w:rPr>
        <w:t>тствии с техническим заданием</w:t>
      </w:r>
      <w:r w:rsidR="00FE0A70" w:rsidRPr="007E56D0">
        <w:rPr>
          <w:spacing w:val="0"/>
          <w:sz w:val="22"/>
          <w:szCs w:val="22"/>
        </w:rPr>
        <w:t xml:space="preserve"> и действующей нормативно-технической документацией.</w:t>
      </w:r>
    </w:p>
    <w:p w14:paraId="01763831" w14:textId="77777777" w:rsidR="00FE0A70" w:rsidRPr="007E56D0" w:rsidRDefault="00446FEE" w:rsidP="007E56D0">
      <w:pPr>
        <w:pStyle w:val="6"/>
        <w:shd w:val="clear" w:color="auto" w:fill="auto"/>
        <w:tabs>
          <w:tab w:val="left" w:pos="0"/>
          <w:tab w:val="left" w:pos="399"/>
          <w:tab w:val="right" w:pos="9781"/>
        </w:tabs>
        <w:spacing w:after="0" w:line="276" w:lineRule="auto"/>
        <w:ind w:firstLine="0"/>
        <w:jc w:val="both"/>
        <w:rPr>
          <w:spacing w:val="0"/>
          <w:sz w:val="22"/>
          <w:szCs w:val="22"/>
        </w:rPr>
      </w:pPr>
      <w:r w:rsidRPr="007E56D0">
        <w:rPr>
          <w:spacing w:val="0"/>
          <w:sz w:val="22"/>
          <w:szCs w:val="22"/>
        </w:rPr>
        <w:t>12</w:t>
      </w:r>
      <w:r w:rsidR="008D2A5F" w:rsidRPr="007E56D0">
        <w:rPr>
          <w:spacing w:val="0"/>
          <w:sz w:val="22"/>
          <w:szCs w:val="22"/>
        </w:rPr>
        <w:t xml:space="preserve">.2. </w:t>
      </w:r>
      <w:r w:rsidR="00FE0A70" w:rsidRPr="007E56D0">
        <w:rPr>
          <w:spacing w:val="0"/>
          <w:sz w:val="22"/>
          <w:szCs w:val="22"/>
        </w:rPr>
        <w:t>Выполнение всех Работ в установленные сроки.</w:t>
      </w:r>
    </w:p>
    <w:p w14:paraId="2F566E24" w14:textId="77777777" w:rsidR="00FE0A70" w:rsidRPr="007E56D0" w:rsidRDefault="00446FEE" w:rsidP="007E56D0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spacing w:val="0"/>
          <w:sz w:val="22"/>
          <w:szCs w:val="22"/>
        </w:rPr>
      </w:pPr>
      <w:r w:rsidRPr="007E56D0">
        <w:rPr>
          <w:spacing w:val="0"/>
          <w:sz w:val="22"/>
          <w:szCs w:val="22"/>
        </w:rPr>
        <w:t>12</w:t>
      </w:r>
      <w:r w:rsidR="008D2A5F" w:rsidRPr="007E56D0">
        <w:rPr>
          <w:spacing w:val="0"/>
          <w:sz w:val="22"/>
          <w:szCs w:val="22"/>
        </w:rPr>
        <w:t xml:space="preserve">.3. </w:t>
      </w:r>
      <w:r w:rsidR="00FE0A70" w:rsidRPr="007E56D0">
        <w:rPr>
          <w:spacing w:val="0"/>
          <w:sz w:val="22"/>
          <w:szCs w:val="22"/>
        </w:rPr>
        <w:t>Возмещение Заказчику причиненных убытков при обнаружении недостатков в процессе гарантийной эксплуатации объекта.</w:t>
      </w:r>
    </w:p>
    <w:p w14:paraId="21CC39B7" w14:textId="77777777" w:rsidR="00FE0A70" w:rsidRPr="007E56D0" w:rsidRDefault="00446FEE" w:rsidP="007E56D0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spacing w:val="0"/>
          <w:sz w:val="22"/>
          <w:szCs w:val="22"/>
        </w:rPr>
      </w:pPr>
      <w:r w:rsidRPr="007E56D0">
        <w:rPr>
          <w:spacing w:val="0"/>
          <w:sz w:val="22"/>
          <w:szCs w:val="22"/>
        </w:rPr>
        <w:lastRenderedPageBreak/>
        <w:t>12</w:t>
      </w:r>
      <w:r w:rsidR="008D2A5F" w:rsidRPr="007E56D0">
        <w:rPr>
          <w:spacing w:val="0"/>
          <w:sz w:val="22"/>
          <w:szCs w:val="22"/>
        </w:rPr>
        <w:t xml:space="preserve">.4. </w:t>
      </w:r>
      <w:r w:rsidR="00FE0A70" w:rsidRPr="007E56D0">
        <w:rPr>
          <w:spacing w:val="0"/>
          <w:sz w:val="22"/>
          <w:szCs w:val="22"/>
        </w:rPr>
        <w:t>Подрядчик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14:paraId="32CEF045" w14:textId="77777777" w:rsidR="00FE0A70" w:rsidRPr="007E56D0" w:rsidRDefault="00446FEE" w:rsidP="007E56D0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276" w:lineRule="auto"/>
        <w:ind w:firstLine="0"/>
        <w:jc w:val="both"/>
        <w:rPr>
          <w:spacing w:val="0"/>
          <w:sz w:val="22"/>
          <w:szCs w:val="22"/>
        </w:rPr>
      </w:pPr>
      <w:r w:rsidRPr="007E56D0">
        <w:rPr>
          <w:spacing w:val="0"/>
          <w:sz w:val="22"/>
          <w:szCs w:val="22"/>
        </w:rPr>
        <w:t>12</w:t>
      </w:r>
      <w:r w:rsidR="008D2A5F" w:rsidRPr="007E56D0">
        <w:rPr>
          <w:spacing w:val="0"/>
          <w:sz w:val="22"/>
          <w:szCs w:val="22"/>
        </w:rPr>
        <w:t xml:space="preserve">.5. </w:t>
      </w:r>
      <w:r w:rsidR="00FE0A70" w:rsidRPr="007E56D0">
        <w:rPr>
          <w:spacing w:val="0"/>
          <w:sz w:val="22"/>
          <w:szCs w:val="22"/>
        </w:rPr>
        <w:t>Срок гарантии выполненных Работ устан</w:t>
      </w:r>
      <w:r w:rsidR="002613BD" w:rsidRPr="007E56D0">
        <w:rPr>
          <w:spacing w:val="0"/>
          <w:sz w:val="22"/>
          <w:szCs w:val="22"/>
        </w:rPr>
        <w:t xml:space="preserve">авливается продолжительностью </w:t>
      </w:r>
      <w:r w:rsidR="00C0199C">
        <w:rPr>
          <w:spacing w:val="0"/>
          <w:sz w:val="22"/>
          <w:szCs w:val="22"/>
        </w:rPr>
        <w:t>24</w:t>
      </w:r>
      <w:r w:rsidR="00257911">
        <w:rPr>
          <w:spacing w:val="0"/>
          <w:sz w:val="22"/>
          <w:szCs w:val="22"/>
        </w:rPr>
        <w:t xml:space="preserve"> (</w:t>
      </w:r>
      <w:r w:rsidR="00C0199C">
        <w:rPr>
          <w:spacing w:val="0"/>
          <w:sz w:val="22"/>
          <w:szCs w:val="22"/>
        </w:rPr>
        <w:t>двадцать четыре</w:t>
      </w:r>
      <w:r w:rsidR="00257911">
        <w:rPr>
          <w:spacing w:val="0"/>
          <w:sz w:val="22"/>
          <w:szCs w:val="22"/>
        </w:rPr>
        <w:t>)</w:t>
      </w:r>
      <w:r w:rsidR="00C0199C">
        <w:rPr>
          <w:spacing w:val="0"/>
          <w:sz w:val="22"/>
          <w:szCs w:val="22"/>
        </w:rPr>
        <w:t xml:space="preserve"> месяца</w:t>
      </w:r>
      <w:r w:rsidR="00FE0A70" w:rsidRPr="007E56D0">
        <w:rPr>
          <w:spacing w:val="0"/>
          <w:sz w:val="22"/>
          <w:szCs w:val="22"/>
        </w:rPr>
        <w:t xml:space="preserve"> с момента подписания Итогового Акта приемки выполненных работ.</w:t>
      </w:r>
    </w:p>
    <w:p w14:paraId="47E44D89" w14:textId="77777777" w:rsidR="00FE0A70" w:rsidRPr="0007434E" w:rsidRDefault="00446FEE" w:rsidP="007E56D0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276" w:lineRule="auto"/>
        <w:ind w:firstLine="0"/>
        <w:jc w:val="both"/>
        <w:rPr>
          <w:spacing w:val="0"/>
          <w:sz w:val="22"/>
          <w:szCs w:val="22"/>
        </w:rPr>
      </w:pPr>
      <w:r w:rsidRPr="0007434E">
        <w:rPr>
          <w:spacing w:val="0"/>
          <w:sz w:val="22"/>
          <w:szCs w:val="22"/>
        </w:rPr>
        <w:t>12</w:t>
      </w:r>
      <w:r w:rsidR="008D2A5F" w:rsidRPr="0007434E">
        <w:rPr>
          <w:spacing w:val="0"/>
          <w:sz w:val="22"/>
          <w:szCs w:val="22"/>
        </w:rPr>
        <w:t xml:space="preserve">.6. </w:t>
      </w:r>
      <w:r w:rsidR="00FE0A70" w:rsidRPr="0007434E">
        <w:rPr>
          <w:spacing w:val="0"/>
          <w:sz w:val="22"/>
          <w:szCs w:val="22"/>
        </w:rPr>
        <w:t>Требования к гарантированным показателям.</w:t>
      </w:r>
    </w:p>
    <w:p w14:paraId="1C7F6763" w14:textId="77777777" w:rsidR="0076761F" w:rsidRDefault="00FE0A70" w:rsidP="0076761F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spacing w:val="0"/>
          <w:sz w:val="22"/>
          <w:szCs w:val="22"/>
        </w:rPr>
      </w:pPr>
      <w:r w:rsidRPr="0007434E">
        <w:rPr>
          <w:spacing w:val="0"/>
          <w:sz w:val="22"/>
          <w:szCs w:val="22"/>
        </w:rPr>
        <w:t xml:space="preserve">В результате выполнения работ должны быть обеспечены гарантированные </w:t>
      </w:r>
      <w:r w:rsidR="008D2A5F" w:rsidRPr="0007434E">
        <w:rPr>
          <w:spacing w:val="0"/>
          <w:sz w:val="22"/>
          <w:szCs w:val="22"/>
        </w:rPr>
        <w:t>п</w:t>
      </w:r>
      <w:r w:rsidR="00446FEE" w:rsidRPr="0007434E">
        <w:rPr>
          <w:spacing w:val="0"/>
          <w:sz w:val="22"/>
          <w:szCs w:val="22"/>
        </w:rPr>
        <w:t>оказатели работы</w:t>
      </w:r>
      <w:r w:rsidR="0076761F">
        <w:rPr>
          <w:spacing w:val="0"/>
          <w:sz w:val="22"/>
          <w:szCs w:val="22"/>
        </w:rPr>
        <w:t xml:space="preserve"> согласно </w:t>
      </w:r>
      <w:r w:rsidR="0076761F" w:rsidRPr="0076761F">
        <w:rPr>
          <w:spacing w:val="0"/>
          <w:sz w:val="22"/>
          <w:szCs w:val="22"/>
        </w:rPr>
        <w:t>паспортных данных и инструкции по э</w:t>
      </w:r>
      <w:r w:rsidR="00C760E2">
        <w:rPr>
          <w:spacing w:val="0"/>
          <w:sz w:val="22"/>
          <w:szCs w:val="22"/>
        </w:rPr>
        <w:t>ксплуатации завода-изготовителя:</w:t>
      </w:r>
    </w:p>
    <w:p w14:paraId="5EADFE41" w14:textId="77777777" w:rsidR="00464D95" w:rsidRPr="00464D95" w:rsidRDefault="00464D95" w:rsidP="001E284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spacing w:val="0"/>
          <w:sz w:val="22"/>
          <w:szCs w:val="22"/>
        </w:rPr>
      </w:pPr>
      <w:r w:rsidRPr="00464D95">
        <w:rPr>
          <w:spacing w:val="0"/>
          <w:sz w:val="22"/>
          <w:szCs w:val="22"/>
        </w:rPr>
        <w:t>- Номинальная мощность-</w:t>
      </w:r>
      <w:r w:rsidR="001E2845">
        <w:rPr>
          <w:spacing w:val="0"/>
          <w:sz w:val="22"/>
          <w:szCs w:val="22"/>
        </w:rPr>
        <w:t>1700 кВт</w:t>
      </w:r>
      <w:r w:rsidRPr="00464D95">
        <w:rPr>
          <w:spacing w:val="0"/>
          <w:sz w:val="22"/>
          <w:szCs w:val="22"/>
        </w:rPr>
        <w:t>;</w:t>
      </w:r>
    </w:p>
    <w:p w14:paraId="53FFF3C8" w14:textId="77777777" w:rsidR="00464D95" w:rsidRDefault="001E2845" w:rsidP="001E284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Обороты</w:t>
      </w:r>
      <w:r w:rsidR="00464D95" w:rsidRPr="00464D95">
        <w:rPr>
          <w:spacing w:val="0"/>
          <w:sz w:val="22"/>
          <w:szCs w:val="22"/>
        </w:rPr>
        <w:t xml:space="preserve"> -</w:t>
      </w:r>
      <w:r>
        <w:rPr>
          <w:spacing w:val="0"/>
          <w:sz w:val="22"/>
          <w:szCs w:val="22"/>
        </w:rPr>
        <w:t xml:space="preserve"> </w:t>
      </w:r>
      <w:r w:rsidRPr="001E2845">
        <w:rPr>
          <w:spacing w:val="0"/>
          <w:sz w:val="22"/>
          <w:szCs w:val="22"/>
        </w:rPr>
        <w:t>496 об. /мин</w:t>
      </w:r>
      <w:r w:rsidR="00034332">
        <w:rPr>
          <w:spacing w:val="0"/>
          <w:sz w:val="22"/>
          <w:szCs w:val="22"/>
        </w:rPr>
        <w:t>.</w:t>
      </w:r>
    </w:p>
    <w:p w14:paraId="1D381647" w14:textId="77777777" w:rsidR="001E2845" w:rsidRDefault="001C2116" w:rsidP="001E284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 xml:space="preserve">- </w:t>
      </w:r>
      <w:r w:rsidR="008B7ECE">
        <w:rPr>
          <w:spacing w:val="0"/>
          <w:sz w:val="22"/>
          <w:szCs w:val="22"/>
        </w:rPr>
        <w:t>нагревостойкость</w:t>
      </w:r>
      <w:r w:rsidR="00317FB3">
        <w:rPr>
          <w:spacing w:val="0"/>
          <w:sz w:val="22"/>
          <w:szCs w:val="22"/>
        </w:rPr>
        <w:t xml:space="preserve"> изоляции </w:t>
      </w:r>
      <w:r>
        <w:rPr>
          <w:spacing w:val="0"/>
          <w:sz w:val="22"/>
          <w:szCs w:val="22"/>
        </w:rPr>
        <w:t>класс</w:t>
      </w:r>
      <w:r w:rsidR="008B7ECE">
        <w:rPr>
          <w:spacing w:val="0"/>
          <w:sz w:val="22"/>
          <w:szCs w:val="22"/>
        </w:rPr>
        <w:t>а</w:t>
      </w:r>
      <w:r w:rsidRPr="00317FB3">
        <w:rPr>
          <w:spacing w:val="0"/>
          <w:sz w:val="22"/>
          <w:szCs w:val="22"/>
        </w:rPr>
        <w:t xml:space="preserve"> F</w:t>
      </w:r>
      <w:r w:rsidR="00317FB3">
        <w:rPr>
          <w:spacing w:val="0"/>
          <w:sz w:val="22"/>
          <w:szCs w:val="22"/>
        </w:rPr>
        <w:t>.</w:t>
      </w:r>
    </w:p>
    <w:p w14:paraId="0BBB5460" w14:textId="77777777" w:rsidR="00464D95" w:rsidRDefault="00330EF0" w:rsidP="001E284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firstLine="0"/>
        <w:jc w:val="both"/>
        <w:rPr>
          <w:spacing w:val="0"/>
          <w:sz w:val="22"/>
          <w:szCs w:val="22"/>
        </w:rPr>
      </w:pPr>
      <w:bookmarkStart w:id="5" w:name="_GoBack"/>
      <w:r>
        <w:rPr>
          <w:spacing w:val="0"/>
          <w:sz w:val="22"/>
          <w:szCs w:val="22"/>
        </w:rPr>
        <w:t>- напряжение - 6000 В</w:t>
      </w:r>
      <w:bookmarkEnd w:id="5"/>
    </w:p>
    <w:sectPr w:rsidR="00464D95" w:rsidSect="00856975">
      <w:pgSz w:w="11905" w:h="16837"/>
      <w:pgMar w:top="993" w:right="848" w:bottom="993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6B1D5" w14:textId="77777777" w:rsidR="005D227A" w:rsidRDefault="005D227A" w:rsidP="00723ABB">
      <w:r>
        <w:separator/>
      </w:r>
    </w:p>
  </w:endnote>
  <w:endnote w:type="continuationSeparator" w:id="0">
    <w:p w14:paraId="79F24BF8" w14:textId="77777777" w:rsidR="005D227A" w:rsidRDefault="005D227A" w:rsidP="0072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6CE8A" w14:textId="77777777" w:rsidR="005D227A" w:rsidRDefault="005D227A" w:rsidP="00723ABB">
      <w:r>
        <w:separator/>
      </w:r>
    </w:p>
  </w:footnote>
  <w:footnote w:type="continuationSeparator" w:id="0">
    <w:p w14:paraId="79BAB00A" w14:textId="77777777" w:rsidR="005D227A" w:rsidRDefault="005D227A" w:rsidP="00723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" w15:restartNumberingAfterBreak="0">
    <w:nsid w:val="137E77B1"/>
    <w:multiLevelType w:val="hybridMultilevel"/>
    <w:tmpl w:val="6F021510"/>
    <w:lvl w:ilvl="0" w:tplc="E9E21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47C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3" w15:restartNumberingAfterBreak="0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47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cs="Times New Roman" w:hint="default"/>
      </w:rPr>
    </w:lvl>
  </w:abstractNum>
  <w:abstractNum w:abstractNumId="4" w15:restartNumberingAfterBreak="0">
    <w:nsid w:val="286A2577"/>
    <w:multiLevelType w:val="hybridMultilevel"/>
    <w:tmpl w:val="F000C2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1E2F24"/>
    <w:multiLevelType w:val="multilevel"/>
    <w:tmpl w:val="3E34D8B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2" w:hanging="10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520"/>
      </w:pPr>
      <w:rPr>
        <w:rFonts w:hint="default"/>
      </w:rPr>
    </w:lvl>
  </w:abstractNum>
  <w:abstractNum w:abstractNumId="6" w15:restartNumberingAfterBreak="0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B1637F4"/>
    <w:multiLevelType w:val="multilevel"/>
    <w:tmpl w:val="14A420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8350D3"/>
    <w:multiLevelType w:val="hybridMultilevel"/>
    <w:tmpl w:val="C43839B0"/>
    <w:lvl w:ilvl="0" w:tplc="401280EE">
      <w:start w:val="1"/>
      <w:numFmt w:val="decimal"/>
      <w:lvlText w:val="%1."/>
      <w:lvlJc w:val="left"/>
      <w:pPr>
        <w:ind w:left="435" w:hanging="360"/>
      </w:pPr>
      <w:rPr>
        <w:rFonts w:ascii="Verdana" w:hAnsi="Verdana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40107286"/>
    <w:multiLevelType w:val="hybridMultilevel"/>
    <w:tmpl w:val="E5BC1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11" w15:restartNumberingAfterBreak="0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7232333"/>
    <w:multiLevelType w:val="hybridMultilevel"/>
    <w:tmpl w:val="58DA3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E67176"/>
    <w:multiLevelType w:val="hybridMultilevel"/>
    <w:tmpl w:val="2466DD4C"/>
    <w:lvl w:ilvl="0" w:tplc="7F542B9E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964340"/>
    <w:multiLevelType w:val="hybridMultilevel"/>
    <w:tmpl w:val="348A0F0A"/>
    <w:lvl w:ilvl="0" w:tplc="C602D8A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19"/>
      </w:rPr>
    </w:lvl>
    <w:lvl w:ilvl="1" w:tplc="347261A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72258"/>
    <w:multiLevelType w:val="hybridMultilevel"/>
    <w:tmpl w:val="80166700"/>
    <w:lvl w:ilvl="0" w:tplc="E9E2193C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1"/>
  </w:num>
  <w:num w:numId="5">
    <w:abstractNumId w:val="6"/>
  </w:num>
  <w:num w:numId="6">
    <w:abstractNumId w:val="14"/>
  </w:num>
  <w:num w:numId="7">
    <w:abstractNumId w:val="13"/>
  </w:num>
  <w:num w:numId="8">
    <w:abstractNumId w:val="7"/>
  </w:num>
  <w:num w:numId="9">
    <w:abstractNumId w:val="5"/>
  </w:num>
  <w:num w:numId="10">
    <w:abstractNumId w:val="2"/>
  </w:num>
  <w:num w:numId="11">
    <w:abstractNumId w:val="4"/>
  </w:num>
  <w:num w:numId="12">
    <w:abstractNumId w:val="15"/>
  </w:num>
  <w:num w:numId="13">
    <w:abstractNumId w:val="1"/>
  </w:num>
  <w:num w:numId="14">
    <w:abstractNumId w:val="9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D7"/>
    <w:rsid w:val="000202B5"/>
    <w:rsid w:val="000239C2"/>
    <w:rsid w:val="00034332"/>
    <w:rsid w:val="000350DF"/>
    <w:rsid w:val="00050BDF"/>
    <w:rsid w:val="000518BD"/>
    <w:rsid w:val="000519F0"/>
    <w:rsid w:val="000658D8"/>
    <w:rsid w:val="00067E02"/>
    <w:rsid w:val="00073678"/>
    <w:rsid w:val="0007434E"/>
    <w:rsid w:val="00080733"/>
    <w:rsid w:val="000913B4"/>
    <w:rsid w:val="000A44F5"/>
    <w:rsid w:val="000B334D"/>
    <w:rsid w:val="000C07C6"/>
    <w:rsid w:val="000C3F60"/>
    <w:rsid w:val="000D5A34"/>
    <w:rsid w:val="000D7479"/>
    <w:rsid w:val="000E05D4"/>
    <w:rsid w:val="000F53F4"/>
    <w:rsid w:val="000F6406"/>
    <w:rsid w:val="000F70EA"/>
    <w:rsid w:val="00105545"/>
    <w:rsid w:val="00126464"/>
    <w:rsid w:val="001277BD"/>
    <w:rsid w:val="00133D06"/>
    <w:rsid w:val="001340B2"/>
    <w:rsid w:val="00134F04"/>
    <w:rsid w:val="00144FBA"/>
    <w:rsid w:val="001560FE"/>
    <w:rsid w:val="00156A2A"/>
    <w:rsid w:val="001609FE"/>
    <w:rsid w:val="00164446"/>
    <w:rsid w:val="001662BD"/>
    <w:rsid w:val="001823C9"/>
    <w:rsid w:val="00192989"/>
    <w:rsid w:val="00194919"/>
    <w:rsid w:val="001B0D90"/>
    <w:rsid w:val="001B453E"/>
    <w:rsid w:val="001C2116"/>
    <w:rsid w:val="001E2845"/>
    <w:rsid w:val="001F6AFC"/>
    <w:rsid w:val="00214936"/>
    <w:rsid w:val="00214956"/>
    <w:rsid w:val="0022248B"/>
    <w:rsid w:val="002343FB"/>
    <w:rsid w:val="0023454C"/>
    <w:rsid w:val="00234BD2"/>
    <w:rsid w:val="00236664"/>
    <w:rsid w:val="00244394"/>
    <w:rsid w:val="00255B0C"/>
    <w:rsid w:val="00257911"/>
    <w:rsid w:val="002613BD"/>
    <w:rsid w:val="00262C49"/>
    <w:rsid w:val="002652CD"/>
    <w:rsid w:val="00265F6E"/>
    <w:rsid w:val="002663ED"/>
    <w:rsid w:val="002703C6"/>
    <w:rsid w:val="00271175"/>
    <w:rsid w:val="00275DF0"/>
    <w:rsid w:val="00283F97"/>
    <w:rsid w:val="0028424F"/>
    <w:rsid w:val="00286E80"/>
    <w:rsid w:val="002909D9"/>
    <w:rsid w:val="00292483"/>
    <w:rsid w:val="002974E0"/>
    <w:rsid w:val="00297F17"/>
    <w:rsid w:val="002A521B"/>
    <w:rsid w:val="002A5461"/>
    <w:rsid w:val="002A5B78"/>
    <w:rsid w:val="002A6AFC"/>
    <w:rsid w:val="002B016A"/>
    <w:rsid w:val="002B3F4D"/>
    <w:rsid w:val="002B40FC"/>
    <w:rsid w:val="002B6E0D"/>
    <w:rsid w:val="002B7B6E"/>
    <w:rsid w:val="002C334D"/>
    <w:rsid w:val="002C4F21"/>
    <w:rsid w:val="002C6F33"/>
    <w:rsid w:val="002D23FD"/>
    <w:rsid w:val="002D377A"/>
    <w:rsid w:val="002D7483"/>
    <w:rsid w:val="002D7895"/>
    <w:rsid w:val="002E1CD2"/>
    <w:rsid w:val="002F12DA"/>
    <w:rsid w:val="002F4269"/>
    <w:rsid w:val="002F4F6C"/>
    <w:rsid w:val="00304939"/>
    <w:rsid w:val="00317FB3"/>
    <w:rsid w:val="00321A82"/>
    <w:rsid w:val="00330A40"/>
    <w:rsid w:val="00330EF0"/>
    <w:rsid w:val="0033444B"/>
    <w:rsid w:val="003402BC"/>
    <w:rsid w:val="003427AF"/>
    <w:rsid w:val="0034318C"/>
    <w:rsid w:val="00354BC5"/>
    <w:rsid w:val="003832E5"/>
    <w:rsid w:val="00384367"/>
    <w:rsid w:val="0039275A"/>
    <w:rsid w:val="003936A7"/>
    <w:rsid w:val="0039449C"/>
    <w:rsid w:val="00395EDB"/>
    <w:rsid w:val="00396BED"/>
    <w:rsid w:val="003A0709"/>
    <w:rsid w:val="003A3503"/>
    <w:rsid w:val="003A56D9"/>
    <w:rsid w:val="003B2EAE"/>
    <w:rsid w:val="003C56B0"/>
    <w:rsid w:val="003D39EE"/>
    <w:rsid w:val="003E090D"/>
    <w:rsid w:val="003E2481"/>
    <w:rsid w:val="003E3EBA"/>
    <w:rsid w:val="003F0491"/>
    <w:rsid w:val="003F3869"/>
    <w:rsid w:val="003F7EF3"/>
    <w:rsid w:val="0040011C"/>
    <w:rsid w:val="00412AEF"/>
    <w:rsid w:val="00420D76"/>
    <w:rsid w:val="00424DD1"/>
    <w:rsid w:val="00431CB0"/>
    <w:rsid w:val="00432B54"/>
    <w:rsid w:val="00437204"/>
    <w:rsid w:val="00446392"/>
    <w:rsid w:val="00446FEE"/>
    <w:rsid w:val="00455BD7"/>
    <w:rsid w:val="00455BFB"/>
    <w:rsid w:val="00460389"/>
    <w:rsid w:val="0046051C"/>
    <w:rsid w:val="0046103D"/>
    <w:rsid w:val="00464D95"/>
    <w:rsid w:val="00466FC1"/>
    <w:rsid w:val="0047235A"/>
    <w:rsid w:val="004906DB"/>
    <w:rsid w:val="004913E8"/>
    <w:rsid w:val="00494CC5"/>
    <w:rsid w:val="004954BF"/>
    <w:rsid w:val="004A3FAC"/>
    <w:rsid w:val="004A4BCA"/>
    <w:rsid w:val="004B1935"/>
    <w:rsid w:val="004C01E9"/>
    <w:rsid w:val="004C465A"/>
    <w:rsid w:val="004C4D72"/>
    <w:rsid w:val="004D2D21"/>
    <w:rsid w:val="004D3288"/>
    <w:rsid w:val="004D7FF7"/>
    <w:rsid w:val="004E2EAF"/>
    <w:rsid w:val="004E4AE3"/>
    <w:rsid w:val="004E592D"/>
    <w:rsid w:val="004F2AA6"/>
    <w:rsid w:val="00506FAB"/>
    <w:rsid w:val="005079DD"/>
    <w:rsid w:val="00511E7E"/>
    <w:rsid w:val="00513CAE"/>
    <w:rsid w:val="00517334"/>
    <w:rsid w:val="00531FED"/>
    <w:rsid w:val="00537614"/>
    <w:rsid w:val="005477F1"/>
    <w:rsid w:val="00550C00"/>
    <w:rsid w:val="0056024B"/>
    <w:rsid w:val="00560BC5"/>
    <w:rsid w:val="005741BF"/>
    <w:rsid w:val="00583374"/>
    <w:rsid w:val="005839B9"/>
    <w:rsid w:val="005869EE"/>
    <w:rsid w:val="00591ABA"/>
    <w:rsid w:val="00596421"/>
    <w:rsid w:val="00596D98"/>
    <w:rsid w:val="005A5924"/>
    <w:rsid w:val="005A5E50"/>
    <w:rsid w:val="005B0C7E"/>
    <w:rsid w:val="005B2F21"/>
    <w:rsid w:val="005D15DB"/>
    <w:rsid w:val="005D227A"/>
    <w:rsid w:val="005D26FE"/>
    <w:rsid w:val="005D68D9"/>
    <w:rsid w:val="005D7DC1"/>
    <w:rsid w:val="005E3388"/>
    <w:rsid w:val="005E7592"/>
    <w:rsid w:val="005F20D7"/>
    <w:rsid w:val="00625091"/>
    <w:rsid w:val="00641E18"/>
    <w:rsid w:val="00647200"/>
    <w:rsid w:val="00652F24"/>
    <w:rsid w:val="006607F8"/>
    <w:rsid w:val="00671992"/>
    <w:rsid w:val="0067742E"/>
    <w:rsid w:val="00685FA0"/>
    <w:rsid w:val="00687D7B"/>
    <w:rsid w:val="006947E2"/>
    <w:rsid w:val="006955CF"/>
    <w:rsid w:val="00695DF9"/>
    <w:rsid w:val="00695E91"/>
    <w:rsid w:val="006976A9"/>
    <w:rsid w:val="006A60EC"/>
    <w:rsid w:val="006C6F01"/>
    <w:rsid w:val="006D2B99"/>
    <w:rsid w:val="006D750A"/>
    <w:rsid w:val="006E46AA"/>
    <w:rsid w:val="006E74BE"/>
    <w:rsid w:val="006E782E"/>
    <w:rsid w:val="006F26DA"/>
    <w:rsid w:val="006F40AA"/>
    <w:rsid w:val="0070394A"/>
    <w:rsid w:val="00704F7D"/>
    <w:rsid w:val="0070574E"/>
    <w:rsid w:val="007116EC"/>
    <w:rsid w:val="00712D39"/>
    <w:rsid w:val="00723ABB"/>
    <w:rsid w:val="007269C2"/>
    <w:rsid w:val="00727257"/>
    <w:rsid w:val="0073707A"/>
    <w:rsid w:val="00740B65"/>
    <w:rsid w:val="00741403"/>
    <w:rsid w:val="007451A9"/>
    <w:rsid w:val="00751A1B"/>
    <w:rsid w:val="00762CFE"/>
    <w:rsid w:val="007642CA"/>
    <w:rsid w:val="0076761F"/>
    <w:rsid w:val="00771AEC"/>
    <w:rsid w:val="007873D9"/>
    <w:rsid w:val="00794352"/>
    <w:rsid w:val="00794F7B"/>
    <w:rsid w:val="007A24A7"/>
    <w:rsid w:val="007A2A24"/>
    <w:rsid w:val="007A745B"/>
    <w:rsid w:val="007C1C86"/>
    <w:rsid w:val="007D130A"/>
    <w:rsid w:val="007D30CD"/>
    <w:rsid w:val="007D3EE8"/>
    <w:rsid w:val="007D3F18"/>
    <w:rsid w:val="007D45D9"/>
    <w:rsid w:val="007E0803"/>
    <w:rsid w:val="007E2E3B"/>
    <w:rsid w:val="007E56D0"/>
    <w:rsid w:val="007E7611"/>
    <w:rsid w:val="007F21F2"/>
    <w:rsid w:val="0080380E"/>
    <w:rsid w:val="00804AE6"/>
    <w:rsid w:val="008052E2"/>
    <w:rsid w:val="00807698"/>
    <w:rsid w:val="0081037C"/>
    <w:rsid w:val="008108AD"/>
    <w:rsid w:val="0081172D"/>
    <w:rsid w:val="00813146"/>
    <w:rsid w:val="00821265"/>
    <w:rsid w:val="00823CE4"/>
    <w:rsid w:val="00831368"/>
    <w:rsid w:val="00833205"/>
    <w:rsid w:val="00835C28"/>
    <w:rsid w:val="00843030"/>
    <w:rsid w:val="00846ACE"/>
    <w:rsid w:val="00856975"/>
    <w:rsid w:val="008602EA"/>
    <w:rsid w:val="0086069D"/>
    <w:rsid w:val="00867D9B"/>
    <w:rsid w:val="00870089"/>
    <w:rsid w:val="00871379"/>
    <w:rsid w:val="0088463D"/>
    <w:rsid w:val="00892C55"/>
    <w:rsid w:val="00893764"/>
    <w:rsid w:val="008941F6"/>
    <w:rsid w:val="00897DB5"/>
    <w:rsid w:val="008A0EFE"/>
    <w:rsid w:val="008A3425"/>
    <w:rsid w:val="008A4698"/>
    <w:rsid w:val="008A6E9B"/>
    <w:rsid w:val="008B5F74"/>
    <w:rsid w:val="008B7ECE"/>
    <w:rsid w:val="008C7F10"/>
    <w:rsid w:val="008D2A5F"/>
    <w:rsid w:val="008D2E87"/>
    <w:rsid w:val="008D3038"/>
    <w:rsid w:val="008E0B90"/>
    <w:rsid w:val="008E0D98"/>
    <w:rsid w:val="008F75D0"/>
    <w:rsid w:val="008F79E9"/>
    <w:rsid w:val="00907A3F"/>
    <w:rsid w:val="009121A3"/>
    <w:rsid w:val="00921A9C"/>
    <w:rsid w:val="00932C98"/>
    <w:rsid w:val="009479A8"/>
    <w:rsid w:val="00947F5C"/>
    <w:rsid w:val="00950161"/>
    <w:rsid w:val="00950456"/>
    <w:rsid w:val="00950CB4"/>
    <w:rsid w:val="00962851"/>
    <w:rsid w:val="00970766"/>
    <w:rsid w:val="00973901"/>
    <w:rsid w:val="009745D5"/>
    <w:rsid w:val="00987B4F"/>
    <w:rsid w:val="0099484E"/>
    <w:rsid w:val="009961BA"/>
    <w:rsid w:val="00996DF8"/>
    <w:rsid w:val="009A0682"/>
    <w:rsid w:val="009A0E68"/>
    <w:rsid w:val="009A23C5"/>
    <w:rsid w:val="009A43CF"/>
    <w:rsid w:val="009C7D74"/>
    <w:rsid w:val="009D3F74"/>
    <w:rsid w:val="009D65BD"/>
    <w:rsid w:val="009F1D83"/>
    <w:rsid w:val="009F3821"/>
    <w:rsid w:val="00A01059"/>
    <w:rsid w:val="00A02BB7"/>
    <w:rsid w:val="00A07636"/>
    <w:rsid w:val="00A07F6D"/>
    <w:rsid w:val="00A1137B"/>
    <w:rsid w:val="00A12659"/>
    <w:rsid w:val="00A202EE"/>
    <w:rsid w:val="00A21284"/>
    <w:rsid w:val="00A2468D"/>
    <w:rsid w:val="00A32042"/>
    <w:rsid w:val="00A33D0D"/>
    <w:rsid w:val="00A40904"/>
    <w:rsid w:val="00A7024C"/>
    <w:rsid w:val="00A73AFF"/>
    <w:rsid w:val="00A773B9"/>
    <w:rsid w:val="00A816F9"/>
    <w:rsid w:val="00A93FE6"/>
    <w:rsid w:val="00A95730"/>
    <w:rsid w:val="00A960AE"/>
    <w:rsid w:val="00AA131D"/>
    <w:rsid w:val="00AA4245"/>
    <w:rsid w:val="00AA7325"/>
    <w:rsid w:val="00AE0C7E"/>
    <w:rsid w:val="00AE3B15"/>
    <w:rsid w:val="00AF08D2"/>
    <w:rsid w:val="00AF330E"/>
    <w:rsid w:val="00B26DC9"/>
    <w:rsid w:val="00B31EA8"/>
    <w:rsid w:val="00B43E09"/>
    <w:rsid w:val="00B64A39"/>
    <w:rsid w:val="00B711EB"/>
    <w:rsid w:val="00B803B7"/>
    <w:rsid w:val="00B929B1"/>
    <w:rsid w:val="00B972A4"/>
    <w:rsid w:val="00BA1D76"/>
    <w:rsid w:val="00BA6A2A"/>
    <w:rsid w:val="00BB10BD"/>
    <w:rsid w:val="00BB1729"/>
    <w:rsid w:val="00BB2996"/>
    <w:rsid w:val="00BB395C"/>
    <w:rsid w:val="00BB50BE"/>
    <w:rsid w:val="00BC2740"/>
    <w:rsid w:val="00BC3B12"/>
    <w:rsid w:val="00BD0E21"/>
    <w:rsid w:val="00BD1052"/>
    <w:rsid w:val="00BE1369"/>
    <w:rsid w:val="00BE15B0"/>
    <w:rsid w:val="00BE2BA4"/>
    <w:rsid w:val="00BE5A72"/>
    <w:rsid w:val="00BE5B5D"/>
    <w:rsid w:val="00BE5CB2"/>
    <w:rsid w:val="00C012C1"/>
    <w:rsid w:val="00C0199C"/>
    <w:rsid w:val="00C02A58"/>
    <w:rsid w:val="00C02EC7"/>
    <w:rsid w:val="00C1072E"/>
    <w:rsid w:val="00C12702"/>
    <w:rsid w:val="00C129A3"/>
    <w:rsid w:val="00C15BA6"/>
    <w:rsid w:val="00C16877"/>
    <w:rsid w:val="00C16AB5"/>
    <w:rsid w:val="00C26953"/>
    <w:rsid w:val="00C3055E"/>
    <w:rsid w:val="00C32ACC"/>
    <w:rsid w:val="00C412ED"/>
    <w:rsid w:val="00C42186"/>
    <w:rsid w:val="00C427BA"/>
    <w:rsid w:val="00C55F0E"/>
    <w:rsid w:val="00C6746C"/>
    <w:rsid w:val="00C760E2"/>
    <w:rsid w:val="00C80BC1"/>
    <w:rsid w:val="00C82DF3"/>
    <w:rsid w:val="00C82E1A"/>
    <w:rsid w:val="00C85D2C"/>
    <w:rsid w:val="00CA0D97"/>
    <w:rsid w:val="00CA49F0"/>
    <w:rsid w:val="00CA53DF"/>
    <w:rsid w:val="00CA7749"/>
    <w:rsid w:val="00CB4BD2"/>
    <w:rsid w:val="00CC1C9E"/>
    <w:rsid w:val="00CC1D54"/>
    <w:rsid w:val="00CC42F3"/>
    <w:rsid w:val="00CC797E"/>
    <w:rsid w:val="00CD0993"/>
    <w:rsid w:val="00CD22CF"/>
    <w:rsid w:val="00CD6569"/>
    <w:rsid w:val="00CD7AC2"/>
    <w:rsid w:val="00CD7FBF"/>
    <w:rsid w:val="00CE05D2"/>
    <w:rsid w:val="00CE36F7"/>
    <w:rsid w:val="00CF5117"/>
    <w:rsid w:val="00D02E90"/>
    <w:rsid w:val="00D13894"/>
    <w:rsid w:val="00D15550"/>
    <w:rsid w:val="00D32774"/>
    <w:rsid w:val="00D332DE"/>
    <w:rsid w:val="00D37D0D"/>
    <w:rsid w:val="00D40885"/>
    <w:rsid w:val="00D451DF"/>
    <w:rsid w:val="00D45859"/>
    <w:rsid w:val="00D51E2D"/>
    <w:rsid w:val="00D54E40"/>
    <w:rsid w:val="00D60685"/>
    <w:rsid w:val="00D629BC"/>
    <w:rsid w:val="00D8164A"/>
    <w:rsid w:val="00D85B7A"/>
    <w:rsid w:val="00D91870"/>
    <w:rsid w:val="00D94FE7"/>
    <w:rsid w:val="00DA07E7"/>
    <w:rsid w:val="00DB2393"/>
    <w:rsid w:val="00DC01D3"/>
    <w:rsid w:val="00DC23FD"/>
    <w:rsid w:val="00DD2935"/>
    <w:rsid w:val="00DE73E3"/>
    <w:rsid w:val="00DF0085"/>
    <w:rsid w:val="00DF09D4"/>
    <w:rsid w:val="00DF6CB5"/>
    <w:rsid w:val="00E10C02"/>
    <w:rsid w:val="00E11571"/>
    <w:rsid w:val="00E253E6"/>
    <w:rsid w:val="00E2798F"/>
    <w:rsid w:val="00E27BBE"/>
    <w:rsid w:val="00E377AD"/>
    <w:rsid w:val="00E4669A"/>
    <w:rsid w:val="00E602BD"/>
    <w:rsid w:val="00E627F1"/>
    <w:rsid w:val="00E65AF1"/>
    <w:rsid w:val="00E65D98"/>
    <w:rsid w:val="00E7279C"/>
    <w:rsid w:val="00E75B29"/>
    <w:rsid w:val="00E767AB"/>
    <w:rsid w:val="00E7718C"/>
    <w:rsid w:val="00E96A79"/>
    <w:rsid w:val="00EA12CB"/>
    <w:rsid w:val="00EA17B0"/>
    <w:rsid w:val="00EA320F"/>
    <w:rsid w:val="00EA42E9"/>
    <w:rsid w:val="00EA58AF"/>
    <w:rsid w:val="00EC6176"/>
    <w:rsid w:val="00EC7267"/>
    <w:rsid w:val="00ED407B"/>
    <w:rsid w:val="00ED5671"/>
    <w:rsid w:val="00F1245E"/>
    <w:rsid w:val="00F147B6"/>
    <w:rsid w:val="00F153BF"/>
    <w:rsid w:val="00F1678B"/>
    <w:rsid w:val="00F209F6"/>
    <w:rsid w:val="00F22A18"/>
    <w:rsid w:val="00F31C3B"/>
    <w:rsid w:val="00F3549F"/>
    <w:rsid w:val="00F419F3"/>
    <w:rsid w:val="00F46532"/>
    <w:rsid w:val="00F47C62"/>
    <w:rsid w:val="00F500F9"/>
    <w:rsid w:val="00F52FE4"/>
    <w:rsid w:val="00F60A2A"/>
    <w:rsid w:val="00F62597"/>
    <w:rsid w:val="00F87899"/>
    <w:rsid w:val="00FA59C6"/>
    <w:rsid w:val="00FA5FF2"/>
    <w:rsid w:val="00FB171B"/>
    <w:rsid w:val="00FB3FC3"/>
    <w:rsid w:val="00FB595D"/>
    <w:rsid w:val="00FB5D58"/>
    <w:rsid w:val="00FD0444"/>
    <w:rsid w:val="00FD1A01"/>
    <w:rsid w:val="00FD4A3C"/>
    <w:rsid w:val="00FD58EF"/>
    <w:rsid w:val="00FD5DD9"/>
    <w:rsid w:val="00FE0A70"/>
    <w:rsid w:val="00FE5DD6"/>
    <w:rsid w:val="00FF3CF1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1571D"/>
  <w15:docId w15:val="{8BF97B9B-3F62-43B7-9ED8-B8A6EF2E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0D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locked/>
    <w:rsid w:val="005F20D7"/>
    <w:rPr>
      <w:rFonts w:ascii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locked/>
    <w:rsid w:val="005F20D7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1"/>
    <w:locked/>
    <w:rsid w:val="005F20D7"/>
    <w:rPr>
      <w:rFonts w:ascii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locked/>
    <w:rsid w:val="005F20D7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50">
    <w:name w:val="Основной текст (5) + Полужирный"/>
    <w:aliases w:val="Не курсив2,Интервал 0 pt3"/>
    <w:basedOn w:val="5"/>
    <w:uiPriority w:val="99"/>
    <w:rsid w:val="005F20D7"/>
    <w:rPr>
      <w:rFonts w:ascii="Verdana" w:hAnsi="Verdana" w:cs="Verdana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21">
    <w:name w:val="Основной текст + Полужирный2"/>
    <w:aliases w:val="Интервал 0 pt2"/>
    <w:basedOn w:val="a3"/>
    <w:uiPriority w:val="99"/>
    <w:rsid w:val="005F20D7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1">
    <w:name w:val="Основной текст + Полужирный1"/>
    <w:aliases w:val="Интервал 0 pt1"/>
    <w:basedOn w:val="a3"/>
    <w:uiPriority w:val="99"/>
    <w:rsid w:val="005F20D7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3"/>
    <w:rsid w:val="005F20D7"/>
    <w:pPr>
      <w:shd w:val="clear" w:color="auto" w:fill="FFFFFF"/>
      <w:spacing w:after="180" w:line="227" w:lineRule="exact"/>
      <w:ind w:hanging="460"/>
    </w:pPr>
    <w:rPr>
      <w:rFonts w:ascii="Verdana" w:eastAsiaTheme="minorHAnsi" w:hAnsi="Verdana" w:cs="Verdana"/>
      <w:color w:val="auto"/>
      <w:spacing w:val="-10"/>
      <w:sz w:val="19"/>
      <w:szCs w:val="19"/>
      <w:lang w:eastAsia="en-US"/>
    </w:rPr>
  </w:style>
  <w:style w:type="paragraph" w:customStyle="1" w:styleId="20">
    <w:name w:val="Заголовок №2"/>
    <w:basedOn w:val="a"/>
    <w:link w:val="2"/>
    <w:rsid w:val="005F20D7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Theme="minorHAnsi" w:hAnsi="Verdana" w:cs="Verdana"/>
      <w:color w:val="auto"/>
      <w:sz w:val="19"/>
      <w:szCs w:val="19"/>
      <w:lang w:eastAsia="en-US"/>
    </w:rPr>
  </w:style>
  <w:style w:type="paragraph" w:customStyle="1" w:styleId="51">
    <w:name w:val="Основной текст (5)1"/>
    <w:basedOn w:val="a"/>
    <w:link w:val="5"/>
    <w:rsid w:val="005F20D7"/>
    <w:pPr>
      <w:shd w:val="clear" w:color="auto" w:fill="FFFFFF"/>
      <w:spacing w:line="346" w:lineRule="exact"/>
      <w:ind w:hanging="440"/>
      <w:jc w:val="both"/>
    </w:pPr>
    <w:rPr>
      <w:rFonts w:ascii="Verdana" w:eastAsiaTheme="minorHAnsi" w:hAnsi="Verdana" w:cs="Verdana"/>
      <w:color w:val="auto"/>
      <w:spacing w:val="-10"/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5F20D7"/>
    <w:pPr>
      <w:shd w:val="clear" w:color="auto" w:fill="FFFFFF"/>
      <w:spacing w:before="420" w:after="120" w:line="230" w:lineRule="exact"/>
      <w:ind w:hanging="360"/>
    </w:pPr>
    <w:rPr>
      <w:rFonts w:ascii="Verdana" w:eastAsiaTheme="minorHAnsi" w:hAnsi="Verdana" w:cs="Verdana"/>
      <w:color w:val="auto"/>
      <w:sz w:val="19"/>
      <w:szCs w:val="19"/>
      <w:lang w:eastAsia="en-US"/>
    </w:rPr>
  </w:style>
  <w:style w:type="paragraph" w:styleId="a4">
    <w:name w:val="List Paragraph"/>
    <w:basedOn w:val="a"/>
    <w:uiPriority w:val="99"/>
    <w:qFormat/>
    <w:rsid w:val="005F20D7"/>
    <w:pPr>
      <w:ind w:left="720"/>
      <w:contextualSpacing/>
    </w:pPr>
  </w:style>
  <w:style w:type="paragraph" w:styleId="a5">
    <w:name w:val="Body Text Indent"/>
    <w:basedOn w:val="a"/>
    <w:link w:val="a6"/>
    <w:rsid w:val="005F20D7"/>
    <w:pPr>
      <w:tabs>
        <w:tab w:val="left" w:pos="0"/>
      </w:tabs>
      <w:ind w:left="360"/>
    </w:pPr>
    <w:rPr>
      <w:rFonts w:ascii="Times New Roman" w:eastAsia="Times New Roman" w:hAnsi="Times New Roman" w:cs="Times New Roman"/>
      <w:b/>
      <w:color w:val="auto"/>
    </w:rPr>
  </w:style>
  <w:style w:type="character" w:customStyle="1" w:styleId="a6">
    <w:name w:val="Основной текст с отступом Знак"/>
    <w:basedOn w:val="a0"/>
    <w:link w:val="a5"/>
    <w:rsid w:val="005F20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0E05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E05D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E05D4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E05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E05D4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05D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E05D4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AF33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500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paragraph" w:styleId="ae">
    <w:name w:val="Subtitle"/>
    <w:basedOn w:val="a"/>
    <w:link w:val="10"/>
    <w:qFormat/>
    <w:rsid w:val="009F3821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f">
    <w:name w:val="Подзаголовок Знак"/>
    <w:basedOn w:val="a0"/>
    <w:rsid w:val="009F3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Подзаголовок Знак1"/>
    <w:link w:val="ae"/>
    <w:locked/>
    <w:rsid w:val="009F38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Block Text"/>
    <w:basedOn w:val="a"/>
    <w:rsid w:val="006955CF"/>
    <w:pPr>
      <w:widowControl w:val="0"/>
      <w:shd w:val="clear" w:color="auto" w:fill="FFFFFF"/>
      <w:spacing w:line="322" w:lineRule="exact"/>
      <w:ind w:left="4142" w:right="1613" w:hanging="1042"/>
    </w:pPr>
    <w:rPr>
      <w:rFonts w:ascii="Times New Roman" w:eastAsia="Times New Roman" w:hAnsi="Times New Roman" w:cs="Times New Roman"/>
      <w:b/>
      <w:snapToGrid w:val="0"/>
      <w:spacing w:val="-10"/>
      <w:sz w:val="28"/>
      <w:szCs w:val="20"/>
    </w:rPr>
  </w:style>
  <w:style w:type="paragraph" w:styleId="af1">
    <w:name w:val="header"/>
    <w:basedOn w:val="a"/>
    <w:link w:val="af2"/>
    <w:uiPriority w:val="99"/>
    <w:unhideWhenUsed/>
    <w:rsid w:val="00723AB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23AB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723AB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23AB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f5">
    <w:name w:val="Подподпункт"/>
    <w:basedOn w:val="a"/>
    <w:rsid w:val="006E782E"/>
    <w:pPr>
      <w:tabs>
        <w:tab w:val="num" w:pos="1701"/>
      </w:tabs>
      <w:spacing w:line="360" w:lineRule="auto"/>
      <w:ind w:left="1701" w:hanging="567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Heading">
    <w:name w:val="Heading"/>
    <w:rsid w:val="006607F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styleId="af6">
    <w:name w:val="Strong"/>
    <w:basedOn w:val="a0"/>
    <w:uiPriority w:val="22"/>
    <w:qFormat/>
    <w:rsid w:val="00317F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1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74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9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66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01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D06D1-31A2-44BC-923D-9A83E34A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2353</Words>
  <Characters>13416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"Смоленская ГРЭС" ОАО "ОГК-4"</Company>
  <LinksUpToDate>false</LinksUpToDate>
  <CharactersWithSpaces>15738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gorelov_aa</dc:creator>
  <cp:lastModifiedBy>Солдатова Ирина Николаевна</cp:lastModifiedBy>
  <cp:revision>2</cp:revision>
  <cp:lastPrinted>2017-08-17T05:46:00Z</cp:lastPrinted>
  <dcterms:created xsi:type="dcterms:W3CDTF">2017-08-23T05:40:00Z</dcterms:created>
  <dcterms:modified xsi:type="dcterms:W3CDTF">2017-08-23T05:40:00Z</dcterms:modified>
</cp:coreProperties>
</file>