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D1" w:rsidRPr="008C48BF" w:rsidRDefault="001617D1" w:rsidP="001617D1">
      <w:pPr>
        <w:keepNext/>
        <w:jc w:val="center"/>
        <w:outlineLvl w:val="1"/>
        <w:rPr>
          <w:rFonts w:asciiTheme="majorBidi" w:hAnsiTheme="majorBidi" w:cstheme="majorBidi"/>
          <w:b/>
          <w:color w:val="000000"/>
        </w:rPr>
      </w:pPr>
      <w:r w:rsidRPr="00D120E4">
        <w:rPr>
          <w:rFonts w:asciiTheme="majorBidi" w:hAnsiTheme="majorBidi" w:cstheme="majorBidi"/>
          <w:b/>
          <w:color w:val="000000"/>
        </w:rPr>
        <w:t xml:space="preserve">Договор подряда № </w:t>
      </w:r>
      <w:r>
        <w:rPr>
          <w:rFonts w:asciiTheme="majorBidi" w:hAnsiTheme="majorBidi" w:cstheme="majorBidi"/>
          <w:b/>
          <w:color w:val="000000"/>
        </w:rPr>
        <w:t>______________</w:t>
      </w:r>
    </w:p>
    <w:p w:rsidR="001617D1" w:rsidRDefault="001617D1" w:rsidP="001617D1">
      <w:pPr>
        <w:jc w:val="both"/>
        <w:rPr>
          <w:rFonts w:asciiTheme="majorBidi" w:hAnsiTheme="majorBidi" w:cstheme="majorBidi"/>
          <w:color w:val="000000"/>
          <w:sz w:val="22"/>
          <w:szCs w:val="22"/>
        </w:rPr>
      </w:pPr>
    </w:p>
    <w:p w:rsidR="001617D1" w:rsidRPr="00D120E4" w:rsidRDefault="001617D1" w:rsidP="001617D1">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г. </w:t>
      </w:r>
      <w:r w:rsidR="004E0D38" w:rsidRPr="00167AB6">
        <w:rPr>
          <w:rFonts w:asciiTheme="majorBidi" w:hAnsiTheme="majorBidi" w:cstheme="majorBidi"/>
          <w:color w:val="000000"/>
          <w:sz w:val="22"/>
          <w:szCs w:val="22"/>
        </w:rPr>
        <w:t>Шарыпово</w:t>
      </w:r>
      <w:r w:rsidRPr="00167AB6">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                </w:t>
      </w:r>
      <w:r w:rsidRPr="00D644F8">
        <w:rPr>
          <w:rFonts w:asciiTheme="majorBidi" w:hAnsiTheme="majorBidi" w:cstheme="majorBidi"/>
          <w:color w:val="000000"/>
          <w:sz w:val="22"/>
          <w:szCs w:val="22"/>
        </w:rPr>
        <w:t xml:space="preserve">           </w:t>
      </w:r>
      <w:r>
        <w:rPr>
          <w:rFonts w:asciiTheme="majorBidi" w:hAnsiTheme="majorBidi" w:cstheme="majorBidi"/>
          <w:color w:val="000000"/>
          <w:sz w:val="22"/>
          <w:szCs w:val="22"/>
        </w:rPr>
        <w:t xml:space="preserve">                               </w:t>
      </w:r>
      <w:r w:rsidRPr="00075FB1">
        <w:rPr>
          <w:rFonts w:asciiTheme="majorBidi" w:hAnsiTheme="majorBidi" w:cstheme="majorBidi"/>
          <w:color w:val="000000"/>
          <w:sz w:val="22"/>
          <w:szCs w:val="22"/>
        </w:rPr>
        <w:t xml:space="preserve"> </w:t>
      </w:r>
      <w:r>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     «</w:t>
      </w:r>
      <w:r w:rsidRPr="00075FB1">
        <w:rPr>
          <w:rFonts w:asciiTheme="majorBidi" w:hAnsiTheme="majorBidi" w:cstheme="majorBidi"/>
          <w:color w:val="000000"/>
          <w:sz w:val="22"/>
          <w:szCs w:val="22"/>
        </w:rPr>
        <w:t>___</w:t>
      </w:r>
      <w:r w:rsidRPr="00D120E4">
        <w:rPr>
          <w:rFonts w:asciiTheme="majorBidi" w:hAnsiTheme="majorBidi" w:cstheme="majorBidi"/>
          <w:color w:val="000000"/>
          <w:sz w:val="22"/>
          <w:szCs w:val="22"/>
        </w:rPr>
        <w:t>»</w:t>
      </w:r>
      <w:r>
        <w:rPr>
          <w:rFonts w:asciiTheme="majorBidi" w:hAnsiTheme="majorBidi" w:cstheme="majorBidi"/>
          <w:color w:val="000000"/>
          <w:sz w:val="22"/>
          <w:szCs w:val="22"/>
        </w:rPr>
        <w:t xml:space="preserve">  </w:t>
      </w:r>
      <w:r w:rsidRPr="00075FB1">
        <w:rPr>
          <w:rFonts w:asciiTheme="majorBidi" w:hAnsiTheme="majorBidi" w:cstheme="majorBidi"/>
          <w:color w:val="000000"/>
          <w:sz w:val="22"/>
          <w:szCs w:val="22"/>
        </w:rPr>
        <w:t>___________</w:t>
      </w:r>
      <w:r>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201</w:t>
      </w:r>
      <w:r w:rsidRPr="00075FB1">
        <w:rPr>
          <w:rFonts w:asciiTheme="majorBidi" w:hAnsiTheme="majorBidi" w:cstheme="majorBidi"/>
          <w:color w:val="000000"/>
          <w:sz w:val="22"/>
          <w:szCs w:val="22"/>
        </w:rPr>
        <w:t>7</w:t>
      </w:r>
      <w:r>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 года</w:t>
      </w:r>
    </w:p>
    <w:p w:rsidR="001617D1" w:rsidRPr="00D120E4" w:rsidRDefault="001617D1" w:rsidP="001617D1">
      <w:pPr>
        <w:ind w:firstLine="567"/>
        <w:jc w:val="both"/>
        <w:rPr>
          <w:rFonts w:asciiTheme="majorBidi" w:hAnsiTheme="majorBidi" w:cstheme="majorBidi"/>
          <w:color w:val="000000"/>
          <w:sz w:val="22"/>
          <w:szCs w:val="22"/>
        </w:rPr>
      </w:pPr>
    </w:p>
    <w:p w:rsidR="001617D1" w:rsidRDefault="001617D1" w:rsidP="00AB7CF0">
      <w:pPr>
        <w:ind w:firstLine="567"/>
        <w:jc w:val="both"/>
        <w:rPr>
          <w:rFonts w:asciiTheme="majorBidi" w:hAnsiTheme="majorBidi" w:cstheme="majorBidi"/>
          <w:color w:val="000000"/>
          <w:sz w:val="22"/>
          <w:szCs w:val="22"/>
        </w:rPr>
      </w:pPr>
      <w:proofErr w:type="gramStart"/>
      <w:r w:rsidRPr="00BB11D4">
        <w:rPr>
          <w:rFonts w:asciiTheme="majorBidi" w:hAnsiTheme="majorBidi" w:cstheme="majorBidi"/>
          <w:b/>
          <w:color w:val="000000"/>
          <w:sz w:val="22"/>
          <w:szCs w:val="22"/>
        </w:rPr>
        <w:t>Публичное акционерное общество «Юнипро»</w:t>
      </w:r>
      <w:r w:rsidRPr="00D120E4">
        <w:rPr>
          <w:rFonts w:asciiTheme="majorBidi" w:hAnsiTheme="majorBidi" w:cstheme="majorBidi"/>
          <w:color w:val="000000"/>
          <w:sz w:val="22"/>
          <w:szCs w:val="22"/>
        </w:rPr>
        <w:t xml:space="preserve"> (ПАО «Юнипро»), именуемое в дальнейшем «Заказчик», в </w:t>
      </w:r>
      <w:r w:rsidRPr="00FB5937">
        <w:rPr>
          <w:rFonts w:asciiTheme="majorBidi" w:hAnsiTheme="majorBidi" w:cstheme="majorBidi"/>
          <w:color w:val="000000"/>
          <w:sz w:val="22"/>
          <w:szCs w:val="22"/>
        </w:rPr>
        <w:t xml:space="preserve">лице </w:t>
      </w:r>
      <w:r w:rsidR="00C10F72" w:rsidRPr="00FB5937">
        <w:rPr>
          <w:rFonts w:asciiTheme="majorBidi" w:hAnsiTheme="majorBidi" w:cstheme="majorBidi"/>
          <w:color w:val="000000"/>
          <w:sz w:val="22"/>
          <w:szCs w:val="22"/>
        </w:rPr>
        <w:t>Кузакова Дмитрия Дмитриевича</w:t>
      </w:r>
      <w:r w:rsidRPr="00FB5937">
        <w:rPr>
          <w:rFonts w:asciiTheme="majorBidi" w:hAnsiTheme="majorBidi" w:cstheme="majorBidi"/>
          <w:color w:val="000000"/>
          <w:sz w:val="22"/>
          <w:szCs w:val="22"/>
        </w:rPr>
        <w:t xml:space="preserve">, действующего на основании </w:t>
      </w:r>
      <w:r w:rsidR="00C10F72" w:rsidRPr="00FB5937">
        <w:rPr>
          <w:rFonts w:asciiTheme="majorBidi" w:hAnsiTheme="majorBidi" w:cstheme="majorBidi"/>
          <w:color w:val="000000"/>
          <w:sz w:val="22"/>
          <w:szCs w:val="22"/>
        </w:rPr>
        <w:t xml:space="preserve">доверенности </w:t>
      </w:r>
      <w:r w:rsidR="00AB7CF0" w:rsidRPr="00AB7CF0">
        <w:rPr>
          <w:rFonts w:asciiTheme="majorBidi" w:hAnsiTheme="majorBidi" w:cstheme="majorBidi"/>
          <w:color w:val="000000"/>
          <w:sz w:val="22"/>
          <w:szCs w:val="22"/>
        </w:rPr>
        <w:t>_______________</w:t>
      </w:r>
      <w:r w:rsidRPr="00FB5937">
        <w:rPr>
          <w:rFonts w:asciiTheme="majorBidi" w:hAnsiTheme="majorBidi" w:cstheme="majorBidi"/>
          <w:color w:val="000000"/>
          <w:sz w:val="22"/>
          <w:szCs w:val="22"/>
        </w:rPr>
        <w:t>,</w:t>
      </w:r>
      <w:r w:rsidRPr="00D120E4">
        <w:rPr>
          <w:rFonts w:asciiTheme="majorBidi" w:hAnsiTheme="majorBidi" w:cstheme="majorBidi"/>
          <w:color w:val="000000"/>
          <w:sz w:val="22"/>
          <w:szCs w:val="22"/>
        </w:rPr>
        <w:t xml:space="preserve"> с одной стороны, и </w:t>
      </w:r>
      <w:r w:rsidR="00FB5937" w:rsidRPr="00FB5937">
        <w:rPr>
          <w:sz w:val="22"/>
          <w:szCs w:val="22"/>
        </w:rPr>
        <w:t>____________________________</w:t>
      </w:r>
      <w:r w:rsidR="004E0D38" w:rsidRPr="00797211">
        <w:rPr>
          <w:sz w:val="22"/>
          <w:szCs w:val="22"/>
        </w:rPr>
        <w:t xml:space="preserve">, именуемое в дальнейшем «Подрядчик», в лице </w:t>
      </w:r>
      <w:r w:rsidR="00FB5937" w:rsidRPr="00FB5937">
        <w:rPr>
          <w:sz w:val="22"/>
          <w:szCs w:val="22"/>
        </w:rPr>
        <w:t>_____________________________</w:t>
      </w:r>
      <w:r w:rsidR="004E0D38" w:rsidRPr="00797211">
        <w:rPr>
          <w:sz w:val="22"/>
          <w:szCs w:val="22"/>
        </w:rPr>
        <w:t xml:space="preserve">, действующего на основании </w:t>
      </w:r>
      <w:r w:rsidR="00FB5937" w:rsidRPr="00FB5937">
        <w:rPr>
          <w:sz w:val="22"/>
          <w:szCs w:val="22"/>
        </w:rPr>
        <w:t>_____________________</w:t>
      </w:r>
      <w:r w:rsidR="004E0D38" w:rsidRPr="00797211">
        <w:rPr>
          <w:sz w:val="22"/>
          <w:szCs w:val="22"/>
        </w:rPr>
        <w:t>,</w:t>
      </w:r>
      <w:r w:rsidRPr="00F6396E">
        <w:rPr>
          <w:rFonts w:asciiTheme="majorBidi" w:hAnsiTheme="majorBidi" w:cstheme="majorBidi"/>
          <w:color w:val="000000"/>
          <w:sz w:val="22"/>
          <w:szCs w:val="22"/>
        </w:rPr>
        <w:t xml:space="preserve"> с другой стороны, при совместном упоминании</w:t>
      </w:r>
      <w:r w:rsidRPr="00D120E4">
        <w:rPr>
          <w:rFonts w:asciiTheme="majorBidi" w:hAnsiTheme="majorBidi" w:cstheme="majorBidi"/>
          <w:color w:val="000000"/>
          <w:sz w:val="22"/>
          <w:szCs w:val="22"/>
        </w:rPr>
        <w:t xml:space="preserve"> в дальнейшем именуемые «Стороны», заключили настоящий договор (</w:t>
      </w:r>
      <w:r>
        <w:rPr>
          <w:rFonts w:asciiTheme="majorBidi" w:hAnsiTheme="majorBidi" w:cstheme="majorBidi"/>
          <w:color w:val="000000"/>
          <w:sz w:val="22"/>
          <w:szCs w:val="22"/>
        </w:rPr>
        <w:t>далее</w:t>
      </w:r>
      <w:r w:rsidRPr="00D120E4">
        <w:rPr>
          <w:rFonts w:asciiTheme="majorBidi" w:hAnsiTheme="majorBidi" w:cstheme="majorBidi"/>
          <w:color w:val="000000"/>
          <w:sz w:val="22"/>
          <w:szCs w:val="22"/>
        </w:rPr>
        <w:t xml:space="preserve"> – </w:t>
      </w:r>
      <w:r w:rsidRPr="00D6150D">
        <w:rPr>
          <w:rFonts w:asciiTheme="majorBidi" w:hAnsiTheme="majorBidi" w:cstheme="majorBidi"/>
          <w:b/>
          <w:color w:val="000000"/>
          <w:sz w:val="22"/>
          <w:szCs w:val="22"/>
        </w:rPr>
        <w:t>Договор</w:t>
      </w:r>
      <w:r w:rsidRPr="00D120E4">
        <w:rPr>
          <w:rFonts w:asciiTheme="majorBidi" w:hAnsiTheme="majorBidi" w:cstheme="majorBidi"/>
          <w:color w:val="000000"/>
          <w:sz w:val="22"/>
          <w:szCs w:val="22"/>
        </w:rPr>
        <w:t>) о нижеследующем:</w:t>
      </w:r>
      <w:proofErr w:type="gramEnd"/>
    </w:p>
    <w:p w:rsidR="001617D1" w:rsidRPr="00D120E4" w:rsidRDefault="001617D1" w:rsidP="001617D1">
      <w:pPr>
        <w:ind w:firstLine="567"/>
        <w:jc w:val="both"/>
        <w:rPr>
          <w:rFonts w:asciiTheme="majorBidi" w:hAnsiTheme="majorBidi" w:cstheme="majorBidi"/>
          <w:color w:val="000000"/>
          <w:sz w:val="22"/>
          <w:szCs w:val="22"/>
        </w:rPr>
      </w:pPr>
    </w:p>
    <w:p w:rsidR="001617D1" w:rsidRPr="00D120E4" w:rsidRDefault="001617D1" w:rsidP="001617D1">
      <w:pPr>
        <w:spacing w:before="120" w:after="120"/>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1. Предмет Договора</w:t>
      </w:r>
    </w:p>
    <w:p w:rsidR="00AB7CF0" w:rsidRDefault="00AB7CF0" w:rsidP="00725B0A">
      <w:pPr>
        <w:numPr>
          <w:ilvl w:val="1"/>
          <w:numId w:val="1"/>
        </w:numPr>
        <w:tabs>
          <w:tab w:val="left" w:pos="0"/>
          <w:tab w:val="num" w:pos="480"/>
          <w:tab w:val="left" w:pos="851"/>
        </w:tabs>
        <w:ind w:left="0" w:firstLine="426"/>
        <w:jc w:val="both"/>
        <w:rPr>
          <w:sz w:val="22"/>
          <w:szCs w:val="22"/>
        </w:rPr>
      </w:pPr>
      <w:r w:rsidRPr="00AB7CF0">
        <w:rPr>
          <w:sz w:val="22"/>
          <w:szCs w:val="22"/>
        </w:rPr>
        <w:t xml:space="preserve">Подрядчик обязуется выполнить по заданию Заказчика </w:t>
      </w:r>
      <w:r w:rsidRPr="00123D87">
        <w:rPr>
          <w:sz w:val="22"/>
          <w:szCs w:val="22"/>
        </w:rPr>
        <w:t>работ</w:t>
      </w:r>
      <w:r w:rsidR="00123D87" w:rsidRPr="00123D87">
        <w:rPr>
          <w:sz w:val="22"/>
          <w:szCs w:val="22"/>
        </w:rPr>
        <w:t>ы</w:t>
      </w:r>
      <w:r w:rsidR="00605105">
        <w:rPr>
          <w:sz w:val="22"/>
          <w:szCs w:val="22"/>
        </w:rPr>
        <w:t xml:space="preserve"> по</w:t>
      </w:r>
      <w:r w:rsidRPr="00123D87">
        <w:rPr>
          <w:sz w:val="22"/>
          <w:szCs w:val="22"/>
        </w:rPr>
        <w:t xml:space="preserve"> монтажу СКС в здании АБК ТМБ, </w:t>
      </w:r>
      <w:r w:rsidRPr="00AB7CF0">
        <w:rPr>
          <w:sz w:val="22"/>
          <w:szCs w:val="22"/>
        </w:rPr>
        <w:t xml:space="preserve"> в целях выполнения ремонтно-восстановительных работ на энергоблоке №3 филиала «Березовская ГРЭС» ПАО «</w:t>
      </w:r>
      <w:proofErr w:type="spellStart"/>
      <w:r w:rsidRPr="00AB7CF0">
        <w:rPr>
          <w:sz w:val="22"/>
          <w:szCs w:val="22"/>
        </w:rPr>
        <w:t>Юнипро</w:t>
      </w:r>
      <w:proofErr w:type="spellEnd"/>
      <w:r w:rsidRPr="00AB7CF0">
        <w:rPr>
          <w:sz w:val="22"/>
          <w:szCs w:val="22"/>
        </w:rPr>
        <w:t xml:space="preserve">» (далее – Работы) и сдать результат Работ Заказчику, а Заказчик обязуется принять результат Работ и оплатить выполненные Работы в порядке раздела </w:t>
      </w:r>
      <w:r w:rsidR="00725B0A">
        <w:rPr>
          <w:sz w:val="22"/>
          <w:szCs w:val="22"/>
        </w:rPr>
        <w:t>4</w:t>
      </w:r>
      <w:r w:rsidRPr="00AB7CF0">
        <w:rPr>
          <w:sz w:val="22"/>
          <w:szCs w:val="22"/>
        </w:rPr>
        <w:t xml:space="preserve"> Договора.</w:t>
      </w:r>
    </w:p>
    <w:p w:rsidR="002E2499" w:rsidRDefault="002E2499" w:rsidP="002E2499">
      <w:pPr>
        <w:numPr>
          <w:ilvl w:val="1"/>
          <w:numId w:val="1"/>
        </w:numPr>
        <w:tabs>
          <w:tab w:val="left" w:pos="0"/>
          <w:tab w:val="num" w:pos="480"/>
          <w:tab w:val="left" w:pos="851"/>
        </w:tabs>
        <w:ind w:left="0" w:firstLine="426"/>
        <w:jc w:val="both"/>
        <w:rPr>
          <w:sz w:val="22"/>
          <w:szCs w:val="22"/>
        </w:rPr>
      </w:pPr>
      <w:r w:rsidRPr="002E2499">
        <w:rPr>
          <w:color w:val="000000"/>
          <w:sz w:val="22"/>
          <w:szCs w:val="22"/>
        </w:rPr>
        <w:t>Подрядчик обязуется выполнить Работы, указанные в пункте 1.1 Договора, на территории филиала «Березовская ГРЭС» ПАО «</w:t>
      </w:r>
      <w:proofErr w:type="spellStart"/>
      <w:r w:rsidRPr="002E2499">
        <w:rPr>
          <w:color w:val="000000"/>
          <w:sz w:val="22"/>
          <w:szCs w:val="22"/>
        </w:rPr>
        <w:t>Юнипро</w:t>
      </w:r>
      <w:proofErr w:type="spellEnd"/>
      <w:r w:rsidRPr="002E2499">
        <w:rPr>
          <w:color w:val="000000"/>
          <w:sz w:val="22"/>
          <w:szCs w:val="22"/>
        </w:rPr>
        <w:t>», расположенного по адресу:</w:t>
      </w:r>
      <w:r w:rsidRPr="007C6C6F">
        <w:t xml:space="preserve"> </w:t>
      </w:r>
      <w:r w:rsidRPr="002E2499">
        <w:rPr>
          <w:color w:val="000000"/>
          <w:sz w:val="22"/>
          <w:szCs w:val="22"/>
        </w:rPr>
        <w:t xml:space="preserve">662328, Россия, Красноярский край, </w:t>
      </w:r>
      <w:proofErr w:type="spellStart"/>
      <w:r w:rsidRPr="002E2499">
        <w:rPr>
          <w:color w:val="000000"/>
          <w:sz w:val="22"/>
          <w:szCs w:val="22"/>
        </w:rPr>
        <w:t>Шарыповский</w:t>
      </w:r>
      <w:proofErr w:type="spellEnd"/>
      <w:r w:rsidRPr="002E2499">
        <w:rPr>
          <w:color w:val="000000"/>
          <w:sz w:val="22"/>
          <w:szCs w:val="22"/>
        </w:rPr>
        <w:t xml:space="preserve"> район, </w:t>
      </w:r>
      <w:proofErr w:type="spellStart"/>
      <w:r w:rsidRPr="002E2499">
        <w:rPr>
          <w:color w:val="000000"/>
          <w:sz w:val="22"/>
          <w:szCs w:val="22"/>
        </w:rPr>
        <w:t>Промбаза</w:t>
      </w:r>
      <w:proofErr w:type="spellEnd"/>
      <w:r w:rsidRPr="002E2499">
        <w:rPr>
          <w:color w:val="000000"/>
          <w:sz w:val="22"/>
          <w:szCs w:val="22"/>
        </w:rPr>
        <w:t xml:space="preserve"> «Энергетиков» территория (далее – </w:t>
      </w:r>
      <w:r w:rsidRPr="002E2499">
        <w:rPr>
          <w:b/>
          <w:color w:val="000000"/>
          <w:sz w:val="22"/>
          <w:szCs w:val="22"/>
        </w:rPr>
        <w:t>Объект</w:t>
      </w:r>
      <w:r w:rsidRPr="002E2499">
        <w:rPr>
          <w:color w:val="000000"/>
          <w:sz w:val="22"/>
          <w:szCs w:val="22"/>
        </w:rPr>
        <w:t>)</w:t>
      </w:r>
      <w:r w:rsidRPr="002E2499">
        <w:rPr>
          <w:sz w:val="22"/>
          <w:szCs w:val="22"/>
        </w:rPr>
        <w:t>.</w:t>
      </w:r>
    </w:p>
    <w:p w:rsidR="002E2499" w:rsidRPr="002E2499" w:rsidRDefault="002E2499" w:rsidP="002E2499">
      <w:pPr>
        <w:numPr>
          <w:ilvl w:val="1"/>
          <w:numId w:val="1"/>
        </w:numPr>
        <w:tabs>
          <w:tab w:val="left" w:pos="0"/>
          <w:tab w:val="num" w:pos="480"/>
          <w:tab w:val="left" w:pos="851"/>
        </w:tabs>
        <w:ind w:left="0" w:firstLine="426"/>
        <w:jc w:val="both"/>
        <w:rPr>
          <w:sz w:val="22"/>
          <w:szCs w:val="22"/>
        </w:rPr>
      </w:pPr>
      <w:r w:rsidRPr="002E2499">
        <w:rPr>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w:t>
      </w:r>
      <w:bookmarkStart w:id="0" w:name="_GoBack"/>
      <w:bookmarkEnd w:id="0"/>
      <w:r w:rsidRPr="002E2499">
        <w:rPr>
          <w:sz w:val="22"/>
          <w:szCs w:val="22"/>
        </w:rPr>
        <w:t xml:space="preserve">технического обслуживания и ремонта оборудования, зданий и сооружений электростанций и сетей (СО 34.04.181-2003), Правилами организации технического обслуживания и ремонта оборудования, зданий и сооружений электростанций и сетей (СО 34.04.181-2003), </w:t>
      </w:r>
      <w:r w:rsidRPr="002E2499">
        <w:rPr>
          <w:color w:val="000000"/>
          <w:sz w:val="22"/>
          <w:szCs w:val="22"/>
        </w:rPr>
        <w:t>Техническим заданием Заказчика (Приложение № 1 к Договору), Ведомостью объемов и стоимости раб</w:t>
      </w:r>
      <w:r w:rsidR="00605105">
        <w:rPr>
          <w:color w:val="000000"/>
          <w:sz w:val="22"/>
          <w:szCs w:val="22"/>
        </w:rPr>
        <w:t>от (Приложение № 2 к Договору)</w:t>
      </w:r>
      <w:r w:rsidR="00605105" w:rsidRPr="00605105">
        <w:rPr>
          <w:color w:val="000000"/>
          <w:sz w:val="22"/>
          <w:szCs w:val="22"/>
        </w:rPr>
        <w:t>/</w:t>
      </w:r>
    </w:p>
    <w:p w:rsidR="002E2499" w:rsidRPr="002E2499" w:rsidRDefault="002E2499" w:rsidP="005D6011">
      <w:pPr>
        <w:numPr>
          <w:ilvl w:val="1"/>
          <w:numId w:val="1"/>
        </w:numPr>
        <w:tabs>
          <w:tab w:val="left" w:pos="0"/>
          <w:tab w:val="num" w:pos="480"/>
          <w:tab w:val="left" w:pos="851"/>
        </w:tabs>
        <w:ind w:left="0" w:firstLine="426"/>
        <w:jc w:val="both"/>
        <w:rPr>
          <w:sz w:val="22"/>
          <w:szCs w:val="22"/>
        </w:rPr>
      </w:pPr>
      <w:r w:rsidRPr="002E2499">
        <w:rPr>
          <w:color w:val="000000"/>
          <w:sz w:val="22"/>
          <w:szCs w:val="22"/>
        </w:rPr>
        <w:t xml:space="preserve">Подрядчик обязуется выполнить все Работы, указанные в пункте 1.1 Договора, собственными </w:t>
      </w:r>
      <w:r w:rsidRPr="002E2499">
        <w:rPr>
          <w:sz w:val="22"/>
          <w:szCs w:val="22"/>
        </w:rPr>
        <w:t>силами и средствами</w:t>
      </w:r>
      <w:r w:rsidR="005D6011">
        <w:rPr>
          <w:sz w:val="22"/>
          <w:szCs w:val="22"/>
        </w:rPr>
        <w:t xml:space="preserve">. </w:t>
      </w:r>
      <w:r w:rsidRPr="002E2499">
        <w:rPr>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2E2499" w:rsidRPr="002E2499" w:rsidRDefault="002E2499" w:rsidP="00123D87">
      <w:pPr>
        <w:numPr>
          <w:ilvl w:val="1"/>
          <w:numId w:val="1"/>
        </w:numPr>
        <w:tabs>
          <w:tab w:val="left" w:pos="0"/>
          <w:tab w:val="num" w:pos="480"/>
          <w:tab w:val="left" w:pos="851"/>
        </w:tabs>
        <w:ind w:left="0" w:firstLine="426"/>
        <w:jc w:val="both"/>
        <w:rPr>
          <w:sz w:val="22"/>
          <w:szCs w:val="22"/>
        </w:rPr>
      </w:pPr>
      <w:r w:rsidRPr="002E2499">
        <w:rPr>
          <w:color w:val="000000"/>
          <w:sz w:val="22"/>
          <w:szCs w:val="22"/>
        </w:rPr>
        <w:t>Срок выполнения Работ: начало –</w:t>
      </w:r>
      <w:r w:rsidR="00123D87">
        <w:rPr>
          <w:color w:val="000000"/>
          <w:sz w:val="22"/>
          <w:szCs w:val="22"/>
        </w:rPr>
        <w:t xml:space="preserve"> 01</w:t>
      </w:r>
      <w:r w:rsidRPr="002E2499">
        <w:rPr>
          <w:color w:val="000000"/>
          <w:sz w:val="22"/>
          <w:szCs w:val="22"/>
        </w:rPr>
        <w:t>.0</w:t>
      </w:r>
      <w:r w:rsidR="00123D87">
        <w:rPr>
          <w:color w:val="000000"/>
          <w:sz w:val="22"/>
          <w:szCs w:val="22"/>
        </w:rPr>
        <w:t>8</w:t>
      </w:r>
      <w:r w:rsidRPr="002E2499">
        <w:rPr>
          <w:color w:val="000000"/>
          <w:sz w:val="22"/>
          <w:szCs w:val="22"/>
        </w:rPr>
        <w:t xml:space="preserve">.2017 года, окончание – </w:t>
      </w:r>
      <w:r w:rsidR="00123D87">
        <w:rPr>
          <w:color w:val="000000"/>
          <w:sz w:val="22"/>
          <w:szCs w:val="22"/>
        </w:rPr>
        <w:t>31</w:t>
      </w:r>
      <w:r w:rsidRPr="002E2499">
        <w:rPr>
          <w:bCs/>
          <w:color w:val="000000"/>
          <w:sz w:val="22"/>
          <w:szCs w:val="22"/>
        </w:rPr>
        <w:t>.0</w:t>
      </w:r>
      <w:r w:rsidR="00123D87">
        <w:rPr>
          <w:bCs/>
          <w:color w:val="000000"/>
          <w:sz w:val="22"/>
          <w:szCs w:val="22"/>
        </w:rPr>
        <w:t>8</w:t>
      </w:r>
      <w:r w:rsidRPr="002E2499">
        <w:rPr>
          <w:bCs/>
          <w:color w:val="000000"/>
          <w:sz w:val="22"/>
          <w:szCs w:val="22"/>
        </w:rPr>
        <w:t>.2017 года</w:t>
      </w:r>
      <w:r w:rsidRPr="002E2499">
        <w:rPr>
          <w:color w:val="000000"/>
          <w:sz w:val="22"/>
          <w:szCs w:val="22"/>
        </w:rPr>
        <w:t>. Промежуточные сроки выполнения Работ определяются в соответствии с Приложением № 3 «График производства работ и движения рабочей силы» к Договору. Подрядчик имеет право выполнить Работы досрочно только с письменного согласия Заказчика.</w:t>
      </w:r>
    </w:p>
    <w:p w:rsidR="002E2499" w:rsidRPr="002E2499" w:rsidRDefault="002E2499" w:rsidP="002E2499">
      <w:pPr>
        <w:numPr>
          <w:ilvl w:val="1"/>
          <w:numId w:val="1"/>
        </w:numPr>
        <w:tabs>
          <w:tab w:val="left" w:pos="0"/>
          <w:tab w:val="num" w:pos="480"/>
          <w:tab w:val="left" w:pos="851"/>
        </w:tabs>
        <w:ind w:left="0" w:firstLine="426"/>
        <w:jc w:val="both"/>
        <w:rPr>
          <w:sz w:val="22"/>
          <w:szCs w:val="22"/>
        </w:rPr>
      </w:pPr>
      <w:r w:rsidRPr="002E2499">
        <w:rPr>
          <w:color w:val="000000"/>
          <w:sz w:val="22"/>
          <w:szCs w:val="22"/>
        </w:rPr>
        <w:t>Работы считаются выполненными после подписания Итогового акта сдачи-приёмки выполненны</w:t>
      </w:r>
      <w:r w:rsidR="005D6011">
        <w:rPr>
          <w:color w:val="000000"/>
          <w:sz w:val="22"/>
          <w:szCs w:val="22"/>
        </w:rPr>
        <w:t>х работ (по форме Приложения № 8</w:t>
      </w:r>
      <w:r w:rsidRPr="002E2499">
        <w:rPr>
          <w:color w:val="000000"/>
          <w:sz w:val="22"/>
          <w:szCs w:val="22"/>
        </w:rPr>
        <w:t xml:space="preserve"> к Договору) Заказчиком или его уполномоченным представителем.</w:t>
      </w:r>
    </w:p>
    <w:p w:rsidR="002E2499" w:rsidRPr="002E2499" w:rsidRDefault="002E2499" w:rsidP="005D6011">
      <w:pPr>
        <w:numPr>
          <w:ilvl w:val="1"/>
          <w:numId w:val="1"/>
        </w:numPr>
        <w:tabs>
          <w:tab w:val="left" w:pos="0"/>
          <w:tab w:val="num" w:pos="480"/>
          <w:tab w:val="left" w:pos="851"/>
        </w:tabs>
        <w:ind w:left="0" w:firstLine="426"/>
        <w:jc w:val="both"/>
        <w:rPr>
          <w:sz w:val="22"/>
          <w:szCs w:val="22"/>
        </w:rPr>
      </w:pPr>
      <w:r w:rsidRPr="002E2499">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2E2499">
        <w:rPr>
          <w:color w:val="000000"/>
          <w:sz w:val="22"/>
          <w:szCs w:val="22"/>
        </w:rPr>
        <w:t>риски</w:t>
      </w:r>
      <w:proofErr w:type="gramEnd"/>
      <w:r w:rsidRPr="002E2499">
        <w:rPr>
          <w:color w:val="000000"/>
          <w:sz w:val="22"/>
          <w:szCs w:val="22"/>
        </w:rPr>
        <w:t xml:space="preserve"> совместно застрахованной с Заказчиком стороны в соответствии с договором страхования CAR/EAR согласно Страхово</w:t>
      </w:r>
      <w:r w:rsidR="005D6011">
        <w:rPr>
          <w:color w:val="000000"/>
          <w:sz w:val="22"/>
          <w:szCs w:val="22"/>
        </w:rPr>
        <w:t>му свидетельству (Приложение № 9</w:t>
      </w:r>
      <w:r w:rsidRPr="002E2499">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2E2499">
        <w:rPr>
          <w:color w:val="000000"/>
          <w:sz w:val="22"/>
          <w:szCs w:val="22"/>
        </w:rPr>
        <w:t>имеющим</w:t>
      </w:r>
      <w:proofErr w:type="gramEnd"/>
      <w:r w:rsidRPr="002E2499">
        <w:rPr>
          <w:color w:val="000000"/>
          <w:sz w:val="22"/>
          <w:szCs w:val="22"/>
        </w:rPr>
        <w:t xml:space="preserve"> признаки страхового случая. </w:t>
      </w:r>
    </w:p>
    <w:p w:rsidR="002E2499" w:rsidRPr="00123D87" w:rsidRDefault="002E2499" w:rsidP="00123D87">
      <w:pPr>
        <w:ind w:firstLine="709"/>
        <w:jc w:val="both"/>
        <w:rPr>
          <w:color w:val="000000"/>
          <w:sz w:val="22"/>
          <w:szCs w:val="22"/>
        </w:rPr>
      </w:pPr>
      <w:proofErr w:type="gramStart"/>
      <w:r w:rsidRPr="00D120E4">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D120E4">
        <w:rPr>
          <w:color w:val="000000"/>
          <w:sz w:val="22"/>
          <w:szCs w:val="22"/>
        </w:rPr>
        <w:t xml:space="preserve">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1617D1" w:rsidRPr="00D120E4" w:rsidRDefault="001617D1" w:rsidP="001617D1">
      <w:pPr>
        <w:spacing w:before="120" w:after="120"/>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lastRenderedPageBreak/>
        <w:t>2. Права и обязанности Сторон</w:t>
      </w:r>
    </w:p>
    <w:p w:rsidR="001617D1" w:rsidRPr="00D120E4" w:rsidRDefault="001617D1" w:rsidP="001617D1">
      <w:pPr>
        <w:ind w:firstLine="567"/>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2.1. Заказчик имеет право:</w:t>
      </w:r>
    </w:p>
    <w:p w:rsidR="001617D1" w:rsidRPr="00D120E4" w:rsidRDefault="001617D1" w:rsidP="001617D1">
      <w:pPr>
        <w:ind w:firstLine="567"/>
        <w:jc w:val="both"/>
        <w:rPr>
          <w:color w:val="000000"/>
          <w:sz w:val="22"/>
          <w:szCs w:val="22"/>
        </w:rPr>
      </w:pPr>
      <w:r w:rsidRPr="00D6150D">
        <w:rPr>
          <w:color w:val="000000"/>
          <w:sz w:val="22"/>
          <w:szCs w:val="22"/>
        </w:rPr>
        <w:t>2.1.1</w:t>
      </w:r>
      <w:r w:rsidRPr="00073507">
        <w:rPr>
          <w:color w:val="000000"/>
          <w:sz w:val="22"/>
          <w:szCs w:val="22"/>
        </w:rPr>
        <w:t>.</w:t>
      </w:r>
      <w:r w:rsidRPr="00D120E4">
        <w:rPr>
          <w:color w:val="000000"/>
          <w:sz w:val="22"/>
          <w:szCs w:val="22"/>
        </w:rPr>
        <w:t xml:space="preserve"> В любое время проверять ход и качество Работы, выполняемой Подрядчиком, не вмешиваясь в его деятельность. </w:t>
      </w:r>
    </w:p>
    <w:p w:rsidR="001617D1" w:rsidRPr="00D120E4" w:rsidRDefault="001617D1" w:rsidP="001617D1">
      <w:pPr>
        <w:autoSpaceDE w:val="0"/>
        <w:autoSpaceDN w:val="0"/>
        <w:adjustRightInd w:val="0"/>
        <w:ind w:left="33" w:firstLine="507"/>
        <w:jc w:val="both"/>
        <w:rPr>
          <w:color w:val="000000"/>
          <w:sz w:val="22"/>
          <w:szCs w:val="22"/>
        </w:rPr>
      </w:pPr>
      <w:r w:rsidRPr="00D120E4">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1617D1" w:rsidRPr="00140AD6" w:rsidRDefault="001617D1" w:rsidP="001617D1">
      <w:pPr>
        <w:ind w:firstLine="567"/>
        <w:jc w:val="both"/>
        <w:rPr>
          <w:sz w:val="22"/>
          <w:szCs w:val="22"/>
        </w:rPr>
      </w:pPr>
      <w:r w:rsidRPr="00140AD6">
        <w:rPr>
          <w:sz w:val="22"/>
          <w:szCs w:val="22"/>
        </w:rPr>
        <w:t>- докумен</w:t>
      </w:r>
      <w:r w:rsidR="00FB0720" w:rsidRPr="00140AD6">
        <w:rPr>
          <w:sz w:val="22"/>
          <w:szCs w:val="22"/>
        </w:rPr>
        <w:t>ты,</w:t>
      </w:r>
      <w:r w:rsidRPr="00140AD6">
        <w:rPr>
          <w:sz w:val="22"/>
          <w:szCs w:val="22"/>
        </w:rPr>
        <w:t xml:space="preserve"> подтверждение </w:t>
      </w:r>
      <w:r w:rsidR="00FB0720" w:rsidRPr="00140AD6">
        <w:rPr>
          <w:sz w:val="22"/>
          <w:szCs w:val="22"/>
        </w:rPr>
        <w:t>расходование средств авансовых платежей</w:t>
      </w:r>
      <w:r w:rsidRPr="00140AD6">
        <w:rPr>
          <w:sz w:val="22"/>
          <w:szCs w:val="22"/>
        </w:rPr>
        <w:t xml:space="preserve"> (при наличии аванс</w:t>
      </w:r>
      <w:r w:rsidR="00FB0720" w:rsidRPr="00140AD6">
        <w:rPr>
          <w:sz w:val="22"/>
          <w:szCs w:val="22"/>
        </w:rPr>
        <w:t>овых платежей</w:t>
      </w:r>
      <w:r w:rsidRPr="00140AD6">
        <w:rPr>
          <w:sz w:val="22"/>
          <w:szCs w:val="22"/>
        </w:rPr>
        <w:t>);</w:t>
      </w:r>
    </w:p>
    <w:p w:rsidR="001617D1" w:rsidRPr="00D120E4" w:rsidRDefault="001617D1" w:rsidP="001617D1">
      <w:pPr>
        <w:ind w:firstLine="567"/>
        <w:jc w:val="both"/>
        <w:rPr>
          <w:color w:val="000000"/>
          <w:sz w:val="22"/>
          <w:szCs w:val="22"/>
        </w:rPr>
      </w:pPr>
      <w:r w:rsidRPr="00D120E4">
        <w:rPr>
          <w:color w:val="000000"/>
          <w:sz w:val="22"/>
          <w:szCs w:val="22"/>
        </w:rPr>
        <w:t>- о заключенных Подрядчиком договорах субподряда и ходе их исполнения субподрядчиками</w:t>
      </w:r>
      <w:r>
        <w:rPr>
          <w:color w:val="000000"/>
          <w:sz w:val="22"/>
          <w:szCs w:val="22"/>
        </w:rPr>
        <w:t xml:space="preserve"> </w:t>
      </w:r>
      <w:r w:rsidRPr="009D7609">
        <w:rPr>
          <w:color w:val="000000"/>
          <w:sz w:val="22"/>
          <w:szCs w:val="22"/>
        </w:rPr>
        <w:t>(включая копию самих договоров субподряда (без указания их цены), со всеми приложениями</w:t>
      </w:r>
      <w:r>
        <w:rPr>
          <w:color w:val="000000"/>
          <w:sz w:val="22"/>
          <w:szCs w:val="22"/>
        </w:rPr>
        <w:t xml:space="preserve"> и дополнительными соглашениями</w:t>
      </w:r>
      <w:r w:rsidRPr="009D7609">
        <w:rPr>
          <w:color w:val="000000"/>
          <w:sz w:val="22"/>
          <w:szCs w:val="22"/>
        </w:rPr>
        <w:t>)</w:t>
      </w:r>
      <w:r w:rsidRPr="00D120E4">
        <w:rPr>
          <w:color w:val="000000"/>
          <w:sz w:val="22"/>
          <w:szCs w:val="22"/>
        </w:rPr>
        <w:t>;</w:t>
      </w:r>
    </w:p>
    <w:p w:rsidR="001617D1" w:rsidRPr="00D120E4" w:rsidRDefault="001617D1" w:rsidP="001617D1">
      <w:pPr>
        <w:ind w:firstLine="567"/>
        <w:jc w:val="both"/>
        <w:rPr>
          <w:color w:val="000000"/>
          <w:sz w:val="22"/>
          <w:szCs w:val="22"/>
        </w:rPr>
      </w:pPr>
      <w:r w:rsidRPr="00D120E4">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1617D1" w:rsidRDefault="001617D1" w:rsidP="001617D1">
      <w:pPr>
        <w:ind w:firstLine="567"/>
        <w:jc w:val="both"/>
        <w:rPr>
          <w:color w:val="000000"/>
          <w:sz w:val="22"/>
          <w:szCs w:val="22"/>
        </w:rPr>
      </w:pPr>
      <w:r w:rsidRPr="00D120E4">
        <w:rPr>
          <w:color w:val="000000"/>
          <w:sz w:val="22"/>
          <w:szCs w:val="22"/>
        </w:rPr>
        <w:t>- объем выполненных по Договору Работ в процентном исчислении</w:t>
      </w:r>
      <w:r>
        <w:rPr>
          <w:color w:val="000000"/>
          <w:sz w:val="22"/>
          <w:szCs w:val="22"/>
        </w:rPr>
        <w:t>;</w:t>
      </w:r>
    </w:p>
    <w:p w:rsidR="001617D1" w:rsidRDefault="001617D1" w:rsidP="001617D1">
      <w:pPr>
        <w:ind w:firstLine="567"/>
        <w:jc w:val="both"/>
        <w:rPr>
          <w:color w:val="000000"/>
          <w:sz w:val="22"/>
          <w:szCs w:val="22"/>
        </w:rPr>
      </w:pPr>
      <w:r>
        <w:rPr>
          <w:color w:val="000000"/>
          <w:sz w:val="22"/>
          <w:szCs w:val="22"/>
        </w:rPr>
        <w:t>- заверенные уполномоченным доверенностью представителем Подрядчика копии наряд-допусков</w:t>
      </w:r>
      <w:r w:rsidR="00FB0720">
        <w:rPr>
          <w:color w:val="000000"/>
          <w:sz w:val="22"/>
          <w:szCs w:val="22"/>
        </w:rPr>
        <w:t>;</w:t>
      </w:r>
    </w:p>
    <w:p w:rsidR="00FB0720" w:rsidRPr="006644D7" w:rsidRDefault="00FB0720" w:rsidP="001617D1">
      <w:pPr>
        <w:ind w:firstLine="567"/>
        <w:jc w:val="both"/>
        <w:rPr>
          <w:sz w:val="22"/>
          <w:szCs w:val="22"/>
        </w:rPr>
      </w:pPr>
      <w:r w:rsidRPr="006644D7">
        <w:rPr>
          <w:sz w:val="22"/>
          <w:szCs w:val="22"/>
        </w:rPr>
        <w:t>-</w:t>
      </w:r>
      <w:r w:rsidR="00FD38B3" w:rsidRPr="006644D7">
        <w:rPr>
          <w:sz w:val="22"/>
          <w:szCs w:val="22"/>
        </w:rPr>
        <w:t xml:space="preserve"> о предпринимаемых Подрядчиком мерах по компенсации отставаний от Графика производства работ и движения рабочей силы</w:t>
      </w:r>
    </w:p>
    <w:p w:rsidR="001617D1" w:rsidRPr="006110A5" w:rsidRDefault="001617D1" w:rsidP="001617D1">
      <w:pPr>
        <w:ind w:firstLine="567"/>
        <w:jc w:val="both"/>
        <w:rPr>
          <w:color w:val="000000"/>
          <w:sz w:val="22"/>
          <w:szCs w:val="22"/>
        </w:rPr>
      </w:pPr>
      <w:r w:rsidRPr="006110A5">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1617D1" w:rsidRPr="00845705" w:rsidRDefault="001617D1" w:rsidP="001617D1">
      <w:pPr>
        <w:ind w:firstLine="567"/>
        <w:jc w:val="both"/>
        <w:rPr>
          <w:sz w:val="22"/>
          <w:szCs w:val="22"/>
        </w:rPr>
      </w:pPr>
      <w:r w:rsidRPr="00D120E4">
        <w:rPr>
          <w:color w:val="000000"/>
          <w:sz w:val="22"/>
          <w:szCs w:val="22"/>
        </w:rPr>
        <w:t xml:space="preserve">2.1.2. </w:t>
      </w:r>
      <w:r w:rsidRPr="00845705">
        <w:rPr>
          <w:sz w:val="22"/>
          <w:szCs w:val="22"/>
        </w:rPr>
        <w:t>Заказчик вправе давать Подрядчику обязательные для исполнения указания, включая запрещения</w:t>
      </w:r>
      <w:r>
        <w:rPr>
          <w:sz w:val="22"/>
          <w:szCs w:val="22"/>
        </w:rPr>
        <w:t xml:space="preserve"> (приостановления)</w:t>
      </w:r>
      <w:r w:rsidRPr="00845705">
        <w:rPr>
          <w:sz w:val="22"/>
          <w:szCs w:val="22"/>
        </w:rPr>
        <w:t>, относительно выполнения Работ, в следующих случаях:</w:t>
      </w:r>
    </w:p>
    <w:p w:rsidR="001617D1" w:rsidRPr="00845705" w:rsidRDefault="001617D1" w:rsidP="001617D1">
      <w:pPr>
        <w:ind w:firstLine="567"/>
        <w:jc w:val="both"/>
        <w:rPr>
          <w:sz w:val="22"/>
          <w:szCs w:val="22"/>
        </w:rPr>
      </w:pPr>
      <w:r w:rsidRPr="00845705">
        <w:rPr>
          <w:sz w:val="22"/>
          <w:szCs w:val="22"/>
        </w:rPr>
        <w:t>- грубого нарушения технологии выполнения Работ, включая ремонт, оговоренной нормативно-технической документацией (далее – НТД) по выполнению работ;</w:t>
      </w:r>
    </w:p>
    <w:p w:rsidR="001617D1" w:rsidRPr="00845705" w:rsidRDefault="001617D1" w:rsidP="001617D1">
      <w:pPr>
        <w:ind w:firstLine="567"/>
        <w:jc w:val="both"/>
        <w:rPr>
          <w:sz w:val="22"/>
          <w:szCs w:val="22"/>
        </w:rPr>
      </w:pPr>
      <w:r w:rsidRPr="00845705">
        <w:rPr>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w:t>
      </w:r>
      <w:r w:rsidRPr="00C1174A">
        <w:rPr>
          <w:sz w:val="22"/>
          <w:szCs w:val="22"/>
        </w:rPr>
        <w:t xml:space="preserve">), </w:t>
      </w:r>
      <w:r w:rsidR="003D41E6" w:rsidRPr="00C1174A">
        <w:rPr>
          <w:sz w:val="22"/>
          <w:szCs w:val="22"/>
        </w:rPr>
        <w:t xml:space="preserve">правила и требования промышленной безопасности, </w:t>
      </w:r>
      <w:r w:rsidRPr="00845705">
        <w:rPr>
          <w:sz w:val="22"/>
          <w:szCs w:val="22"/>
        </w:rPr>
        <w:t>правила пожарной безопасности, а также иные правила и нормы, обязательные к соблюдению Подрядчиком в соответствии с Договором;</w:t>
      </w:r>
    </w:p>
    <w:p w:rsidR="001617D1" w:rsidRPr="00845705" w:rsidRDefault="001617D1" w:rsidP="001617D1">
      <w:pPr>
        <w:ind w:firstLine="567"/>
        <w:jc w:val="both"/>
        <w:rPr>
          <w:sz w:val="22"/>
          <w:szCs w:val="22"/>
        </w:rPr>
      </w:pPr>
      <w:r w:rsidRPr="00845705">
        <w:rPr>
          <w:sz w:val="22"/>
          <w:szCs w:val="22"/>
        </w:rPr>
        <w:t xml:space="preserve">-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r w:rsidR="00FD38B3" w:rsidRPr="00845705">
        <w:rPr>
          <w:sz w:val="22"/>
          <w:szCs w:val="22"/>
        </w:rPr>
        <w:t>также,</w:t>
      </w:r>
      <w:r w:rsidRPr="00845705">
        <w:rPr>
          <w:sz w:val="22"/>
          <w:szCs w:val="22"/>
        </w:rPr>
        <w:t xml:space="preserve"> если окончание выполнения Работ в срок оказывается под угрозой;</w:t>
      </w:r>
    </w:p>
    <w:p w:rsidR="001617D1" w:rsidRPr="009D7609" w:rsidRDefault="001617D1" w:rsidP="001617D1">
      <w:pPr>
        <w:ind w:firstLine="567"/>
        <w:jc w:val="both"/>
        <w:rPr>
          <w:sz w:val="22"/>
          <w:szCs w:val="22"/>
        </w:rPr>
      </w:pPr>
      <w:r w:rsidRPr="009D7609">
        <w:rPr>
          <w:sz w:val="22"/>
          <w:szCs w:val="22"/>
        </w:rPr>
        <w:t>- если Подрядчик до начала Работ не согласовал с Заказчиком</w:t>
      </w:r>
      <w:r>
        <w:rPr>
          <w:sz w:val="22"/>
          <w:szCs w:val="22"/>
        </w:rPr>
        <w:t xml:space="preserve">, как это указано в подпункте </w:t>
      </w:r>
      <w:r w:rsidRPr="00C1174A">
        <w:rPr>
          <w:sz w:val="22"/>
          <w:szCs w:val="22"/>
        </w:rPr>
        <w:t>2.3.2</w:t>
      </w:r>
      <w:r w:rsidR="007A4889" w:rsidRPr="00C1174A">
        <w:rPr>
          <w:sz w:val="22"/>
          <w:szCs w:val="22"/>
        </w:rPr>
        <w:t>5</w:t>
      </w:r>
      <w:r w:rsidR="007A4889" w:rsidRPr="00C1174A">
        <w:rPr>
          <w:sz w:val="22"/>
          <w:szCs w:val="22"/>
          <w:u w:val="single"/>
        </w:rPr>
        <w:t xml:space="preserve"> </w:t>
      </w:r>
      <w:r w:rsidRPr="00C1174A">
        <w:rPr>
          <w:sz w:val="22"/>
          <w:szCs w:val="22"/>
        </w:rPr>
        <w:t>Договора</w:t>
      </w:r>
      <w:r>
        <w:rPr>
          <w:sz w:val="22"/>
          <w:szCs w:val="22"/>
        </w:rPr>
        <w:t>,</w:t>
      </w:r>
      <w:r w:rsidRPr="009D7609">
        <w:rPr>
          <w:sz w:val="22"/>
          <w:szCs w:val="22"/>
        </w:rPr>
        <w:t xml:space="preserve">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w:t>
      </w:r>
      <w:r>
        <w:rPr>
          <w:sz w:val="22"/>
          <w:szCs w:val="22"/>
        </w:rPr>
        <w:t xml:space="preserve"> утвержденным</w:t>
      </w:r>
      <w:r w:rsidRPr="009D7609">
        <w:rPr>
          <w:sz w:val="22"/>
          <w:szCs w:val="22"/>
        </w:rPr>
        <w:t xml:space="preserve"> Заказчиком Планом обеспечения качества производства работ;</w:t>
      </w:r>
    </w:p>
    <w:p w:rsidR="001617D1" w:rsidRDefault="001617D1" w:rsidP="001617D1">
      <w:pPr>
        <w:ind w:firstLine="567"/>
        <w:jc w:val="both"/>
        <w:rPr>
          <w:sz w:val="22"/>
          <w:szCs w:val="22"/>
        </w:rPr>
      </w:pPr>
      <w:r w:rsidRPr="00803074">
        <w:rPr>
          <w:sz w:val="22"/>
          <w:szCs w:val="22"/>
        </w:rPr>
        <w:t xml:space="preserve">- если Подрядчик не предоставляет интересующие Заказчика сведения, относящихся к ходу выполнения и качеству Работ (нарушает обязательства, указанные в </w:t>
      </w:r>
      <w:r>
        <w:rPr>
          <w:sz w:val="22"/>
          <w:szCs w:val="22"/>
        </w:rPr>
        <w:t>подпункте</w:t>
      </w:r>
      <w:r w:rsidRPr="00803074">
        <w:rPr>
          <w:sz w:val="22"/>
          <w:szCs w:val="22"/>
        </w:rPr>
        <w:t xml:space="preserve"> 2.1.1 Договора)</w:t>
      </w:r>
      <w:r>
        <w:rPr>
          <w:sz w:val="22"/>
          <w:szCs w:val="22"/>
        </w:rPr>
        <w:t>;</w:t>
      </w:r>
    </w:p>
    <w:p w:rsidR="001617D1" w:rsidRPr="00845705" w:rsidRDefault="001617D1" w:rsidP="001617D1">
      <w:pPr>
        <w:ind w:firstLine="567"/>
        <w:jc w:val="both"/>
        <w:rPr>
          <w:sz w:val="22"/>
          <w:szCs w:val="22"/>
        </w:rPr>
      </w:pPr>
      <w:r w:rsidRPr="00845705">
        <w:rPr>
          <w:sz w:val="22"/>
          <w:szCs w:val="22"/>
        </w:rPr>
        <w:t>- если Подрядчик допустил дефекты, которые могут быть скрыты последующими Работами.</w:t>
      </w:r>
    </w:p>
    <w:p w:rsidR="001617D1" w:rsidRPr="00845705" w:rsidRDefault="001617D1" w:rsidP="001617D1">
      <w:pPr>
        <w:ind w:firstLine="567"/>
        <w:jc w:val="both"/>
        <w:rPr>
          <w:rFonts w:eastAsia="Verdana"/>
          <w:sz w:val="22"/>
          <w:szCs w:val="22"/>
        </w:rPr>
      </w:pPr>
      <w:r w:rsidRPr="00845705">
        <w:rPr>
          <w:rFonts w:eastAsia="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1617D1" w:rsidRDefault="001617D1" w:rsidP="001617D1">
      <w:pPr>
        <w:ind w:firstLine="567"/>
        <w:jc w:val="both"/>
        <w:rPr>
          <w:rFonts w:eastAsia="Verdana"/>
          <w:sz w:val="22"/>
          <w:szCs w:val="22"/>
        </w:rPr>
      </w:pPr>
      <w:r w:rsidRPr="00845705">
        <w:rPr>
          <w:rFonts w:eastAsia="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w:t>
      </w:r>
      <w:r>
        <w:rPr>
          <w:rFonts w:eastAsia="Verdana"/>
          <w:sz w:val="22"/>
          <w:szCs w:val="22"/>
        </w:rPr>
        <w:t xml:space="preserve"> (предоставления сведений, документов)</w:t>
      </w:r>
      <w:r w:rsidRPr="00845705">
        <w:rPr>
          <w:rFonts w:eastAsia="Verdana"/>
          <w:sz w:val="22"/>
          <w:szCs w:val="22"/>
        </w:rPr>
        <w:t xml:space="preserve"> и получения письменного разрешения на их возобновление от Заказчика. 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r>
        <w:rPr>
          <w:rFonts w:eastAsia="Verdana"/>
          <w:sz w:val="22"/>
          <w:szCs w:val="22"/>
        </w:rPr>
        <w:t>.</w:t>
      </w:r>
    </w:p>
    <w:p w:rsidR="00FD38B3" w:rsidRPr="00140AD6" w:rsidRDefault="00FD38B3" w:rsidP="00FD38B3">
      <w:pPr>
        <w:ind w:firstLine="567"/>
        <w:jc w:val="both"/>
        <w:rPr>
          <w:rFonts w:eastAsia="Verdana"/>
          <w:sz w:val="22"/>
          <w:szCs w:val="22"/>
        </w:rPr>
      </w:pPr>
      <w:r w:rsidRPr="00140AD6">
        <w:rPr>
          <w:rFonts w:eastAsia="Verdana"/>
          <w:sz w:val="22"/>
          <w:szCs w:val="22"/>
        </w:rPr>
        <w:lastRenderedPageBreak/>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1617D1" w:rsidRPr="00D120E4" w:rsidRDefault="001617D1" w:rsidP="001617D1">
      <w:pPr>
        <w:ind w:firstLine="567"/>
        <w:jc w:val="both"/>
        <w:rPr>
          <w:color w:val="000000"/>
          <w:sz w:val="22"/>
          <w:szCs w:val="22"/>
        </w:rPr>
      </w:pPr>
      <w:r w:rsidRPr="00D120E4">
        <w:rPr>
          <w:color w:val="000000"/>
          <w:sz w:val="22"/>
          <w:szCs w:val="22"/>
        </w:rPr>
        <w:t>2.1.3. 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1617D1" w:rsidRPr="00D120E4" w:rsidRDefault="001617D1" w:rsidP="001617D1">
      <w:pPr>
        <w:numPr>
          <w:ilvl w:val="0"/>
          <w:numId w:val="2"/>
        </w:numPr>
        <w:ind w:left="0" w:firstLine="567"/>
        <w:jc w:val="both"/>
        <w:rPr>
          <w:color w:val="000000"/>
          <w:sz w:val="22"/>
          <w:szCs w:val="22"/>
        </w:rPr>
      </w:pPr>
      <w:r w:rsidRPr="00D120E4">
        <w:rPr>
          <w:color w:val="000000"/>
          <w:sz w:val="22"/>
          <w:szCs w:val="22"/>
        </w:rPr>
        <w:t>безвозмездного устранения недостатков;</w:t>
      </w:r>
    </w:p>
    <w:p w:rsidR="001617D1" w:rsidRPr="00D120E4" w:rsidRDefault="001617D1" w:rsidP="00113B7E">
      <w:pPr>
        <w:numPr>
          <w:ilvl w:val="0"/>
          <w:numId w:val="2"/>
        </w:numPr>
        <w:ind w:left="0" w:firstLine="567"/>
        <w:jc w:val="both"/>
        <w:rPr>
          <w:color w:val="000000"/>
          <w:sz w:val="22"/>
          <w:szCs w:val="22"/>
        </w:rPr>
      </w:pPr>
      <w:r w:rsidRPr="00D120E4">
        <w:rPr>
          <w:color w:val="000000"/>
          <w:sz w:val="22"/>
          <w:szCs w:val="22"/>
        </w:rPr>
        <w:t xml:space="preserve">соразмерного уменьшения установленной пунктом </w:t>
      </w:r>
      <w:r w:rsidR="00113B7E" w:rsidRPr="003D41E6">
        <w:rPr>
          <w:sz w:val="22"/>
          <w:szCs w:val="22"/>
        </w:rPr>
        <w:t>4</w:t>
      </w:r>
      <w:r w:rsidRPr="003D41E6">
        <w:rPr>
          <w:sz w:val="22"/>
          <w:szCs w:val="22"/>
        </w:rPr>
        <w:t xml:space="preserve">.1 </w:t>
      </w:r>
      <w:r w:rsidRPr="00D120E4">
        <w:rPr>
          <w:color w:val="000000"/>
          <w:sz w:val="22"/>
          <w:szCs w:val="22"/>
        </w:rPr>
        <w:t>Цены Договора за Работы.</w:t>
      </w:r>
    </w:p>
    <w:p w:rsidR="001617D1" w:rsidRPr="00C01DF8" w:rsidRDefault="001617D1" w:rsidP="001617D1">
      <w:pPr>
        <w:ind w:firstLine="567"/>
        <w:jc w:val="both"/>
        <w:rPr>
          <w:color w:val="000000"/>
          <w:sz w:val="22"/>
          <w:szCs w:val="22"/>
        </w:rPr>
      </w:pPr>
      <w:r w:rsidRPr="00C01DF8">
        <w:rPr>
          <w:color w:val="000000"/>
          <w:sz w:val="22"/>
          <w:szCs w:val="22"/>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1617D1" w:rsidRDefault="001617D1" w:rsidP="001617D1">
      <w:pPr>
        <w:ind w:firstLine="567"/>
        <w:jc w:val="both"/>
        <w:rPr>
          <w:color w:val="000000"/>
          <w:sz w:val="22"/>
          <w:szCs w:val="22"/>
        </w:rPr>
      </w:pPr>
      <w:r w:rsidRPr="00C01DF8">
        <w:rPr>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1617D1" w:rsidRPr="00D120E4" w:rsidRDefault="001617D1" w:rsidP="001617D1">
      <w:pPr>
        <w:tabs>
          <w:tab w:val="left" w:pos="0"/>
        </w:tabs>
        <w:ind w:left="33" w:firstLine="540"/>
        <w:jc w:val="both"/>
        <w:rPr>
          <w:color w:val="000000"/>
          <w:sz w:val="22"/>
          <w:szCs w:val="22"/>
        </w:rPr>
      </w:pPr>
      <w:r w:rsidRPr="00D120E4">
        <w:rPr>
          <w:color w:val="000000"/>
          <w:sz w:val="22"/>
          <w:szCs w:val="22"/>
        </w:rPr>
        <w:t xml:space="preserve">2.1.4. Заказчик вправе в одностороннем порядке частично отказаться от исполнения Договора путем исключения части </w:t>
      </w:r>
      <w:r>
        <w:rPr>
          <w:color w:val="000000"/>
          <w:sz w:val="22"/>
          <w:szCs w:val="22"/>
        </w:rPr>
        <w:t>Р</w:t>
      </w:r>
      <w:r w:rsidRPr="00D120E4">
        <w:rPr>
          <w:color w:val="000000"/>
          <w:sz w:val="22"/>
          <w:szCs w:val="22"/>
        </w:rPr>
        <w:t xml:space="preserve">абот, еще не выполненных Подрядчиком, из общего объема выполняемых Подрядчиком по Договору Работ с целью выполнения исключаемых </w:t>
      </w:r>
      <w:r>
        <w:rPr>
          <w:color w:val="000000"/>
          <w:sz w:val="22"/>
          <w:szCs w:val="22"/>
        </w:rPr>
        <w:t>Р</w:t>
      </w:r>
      <w:r w:rsidRPr="00D120E4">
        <w:rPr>
          <w:color w:val="000000"/>
          <w:sz w:val="22"/>
          <w:szCs w:val="22"/>
        </w:rPr>
        <w:t>абот самостоятельно либо третьими лицами в следующих случаях:</w:t>
      </w:r>
    </w:p>
    <w:p w:rsidR="001617D1" w:rsidRPr="00D120E4" w:rsidRDefault="001617D1" w:rsidP="001617D1">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1617D1" w:rsidRPr="00C1174A" w:rsidRDefault="001617D1" w:rsidP="001617D1">
      <w:pPr>
        <w:numPr>
          <w:ilvl w:val="0"/>
          <w:numId w:val="13"/>
        </w:numPr>
        <w:autoSpaceDE w:val="0"/>
        <w:autoSpaceDN w:val="0"/>
        <w:adjustRightInd w:val="0"/>
        <w:ind w:left="0" w:firstLine="540"/>
        <w:contextualSpacing/>
        <w:jc w:val="both"/>
        <w:rPr>
          <w:sz w:val="22"/>
          <w:szCs w:val="22"/>
        </w:rPr>
      </w:pPr>
      <w:r w:rsidRPr="00D120E4">
        <w:rPr>
          <w:color w:val="000000"/>
          <w:sz w:val="22"/>
          <w:szCs w:val="22"/>
        </w:rPr>
        <w:t xml:space="preserve">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w:t>
      </w:r>
      <w:r w:rsidRPr="00C1174A">
        <w:rPr>
          <w:sz w:val="22"/>
          <w:szCs w:val="22"/>
        </w:rPr>
        <w:t>1.</w:t>
      </w:r>
      <w:r w:rsidR="003D41E6" w:rsidRPr="00C1174A">
        <w:rPr>
          <w:sz w:val="22"/>
          <w:szCs w:val="22"/>
        </w:rPr>
        <w:t>6</w:t>
      </w:r>
      <w:r w:rsidRPr="00C1174A">
        <w:rPr>
          <w:sz w:val="22"/>
          <w:szCs w:val="22"/>
        </w:rPr>
        <w:t xml:space="preserve"> Договора;</w:t>
      </w:r>
    </w:p>
    <w:p w:rsidR="001617D1" w:rsidRPr="00D120E4" w:rsidRDefault="001617D1" w:rsidP="001617D1">
      <w:pPr>
        <w:numPr>
          <w:ilvl w:val="0"/>
          <w:numId w:val="13"/>
        </w:numPr>
        <w:autoSpaceDE w:val="0"/>
        <w:autoSpaceDN w:val="0"/>
        <w:adjustRightInd w:val="0"/>
        <w:ind w:left="0" w:firstLine="540"/>
        <w:contextualSpacing/>
        <w:jc w:val="both"/>
        <w:rPr>
          <w:color w:val="000000"/>
          <w:sz w:val="22"/>
          <w:szCs w:val="22"/>
        </w:rPr>
      </w:pPr>
      <w:proofErr w:type="gramStart"/>
      <w:r w:rsidRPr="00D120E4">
        <w:rPr>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w:t>
      </w:r>
      <w:r>
        <w:rPr>
          <w:color w:val="000000"/>
          <w:sz w:val="22"/>
          <w:szCs w:val="22"/>
        </w:rPr>
        <w:t>под</w:t>
      </w:r>
      <w:r w:rsidRPr="00D120E4">
        <w:rPr>
          <w:color w:val="000000"/>
          <w:sz w:val="22"/>
          <w:szCs w:val="22"/>
        </w:rPr>
        <w:t xml:space="preserve">пунктом </w:t>
      </w:r>
      <w:r w:rsidRPr="00C1174A">
        <w:rPr>
          <w:sz w:val="22"/>
          <w:szCs w:val="22"/>
        </w:rPr>
        <w:t>2.3.1</w:t>
      </w:r>
      <w:r w:rsidR="003D41E6" w:rsidRPr="00C1174A">
        <w:rPr>
          <w:sz w:val="22"/>
          <w:szCs w:val="22"/>
        </w:rPr>
        <w:t>4</w:t>
      </w:r>
      <w:r w:rsidRPr="00C1174A">
        <w:rPr>
          <w:sz w:val="22"/>
          <w:szCs w:val="22"/>
        </w:rPr>
        <w:t xml:space="preserve"> Договора и/или Приложением № </w:t>
      </w:r>
      <w:r w:rsidR="007A4889" w:rsidRPr="00C1174A">
        <w:rPr>
          <w:sz w:val="22"/>
          <w:szCs w:val="22"/>
        </w:rPr>
        <w:t>6</w:t>
      </w:r>
      <w:r w:rsidRPr="00C1174A">
        <w:rPr>
          <w:sz w:val="22"/>
          <w:szCs w:val="22"/>
        </w:rPr>
        <w:t xml:space="preserve"> к </w:t>
      </w:r>
      <w:r w:rsidRPr="00D120E4">
        <w:rPr>
          <w:color w:val="000000"/>
          <w:sz w:val="22"/>
          <w:szCs w:val="22"/>
        </w:rPr>
        <w:t>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D120E4">
        <w:rPr>
          <w:color w:val="000000"/>
          <w:sz w:val="22"/>
          <w:szCs w:val="22"/>
        </w:rPr>
        <w:t>, составляет менее 75% от заявленной в Приложении № 3 «График производства работ и движения рабочей силы» к Договору;</w:t>
      </w:r>
    </w:p>
    <w:p w:rsidR="001617D1" w:rsidRPr="00140AD6" w:rsidRDefault="001617D1" w:rsidP="001617D1">
      <w:pPr>
        <w:numPr>
          <w:ilvl w:val="0"/>
          <w:numId w:val="13"/>
        </w:numPr>
        <w:autoSpaceDE w:val="0"/>
        <w:autoSpaceDN w:val="0"/>
        <w:adjustRightInd w:val="0"/>
        <w:ind w:left="0" w:firstLine="540"/>
        <w:contextualSpacing/>
        <w:jc w:val="both"/>
        <w:rPr>
          <w:sz w:val="22"/>
          <w:szCs w:val="22"/>
        </w:rPr>
      </w:pPr>
      <w:r w:rsidRPr="00D120E4">
        <w:rPr>
          <w:color w:val="000000"/>
          <w:sz w:val="22"/>
          <w:szCs w:val="22"/>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w:t>
      </w:r>
      <w:r w:rsidRPr="00140AD6">
        <w:rPr>
          <w:sz w:val="22"/>
          <w:szCs w:val="22"/>
        </w:rPr>
        <w:t>квалификации</w:t>
      </w:r>
      <w:r w:rsidR="00F70261" w:rsidRPr="00140AD6">
        <w:rPr>
          <w:sz w:val="22"/>
          <w:szCs w:val="22"/>
        </w:rPr>
        <w:t xml:space="preserve"> или допустивших нарушения требований охраны промышленной и/или пожарной безопасности, охраны окружающей среды</w:t>
      </w:r>
      <w:r w:rsidRPr="00140AD6">
        <w:rPr>
          <w:sz w:val="22"/>
          <w:szCs w:val="22"/>
        </w:rPr>
        <w:t>;</w:t>
      </w:r>
    </w:p>
    <w:p w:rsidR="001617D1" w:rsidRPr="00D120E4" w:rsidRDefault="001617D1" w:rsidP="001617D1">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1617D1" w:rsidRPr="00D120E4" w:rsidRDefault="001617D1" w:rsidP="001617D1">
      <w:pPr>
        <w:autoSpaceDE w:val="0"/>
        <w:autoSpaceDN w:val="0"/>
        <w:adjustRightInd w:val="0"/>
        <w:ind w:firstLine="540"/>
        <w:contextualSpacing/>
        <w:jc w:val="both"/>
        <w:rPr>
          <w:color w:val="000000"/>
          <w:sz w:val="22"/>
          <w:szCs w:val="22"/>
        </w:rPr>
      </w:pPr>
      <w:r w:rsidRPr="00D120E4">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1617D1" w:rsidRPr="00D120E4" w:rsidRDefault="001617D1" w:rsidP="001617D1">
      <w:pPr>
        <w:autoSpaceDE w:val="0"/>
        <w:autoSpaceDN w:val="0"/>
        <w:adjustRightInd w:val="0"/>
        <w:ind w:firstLine="540"/>
        <w:contextualSpacing/>
        <w:jc w:val="both"/>
        <w:rPr>
          <w:color w:val="000000"/>
          <w:sz w:val="22"/>
          <w:szCs w:val="22"/>
        </w:rPr>
      </w:pPr>
      <w:r w:rsidRPr="00D120E4">
        <w:rPr>
          <w:color w:val="000000"/>
          <w:sz w:val="22"/>
          <w:szCs w:val="22"/>
        </w:rPr>
        <w:t>Если в соответствии с Графиком производства работ и движения рабочей силы (Приложение №</w:t>
      </w:r>
      <w:r>
        <w:rPr>
          <w:color w:val="000000"/>
          <w:sz w:val="22"/>
          <w:szCs w:val="22"/>
        </w:rPr>
        <w:t> </w:t>
      </w:r>
      <w:r w:rsidRPr="00D120E4">
        <w:rPr>
          <w:color w:val="000000"/>
          <w:sz w:val="22"/>
          <w:szCs w:val="22"/>
        </w:rPr>
        <w:t xml:space="preserve">3 к Договору) сроки выполнения исключаемых Работ определяли срок окончания всех Работ по Договору, указанный в </w:t>
      </w:r>
      <w:r w:rsidRPr="00C1174A">
        <w:rPr>
          <w:sz w:val="22"/>
          <w:szCs w:val="22"/>
        </w:rPr>
        <w:t xml:space="preserve">пункте </w:t>
      </w:r>
      <w:r w:rsidR="005124C1" w:rsidRPr="00C1174A">
        <w:rPr>
          <w:sz w:val="22"/>
          <w:szCs w:val="22"/>
        </w:rPr>
        <w:t xml:space="preserve">1.6. </w:t>
      </w:r>
      <w:r w:rsidRPr="00D120E4">
        <w:rPr>
          <w:color w:val="000000"/>
          <w:sz w:val="22"/>
          <w:szCs w:val="22"/>
        </w:rPr>
        <w:t>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1617D1" w:rsidRPr="00D120E4" w:rsidRDefault="001617D1" w:rsidP="001617D1">
      <w:pPr>
        <w:tabs>
          <w:tab w:val="left" w:pos="0"/>
        </w:tabs>
        <w:ind w:left="33" w:firstLine="540"/>
        <w:jc w:val="both"/>
        <w:rPr>
          <w:color w:val="000000"/>
          <w:sz w:val="22"/>
          <w:szCs w:val="22"/>
        </w:rPr>
      </w:pPr>
      <w:r w:rsidRPr="00D120E4">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1617D1" w:rsidRPr="00D120E4" w:rsidRDefault="001617D1" w:rsidP="001617D1">
      <w:pPr>
        <w:autoSpaceDE w:val="0"/>
        <w:autoSpaceDN w:val="0"/>
        <w:adjustRightInd w:val="0"/>
        <w:ind w:left="33" w:firstLine="507"/>
        <w:jc w:val="both"/>
        <w:rPr>
          <w:color w:val="000000"/>
          <w:sz w:val="22"/>
          <w:szCs w:val="22"/>
        </w:rPr>
      </w:pPr>
      <w:r w:rsidRPr="00D120E4">
        <w:rPr>
          <w:color w:val="000000"/>
          <w:sz w:val="22"/>
          <w:szCs w:val="22"/>
        </w:rPr>
        <w:lastRenderedPageBreak/>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9833C1" w:rsidRPr="00140AD6" w:rsidRDefault="001617D1" w:rsidP="009833C1">
      <w:pPr>
        <w:autoSpaceDE w:val="0"/>
        <w:autoSpaceDN w:val="0"/>
        <w:adjustRightInd w:val="0"/>
        <w:ind w:left="33" w:firstLine="507"/>
        <w:jc w:val="both"/>
        <w:rPr>
          <w:rFonts w:ascii="Verdana" w:hAnsi="Verdana"/>
          <w:sz w:val="22"/>
          <w:szCs w:val="22"/>
        </w:rPr>
      </w:pPr>
      <w:r w:rsidRPr="00D120E4">
        <w:rPr>
          <w:color w:val="000000"/>
          <w:sz w:val="22"/>
          <w:szCs w:val="22"/>
        </w:rPr>
        <w:t xml:space="preserve">2.1.7. </w:t>
      </w:r>
      <w:r w:rsidR="009833C1" w:rsidRPr="00140AD6">
        <w:rPr>
          <w:sz w:val="22"/>
          <w:szCs w:val="22"/>
        </w:rPr>
        <w:t>Заказчик вправе требовать от Подрядчика заменить работников Подрядчика (его субподрядчика), квалификация которых не удовлетворяет требованиям Заказчика, установленным Договором, а также работников, допустивших нарушения требований охраны труда, промышленной и/или пожарной безопасности, охраны окружающей среды</w:t>
      </w:r>
      <w:r w:rsidR="009833C1" w:rsidRPr="00140AD6">
        <w:rPr>
          <w:rFonts w:ascii="Verdana" w:hAnsi="Verdana"/>
          <w:sz w:val="22"/>
          <w:szCs w:val="22"/>
        </w:rPr>
        <w:t>.</w:t>
      </w:r>
    </w:p>
    <w:p w:rsidR="001617D1" w:rsidRPr="00D120E4" w:rsidRDefault="001617D1" w:rsidP="001617D1">
      <w:pPr>
        <w:autoSpaceDE w:val="0"/>
        <w:autoSpaceDN w:val="0"/>
        <w:adjustRightInd w:val="0"/>
        <w:ind w:left="33" w:firstLine="507"/>
        <w:jc w:val="both"/>
        <w:rPr>
          <w:color w:val="000000"/>
          <w:sz w:val="22"/>
          <w:szCs w:val="22"/>
        </w:rPr>
      </w:pPr>
      <w:r w:rsidRPr="00D120E4">
        <w:rPr>
          <w:color w:val="000000"/>
          <w:sz w:val="22"/>
          <w:szCs w:val="22"/>
        </w:rPr>
        <w:t>2.1.8. Заказчик также имеет иные права, предусмотренные Договором, его приложениями и действующим законодательством.</w:t>
      </w:r>
    </w:p>
    <w:p w:rsidR="001617D1" w:rsidRPr="00B72FA4" w:rsidRDefault="001617D1" w:rsidP="001617D1">
      <w:pPr>
        <w:ind w:firstLine="567"/>
        <w:rPr>
          <w:b/>
          <w:color w:val="000000"/>
          <w:sz w:val="22"/>
          <w:szCs w:val="22"/>
        </w:rPr>
      </w:pPr>
      <w:r w:rsidRPr="00B72FA4">
        <w:rPr>
          <w:b/>
          <w:color w:val="000000"/>
          <w:sz w:val="22"/>
          <w:szCs w:val="22"/>
        </w:rPr>
        <w:t>2.2. Заказчик обязан:</w:t>
      </w:r>
    </w:p>
    <w:p w:rsidR="001617D1" w:rsidRPr="00D120E4" w:rsidRDefault="001617D1" w:rsidP="001617D1">
      <w:pPr>
        <w:numPr>
          <w:ilvl w:val="2"/>
          <w:numId w:val="7"/>
        </w:numPr>
        <w:ind w:left="0" w:firstLine="567"/>
        <w:contextualSpacing/>
        <w:jc w:val="both"/>
        <w:rPr>
          <w:color w:val="000000"/>
          <w:sz w:val="22"/>
          <w:szCs w:val="22"/>
        </w:rPr>
      </w:pPr>
      <w:r w:rsidRPr="00D120E4">
        <w:rPr>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10 (Десяти) календарных дней с даты заключения Договора по акту приема-передачи.</w:t>
      </w:r>
    </w:p>
    <w:p w:rsidR="001617D1" w:rsidRPr="00C1174A" w:rsidRDefault="001617D1" w:rsidP="001617D1">
      <w:pPr>
        <w:numPr>
          <w:ilvl w:val="2"/>
          <w:numId w:val="7"/>
        </w:numPr>
        <w:ind w:left="0" w:firstLine="567"/>
        <w:contextualSpacing/>
        <w:jc w:val="both"/>
        <w:rPr>
          <w:sz w:val="22"/>
          <w:szCs w:val="22"/>
        </w:rPr>
      </w:pPr>
      <w:r w:rsidRPr="00D120E4">
        <w:rPr>
          <w:color w:val="000000"/>
          <w:sz w:val="22"/>
          <w:szCs w:val="22"/>
        </w:rPr>
        <w:t xml:space="preserve">Обеспечить подходы и подъезды к </w:t>
      </w:r>
      <w:r>
        <w:rPr>
          <w:color w:val="000000"/>
          <w:sz w:val="22"/>
          <w:szCs w:val="22"/>
        </w:rPr>
        <w:t>месту</w:t>
      </w:r>
      <w:r w:rsidRPr="00D120E4">
        <w:rPr>
          <w:color w:val="000000"/>
          <w:sz w:val="22"/>
          <w:szCs w:val="22"/>
        </w:rPr>
        <w:t xml:space="preserve"> </w:t>
      </w:r>
      <w:r w:rsidR="005124C1" w:rsidRPr="00C1174A">
        <w:rPr>
          <w:sz w:val="22"/>
          <w:szCs w:val="22"/>
        </w:rPr>
        <w:t>к Объекту производства Работ.</w:t>
      </w:r>
      <w:r w:rsidRPr="00C1174A">
        <w:rPr>
          <w:sz w:val="22"/>
          <w:szCs w:val="22"/>
        </w:rPr>
        <w:t xml:space="preserve"> </w:t>
      </w:r>
    </w:p>
    <w:p w:rsidR="001617D1" w:rsidRPr="00C1174A" w:rsidRDefault="001617D1" w:rsidP="001617D1">
      <w:pPr>
        <w:numPr>
          <w:ilvl w:val="2"/>
          <w:numId w:val="7"/>
        </w:numPr>
        <w:ind w:left="0" w:firstLine="567"/>
        <w:contextualSpacing/>
        <w:jc w:val="both"/>
        <w:rPr>
          <w:sz w:val="22"/>
          <w:szCs w:val="22"/>
        </w:rPr>
      </w:pPr>
      <w:r w:rsidRPr="00C1174A">
        <w:rPr>
          <w:sz w:val="22"/>
          <w:szCs w:val="22"/>
        </w:rPr>
        <w:t>Обеспечить пригодное для проведения Работ состояние</w:t>
      </w:r>
      <w:r w:rsidR="005124C1" w:rsidRPr="00C1174A">
        <w:rPr>
          <w:sz w:val="22"/>
          <w:szCs w:val="22"/>
        </w:rPr>
        <w:t xml:space="preserve"> Объекта</w:t>
      </w:r>
      <w:r w:rsidRPr="00C1174A">
        <w:rPr>
          <w:sz w:val="22"/>
          <w:szCs w:val="22"/>
        </w:rPr>
        <w:t xml:space="preserve">. </w:t>
      </w:r>
    </w:p>
    <w:p w:rsidR="001617D1" w:rsidRPr="00D120E4" w:rsidRDefault="001617D1" w:rsidP="001617D1">
      <w:pPr>
        <w:numPr>
          <w:ilvl w:val="2"/>
          <w:numId w:val="7"/>
        </w:numPr>
        <w:ind w:left="0" w:firstLine="567"/>
        <w:contextualSpacing/>
        <w:jc w:val="both"/>
        <w:rPr>
          <w:color w:val="000000"/>
          <w:sz w:val="22"/>
          <w:szCs w:val="22"/>
        </w:rPr>
      </w:pPr>
      <w:r w:rsidRPr="00D120E4">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1617D1" w:rsidRPr="00D120E4" w:rsidRDefault="001617D1" w:rsidP="00113B7E">
      <w:pPr>
        <w:numPr>
          <w:ilvl w:val="2"/>
          <w:numId w:val="7"/>
        </w:numPr>
        <w:ind w:left="0" w:firstLine="567"/>
        <w:contextualSpacing/>
        <w:jc w:val="both"/>
        <w:rPr>
          <w:color w:val="000000"/>
          <w:sz w:val="22"/>
          <w:szCs w:val="22"/>
        </w:rPr>
      </w:pPr>
      <w:r w:rsidRPr="00D120E4">
        <w:rPr>
          <w:color w:val="000000"/>
          <w:sz w:val="22"/>
          <w:szCs w:val="22"/>
        </w:rPr>
        <w:t xml:space="preserve">Оплатить выполненные Подрядчиком Работы по цене и в порядке, указанным в разделе </w:t>
      </w:r>
      <w:r w:rsidR="00113B7E">
        <w:rPr>
          <w:color w:val="000000"/>
          <w:sz w:val="22"/>
          <w:szCs w:val="22"/>
        </w:rPr>
        <w:t>4</w:t>
      </w:r>
      <w:r w:rsidRPr="00D120E4">
        <w:rPr>
          <w:color w:val="000000"/>
          <w:sz w:val="22"/>
          <w:szCs w:val="22"/>
        </w:rPr>
        <w:t xml:space="preserve"> Договора.</w:t>
      </w:r>
    </w:p>
    <w:p w:rsidR="001617D1" w:rsidRPr="00D120E4" w:rsidRDefault="001617D1" w:rsidP="00113B7E">
      <w:pPr>
        <w:ind w:firstLine="567"/>
        <w:contextualSpacing/>
        <w:jc w:val="both"/>
        <w:rPr>
          <w:color w:val="000000"/>
          <w:sz w:val="22"/>
          <w:szCs w:val="22"/>
        </w:rPr>
      </w:pPr>
      <w:r w:rsidRPr="00D120E4">
        <w:rPr>
          <w:color w:val="000000"/>
          <w:sz w:val="22"/>
          <w:szCs w:val="22"/>
        </w:rPr>
        <w:t>2.2.</w:t>
      </w:r>
      <w:r w:rsidR="00113B7E">
        <w:rPr>
          <w:color w:val="000000"/>
          <w:sz w:val="22"/>
          <w:szCs w:val="22"/>
        </w:rPr>
        <w:t>7</w:t>
      </w:r>
      <w:r w:rsidRPr="00D120E4">
        <w:rPr>
          <w:color w:val="000000"/>
          <w:sz w:val="22"/>
          <w:szCs w:val="22"/>
        </w:rPr>
        <w:t xml:space="preserve">. Выполнить обязанности, предусмотренные в иных статьях и разделах Договора. </w:t>
      </w:r>
    </w:p>
    <w:p w:rsidR="001617D1" w:rsidRPr="00D120E4" w:rsidRDefault="001617D1" w:rsidP="001617D1">
      <w:pPr>
        <w:ind w:firstLine="567"/>
        <w:jc w:val="both"/>
        <w:rPr>
          <w:color w:val="000000"/>
          <w:sz w:val="22"/>
          <w:szCs w:val="22"/>
        </w:rPr>
      </w:pPr>
      <w:r w:rsidRPr="00D120E4">
        <w:rPr>
          <w:color w:val="000000"/>
          <w:sz w:val="22"/>
          <w:szCs w:val="22"/>
        </w:rPr>
        <w:t xml:space="preserve">2.3. </w:t>
      </w:r>
      <w:r w:rsidRPr="00D120E4">
        <w:rPr>
          <w:b/>
          <w:bCs/>
          <w:color w:val="000000"/>
          <w:sz w:val="22"/>
          <w:szCs w:val="22"/>
        </w:rPr>
        <w:t>Подрядчик обязан:</w:t>
      </w:r>
    </w:p>
    <w:p w:rsidR="001617D1" w:rsidRPr="00D120E4" w:rsidRDefault="001617D1" w:rsidP="001617D1">
      <w:pPr>
        <w:ind w:firstLine="567"/>
        <w:jc w:val="both"/>
        <w:rPr>
          <w:color w:val="000000"/>
          <w:sz w:val="22"/>
          <w:szCs w:val="22"/>
        </w:rPr>
      </w:pPr>
      <w:r w:rsidRPr="00D120E4">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1617D1" w:rsidRPr="00D120E4" w:rsidRDefault="001617D1" w:rsidP="001617D1">
      <w:pPr>
        <w:tabs>
          <w:tab w:val="left" w:pos="1080"/>
        </w:tabs>
        <w:autoSpaceDE w:val="0"/>
        <w:autoSpaceDN w:val="0"/>
        <w:adjustRightInd w:val="0"/>
        <w:ind w:firstLine="567"/>
        <w:jc w:val="both"/>
        <w:rPr>
          <w:color w:val="000000"/>
          <w:sz w:val="22"/>
          <w:szCs w:val="22"/>
        </w:rPr>
      </w:pPr>
      <w:r w:rsidRPr="00D120E4">
        <w:rPr>
          <w:color w:val="000000"/>
          <w:sz w:val="22"/>
          <w:szCs w:val="22"/>
        </w:rPr>
        <w:t>2.3.2. До начала производства Работ</w:t>
      </w:r>
      <w:r w:rsidR="000F213F">
        <w:rPr>
          <w:color w:val="000000"/>
          <w:sz w:val="22"/>
          <w:szCs w:val="22"/>
        </w:rPr>
        <w:t xml:space="preserve"> </w:t>
      </w:r>
      <w:r w:rsidRPr="00D120E4">
        <w:rPr>
          <w:color w:val="000000"/>
          <w:sz w:val="22"/>
          <w:szCs w:val="22"/>
        </w:rPr>
        <w:t>(всех либо отдельной части):</w:t>
      </w:r>
    </w:p>
    <w:p w:rsidR="001617D1" w:rsidRPr="00D120E4" w:rsidRDefault="001617D1" w:rsidP="001617D1">
      <w:pPr>
        <w:tabs>
          <w:tab w:val="left" w:pos="1080"/>
        </w:tabs>
        <w:autoSpaceDE w:val="0"/>
        <w:autoSpaceDN w:val="0"/>
        <w:adjustRightInd w:val="0"/>
        <w:ind w:firstLine="720"/>
        <w:jc w:val="both"/>
        <w:rPr>
          <w:color w:val="000000"/>
          <w:sz w:val="22"/>
          <w:szCs w:val="22"/>
        </w:rPr>
      </w:pPr>
      <w:r w:rsidRPr="00D120E4">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1617D1" w:rsidRDefault="001617D1" w:rsidP="001617D1">
      <w:pPr>
        <w:tabs>
          <w:tab w:val="left" w:pos="1080"/>
        </w:tabs>
        <w:autoSpaceDE w:val="0"/>
        <w:autoSpaceDN w:val="0"/>
        <w:adjustRightInd w:val="0"/>
        <w:ind w:firstLine="720"/>
        <w:jc w:val="both"/>
        <w:rPr>
          <w:color w:val="000000"/>
          <w:sz w:val="22"/>
          <w:szCs w:val="22"/>
        </w:rPr>
      </w:pPr>
      <w:r w:rsidRPr="00D120E4">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810FD" w:rsidRPr="00FB5937" w:rsidRDefault="00ED7772" w:rsidP="001617D1">
      <w:pPr>
        <w:tabs>
          <w:tab w:val="left" w:pos="1080"/>
        </w:tabs>
        <w:autoSpaceDE w:val="0"/>
        <w:autoSpaceDN w:val="0"/>
        <w:adjustRightInd w:val="0"/>
        <w:ind w:firstLine="720"/>
        <w:jc w:val="both"/>
        <w:rPr>
          <w:color w:val="000000"/>
          <w:sz w:val="22"/>
          <w:szCs w:val="22"/>
        </w:rPr>
      </w:pPr>
      <w:r w:rsidRPr="00FB5937">
        <w:rPr>
          <w:color w:val="000000"/>
          <w:sz w:val="22"/>
          <w:szCs w:val="22"/>
        </w:rPr>
        <w:t xml:space="preserve">- </w:t>
      </w:r>
      <w:r w:rsidR="000F213F" w:rsidRPr="00FB5937">
        <w:rPr>
          <w:color w:val="000000"/>
          <w:sz w:val="22"/>
          <w:szCs w:val="22"/>
        </w:rPr>
        <w:t>разработать Программу проведения пусконаладочных работ</w:t>
      </w:r>
      <w:r w:rsidR="006810FD" w:rsidRPr="00FB5937">
        <w:rPr>
          <w:color w:val="000000"/>
          <w:sz w:val="22"/>
          <w:szCs w:val="22"/>
        </w:rPr>
        <w:t xml:space="preserve"> или сделать дополнение к существующей и утверждённой программе</w:t>
      </w:r>
      <w:r w:rsidR="000F213F" w:rsidRPr="00FB5937">
        <w:rPr>
          <w:color w:val="000000"/>
          <w:sz w:val="22"/>
          <w:szCs w:val="22"/>
        </w:rPr>
        <w:t xml:space="preserve">, на Работы, предусмотренные Договором, согласовать </w:t>
      </w:r>
      <w:r w:rsidR="00BC60BE" w:rsidRPr="00FB5937">
        <w:rPr>
          <w:color w:val="000000"/>
          <w:sz w:val="22"/>
          <w:szCs w:val="22"/>
        </w:rPr>
        <w:t xml:space="preserve">с Заказчиком и утвердить </w:t>
      </w:r>
      <w:r w:rsidR="006810FD" w:rsidRPr="00FB5937">
        <w:rPr>
          <w:color w:val="000000"/>
          <w:sz w:val="22"/>
          <w:szCs w:val="22"/>
        </w:rPr>
        <w:t xml:space="preserve">на филиале «Березовская ГРЭС» ПАО «Юнипро». </w:t>
      </w:r>
    </w:p>
    <w:p w:rsidR="00ED7772" w:rsidRPr="006810FD" w:rsidRDefault="006810FD" w:rsidP="001617D1">
      <w:pPr>
        <w:tabs>
          <w:tab w:val="left" w:pos="1080"/>
        </w:tabs>
        <w:autoSpaceDE w:val="0"/>
        <w:autoSpaceDN w:val="0"/>
        <w:adjustRightInd w:val="0"/>
        <w:ind w:firstLine="720"/>
        <w:jc w:val="both"/>
        <w:rPr>
          <w:sz w:val="22"/>
          <w:szCs w:val="22"/>
        </w:rPr>
      </w:pPr>
      <w:r w:rsidRPr="00FB5937">
        <w:rPr>
          <w:color w:val="000000"/>
          <w:sz w:val="22"/>
          <w:szCs w:val="22"/>
        </w:rPr>
        <w:t>Подрядчик не имеет права приступать к работам без соответствующей Утверждённой программы проведения пусконаладочных работ, либо без согласованного и утвержденного дополнения к существующей Программе.</w:t>
      </w:r>
      <w:r w:rsidR="000F213F" w:rsidRPr="00FB5937">
        <w:rPr>
          <w:color w:val="000000"/>
          <w:sz w:val="22"/>
          <w:szCs w:val="22"/>
        </w:rPr>
        <w:t xml:space="preserve"> </w:t>
      </w:r>
      <w:r w:rsidRPr="00FB5937">
        <w:rPr>
          <w:sz w:val="22"/>
          <w:szCs w:val="22"/>
        </w:rPr>
        <w:t>При этом Стороны признают, что доработка Программы в соответствии с замечаниями Заказчика не дает право Подрядчику на продление сроков окончания выполнения Работ.</w:t>
      </w:r>
    </w:p>
    <w:p w:rsidR="001617D1" w:rsidRPr="00D120E4" w:rsidRDefault="001617D1" w:rsidP="001617D1">
      <w:pPr>
        <w:ind w:firstLine="567"/>
        <w:jc w:val="both"/>
        <w:rPr>
          <w:color w:val="000000"/>
          <w:sz w:val="22"/>
          <w:szCs w:val="22"/>
        </w:rPr>
      </w:pPr>
      <w:r w:rsidRPr="00D120E4">
        <w:rPr>
          <w:color w:val="000000"/>
          <w:sz w:val="22"/>
          <w:szCs w:val="22"/>
        </w:rPr>
        <w:t>2.3.3. Выполнить Работы в объеме и сроки, предусмотренные пунктами 1.1 и 1.</w:t>
      </w:r>
      <w:r w:rsidR="006810FD">
        <w:rPr>
          <w:color w:val="000000"/>
          <w:sz w:val="22"/>
          <w:szCs w:val="22"/>
        </w:rPr>
        <w:t>6</w:t>
      </w:r>
      <w:r w:rsidRPr="00D120E4">
        <w:rPr>
          <w:color w:val="000000"/>
          <w:sz w:val="22"/>
          <w:szCs w:val="22"/>
        </w:rPr>
        <w:t xml:space="preserve"> Договора и приложениями к нему.</w:t>
      </w:r>
    </w:p>
    <w:p w:rsidR="001617D1" w:rsidRPr="00D120E4" w:rsidRDefault="001617D1" w:rsidP="001617D1">
      <w:pPr>
        <w:ind w:firstLine="567"/>
        <w:jc w:val="both"/>
        <w:rPr>
          <w:color w:val="000000"/>
          <w:sz w:val="22"/>
          <w:szCs w:val="22"/>
        </w:rPr>
      </w:pPr>
      <w:r w:rsidRPr="00D120E4">
        <w:rPr>
          <w:color w:val="000000"/>
          <w:sz w:val="22"/>
          <w:szCs w:val="22"/>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1617D1" w:rsidRPr="00D120E4" w:rsidRDefault="001617D1" w:rsidP="001617D1">
      <w:pPr>
        <w:ind w:firstLine="567"/>
        <w:jc w:val="both"/>
        <w:rPr>
          <w:color w:val="000000"/>
          <w:sz w:val="22"/>
          <w:szCs w:val="22"/>
        </w:rPr>
      </w:pPr>
      <w:r w:rsidRPr="00D120E4">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9833C1" w:rsidRPr="00167AB6" w:rsidRDefault="001617D1" w:rsidP="00FB5937">
      <w:pPr>
        <w:ind w:firstLine="567"/>
        <w:jc w:val="both"/>
        <w:rPr>
          <w:color w:val="000000"/>
          <w:sz w:val="22"/>
          <w:szCs w:val="22"/>
        </w:rPr>
      </w:pPr>
      <w:r w:rsidRPr="00D120E4">
        <w:rPr>
          <w:color w:val="000000"/>
          <w:sz w:val="22"/>
          <w:szCs w:val="22"/>
        </w:rPr>
        <w:t xml:space="preserve">2.3.6. Обеспечить наличие на Объекте </w:t>
      </w:r>
      <w:bookmarkStart w:id="1" w:name="OLE_LINK7"/>
      <w:bookmarkStart w:id="2" w:name="OLE_LINK8"/>
      <w:r w:rsidRPr="00D120E4">
        <w:rPr>
          <w:color w:val="000000"/>
          <w:sz w:val="22"/>
          <w:szCs w:val="22"/>
        </w:rPr>
        <w:t>необходимых для выполнения Работ технических средств и приспособлений</w:t>
      </w:r>
      <w:bookmarkEnd w:id="1"/>
      <w:bookmarkEnd w:id="2"/>
      <w:r w:rsidRPr="00D120E4">
        <w:rPr>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1617D1" w:rsidRPr="00D120E4" w:rsidRDefault="001617D1" w:rsidP="00FB5937">
      <w:pPr>
        <w:ind w:firstLine="567"/>
        <w:jc w:val="both"/>
        <w:rPr>
          <w:color w:val="000000"/>
          <w:sz w:val="22"/>
          <w:szCs w:val="22"/>
        </w:rPr>
      </w:pPr>
      <w:r w:rsidRPr="00D120E4">
        <w:rPr>
          <w:color w:val="000000"/>
          <w:sz w:val="22"/>
          <w:szCs w:val="22"/>
        </w:rPr>
        <w:lastRenderedPageBreak/>
        <w:t>2.3.</w:t>
      </w:r>
      <w:r w:rsidR="00FB5937" w:rsidRPr="00167AB6">
        <w:rPr>
          <w:color w:val="000000"/>
          <w:sz w:val="22"/>
          <w:szCs w:val="22"/>
        </w:rPr>
        <w:t>7</w:t>
      </w:r>
      <w:r w:rsidRPr="00D120E4">
        <w:rPr>
          <w:color w:val="000000"/>
          <w:sz w:val="22"/>
          <w:szCs w:val="22"/>
        </w:rPr>
        <w:t>.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1617D1" w:rsidRPr="00D120E4" w:rsidRDefault="001617D1" w:rsidP="001617D1">
      <w:pPr>
        <w:ind w:firstLine="567"/>
        <w:jc w:val="both"/>
        <w:rPr>
          <w:color w:val="000000"/>
          <w:sz w:val="22"/>
          <w:szCs w:val="22"/>
        </w:rPr>
      </w:pPr>
      <w:r w:rsidRPr="00D120E4">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113B7E" w:rsidRDefault="001617D1" w:rsidP="00FB5937">
      <w:pPr>
        <w:ind w:firstLine="567"/>
        <w:jc w:val="both"/>
        <w:rPr>
          <w:color w:val="000000"/>
          <w:sz w:val="22"/>
          <w:szCs w:val="22"/>
        </w:rPr>
      </w:pPr>
      <w:r w:rsidRPr="00D120E4">
        <w:rPr>
          <w:color w:val="000000"/>
          <w:sz w:val="22"/>
          <w:szCs w:val="22"/>
        </w:rPr>
        <w:t>2.3.</w:t>
      </w:r>
      <w:r w:rsidR="00FB5937" w:rsidRPr="00167AB6">
        <w:rPr>
          <w:color w:val="000000"/>
          <w:sz w:val="22"/>
          <w:szCs w:val="22"/>
        </w:rPr>
        <w:t>8</w:t>
      </w:r>
      <w:r w:rsidRPr="00D120E4">
        <w:rPr>
          <w:color w:val="000000"/>
          <w:sz w:val="22"/>
          <w:szCs w:val="22"/>
        </w:rPr>
        <w:t>. Выполнить Работу собственными силами или с привлечением с письменного согласия Заказчика третьих лиц</w:t>
      </w:r>
      <w:r w:rsidR="00113B7E">
        <w:rPr>
          <w:color w:val="000000"/>
          <w:sz w:val="22"/>
          <w:szCs w:val="22"/>
        </w:rPr>
        <w:t xml:space="preserve">. </w:t>
      </w:r>
      <w:r w:rsidRPr="00D120E4">
        <w:rPr>
          <w:color w:val="000000"/>
          <w:sz w:val="22"/>
          <w:szCs w:val="22"/>
        </w:rPr>
        <w:t xml:space="preserve"> </w:t>
      </w:r>
    </w:p>
    <w:p w:rsidR="001617D1" w:rsidRPr="00D120E4" w:rsidRDefault="001617D1" w:rsidP="00FB5937">
      <w:pPr>
        <w:ind w:firstLine="567"/>
        <w:jc w:val="both"/>
        <w:rPr>
          <w:color w:val="000000"/>
          <w:sz w:val="22"/>
          <w:szCs w:val="22"/>
        </w:rPr>
      </w:pPr>
      <w:r w:rsidRPr="00D120E4">
        <w:rPr>
          <w:color w:val="000000"/>
          <w:sz w:val="22"/>
          <w:szCs w:val="22"/>
        </w:rPr>
        <w:t>2.3.</w:t>
      </w:r>
      <w:r w:rsidR="00FB5937" w:rsidRPr="00167AB6">
        <w:rPr>
          <w:color w:val="000000"/>
          <w:sz w:val="22"/>
          <w:szCs w:val="22"/>
        </w:rPr>
        <w:t>9</w:t>
      </w:r>
      <w:r w:rsidRPr="00D120E4">
        <w:rPr>
          <w:color w:val="000000"/>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1617D1" w:rsidRPr="00D120E4" w:rsidRDefault="001617D1" w:rsidP="00FB5937">
      <w:pPr>
        <w:ind w:firstLine="567"/>
        <w:jc w:val="both"/>
        <w:rPr>
          <w:color w:val="000000"/>
          <w:sz w:val="22"/>
          <w:szCs w:val="22"/>
        </w:rPr>
      </w:pPr>
      <w:r w:rsidRPr="00D120E4">
        <w:rPr>
          <w:color w:val="000000"/>
          <w:sz w:val="22"/>
          <w:szCs w:val="22"/>
        </w:rPr>
        <w:t>2.3.1</w:t>
      </w:r>
      <w:r w:rsidR="00FB5937" w:rsidRPr="00167AB6">
        <w:rPr>
          <w:color w:val="000000"/>
          <w:sz w:val="22"/>
          <w:szCs w:val="22"/>
        </w:rPr>
        <w:t>0</w:t>
      </w:r>
      <w:r w:rsidRPr="00D120E4">
        <w:rPr>
          <w:color w:val="000000"/>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1617D1" w:rsidRPr="00B72FA4" w:rsidRDefault="001617D1" w:rsidP="00FB5937">
      <w:pPr>
        <w:ind w:firstLine="567"/>
        <w:jc w:val="both"/>
        <w:rPr>
          <w:color w:val="000000"/>
          <w:sz w:val="22"/>
          <w:szCs w:val="22"/>
        </w:rPr>
      </w:pPr>
      <w:r w:rsidRPr="00B72FA4">
        <w:rPr>
          <w:color w:val="000000"/>
          <w:sz w:val="22"/>
          <w:szCs w:val="22"/>
        </w:rPr>
        <w:t>2.3.1</w:t>
      </w:r>
      <w:r w:rsidR="00FB5937" w:rsidRPr="00167AB6">
        <w:rPr>
          <w:color w:val="000000"/>
          <w:sz w:val="22"/>
          <w:szCs w:val="22"/>
        </w:rPr>
        <w:t>1</w:t>
      </w:r>
      <w:r w:rsidRPr="00B72FA4">
        <w:rPr>
          <w:color w:val="000000"/>
          <w:sz w:val="22"/>
          <w:szCs w:val="22"/>
        </w:rPr>
        <w:t>.</w:t>
      </w:r>
      <w:r w:rsidRPr="00B72FA4">
        <w:rPr>
          <w:color w:val="000000"/>
          <w:sz w:val="22"/>
          <w:szCs w:val="22"/>
        </w:rPr>
        <w:tab/>
        <w:t>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w:t>
      </w:r>
      <w:r>
        <w:rPr>
          <w:color w:val="000000"/>
          <w:sz w:val="22"/>
          <w:szCs w:val="22"/>
        </w:rPr>
        <w:t> </w:t>
      </w:r>
      <w:r w:rsidRPr="00B72FA4">
        <w:rPr>
          <w:color w:val="000000"/>
          <w:sz w:val="22"/>
          <w:szCs w:val="22"/>
        </w:rPr>
        <w:t>184-ФЗ «О техническом регулировании».</w:t>
      </w:r>
    </w:p>
    <w:p w:rsidR="001617D1" w:rsidRPr="00B72FA4" w:rsidRDefault="001617D1" w:rsidP="001617D1">
      <w:pPr>
        <w:ind w:firstLine="567"/>
        <w:jc w:val="both"/>
        <w:rPr>
          <w:color w:val="000000"/>
          <w:sz w:val="22"/>
          <w:szCs w:val="22"/>
        </w:rPr>
      </w:pPr>
      <w:r w:rsidRPr="00B72FA4">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1617D1" w:rsidRDefault="00FB5937" w:rsidP="001617D1">
      <w:pPr>
        <w:ind w:firstLine="567"/>
        <w:jc w:val="both"/>
        <w:rPr>
          <w:color w:val="000000"/>
          <w:sz w:val="22"/>
          <w:szCs w:val="22"/>
        </w:rPr>
      </w:pPr>
      <w:r>
        <w:rPr>
          <w:color w:val="000000"/>
          <w:sz w:val="22"/>
          <w:szCs w:val="22"/>
        </w:rPr>
        <w:t>2.3.1</w:t>
      </w:r>
      <w:r w:rsidRPr="00167AB6">
        <w:rPr>
          <w:color w:val="000000"/>
          <w:sz w:val="22"/>
          <w:szCs w:val="22"/>
        </w:rPr>
        <w:t>2</w:t>
      </w:r>
      <w:r w:rsidR="001617D1" w:rsidRPr="00B72FA4">
        <w:rPr>
          <w:color w:val="000000"/>
          <w:sz w:val="22"/>
          <w:szCs w:val="22"/>
        </w:rPr>
        <w:t>.</w:t>
      </w:r>
      <w:r w:rsidR="001617D1" w:rsidRPr="00B72FA4">
        <w:rPr>
          <w:color w:val="000000"/>
          <w:sz w:val="22"/>
          <w:szCs w:val="22"/>
        </w:rPr>
        <w:tab/>
        <w:t>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0362EB" w:rsidRPr="00140AD6" w:rsidRDefault="00FB5937" w:rsidP="000362EB">
      <w:pPr>
        <w:ind w:firstLine="567"/>
        <w:jc w:val="both"/>
        <w:rPr>
          <w:sz w:val="22"/>
        </w:rPr>
      </w:pPr>
      <w:r>
        <w:rPr>
          <w:color w:val="000000"/>
          <w:sz w:val="22"/>
          <w:szCs w:val="22"/>
        </w:rPr>
        <w:t>2.3.1</w:t>
      </w:r>
      <w:r w:rsidRPr="00167AB6">
        <w:rPr>
          <w:color w:val="000000"/>
          <w:sz w:val="22"/>
          <w:szCs w:val="22"/>
        </w:rPr>
        <w:t>3</w:t>
      </w:r>
      <w:r w:rsidR="001617D1" w:rsidRPr="00B72FA4">
        <w:rPr>
          <w:color w:val="000000"/>
          <w:sz w:val="22"/>
          <w:szCs w:val="22"/>
        </w:rPr>
        <w:t>.</w:t>
      </w:r>
      <w:r w:rsidR="001617D1" w:rsidRPr="00B72FA4">
        <w:rPr>
          <w:color w:val="000000"/>
          <w:sz w:val="22"/>
          <w:szCs w:val="22"/>
        </w:rPr>
        <w:tab/>
      </w:r>
      <w:r w:rsidR="000362EB" w:rsidRPr="00140AD6">
        <w:rPr>
          <w:sz w:val="22"/>
          <w:szCs w:val="22"/>
        </w:rPr>
        <w:t>Немедленно письменно извещать Заказчика:</w:t>
      </w:r>
    </w:p>
    <w:p w:rsidR="000362EB" w:rsidRPr="00140AD6" w:rsidRDefault="000362EB" w:rsidP="000362EB">
      <w:pPr>
        <w:ind w:firstLine="567"/>
        <w:jc w:val="both"/>
        <w:rPr>
          <w:sz w:val="22"/>
          <w:szCs w:val="22"/>
        </w:rPr>
      </w:pPr>
      <w:r w:rsidRPr="00140AD6">
        <w:rPr>
          <w:sz w:val="22"/>
          <w:szCs w:val="22"/>
        </w:rPr>
        <w:t>- о необходимости отступления от Технического задания (приложение № 1 к Договору) при выполнении Работ;</w:t>
      </w:r>
    </w:p>
    <w:p w:rsidR="000362EB" w:rsidRPr="00140AD6" w:rsidRDefault="000362EB" w:rsidP="000362EB">
      <w:pPr>
        <w:autoSpaceDE w:val="0"/>
        <w:autoSpaceDN w:val="0"/>
        <w:adjustRightInd w:val="0"/>
        <w:ind w:firstLine="540"/>
        <w:jc w:val="both"/>
        <w:rPr>
          <w:sz w:val="22"/>
          <w:szCs w:val="22"/>
        </w:rPr>
      </w:pPr>
      <w:r w:rsidRPr="00140AD6">
        <w:rPr>
          <w:sz w:val="22"/>
          <w:szCs w:val="22"/>
        </w:rPr>
        <w:t>- о непригодности или недоброкачественности предоставленных Заказчиком материалов и оборудования;</w:t>
      </w:r>
    </w:p>
    <w:p w:rsidR="000362EB" w:rsidRPr="00140AD6" w:rsidRDefault="000362EB" w:rsidP="000362EB">
      <w:pPr>
        <w:ind w:firstLine="567"/>
        <w:jc w:val="both"/>
        <w:rPr>
          <w:sz w:val="22"/>
          <w:szCs w:val="22"/>
        </w:rPr>
      </w:pPr>
      <w:r w:rsidRPr="00140AD6">
        <w:rPr>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0362EB" w:rsidRPr="00140AD6" w:rsidRDefault="000362EB" w:rsidP="000362EB">
      <w:pPr>
        <w:ind w:firstLine="567"/>
        <w:jc w:val="both"/>
        <w:rPr>
          <w:sz w:val="22"/>
          <w:szCs w:val="22"/>
        </w:rPr>
      </w:pPr>
      <w:r w:rsidRPr="00140AD6">
        <w:rPr>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0362EB" w:rsidRPr="00140AD6" w:rsidRDefault="000362EB" w:rsidP="000362EB">
      <w:pPr>
        <w:ind w:firstLine="567"/>
        <w:jc w:val="both"/>
        <w:rPr>
          <w:sz w:val="22"/>
          <w:szCs w:val="22"/>
        </w:rPr>
      </w:pPr>
      <w:r w:rsidRPr="00140AD6">
        <w:rPr>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rsidR="000362EB" w:rsidRPr="00140AD6" w:rsidRDefault="000362EB" w:rsidP="000362EB">
      <w:pPr>
        <w:ind w:firstLine="567"/>
        <w:jc w:val="both"/>
        <w:rPr>
          <w:sz w:val="22"/>
          <w:szCs w:val="22"/>
        </w:rPr>
      </w:pPr>
      <w:r w:rsidRPr="00140AD6">
        <w:rPr>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1617D1" w:rsidRPr="00B72FA4" w:rsidRDefault="001617D1" w:rsidP="00113B7E">
      <w:pPr>
        <w:ind w:firstLine="567"/>
        <w:jc w:val="both"/>
        <w:rPr>
          <w:color w:val="000000"/>
          <w:sz w:val="22"/>
          <w:szCs w:val="22"/>
        </w:rPr>
      </w:pPr>
      <w:r w:rsidRPr="00B72FA4">
        <w:rPr>
          <w:color w:val="000000"/>
          <w:sz w:val="22"/>
          <w:szCs w:val="22"/>
        </w:rPr>
        <w:lastRenderedPageBreak/>
        <w:t>2.3.1</w:t>
      </w:r>
      <w:r w:rsidR="00FB5937" w:rsidRPr="00167AB6">
        <w:rPr>
          <w:color w:val="000000"/>
          <w:sz w:val="22"/>
          <w:szCs w:val="22"/>
        </w:rPr>
        <w:t>4</w:t>
      </w:r>
      <w:r w:rsidRPr="00B72FA4">
        <w:rPr>
          <w:color w:val="000000"/>
          <w:sz w:val="22"/>
          <w:szCs w:val="22"/>
        </w:rPr>
        <w:t>.</w:t>
      </w:r>
      <w:r w:rsidRPr="00B72FA4">
        <w:rPr>
          <w:color w:val="000000"/>
          <w:sz w:val="22"/>
          <w:szCs w:val="22"/>
        </w:rPr>
        <w:tab/>
      </w:r>
      <w:proofErr w:type="gramStart"/>
      <w:r w:rsidRPr="00B72FA4">
        <w:rPr>
          <w:color w:val="000000"/>
          <w:sz w:val="22"/>
          <w:szCs w:val="22"/>
        </w:rPr>
        <w:t>Еженедельно в первый рабочий день недели, следующей за отчетной неделей, обязан предоставлять Заказчику информацию о количестве используемого им персонала</w:t>
      </w:r>
      <w:r>
        <w:rPr>
          <w:color w:val="000000"/>
          <w:sz w:val="22"/>
          <w:szCs w:val="22"/>
        </w:rPr>
        <w:t xml:space="preserve"> в смену/сутки и за неделю в целом</w:t>
      </w:r>
      <w:r w:rsidRPr="00B72FA4">
        <w:rPr>
          <w:color w:val="000000"/>
          <w:sz w:val="22"/>
          <w:szCs w:val="22"/>
        </w:rPr>
        <w:t xml:space="preserve"> (включая персонал Субподрядчиков) и фактически отработанном персоналом Подрядчика (его Субподрядчика) времени (в часах) в отчетный период (</w:t>
      </w:r>
      <w:r>
        <w:rPr>
          <w:color w:val="000000"/>
          <w:sz w:val="22"/>
          <w:szCs w:val="22"/>
        </w:rPr>
        <w:t>в смену/сутки и за неделю в целом</w:t>
      </w:r>
      <w:r w:rsidRPr="00B72FA4">
        <w:rPr>
          <w:color w:val="000000"/>
          <w:sz w:val="22"/>
          <w:szCs w:val="22"/>
        </w:rPr>
        <w:t>).</w:t>
      </w:r>
      <w:proofErr w:type="gramEnd"/>
    </w:p>
    <w:p w:rsidR="001617D1" w:rsidRPr="00B72FA4" w:rsidRDefault="001617D1" w:rsidP="00113B7E">
      <w:pPr>
        <w:ind w:firstLine="567"/>
        <w:jc w:val="both"/>
        <w:rPr>
          <w:color w:val="000000"/>
          <w:sz w:val="22"/>
          <w:szCs w:val="22"/>
        </w:rPr>
      </w:pPr>
      <w:r w:rsidRPr="00B72FA4">
        <w:rPr>
          <w:color w:val="000000"/>
          <w:sz w:val="22"/>
          <w:szCs w:val="22"/>
        </w:rPr>
        <w:t>2.3.1</w:t>
      </w:r>
      <w:r w:rsidR="00FB5937" w:rsidRPr="00167AB6">
        <w:rPr>
          <w:color w:val="000000"/>
          <w:sz w:val="22"/>
          <w:szCs w:val="22"/>
        </w:rPr>
        <w:t>5</w:t>
      </w:r>
      <w:r w:rsidRPr="00B72FA4">
        <w:rPr>
          <w:color w:val="000000"/>
          <w:sz w:val="22"/>
          <w:szCs w:val="22"/>
        </w:rPr>
        <w:t>.</w:t>
      </w:r>
      <w:r w:rsidRPr="00B72FA4">
        <w:rPr>
          <w:color w:val="000000"/>
          <w:sz w:val="22"/>
          <w:szCs w:val="22"/>
        </w:rPr>
        <w:tab/>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1617D1" w:rsidRPr="00B72FA4" w:rsidRDefault="001617D1" w:rsidP="001617D1">
      <w:pPr>
        <w:ind w:firstLine="567"/>
        <w:jc w:val="both"/>
        <w:rPr>
          <w:color w:val="000000"/>
          <w:sz w:val="22"/>
          <w:szCs w:val="22"/>
        </w:rPr>
      </w:pPr>
      <w:r w:rsidRPr="00B72FA4">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1617D1" w:rsidRPr="00B72FA4" w:rsidRDefault="001617D1" w:rsidP="001617D1">
      <w:pPr>
        <w:ind w:firstLine="567"/>
        <w:jc w:val="both"/>
        <w:rPr>
          <w:color w:val="000000"/>
          <w:sz w:val="22"/>
          <w:szCs w:val="22"/>
        </w:rPr>
      </w:pPr>
      <w:r w:rsidRPr="00B72FA4">
        <w:rPr>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1617D1" w:rsidRPr="00B72FA4" w:rsidRDefault="001617D1" w:rsidP="00FB5937">
      <w:pPr>
        <w:ind w:firstLine="567"/>
        <w:jc w:val="both"/>
        <w:rPr>
          <w:color w:val="000000"/>
          <w:sz w:val="22"/>
          <w:szCs w:val="22"/>
        </w:rPr>
      </w:pPr>
      <w:r w:rsidRPr="00B72FA4">
        <w:rPr>
          <w:color w:val="000000"/>
          <w:sz w:val="22"/>
          <w:szCs w:val="22"/>
        </w:rPr>
        <w:t>2.3.1</w:t>
      </w:r>
      <w:r w:rsidR="00FB5937" w:rsidRPr="00167AB6">
        <w:rPr>
          <w:color w:val="000000"/>
          <w:sz w:val="22"/>
          <w:szCs w:val="22"/>
        </w:rPr>
        <w:t>6</w:t>
      </w:r>
      <w:r w:rsidRPr="00B72FA4">
        <w:rPr>
          <w:color w:val="000000"/>
          <w:sz w:val="22"/>
          <w:szCs w:val="22"/>
        </w:rPr>
        <w:t>.</w:t>
      </w:r>
      <w:r w:rsidRPr="00B72FA4">
        <w:rPr>
          <w:color w:val="000000"/>
          <w:sz w:val="22"/>
          <w:szCs w:val="22"/>
        </w:rPr>
        <w:tab/>
      </w:r>
      <w:proofErr w:type="gramStart"/>
      <w:r w:rsidRPr="00B72FA4">
        <w:rPr>
          <w:color w:val="000000"/>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w:t>
      </w:r>
      <w:r w:rsidRPr="00C1174A">
        <w:rPr>
          <w:sz w:val="22"/>
          <w:szCs w:val="22"/>
        </w:rPr>
        <w:t xml:space="preserve">(Приложение № </w:t>
      </w:r>
      <w:r w:rsidR="00D80D9C" w:rsidRPr="00C1174A">
        <w:rPr>
          <w:sz w:val="22"/>
          <w:szCs w:val="22"/>
        </w:rPr>
        <w:t>4</w:t>
      </w:r>
      <w:r w:rsidRPr="00C1174A">
        <w:rPr>
          <w:sz w:val="22"/>
          <w:szCs w:val="22"/>
        </w:rPr>
        <w:t xml:space="preserve"> к Договору) </w:t>
      </w:r>
      <w:r w:rsidRPr="00B72FA4">
        <w:rPr>
          <w:color w:val="000000"/>
          <w:sz w:val="22"/>
          <w:szCs w:val="22"/>
        </w:rPr>
        <w:t xml:space="preserve">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213007">
        <w:rPr>
          <w:color w:val="000000"/>
          <w:sz w:val="22"/>
          <w:szCs w:val="22"/>
        </w:rPr>
        <w:t>7</w:t>
      </w:r>
      <w:r w:rsidRPr="00B72FA4">
        <w:rPr>
          <w:color w:val="000000"/>
          <w:sz w:val="22"/>
          <w:szCs w:val="22"/>
        </w:rPr>
        <w:t xml:space="preserve"> к Договору), а также включить аналогичное условие во все заключаемые договоры субподряда.</w:t>
      </w:r>
      <w:proofErr w:type="gramEnd"/>
    </w:p>
    <w:p w:rsidR="001617D1" w:rsidRPr="00B72FA4" w:rsidRDefault="001617D1" w:rsidP="00FB5937">
      <w:pPr>
        <w:ind w:firstLine="567"/>
        <w:jc w:val="both"/>
        <w:rPr>
          <w:color w:val="000000"/>
          <w:sz w:val="22"/>
          <w:szCs w:val="22"/>
        </w:rPr>
      </w:pPr>
      <w:r w:rsidRPr="00B72FA4">
        <w:rPr>
          <w:color w:val="000000"/>
          <w:sz w:val="22"/>
          <w:szCs w:val="22"/>
        </w:rPr>
        <w:t>2.3.1</w:t>
      </w:r>
      <w:r w:rsidR="00FB5937" w:rsidRPr="00167AB6">
        <w:rPr>
          <w:color w:val="000000"/>
          <w:sz w:val="22"/>
          <w:szCs w:val="22"/>
        </w:rPr>
        <w:t>7</w:t>
      </w:r>
      <w:r w:rsidRPr="00B72FA4">
        <w:rPr>
          <w:color w:val="000000"/>
          <w:sz w:val="22"/>
          <w:szCs w:val="22"/>
        </w:rPr>
        <w:t>.</w:t>
      </w:r>
      <w:r w:rsidRPr="00B72FA4">
        <w:rPr>
          <w:color w:val="000000"/>
          <w:sz w:val="22"/>
          <w:szCs w:val="22"/>
        </w:rPr>
        <w:tab/>
        <w:t>Соблюдать требования Стандарта организации «О мерах безопасности при работе с асбестом и асбестосодержащими материалами на объектах ПАО «Юнипро</w:t>
      </w:r>
      <w:r w:rsidRPr="00C1174A">
        <w:rPr>
          <w:sz w:val="22"/>
          <w:szCs w:val="22"/>
        </w:rPr>
        <w:t xml:space="preserve">» (Приложение № </w:t>
      </w:r>
      <w:r w:rsidR="00D80D9C" w:rsidRPr="00C1174A">
        <w:rPr>
          <w:sz w:val="22"/>
          <w:szCs w:val="22"/>
        </w:rPr>
        <w:t>5</w:t>
      </w:r>
      <w:r w:rsidR="00A51D36" w:rsidRPr="00C1174A">
        <w:rPr>
          <w:sz w:val="22"/>
          <w:szCs w:val="22"/>
        </w:rPr>
        <w:t xml:space="preserve"> </w:t>
      </w:r>
      <w:r w:rsidRPr="00C1174A">
        <w:rPr>
          <w:sz w:val="22"/>
          <w:szCs w:val="22"/>
        </w:rPr>
        <w:t xml:space="preserve"> </w:t>
      </w:r>
      <w:r w:rsidRPr="00B72FA4">
        <w:rPr>
          <w:color w:val="000000"/>
          <w:sz w:val="22"/>
          <w:szCs w:val="22"/>
        </w:rPr>
        <w:t>к Договору).</w:t>
      </w:r>
    </w:p>
    <w:p w:rsidR="001617D1" w:rsidRPr="00B72FA4" w:rsidRDefault="001617D1" w:rsidP="00FB5937">
      <w:pPr>
        <w:ind w:firstLine="567"/>
        <w:jc w:val="both"/>
        <w:rPr>
          <w:color w:val="000000"/>
          <w:sz w:val="22"/>
          <w:szCs w:val="22"/>
        </w:rPr>
      </w:pPr>
      <w:r w:rsidRPr="00B72FA4">
        <w:rPr>
          <w:color w:val="000000"/>
          <w:sz w:val="22"/>
          <w:szCs w:val="22"/>
        </w:rPr>
        <w:t>2.3.2</w:t>
      </w:r>
      <w:r w:rsidR="00113B7E">
        <w:rPr>
          <w:color w:val="000000"/>
          <w:sz w:val="22"/>
          <w:szCs w:val="22"/>
        </w:rPr>
        <w:t>1</w:t>
      </w:r>
      <w:r w:rsidRPr="00B72FA4">
        <w:rPr>
          <w:color w:val="000000"/>
          <w:sz w:val="22"/>
          <w:szCs w:val="22"/>
        </w:rPr>
        <w:t>.</w:t>
      </w:r>
      <w:r w:rsidRPr="00B72FA4">
        <w:rPr>
          <w:color w:val="000000"/>
          <w:sz w:val="22"/>
          <w:szCs w:val="22"/>
        </w:rPr>
        <w:tab/>
        <w:t xml:space="preserve">Осуществить передачу демонтированных материалов,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CD79A0" w:rsidRPr="00140AD6">
        <w:rPr>
          <w:sz w:val="22"/>
          <w:szCs w:val="22"/>
        </w:rPr>
        <w:t xml:space="preserve">Акт на возврат материалов предоставляется Заказчику одновременно с передачей демонтированных материалов </w:t>
      </w:r>
    </w:p>
    <w:p w:rsidR="001617D1" w:rsidRPr="00B72FA4" w:rsidRDefault="001617D1" w:rsidP="00113B7E">
      <w:pPr>
        <w:ind w:firstLine="567"/>
        <w:jc w:val="both"/>
        <w:rPr>
          <w:color w:val="000000"/>
          <w:sz w:val="22"/>
          <w:szCs w:val="22"/>
        </w:rPr>
      </w:pPr>
      <w:r w:rsidRPr="00B72FA4">
        <w:rPr>
          <w:color w:val="000000"/>
          <w:sz w:val="22"/>
          <w:szCs w:val="22"/>
        </w:rPr>
        <w:t>2.3.2</w:t>
      </w:r>
      <w:r w:rsidR="00113B7E">
        <w:rPr>
          <w:color w:val="000000"/>
          <w:sz w:val="22"/>
          <w:szCs w:val="22"/>
        </w:rPr>
        <w:t>2</w:t>
      </w:r>
      <w:r w:rsidRPr="00B72FA4">
        <w:rPr>
          <w:color w:val="000000"/>
          <w:sz w:val="22"/>
          <w:szCs w:val="22"/>
        </w:rPr>
        <w:t>.</w:t>
      </w:r>
      <w:r w:rsidRPr="00B72FA4">
        <w:rPr>
          <w:color w:val="000000"/>
          <w:sz w:val="22"/>
          <w:szCs w:val="22"/>
        </w:rPr>
        <w:tab/>
        <w:t xml:space="preserve">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w:t>
      </w:r>
      <w:r w:rsidRPr="00D6150D">
        <w:rPr>
          <w:b/>
          <w:color w:val="000000"/>
          <w:sz w:val="22"/>
          <w:szCs w:val="22"/>
        </w:rPr>
        <w:t>Разрешения</w:t>
      </w:r>
      <w:r w:rsidRPr="00B72FA4">
        <w:rPr>
          <w:color w:val="000000"/>
          <w:sz w:val="22"/>
          <w:szCs w:val="22"/>
        </w:rPr>
        <w:t>),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1617D1" w:rsidRPr="00B72FA4" w:rsidRDefault="001617D1" w:rsidP="001617D1">
      <w:pPr>
        <w:ind w:firstLine="567"/>
        <w:jc w:val="both"/>
        <w:rPr>
          <w:color w:val="000000"/>
          <w:sz w:val="22"/>
          <w:szCs w:val="22"/>
        </w:rPr>
      </w:pPr>
      <w:r w:rsidRPr="00B72FA4">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1617D1" w:rsidRPr="00B72FA4" w:rsidRDefault="001617D1" w:rsidP="00113B7E">
      <w:pPr>
        <w:ind w:firstLine="567"/>
        <w:jc w:val="both"/>
        <w:rPr>
          <w:color w:val="000000"/>
          <w:sz w:val="22"/>
          <w:szCs w:val="22"/>
        </w:rPr>
      </w:pPr>
      <w:r w:rsidRPr="00B72FA4">
        <w:rPr>
          <w:color w:val="000000"/>
          <w:sz w:val="22"/>
          <w:szCs w:val="22"/>
        </w:rPr>
        <w:t>2.3.2</w:t>
      </w:r>
      <w:r w:rsidR="007A4889">
        <w:rPr>
          <w:color w:val="000000"/>
          <w:sz w:val="22"/>
          <w:szCs w:val="22"/>
        </w:rPr>
        <w:t>3</w:t>
      </w:r>
      <w:r w:rsidRPr="00B72FA4">
        <w:rPr>
          <w:color w:val="000000"/>
          <w:sz w:val="22"/>
          <w:szCs w:val="22"/>
        </w:rPr>
        <w:t>.</w:t>
      </w:r>
      <w:r w:rsidRPr="00B72FA4">
        <w:rPr>
          <w:color w:val="000000"/>
          <w:sz w:val="22"/>
          <w:szCs w:val="22"/>
        </w:rPr>
        <w:tab/>
        <w:t>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1617D1" w:rsidRPr="00B72FA4" w:rsidRDefault="001617D1" w:rsidP="001617D1">
      <w:pPr>
        <w:ind w:firstLine="567"/>
        <w:jc w:val="both"/>
        <w:rPr>
          <w:color w:val="000000"/>
          <w:sz w:val="22"/>
          <w:szCs w:val="22"/>
        </w:rPr>
      </w:pPr>
      <w:r w:rsidRPr="00B72FA4">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1617D1" w:rsidRPr="00B72FA4" w:rsidRDefault="001617D1" w:rsidP="00113B7E">
      <w:pPr>
        <w:ind w:firstLine="567"/>
        <w:jc w:val="both"/>
        <w:rPr>
          <w:color w:val="000000"/>
          <w:sz w:val="22"/>
          <w:szCs w:val="22"/>
        </w:rPr>
      </w:pPr>
      <w:r w:rsidRPr="00B72FA4">
        <w:rPr>
          <w:color w:val="000000"/>
          <w:sz w:val="22"/>
          <w:szCs w:val="22"/>
        </w:rPr>
        <w:t>2.3.2</w:t>
      </w:r>
      <w:r w:rsidR="007A4889">
        <w:rPr>
          <w:color w:val="000000"/>
          <w:sz w:val="22"/>
          <w:szCs w:val="22"/>
        </w:rPr>
        <w:t>4</w:t>
      </w:r>
      <w:r w:rsidRPr="00B72FA4">
        <w:rPr>
          <w:color w:val="000000"/>
          <w:sz w:val="22"/>
          <w:szCs w:val="22"/>
        </w:rPr>
        <w:t>.</w:t>
      </w:r>
      <w:r w:rsidRPr="00B72FA4">
        <w:rPr>
          <w:color w:val="000000"/>
          <w:sz w:val="22"/>
          <w:szCs w:val="22"/>
        </w:rPr>
        <w:tab/>
        <w:t>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1617D1" w:rsidRPr="00B72FA4" w:rsidRDefault="001617D1" w:rsidP="00113B7E">
      <w:pPr>
        <w:ind w:firstLine="567"/>
        <w:jc w:val="both"/>
        <w:rPr>
          <w:color w:val="000000"/>
          <w:sz w:val="22"/>
          <w:szCs w:val="22"/>
        </w:rPr>
      </w:pPr>
      <w:r w:rsidRPr="00B72FA4">
        <w:rPr>
          <w:color w:val="000000"/>
          <w:sz w:val="22"/>
          <w:szCs w:val="22"/>
        </w:rPr>
        <w:lastRenderedPageBreak/>
        <w:t>2.3.2</w:t>
      </w:r>
      <w:r w:rsidR="007A4889">
        <w:rPr>
          <w:color w:val="000000"/>
          <w:sz w:val="22"/>
          <w:szCs w:val="22"/>
        </w:rPr>
        <w:t>5</w:t>
      </w:r>
      <w:r w:rsidRPr="00B72FA4">
        <w:rPr>
          <w:color w:val="000000"/>
          <w:sz w:val="22"/>
          <w:szCs w:val="22"/>
        </w:rPr>
        <w:t>.</w:t>
      </w:r>
      <w:r w:rsidRPr="00B72FA4">
        <w:rPr>
          <w:color w:val="000000"/>
          <w:sz w:val="22"/>
          <w:szCs w:val="22"/>
        </w:rPr>
        <w:tab/>
        <w:t xml:space="preserve">В течение </w:t>
      </w:r>
      <w:r>
        <w:rPr>
          <w:color w:val="000000"/>
          <w:sz w:val="22"/>
          <w:szCs w:val="22"/>
        </w:rPr>
        <w:t>10</w:t>
      </w:r>
      <w:r w:rsidRPr="00B72FA4">
        <w:rPr>
          <w:color w:val="000000"/>
          <w:sz w:val="22"/>
          <w:szCs w:val="22"/>
        </w:rPr>
        <w:t xml:space="preserve"> (</w:t>
      </w:r>
      <w:r>
        <w:rPr>
          <w:color w:val="000000"/>
          <w:sz w:val="22"/>
          <w:szCs w:val="22"/>
        </w:rPr>
        <w:t>десяти</w:t>
      </w:r>
      <w:r w:rsidRPr="00B72FA4">
        <w:rPr>
          <w:color w:val="000000"/>
          <w:sz w:val="22"/>
          <w:szCs w:val="22"/>
        </w:rPr>
        <w:t xml:space="preserve">) календарных дней с даты подписания Договора разработать и до начала Работ согласовать с Заказчиком План обеспечения качества производства работ (далее </w:t>
      </w:r>
      <w:r>
        <w:rPr>
          <w:color w:val="000000"/>
          <w:sz w:val="22"/>
          <w:szCs w:val="22"/>
        </w:rPr>
        <w:t>–</w:t>
      </w:r>
      <w:r w:rsidRPr="00B72FA4">
        <w:rPr>
          <w:color w:val="000000"/>
          <w:sz w:val="22"/>
          <w:szCs w:val="22"/>
        </w:rPr>
        <w:t xml:space="preserve"> </w:t>
      </w:r>
      <w:r w:rsidRPr="00D6150D">
        <w:rPr>
          <w:b/>
          <w:color w:val="000000"/>
          <w:sz w:val="22"/>
          <w:szCs w:val="22"/>
        </w:rPr>
        <w:t>План</w:t>
      </w:r>
      <w:r w:rsidRPr="00B72FA4">
        <w:rPr>
          <w:color w:val="000000"/>
          <w:sz w:val="22"/>
          <w:szCs w:val="22"/>
        </w:rPr>
        <w:t>).</w:t>
      </w:r>
    </w:p>
    <w:p w:rsidR="001617D1" w:rsidRPr="00B72FA4" w:rsidRDefault="001617D1" w:rsidP="001617D1">
      <w:pPr>
        <w:ind w:firstLine="567"/>
        <w:jc w:val="both"/>
        <w:rPr>
          <w:color w:val="000000"/>
          <w:sz w:val="22"/>
          <w:szCs w:val="22"/>
        </w:rPr>
      </w:pPr>
      <w:r w:rsidRPr="00B72FA4">
        <w:rPr>
          <w:color w:val="000000"/>
          <w:sz w:val="22"/>
          <w:szCs w:val="22"/>
        </w:rPr>
        <w:t>В Плане с учетом последовательности и специфики проведения Работ должны быть указаны – виды Работ, точки промежуточной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1617D1" w:rsidRPr="00B72FA4" w:rsidRDefault="001617D1" w:rsidP="001617D1">
      <w:pPr>
        <w:ind w:firstLine="567"/>
        <w:jc w:val="both"/>
        <w:rPr>
          <w:color w:val="000000"/>
          <w:sz w:val="22"/>
          <w:szCs w:val="22"/>
        </w:rPr>
      </w:pPr>
      <w:r w:rsidRPr="00B72FA4">
        <w:rPr>
          <w:color w:val="000000"/>
          <w:sz w:val="22"/>
          <w:szCs w:val="22"/>
        </w:rPr>
        <w:t>Заказчик имеет право выборочно провести внеплановое освидетельствование и контроль качества Работ и материалов с оформлением свидетельств о проведении лабораторных испытаний или контроля – записей о качестве.</w:t>
      </w:r>
    </w:p>
    <w:p w:rsidR="001617D1" w:rsidRPr="00B72FA4" w:rsidRDefault="001617D1" w:rsidP="00113B7E">
      <w:pPr>
        <w:ind w:firstLine="567"/>
        <w:jc w:val="both"/>
        <w:rPr>
          <w:color w:val="000000"/>
          <w:sz w:val="22"/>
          <w:szCs w:val="22"/>
        </w:rPr>
      </w:pPr>
      <w:r w:rsidRPr="00B72FA4">
        <w:rPr>
          <w:color w:val="000000"/>
          <w:sz w:val="22"/>
          <w:szCs w:val="22"/>
        </w:rPr>
        <w:t>2.3.2</w:t>
      </w:r>
      <w:r w:rsidR="007A4889">
        <w:rPr>
          <w:color w:val="000000"/>
          <w:sz w:val="22"/>
          <w:szCs w:val="22"/>
        </w:rPr>
        <w:t>6</w:t>
      </w:r>
      <w:r w:rsidRPr="00B72FA4">
        <w:rPr>
          <w:color w:val="000000"/>
          <w:sz w:val="22"/>
          <w:szCs w:val="22"/>
        </w:rPr>
        <w:t>.</w:t>
      </w:r>
      <w:r w:rsidRPr="00B72FA4">
        <w:rPr>
          <w:color w:val="000000"/>
          <w:sz w:val="22"/>
          <w:szCs w:val="22"/>
        </w:rPr>
        <w:tab/>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проведения Работ,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1617D1" w:rsidRPr="00B72FA4" w:rsidRDefault="001617D1" w:rsidP="00113B7E">
      <w:pPr>
        <w:ind w:firstLine="567"/>
        <w:jc w:val="both"/>
        <w:rPr>
          <w:color w:val="000000"/>
          <w:sz w:val="22"/>
          <w:szCs w:val="22"/>
        </w:rPr>
      </w:pPr>
      <w:r w:rsidRPr="00B72FA4">
        <w:rPr>
          <w:color w:val="000000"/>
          <w:sz w:val="22"/>
          <w:szCs w:val="22"/>
        </w:rPr>
        <w:t>2.3.2</w:t>
      </w:r>
      <w:r w:rsidR="007A4889">
        <w:rPr>
          <w:color w:val="000000"/>
          <w:sz w:val="22"/>
          <w:szCs w:val="22"/>
        </w:rPr>
        <w:t>7</w:t>
      </w:r>
      <w:r w:rsidRPr="00B72FA4">
        <w:rPr>
          <w:color w:val="000000"/>
          <w:sz w:val="22"/>
          <w:szCs w:val="22"/>
        </w:rPr>
        <w:t>.</w:t>
      </w:r>
      <w:r w:rsidRPr="00B72FA4">
        <w:rPr>
          <w:color w:val="000000"/>
          <w:sz w:val="22"/>
          <w:szCs w:val="22"/>
        </w:rPr>
        <w:tab/>
        <w:t>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1617D1" w:rsidRPr="00B72FA4" w:rsidRDefault="00113B7E" w:rsidP="00113B7E">
      <w:pPr>
        <w:ind w:firstLine="567"/>
        <w:jc w:val="both"/>
        <w:rPr>
          <w:color w:val="000000"/>
          <w:sz w:val="22"/>
          <w:szCs w:val="22"/>
        </w:rPr>
      </w:pPr>
      <w:r>
        <w:rPr>
          <w:color w:val="000000"/>
          <w:sz w:val="22"/>
          <w:szCs w:val="22"/>
        </w:rPr>
        <w:t>2.3.2</w:t>
      </w:r>
      <w:r w:rsidR="007A4889">
        <w:rPr>
          <w:color w:val="000000"/>
          <w:sz w:val="22"/>
          <w:szCs w:val="22"/>
        </w:rPr>
        <w:t>8</w:t>
      </w:r>
      <w:r w:rsidR="001617D1" w:rsidRPr="00B72FA4">
        <w:rPr>
          <w:color w:val="000000"/>
          <w:sz w:val="22"/>
          <w:szCs w:val="22"/>
        </w:rPr>
        <w:t>.</w:t>
      </w:r>
      <w:r w:rsidR="001617D1" w:rsidRPr="00B72FA4">
        <w:rPr>
          <w:color w:val="000000"/>
          <w:sz w:val="22"/>
          <w:szCs w:val="22"/>
        </w:rPr>
        <w:tab/>
        <w:t>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1617D1" w:rsidRPr="00B72FA4" w:rsidRDefault="001617D1" w:rsidP="00113B7E">
      <w:pPr>
        <w:ind w:firstLine="567"/>
        <w:jc w:val="both"/>
        <w:rPr>
          <w:color w:val="000000"/>
          <w:sz w:val="22"/>
          <w:szCs w:val="22"/>
        </w:rPr>
      </w:pPr>
      <w:r w:rsidRPr="00B72FA4">
        <w:rPr>
          <w:color w:val="000000"/>
          <w:sz w:val="22"/>
          <w:szCs w:val="22"/>
        </w:rPr>
        <w:t>2.3.</w:t>
      </w:r>
      <w:r w:rsidR="007A4889">
        <w:rPr>
          <w:color w:val="000000"/>
          <w:sz w:val="22"/>
          <w:szCs w:val="22"/>
        </w:rPr>
        <w:t>29</w:t>
      </w:r>
      <w:r w:rsidRPr="00B72FA4">
        <w:rPr>
          <w:color w:val="000000"/>
          <w:sz w:val="22"/>
          <w:szCs w:val="22"/>
        </w:rPr>
        <w:t>.</w:t>
      </w:r>
      <w:r w:rsidRPr="00B72FA4">
        <w:rPr>
          <w:color w:val="000000"/>
          <w:sz w:val="22"/>
          <w:szCs w:val="22"/>
        </w:rPr>
        <w:tab/>
        <w:t xml:space="preserve">Разрабатывать и предоставлять Заказчику графики и отчетность, в порядке, </w:t>
      </w:r>
      <w:r w:rsidRPr="007A4889">
        <w:rPr>
          <w:sz w:val="22"/>
          <w:szCs w:val="22"/>
        </w:rPr>
        <w:t>предусмотренном Регламентом предоставления графиков и отчет</w:t>
      </w:r>
      <w:r w:rsidR="00796A47" w:rsidRPr="007A4889">
        <w:rPr>
          <w:sz w:val="22"/>
          <w:szCs w:val="22"/>
        </w:rPr>
        <w:t>ности (Приложение № 6</w:t>
      </w:r>
      <w:r w:rsidRPr="007A4889">
        <w:rPr>
          <w:sz w:val="22"/>
          <w:szCs w:val="22"/>
        </w:rPr>
        <w:t xml:space="preserve"> к </w:t>
      </w:r>
      <w:r w:rsidRPr="00B72FA4">
        <w:rPr>
          <w:color w:val="000000"/>
          <w:sz w:val="22"/>
          <w:szCs w:val="22"/>
        </w:rPr>
        <w:t>Договору)</w:t>
      </w:r>
      <w:r>
        <w:rPr>
          <w:color w:val="000000"/>
          <w:sz w:val="22"/>
          <w:szCs w:val="22"/>
        </w:rPr>
        <w:t>, а также Программу обучения персонала Заказчика</w:t>
      </w:r>
    </w:p>
    <w:p w:rsidR="001617D1" w:rsidRPr="00D278EC" w:rsidRDefault="001617D1" w:rsidP="00113B7E">
      <w:pPr>
        <w:ind w:firstLine="567"/>
        <w:jc w:val="both"/>
        <w:rPr>
          <w:color w:val="000000"/>
          <w:sz w:val="22"/>
          <w:szCs w:val="22"/>
        </w:rPr>
      </w:pPr>
      <w:r w:rsidRPr="00B72FA4">
        <w:rPr>
          <w:color w:val="000000"/>
          <w:sz w:val="22"/>
          <w:szCs w:val="22"/>
        </w:rPr>
        <w:t>2.3.3</w:t>
      </w:r>
      <w:r w:rsidR="007A4889">
        <w:rPr>
          <w:color w:val="000000"/>
          <w:sz w:val="22"/>
          <w:szCs w:val="22"/>
        </w:rPr>
        <w:t>0</w:t>
      </w:r>
      <w:r w:rsidRPr="00B72FA4">
        <w:rPr>
          <w:color w:val="000000"/>
          <w:sz w:val="22"/>
          <w:szCs w:val="22"/>
        </w:rPr>
        <w:t>.</w:t>
      </w:r>
      <w:r w:rsidRPr="00B72FA4">
        <w:rPr>
          <w:color w:val="000000"/>
          <w:sz w:val="22"/>
          <w:szCs w:val="22"/>
        </w:rPr>
        <w:tab/>
      </w:r>
      <w:r w:rsidRPr="00D278EC">
        <w:rPr>
          <w:color w:val="000000"/>
          <w:sz w:val="22"/>
          <w:szCs w:val="22"/>
        </w:rPr>
        <w:t xml:space="preserve">Осуществить охрану материалов, оборудования и другого имущества </w:t>
      </w:r>
      <w:r>
        <w:rPr>
          <w:color w:val="000000"/>
          <w:sz w:val="22"/>
          <w:szCs w:val="22"/>
        </w:rPr>
        <w:t xml:space="preserve">Подрядчика, а также переданного Подрядчику Заказчиком </w:t>
      </w:r>
      <w:r w:rsidRPr="00D278EC">
        <w:rPr>
          <w:color w:val="000000"/>
          <w:sz w:val="22"/>
          <w:szCs w:val="22"/>
        </w:rPr>
        <w:t>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1617D1" w:rsidRPr="00D278EC" w:rsidRDefault="001617D1" w:rsidP="001617D1">
      <w:pPr>
        <w:ind w:firstLine="567"/>
        <w:jc w:val="both"/>
        <w:rPr>
          <w:color w:val="000000"/>
          <w:sz w:val="22"/>
          <w:szCs w:val="22"/>
        </w:rPr>
      </w:pPr>
      <w:r w:rsidRPr="00D278EC">
        <w:rPr>
          <w:color w:val="000000"/>
          <w:sz w:val="22"/>
          <w:szCs w:val="22"/>
        </w:rPr>
        <w:t>Не допускать несанкционированный вывоз/вынос работником Подрядчика</w:t>
      </w:r>
      <w:r>
        <w:rPr>
          <w:color w:val="000000"/>
          <w:sz w:val="22"/>
          <w:szCs w:val="22"/>
        </w:rPr>
        <w:t xml:space="preserve"> (его Субподрядчика)</w:t>
      </w:r>
      <w:r w:rsidRPr="00D278EC">
        <w:rPr>
          <w:color w:val="000000"/>
          <w:sz w:val="22"/>
          <w:szCs w:val="22"/>
        </w:rPr>
        <w:t xml:space="preserve"> товарно-материальных ценностей, принадлежащих Заказчику и/или третьим лицам, с территории филиала «Березовская ГРЭС» ПАО «Юнипро». </w:t>
      </w:r>
    </w:p>
    <w:p w:rsidR="001617D1" w:rsidRPr="00D278EC" w:rsidRDefault="001617D1" w:rsidP="001617D1">
      <w:pPr>
        <w:ind w:firstLine="567"/>
        <w:jc w:val="both"/>
        <w:rPr>
          <w:color w:val="000000"/>
          <w:sz w:val="22"/>
          <w:szCs w:val="22"/>
        </w:rPr>
      </w:pPr>
      <w:r w:rsidRPr="00D278EC">
        <w:rPr>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rsidR="001617D1" w:rsidRPr="00D278EC" w:rsidRDefault="001617D1" w:rsidP="001617D1">
      <w:pPr>
        <w:ind w:firstLine="567"/>
        <w:jc w:val="both"/>
        <w:rPr>
          <w:color w:val="000000"/>
          <w:sz w:val="22"/>
          <w:szCs w:val="22"/>
        </w:rPr>
      </w:pPr>
      <w:r w:rsidRPr="00D278EC">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rsidR="001617D1" w:rsidRPr="00D278EC" w:rsidRDefault="001617D1" w:rsidP="001617D1">
      <w:pPr>
        <w:ind w:firstLine="567"/>
        <w:jc w:val="both"/>
        <w:rPr>
          <w:color w:val="000000"/>
          <w:sz w:val="22"/>
          <w:szCs w:val="22"/>
        </w:rPr>
      </w:pPr>
      <w:r w:rsidRPr="00D278EC">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1617D1" w:rsidRPr="00D278EC" w:rsidRDefault="001617D1" w:rsidP="00796A47">
      <w:pPr>
        <w:ind w:firstLine="567"/>
        <w:jc w:val="both"/>
        <w:rPr>
          <w:color w:val="000000"/>
          <w:sz w:val="22"/>
          <w:szCs w:val="22"/>
        </w:rPr>
      </w:pPr>
      <w:r w:rsidRPr="00D278EC">
        <w:rPr>
          <w:color w:val="000000"/>
          <w:sz w:val="22"/>
          <w:szCs w:val="22"/>
        </w:rPr>
        <w:t>За каждый случай совершения</w:t>
      </w:r>
      <w:r>
        <w:rPr>
          <w:color w:val="000000"/>
          <w:sz w:val="22"/>
          <w:szCs w:val="22"/>
        </w:rPr>
        <w:t xml:space="preserve"> или попытки совершения</w:t>
      </w:r>
      <w:r w:rsidRPr="00D278EC">
        <w:rPr>
          <w:color w:val="000000"/>
          <w:sz w:val="22"/>
          <w:szCs w:val="22"/>
        </w:rPr>
        <w:t xml:space="preserve">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w:t>
      </w:r>
      <w:r w:rsidRPr="00796A47">
        <w:rPr>
          <w:color w:val="000000"/>
          <w:sz w:val="22"/>
          <w:szCs w:val="22"/>
        </w:rPr>
        <w:t xml:space="preserve">пунктом </w:t>
      </w:r>
      <w:r w:rsidR="00796A47" w:rsidRPr="00C1174A">
        <w:rPr>
          <w:sz w:val="22"/>
          <w:szCs w:val="22"/>
        </w:rPr>
        <w:t>7</w:t>
      </w:r>
      <w:r w:rsidRPr="00C1174A">
        <w:rPr>
          <w:sz w:val="22"/>
          <w:szCs w:val="22"/>
        </w:rPr>
        <w:t>.1</w:t>
      </w:r>
      <w:r w:rsidR="00873BD6" w:rsidRPr="00C1174A">
        <w:rPr>
          <w:sz w:val="22"/>
          <w:szCs w:val="22"/>
        </w:rPr>
        <w:t>5</w:t>
      </w:r>
      <w:r w:rsidRPr="00C1174A">
        <w:rPr>
          <w:sz w:val="22"/>
          <w:szCs w:val="22"/>
        </w:rPr>
        <w:t xml:space="preserve"> Договора.</w:t>
      </w:r>
    </w:p>
    <w:p w:rsidR="008F359A" w:rsidRPr="00140AD6" w:rsidRDefault="008F359A" w:rsidP="00796A47">
      <w:pPr>
        <w:ind w:firstLine="567"/>
        <w:jc w:val="both"/>
        <w:rPr>
          <w:sz w:val="22"/>
        </w:rPr>
      </w:pPr>
      <w:r>
        <w:rPr>
          <w:color w:val="000000"/>
          <w:sz w:val="22"/>
          <w:szCs w:val="22"/>
        </w:rPr>
        <w:lastRenderedPageBreak/>
        <w:t>2.3.3</w:t>
      </w:r>
      <w:r w:rsidR="007A4889">
        <w:rPr>
          <w:color w:val="000000"/>
          <w:sz w:val="22"/>
          <w:szCs w:val="22"/>
        </w:rPr>
        <w:t>1</w:t>
      </w:r>
      <w:r>
        <w:rPr>
          <w:color w:val="000000"/>
          <w:sz w:val="22"/>
          <w:szCs w:val="22"/>
        </w:rPr>
        <w:t xml:space="preserve">. </w:t>
      </w:r>
      <w:r w:rsidRPr="00140AD6">
        <w:rPr>
          <w:sz w:val="22"/>
          <w:szCs w:val="22"/>
        </w:rPr>
        <w:t>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 Акт на возврат оборудования/материалов предоставляется Заказчику одновременно с передачей демонтированных оборудования/материалов на склад.</w:t>
      </w:r>
    </w:p>
    <w:p w:rsidR="008F359A" w:rsidRPr="00140AD6" w:rsidRDefault="008F359A" w:rsidP="00796A47">
      <w:pPr>
        <w:ind w:firstLine="567"/>
        <w:jc w:val="both"/>
        <w:rPr>
          <w:sz w:val="22"/>
          <w:szCs w:val="22"/>
        </w:rPr>
      </w:pPr>
      <w:r w:rsidRPr="00140AD6">
        <w:rPr>
          <w:sz w:val="22"/>
          <w:szCs w:val="22"/>
        </w:rPr>
        <w:t>2.3.3</w:t>
      </w:r>
      <w:r w:rsidR="007A4889">
        <w:rPr>
          <w:sz w:val="22"/>
          <w:szCs w:val="22"/>
        </w:rPr>
        <w:t>2</w:t>
      </w:r>
      <w:r w:rsidRPr="00140AD6">
        <w:rPr>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rsidR="008F359A" w:rsidRPr="00140AD6" w:rsidRDefault="008F359A" w:rsidP="00796A47">
      <w:pPr>
        <w:ind w:firstLine="567"/>
        <w:jc w:val="both"/>
        <w:rPr>
          <w:sz w:val="22"/>
          <w:szCs w:val="22"/>
        </w:rPr>
      </w:pPr>
      <w:r w:rsidRPr="00140AD6">
        <w:rPr>
          <w:sz w:val="22"/>
          <w:szCs w:val="22"/>
        </w:rPr>
        <w:t>2.3.3</w:t>
      </w:r>
      <w:r w:rsidR="007A4889">
        <w:rPr>
          <w:sz w:val="22"/>
          <w:szCs w:val="22"/>
        </w:rPr>
        <w:t>3</w:t>
      </w:r>
      <w:r w:rsidRPr="00140AD6">
        <w:rPr>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8F359A" w:rsidRPr="00140AD6" w:rsidRDefault="008F359A" w:rsidP="00796A47">
      <w:pPr>
        <w:ind w:firstLine="567"/>
        <w:jc w:val="both"/>
        <w:rPr>
          <w:sz w:val="22"/>
        </w:rPr>
      </w:pPr>
      <w:r w:rsidRPr="00140AD6">
        <w:rPr>
          <w:sz w:val="22"/>
        </w:rPr>
        <w:t>2.3.3</w:t>
      </w:r>
      <w:r w:rsidR="007A4889">
        <w:rPr>
          <w:sz w:val="22"/>
        </w:rPr>
        <w:t>4</w:t>
      </w:r>
      <w:r w:rsidRPr="00140AD6">
        <w:rPr>
          <w:sz w:val="22"/>
        </w:rPr>
        <w:t xml:space="preserve">. Подрядчик </w:t>
      </w:r>
      <w:r w:rsidRPr="00140AD6">
        <w:rPr>
          <w:sz w:val="22"/>
          <w:szCs w:val="22"/>
        </w:rPr>
        <w:t>обязуется предоставлять</w:t>
      </w:r>
      <w:r w:rsidRPr="00140AD6">
        <w:rPr>
          <w:sz w:val="22"/>
        </w:rPr>
        <w:t xml:space="preserve"> по </w:t>
      </w:r>
      <w:r w:rsidRPr="00140AD6">
        <w:rPr>
          <w:sz w:val="22"/>
          <w:szCs w:val="22"/>
        </w:rPr>
        <w:t>требованию Заказчика</w:t>
      </w:r>
      <w:r w:rsidRPr="00140AD6">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140AD6">
        <w:rPr>
          <w:sz w:val="22"/>
          <w:szCs w:val="22"/>
        </w:rPr>
        <w:t>, начавшиеся и/или закончившиеся</w:t>
      </w:r>
      <w:r w:rsidRPr="00140AD6">
        <w:rPr>
          <w:sz w:val="22"/>
        </w:rPr>
        <w:t xml:space="preserve"> в течение срока выполнения Работ по Договору</w:t>
      </w:r>
      <w:r w:rsidRPr="00140AD6">
        <w:rPr>
          <w:sz w:val="22"/>
          <w:szCs w:val="22"/>
        </w:rPr>
        <w:t xml:space="preserve"> и срока их оплаты,</w:t>
      </w:r>
      <w:r w:rsidRPr="00140AD6">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0528F" w:rsidRPr="00140AD6" w:rsidRDefault="0060528F" w:rsidP="00796A47">
      <w:pPr>
        <w:ind w:firstLine="567"/>
        <w:jc w:val="both"/>
        <w:rPr>
          <w:sz w:val="22"/>
          <w:szCs w:val="22"/>
        </w:rPr>
      </w:pPr>
      <w:r w:rsidRPr="00140AD6">
        <w:rPr>
          <w:sz w:val="22"/>
        </w:rPr>
        <w:t>2.3.3</w:t>
      </w:r>
      <w:r w:rsidR="007A4889">
        <w:rPr>
          <w:sz w:val="22"/>
        </w:rPr>
        <w:t>5</w:t>
      </w:r>
      <w:r w:rsidRPr="00140AD6">
        <w:rPr>
          <w:sz w:val="22"/>
        </w:rPr>
        <w:t>.</w:t>
      </w:r>
      <w:r w:rsidRPr="00140AD6">
        <w:rPr>
          <w:rFonts w:ascii="Verdana" w:hAnsi="Verdana"/>
          <w:sz w:val="22"/>
          <w:szCs w:val="22"/>
        </w:rPr>
        <w:t xml:space="preserve"> </w:t>
      </w:r>
      <w:r w:rsidRPr="00140AD6">
        <w:rPr>
          <w:sz w:val="22"/>
          <w:szCs w:val="22"/>
        </w:rPr>
        <w:t>Выполнить в полном объеме все свои обязательства, предусмотренные в иных статьях и разделах Договора.</w:t>
      </w:r>
    </w:p>
    <w:p w:rsidR="001617D1" w:rsidRPr="00B72FA4" w:rsidRDefault="001617D1" w:rsidP="001617D1">
      <w:pPr>
        <w:ind w:firstLine="567"/>
        <w:jc w:val="both"/>
        <w:rPr>
          <w:color w:val="000000"/>
          <w:sz w:val="22"/>
          <w:szCs w:val="22"/>
        </w:rPr>
      </w:pPr>
    </w:p>
    <w:p w:rsidR="001617D1" w:rsidRPr="00B72FA4" w:rsidRDefault="001617D1" w:rsidP="001617D1">
      <w:pPr>
        <w:ind w:firstLine="567"/>
        <w:jc w:val="both"/>
        <w:rPr>
          <w:color w:val="000000"/>
          <w:sz w:val="22"/>
          <w:szCs w:val="22"/>
        </w:rPr>
      </w:pPr>
    </w:p>
    <w:p w:rsidR="001617D1" w:rsidRPr="00B72FA4" w:rsidRDefault="00CA7153" w:rsidP="001617D1">
      <w:pPr>
        <w:ind w:firstLine="567"/>
        <w:jc w:val="center"/>
        <w:rPr>
          <w:b/>
          <w:color w:val="000000"/>
          <w:sz w:val="22"/>
          <w:szCs w:val="22"/>
        </w:rPr>
      </w:pPr>
      <w:r>
        <w:rPr>
          <w:b/>
          <w:color w:val="000000"/>
          <w:sz w:val="22"/>
          <w:szCs w:val="22"/>
        </w:rPr>
        <w:t>3</w:t>
      </w:r>
      <w:r w:rsidR="001617D1" w:rsidRPr="00B72FA4">
        <w:rPr>
          <w:b/>
          <w:color w:val="000000"/>
          <w:sz w:val="22"/>
          <w:szCs w:val="22"/>
        </w:rPr>
        <w:t>. Порядок сдачи-приемки Работ</w:t>
      </w:r>
    </w:p>
    <w:p w:rsidR="001617D1" w:rsidRPr="00B72FA4" w:rsidRDefault="00CA7153" w:rsidP="00AD6448">
      <w:pPr>
        <w:tabs>
          <w:tab w:val="left" w:pos="1134"/>
        </w:tabs>
        <w:ind w:firstLine="567"/>
        <w:jc w:val="both"/>
        <w:rPr>
          <w:color w:val="000000"/>
          <w:sz w:val="22"/>
          <w:szCs w:val="22"/>
        </w:rPr>
      </w:pPr>
      <w:r>
        <w:rPr>
          <w:color w:val="000000"/>
          <w:sz w:val="22"/>
          <w:szCs w:val="22"/>
        </w:rPr>
        <w:t>3</w:t>
      </w:r>
      <w:r w:rsidR="001617D1" w:rsidRPr="00B72FA4">
        <w:rPr>
          <w:color w:val="000000"/>
          <w:sz w:val="22"/>
          <w:szCs w:val="22"/>
        </w:rPr>
        <w:t>.1.</w:t>
      </w:r>
      <w:r w:rsidR="001617D1" w:rsidRPr="00B72FA4">
        <w:rPr>
          <w:color w:val="000000"/>
          <w:sz w:val="22"/>
          <w:szCs w:val="22"/>
        </w:rPr>
        <w:tab/>
      </w:r>
      <w:r w:rsidR="00AD6448" w:rsidRPr="00AD6448">
        <w:rPr>
          <w:color w:val="000000"/>
          <w:sz w:val="22"/>
          <w:szCs w:val="22"/>
        </w:rPr>
        <w:t>Подрядчик производит сдачу результатов выполненных Работ ежемесячно и окончательно (после завершения всех Работ по Договору).</w:t>
      </w:r>
    </w:p>
    <w:p w:rsidR="00AD6448" w:rsidRPr="00AD6448" w:rsidRDefault="00CA7153" w:rsidP="00D27E9F">
      <w:pPr>
        <w:tabs>
          <w:tab w:val="left" w:pos="1134"/>
        </w:tabs>
        <w:ind w:firstLine="567"/>
        <w:jc w:val="both"/>
        <w:rPr>
          <w:color w:val="000000"/>
          <w:sz w:val="22"/>
          <w:szCs w:val="22"/>
        </w:rPr>
      </w:pPr>
      <w:r>
        <w:rPr>
          <w:color w:val="000000"/>
          <w:sz w:val="22"/>
          <w:szCs w:val="22"/>
        </w:rPr>
        <w:t>3</w:t>
      </w:r>
      <w:r w:rsidR="001617D1" w:rsidRPr="00B72FA4">
        <w:rPr>
          <w:color w:val="000000"/>
          <w:sz w:val="22"/>
          <w:szCs w:val="22"/>
        </w:rPr>
        <w:t>.2.</w:t>
      </w:r>
      <w:r w:rsidR="001617D1" w:rsidRPr="00B72FA4">
        <w:rPr>
          <w:color w:val="000000"/>
          <w:sz w:val="22"/>
          <w:szCs w:val="22"/>
        </w:rPr>
        <w:tab/>
      </w:r>
      <w:r w:rsidR="00AD6448" w:rsidRPr="00AD6448">
        <w:rPr>
          <w:color w:val="000000"/>
          <w:sz w:val="22"/>
          <w:szCs w:val="22"/>
        </w:rPr>
        <w:t xml:space="preserve">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20 числа месяца, за который осуществляется приемка Работ. </w:t>
      </w:r>
    </w:p>
    <w:p w:rsidR="00AD6448" w:rsidRPr="00AD6448" w:rsidRDefault="00AD6448" w:rsidP="00AD6448">
      <w:pPr>
        <w:tabs>
          <w:tab w:val="left" w:pos="1134"/>
        </w:tabs>
        <w:ind w:firstLine="567"/>
        <w:rPr>
          <w:color w:val="000000"/>
          <w:sz w:val="22"/>
          <w:szCs w:val="22"/>
        </w:rPr>
      </w:pPr>
      <w:proofErr w:type="gramStart"/>
      <w:r w:rsidRPr="00AD6448">
        <w:rPr>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AD6448">
        <w:rPr>
          <w:color w:val="000000"/>
          <w:sz w:val="22"/>
          <w:szCs w:val="22"/>
        </w:rPr>
        <w:t xml:space="preserve">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AD6448" w:rsidRPr="00AD6448" w:rsidRDefault="00AD6448" w:rsidP="00AD6448">
      <w:pPr>
        <w:tabs>
          <w:tab w:val="left" w:pos="1134"/>
        </w:tabs>
        <w:ind w:firstLine="567"/>
        <w:rPr>
          <w:color w:val="000000"/>
          <w:sz w:val="22"/>
          <w:szCs w:val="22"/>
        </w:rPr>
      </w:pPr>
      <w:r w:rsidRPr="00AD6448">
        <w:rPr>
          <w:color w:val="000000"/>
          <w:sz w:val="22"/>
          <w:szCs w:val="22"/>
        </w:rPr>
        <w:t xml:space="preserve">При предъявлении Заказчику результата Работ для повторной приемки с </w:t>
      </w:r>
      <w:proofErr w:type="spellStart"/>
      <w:r w:rsidRPr="00AD6448">
        <w:rPr>
          <w:color w:val="000000"/>
          <w:sz w:val="22"/>
          <w:szCs w:val="22"/>
        </w:rPr>
        <w:t>неустраненными</w:t>
      </w:r>
      <w:proofErr w:type="spellEnd"/>
      <w:r w:rsidRPr="00AD6448">
        <w:rPr>
          <w:color w:val="000000"/>
          <w:sz w:val="22"/>
          <w:szCs w:val="22"/>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AD6448" w:rsidRPr="00AD6448" w:rsidRDefault="00AD6448" w:rsidP="00AD6448">
      <w:pPr>
        <w:tabs>
          <w:tab w:val="left" w:pos="1134"/>
        </w:tabs>
        <w:ind w:firstLine="567"/>
        <w:rPr>
          <w:color w:val="000000"/>
          <w:sz w:val="22"/>
          <w:szCs w:val="22"/>
        </w:rPr>
      </w:pPr>
      <w:r w:rsidRPr="00AD6448">
        <w:rPr>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AD6448" w:rsidRPr="00AD6448" w:rsidRDefault="00AD6448" w:rsidP="00AD6448">
      <w:pPr>
        <w:tabs>
          <w:tab w:val="left" w:pos="1134"/>
        </w:tabs>
        <w:ind w:firstLine="567"/>
        <w:rPr>
          <w:color w:val="000000"/>
          <w:sz w:val="22"/>
          <w:szCs w:val="22"/>
        </w:rPr>
      </w:pPr>
      <w:r w:rsidRPr="00AD6448">
        <w:rPr>
          <w:color w:val="000000"/>
          <w:sz w:val="22"/>
          <w:szCs w:val="22"/>
        </w:rPr>
        <w:t>1)</w:t>
      </w:r>
      <w:r w:rsidRPr="00AD6448">
        <w:rPr>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rsidR="00AD6448" w:rsidRPr="00AD6448" w:rsidRDefault="00AD6448" w:rsidP="00AD6448">
      <w:pPr>
        <w:tabs>
          <w:tab w:val="left" w:pos="1134"/>
        </w:tabs>
        <w:ind w:firstLine="567"/>
        <w:rPr>
          <w:color w:val="000000"/>
          <w:sz w:val="22"/>
          <w:szCs w:val="22"/>
        </w:rPr>
      </w:pPr>
      <w:r w:rsidRPr="00AD6448">
        <w:rPr>
          <w:color w:val="000000"/>
          <w:sz w:val="22"/>
          <w:szCs w:val="22"/>
        </w:rPr>
        <w:t>2)</w:t>
      </w:r>
      <w:r w:rsidRPr="00AD6448">
        <w:rPr>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rsidR="00AD6448" w:rsidRPr="00AD6448" w:rsidRDefault="00AD6448" w:rsidP="00AD6448">
      <w:pPr>
        <w:tabs>
          <w:tab w:val="left" w:pos="1134"/>
        </w:tabs>
        <w:ind w:firstLine="567"/>
        <w:rPr>
          <w:color w:val="000000"/>
          <w:sz w:val="22"/>
          <w:szCs w:val="22"/>
        </w:rPr>
      </w:pPr>
      <w:r w:rsidRPr="00AD6448">
        <w:rPr>
          <w:color w:val="000000"/>
          <w:sz w:val="22"/>
          <w:szCs w:val="22"/>
        </w:rPr>
        <w:t xml:space="preserve">Не позднее 20 числа месяца, за который осуществляется приемка работ, Подрядчик </w:t>
      </w:r>
      <w:proofErr w:type="gramStart"/>
      <w:r w:rsidRPr="00AD6448">
        <w:rPr>
          <w:color w:val="000000"/>
          <w:sz w:val="22"/>
          <w:szCs w:val="22"/>
        </w:rPr>
        <w:t>предоставляет  Заказчику  Отчет</w:t>
      </w:r>
      <w:proofErr w:type="gramEnd"/>
      <w:r w:rsidRPr="00AD6448">
        <w:rPr>
          <w:color w:val="000000"/>
          <w:sz w:val="22"/>
          <w:szCs w:val="22"/>
        </w:rPr>
        <w:t xml:space="preserve"> об использовании материалов и оборудования Заказчика при выполнении работ по форме, установленной Приложением № 11 к Договору. </w:t>
      </w:r>
    </w:p>
    <w:p w:rsidR="001617D1" w:rsidRPr="00B72FA4" w:rsidRDefault="00CA7153" w:rsidP="001617D1">
      <w:pPr>
        <w:tabs>
          <w:tab w:val="left" w:pos="1134"/>
        </w:tabs>
        <w:ind w:firstLine="567"/>
        <w:jc w:val="both"/>
        <w:rPr>
          <w:color w:val="000000"/>
          <w:sz w:val="22"/>
          <w:szCs w:val="22"/>
        </w:rPr>
      </w:pPr>
      <w:r>
        <w:rPr>
          <w:color w:val="000000"/>
          <w:sz w:val="22"/>
          <w:szCs w:val="22"/>
        </w:rPr>
        <w:lastRenderedPageBreak/>
        <w:t>3</w:t>
      </w:r>
      <w:r w:rsidR="001617D1">
        <w:rPr>
          <w:color w:val="000000"/>
          <w:sz w:val="22"/>
          <w:szCs w:val="22"/>
        </w:rPr>
        <w:t xml:space="preserve">.3. </w:t>
      </w:r>
      <w:r w:rsidR="001617D1" w:rsidRPr="00B72FA4">
        <w:rPr>
          <w:color w:val="000000"/>
          <w:sz w:val="22"/>
          <w:szCs w:val="22"/>
        </w:rPr>
        <w:t xml:space="preserve">Подрядчик предоставляет Заказчику </w:t>
      </w:r>
      <w:r w:rsidR="001617D1" w:rsidRPr="002E5E71">
        <w:rPr>
          <w:color w:val="000000"/>
          <w:sz w:val="22"/>
          <w:szCs w:val="22"/>
        </w:rPr>
        <w:t xml:space="preserve">подписанный со своей стороны </w:t>
      </w:r>
      <w:r w:rsidR="001617D1" w:rsidRPr="00B72FA4">
        <w:rPr>
          <w:color w:val="000000"/>
          <w:sz w:val="22"/>
          <w:szCs w:val="22"/>
        </w:rPr>
        <w:t xml:space="preserve">Акт о приемке выполненных работ по форме № КС-2 и Справку о стоимости выполненных работ и затрат по форме № КС-3 не позднее </w:t>
      </w:r>
      <w:r w:rsidR="00BC6B8A" w:rsidRPr="00140AD6">
        <w:rPr>
          <w:sz w:val="22"/>
          <w:szCs w:val="22"/>
        </w:rPr>
        <w:t>15</w:t>
      </w:r>
      <w:r w:rsidR="001617D1" w:rsidRPr="00140AD6">
        <w:rPr>
          <w:sz w:val="22"/>
          <w:szCs w:val="22"/>
        </w:rPr>
        <w:t xml:space="preserve">-го </w:t>
      </w:r>
      <w:r w:rsidR="001617D1" w:rsidRPr="00B72FA4">
        <w:rPr>
          <w:color w:val="000000"/>
          <w:sz w:val="22"/>
          <w:szCs w:val="22"/>
        </w:rPr>
        <w:t xml:space="preserve">числа месяца, за который осуществляется приемка Работ. </w:t>
      </w:r>
    </w:p>
    <w:p w:rsidR="001617D1" w:rsidRPr="00B72FA4" w:rsidRDefault="001617D1" w:rsidP="001617D1">
      <w:pPr>
        <w:ind w:firstLine="567"/>
        <w:jc w:val="both"/>
        <w:rPr>
          <w:color w:val="000000"/>
          <w:sz w:val="22"/>
          <w:szCs w:val="22"/>
        </w:rPr>
      </w:pPr>
      <w:r w:rsidRPr="00B72FA4">
        <w:rPr>
          <w:color w:val="000000"/>
          <w:sz w:val="22"/>
          <w:szCs w:val="22"/>
        </w:rPr>
        <w:t xml:space="preserve">Заказчик в течение </w:t>
      </w:r>
      <w:r>
        <w:rPr>
          <w:color w:val="000000"/>
          <w:sz w:val="22"/>
          <w:szCs w:val="22"/>
        </w:rPr>
        <w:t>7</w:t>
      </w:r>
      <w:r w:rsidRPr="00B72FA4">
        <w:rPr>
          <w:color w:val="000000"/>
          <w:sz w:val="22"/>
          <w:szCs w:val="22"/>
        </w:rPr>
        <w:t xml:space="preserve"> (</w:t>
      </w:r>
      <w:r>
        <w:rPr>
          <w:color w:val="000000"/>
          <w:sz w:val="22"/>
          <w:szCs w:val="22"/>
        </w:rPr>
        <w:t>семь</w:t>
      </w:r>
      <w:r w:rsidRPr="00B72FA4">
        <w:rPr>
          <w:color w:val="000000"/>
          <w:sz w:val="22"/>
          <w:szCs w:val="22"/>
        </w:rPr>
        <w:t>)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1617D1" w:rsidRPr="00B72FA4" w:rsidRDefault="001617D1" w:rsidP="001617D1">
      <w:pPr>
        <w:ind w:firstLine="567"/>
        <w:jc w:val="both"/>
        <w:rPr>
          <w:color w:val="000000"/>
          <w:sz w:val="22"/>
          <w:szCs w:val="22"/>
        </w:rPr>
      </w:pPr>
      <w:r w:rsidRPr="00B72FA4">
        <w:rPr>
          <w:color w:val="000000"/>
          <w:sz w:val="22"/>
          <w:szCs w:val="22"/>
        </w:rPr>
        <w:t>При предъявлении Заказчику результата Работ для повторной приемки с не</w:t>
      </w:r>
      <w:r w:rsidR="00183B45">
        <w:rPr>
          <w:color w:val="000000"/>
          <w:sz w:val="22"/>
          <w:szCs w:val="22"/>
        </w:rPr>
        <w:t xml:space="preserve"> </w:t>
      </w:r>
      <w:r w:rsidRPr="00B72FA4">
        <w:rPr>
          <w:color w:val="000000"/>
          <w:sz w:val="22"/>
          <w:szCs w:val="22"/>
        </w:rPr>
        <w:t xml:space="preserve">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снять (удалить) с поверхности, демонтировать и/или вывезти со строительной площадки за счет Подрядчика результат таких некачественно выполненных Работ. </w:t>
      </w:r>
    </w:p>
    <w:p w:rsidR="001617D1" w:rsidRPr="00B72FA4" w:rsidRDefault="001617D1" w:rsidP="001617D1">
      <w:pPr>
        <w:ind w:firstLine="567"/>
        <w:jc w:val="both"/>
        <w:rPr>
          <w:color w:val="000000"/>
          <w:sz w:val="22"/>
          <w:szCs w:val="22"/>
        </w:rPr>
      </w:pPr>
      <w:r w:rsidRPr="00B72FA4">
        <w:rPr>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1617D1" w:rsidRPr="00B72FA4" w:rsidRDefault="001617D1" w:rsidP="001617D1">
      <w:pPr>
        <w:tabs>
          <w:tab w:val="left" w:pos="1134"/>
        </w:tabs>
        <w:ind w:firstLine="567"/>
        <w:jc w:val="both"/>
        <w:rPr>
          <w:color w:val="000000"/>
          <w:sz w:val="22"/>
          <w:szCs w:val="22"/>
        </w:rPr>
      </w:pPr>
      <w:r w:rsidRPr="00B72FA4">
        <w:rPr>
          <w:color w:val="000000"/>
          <w:sz w:val="22"/>
          <w:szCs w:val="22"/>
        </w:rPr>
        <w:t>1)</w:t>
      </w:r>
      <w:r w:rsidRPr="00B72FA4">
        <w:rPr>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rsidR="001617D1" w:rsidRPr="00B72FA4" w:rsidRDefault="001617D1" w:rsidP="001617D1">
      <w:pPr>
        <w:tabs>
          <w:tab w:val="left" w:pos="1134"/>
        </w:tabs>
        <w:ind w:firstLine="567"/>
        <w:jc w:val="both"/>
        <w:rPr>
          <w:color w:val="000000"/>
          <w:sz w:val="22"/>
          <w:szCs w:val="22"/>
        </w:rPr>
      </w:pPr>
      <w:r w:rsidRPr="00B72FA4">
        <w:rPr>
          <w:color w:val="000000"/>
          <w:sz w:val="22"/>
          <w:szCs w:val="22"/>
        </w:rPr>
        <w:t>2)</w:t>
      </w:r>
      <w:r w:rsidRPr="00B72FA4">
        <w:rPr>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rsidR="001617D1" w:rsidRPr="007A4889" w:rsidRDefault="00CA7153" w:rsidP="00796A47">
      <w:pPr>
        <w:tabs>
          <w:tab w:val="left" w:pos="993"/>
        </w:tabs>
        <w:ind w:firstLine="567"/>
        <w:jc w:val="both"/>
        <w:rPr>
          <w:sz w:val="22"/>
          <w:szCs w:val="22"/>
        </w:rPr>
      </w:pPr>
      <w:r>
        <w:rPr>
          <w:color w:val="000000"/>
          <w:sz w:val="22"/>
          <w:szCs w:val="22"/>
        </w:rPr>
        <w:t>3</w:t>
      </w:r>
      <w:r w:rsidR="001617D1" w:rsidRPr="00B72FA4">
        <w:rPr>
          <w:color w:val="000000"/>
          <w:sz w:val="22"/>
          <w:szCs w:val="22"/>
        </w:rPr>
        <w:t>.</w:t>
      </w:r>
      <w:r>
        <w:rPr>
          <w:color w:val="000000"/>
          <w:sz w:val="22"/>
          <w:szCs w:val="22"/>
        </w:rPr>
        <w:t>4</w:t>
      </w:r>
      <w:r w:rsidR="001617D1" w:rsidRPr="00B72FA4">
        <w:rPr>
          <w:color w:val="000000"/>
          <w:sz w:val="22"/>
          <w:szCs w:val="22"/>
        </w:rPr>
        <w:t>.</w:t>
      </w:r>
      <w:r w:rsidR="001617D1" w:rsidRPr="00B72FA4">
        <w:rPr>
          <w:color w:val="000000"/>
          <w:sz w:val="22"/>
          <w:szCs w:val="22"/>
        </w:rPr>
        <w:tab/>
        <w:t xml:space="preserve">Подрядчик производит сдачу Заказчику результатов полностью завершенных (выполненных) Работ в срок, установленный </w:t>
      </w:r>
      <w:r w:rsidR="001617D1" w:rsidRPr="00C1174A">
        <w:rPr>
          <w:sz w:val="22"/>
          <w:szCs w:val="22"/>
        </w:rPr>
        <w:t xml:space="preserve">пунктом </w:t>
      </w:r>
      <w:r w:rsidR="00825E71" w:rsidRPr="00C1174A">
        <w:rPr>
          <w:sz w:val="22"/>
          <w:szCs w:val="22"/>
        </w:rPr>
        <w:t>1.6.</w:t>
      </w:r>
      <w:r w:rsidR="001617D1" w:rsidRPr="00C1174A">
        <w:rPr>
          <w:sz w:val="22"/>
          <w:szCs w:val="22"/>
        </w:rPr>
        <w:t xml:space="preserve"> Договора</w:t>
      </w:r>
      <w:r w:rsidR="001617D1" w:rsidRPr="00B72FA4">
        <w:rPr>
          <w:color w:val="000000"/>
          <w:sz w:val="22"/>
          <w:szCs w:val="22"/>
        </w:rPr>
        <w:t>,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w:t>
      </w:r>
      <w:r w:rsidR="001617D1" w:rsidRPr="007A4889">
        <w:rPr>
          <w:sz w:val="22"/>
          <w:szCs w:val="22"/>
        </w:rPr>
        <w:t xml:space="preserve">в двух экземплярах) по форме Приложения № </w:t>
      </w:r>
      <w:r w:rsidR="00796A47" w:rsidRPr="007A4889">
        <w:rPr>
          <w:sz w:val="22"/>
          <w:szCs w:val="22"/>
        </w:rPr>
        <w:t>8</w:t>
      </w:r>
      <w:r w:rsidR="001617D1" w:rsidRPr="007A4889">
        <w:rPr>
          <w:sz w:val="22"/>
          <w:szCs w:val="22"/>
        </w:rPr>
        <w:t xml:space="preserve"> к Договору, к которому прикладывает исполнительную документацию.</w:t>
      </w:r>
    </w:p>
    <w:p w:rsidR="001617D1" w:rsidRPr="00B72FA4" w:rsidRDefault="00731C3D" w:rsidP="001617D1">
      <w:pPr>
        <w:ind w:firstLine="567"/>
        <w:jc w:val="both"/>
        <w:rPr>
          <w:color w:val="000000"/>
          <w:sz w:val="22"/>
          <w:szCs w:val="22"/>
        </w:rPr>
      </w:pPr>
      <w:r w:rsidRPr="00731C3D">
        <w:rPr>
          <w:color w:val="000000"/>
          <w:sz w:val="22"/>
          <w:szCs w:val="22"/>
        </w:rPr>
        <w:t>Заказчик осуществляет итоговую приемку результатов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rsidR="001617D1" w:rsidRPr="00B72FA4" w:rsidRDefault="00CA7153" w:rsidP="001617D1">
      <w:pPr>
        <w:tabs>
          <w:tab w:val="left" w:pos="993"/>
        </w:tabs>
        <w:ind w:firstLine="567"/>
        <w:jc w:val="both"/>
        <w:rPr>
          <w:color w:val="000000"/>
          <w:sz w:val="22"/>
          <w:szCs w:val="22"/>
        </w:rPr>
      </w:pPr>
      <w:r>
        <w:rPr>
          <w:color w:val="000000"/>
          <w:sz w:val="22"/>
          <w:szCs w:val="22"/>
        </w:rPr>
        <w:t>3.5</w:t>
      </w:r>
      <w:r w:rsidR="001617D1" w:rsidRPr="00B72FA4">
        <w:rPr>
          <w:color w:val="000000"/>
          <w:sz w:val="22"/>
          <w:szCs w:val="22"/>
        </w:rPr>
        <w:t>.</w:t>
      </w:r>
      <w:r w:rsidR="001617D1" w:rsidRPr="00B72FA4">
        <w:rPr>
          <w:color w:val="000000"/>
          <w:sz w:val="22"/>
          <w:szCs w:val="22"/>
        </w:rPr>
        <w:tab/>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1617D1" w:rsidRPr="00D27E9F" w:rsidRDefault="001617D1" w:rsidP="001617D1">
      <w:pPr>
        <w:ind w:firstLine="567"/>
        <w:jc w:val="both"/>
        <w:rPr>
          <w:color w:val="000000"/>
          <w:sz w:val="22"/>
          <w:szCs w:val="22"/>
        </w:rPr>
      </w:pPr>
      <w:r w:rsidRPr="00B72FA4">
        <w:rPr>
          <w:color w:val="000000"/>
          <w:sz w:val="22"/>
          <w:szCs w:val="22"/>
        </w:rPr>
        <w:t>Повторная итоговая приёмка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AD6448" w:rsidRPr="00D27E9F" w:rsidRDefault="00AD6448" w:rsidP="001617D1">
      <w:pPr>
        <w:ind w:firstLine="567"/>
        <w:jc w:val="both"/>
        <w:rPr>
          <w:color w:val="000000"/>
          <w:sz w:val="22"/>
          <w:szCs w:val="22"/>
        </w:rPr>
      </w:pPr>
    </w:p>
    <w:p w:rsidR="001617D1" w:rsidRPr="00D120E4" w:rsidRDefault="00CA7153" w:rsidP="00CA7153">
      <w:pPr>
        <w:spacing w:before="120" w:after="120"/>
        <w:jc w:val="center"/>
        <w:rPr>
          <w:b/>
          <w:color w:val="000000"/>
          <w:sz w:val="22"/>
          <w:szCs w:val="22"/>
        </w:rPr>
      </w:pPr>
      <w:r>
        <w:rPr>
          <w:b/>
          <w:color w:val="000000"/>
          <w:sz w:val="22"/>
          <w:szCs w:val="22"/>
        </w:rPr>
        <w:t>4</w:t>
      </w:r>
      <w:r w:rsidR="007A4889">
        <w:rPr>
          <w:b/>
          <w:color w:val="000000"/>
          <w:sz w:val="22"/>
          <w:szCs w:val="22"/>
        </w:rPr>
        <w:t>.</w:t>
      </w:r>
      <w:r w:rsidR="001617D1" w:rsidRPr="00D120E4">
        <w:rPr>
          <w:b/>
          <w:color w:val="000000"/>
          <w:sz w:val="22"/>
          <w:szCs w:val="22"/>
        </w:rPr>
        <w:t xml:space="preserve"> Цена Договора и порядок расчетов</w:t>
      </w:r>
    </w:p>
    <w:p w:rsidR="00AD6448" w:rsidRPr="00AD6448" w:rsidRDefault="00CA7153" w:rsidP="00343727">
      <w:pPr>
        <w:ind w:firstLine="567"/>
        <w:rPr>
          <w:rFonts w:asciiTheme="majorBidi" w:hAnsiTheme="majorBidi" w:cstheme="majorBidi"/>
          <w:color w:val="000000"/>
          <w:sz w:val="22"/>
          <w:szCs w:val="22"/>
        </w:rPr>
      </w:pPr>
      <w:r>
        <w:rPr>
          <w:rFonts w:asciiTheme="majorBidi" w:hAnsiTheme="majorBidi" w:cstheme="majorBidi"/>
          <w:color w:val="000000"/>
          <w:sz w:val="22"/>
          <w:szCs w:val="22"/>
        </w:rPr>
        <w:t>4</w:t>
      </w:r>
      <w:r w:rsidR="00AD6448">
        <w:rPr>
          <w:rFonts w:asciiTheme="majorBidi" w:hAnsiTheme="majorBidi" w:cstheme="majorBidi"/>
          <w:color w:val="000000"/>
          <w:sz w:val="22"/>
          <w:szCs w:val="22"/>
        </w:rPr>
        <w:t>.1.</w:t>
      </w:r>
      <w:r w:rsidR="00AD6448" w:rsidRPr="00D27E9F">
        <w:rPr>
          <w:rFonts w:asciiTheme="majorBidi" w:hAnsiTheme="majorBidi" w:cstheme="majorBidi"/>
          <w:color w:val="000000"/>
          <w:sz w:val="22"/>
          <w:szCs w:val="22"/>
        </w:rPr>
        <w:t xml:space="preserve"> </w:t>
      </w:r>
      <w:proofErr w:type="gramStart"/>
      <w:r w:rsidR="00AD6448" w:rsidRPr="00AD6448">
        <w:rPr>
          <w:rFonts w:asciiTheme="majorBidi" w:hAnsiTheme="majorBidi" w:cstheme="majorBidi"/>
          <w:color w:val="000000"/>
          <w:sz w:val="22"/>
          <w:szCs w:val="22"/>
        </w:rPr>
        <w:t xml:space="preserve">Цена Договора составляет _____________ (____________________  руб. ___коп.), в </w:t>
      </w:r>
      <w:proofErr w:type="spellStart"/>
      <w:r w:rsidR="00AD6448" w:rsidRPr="00AD6448">
        <w:rPr>
          <w:rFonts w:asciiTheme="majorBidi" w:hAnsiTheme="majorBidi" w:cstheme="majorBidi"/>
          <w:color w:val="000000"/>
          <w:sz w:val="22"/>
          <w:szCs w:val="22"/>
        </w:rPr>
        <w:t>т.ч</w:t>
      </w:r>
      <w:proofErr w:type="spellEnd"/>
      <w:r w:rsidR="00AD6448" w:rsidRPr="00AD6448">
        <w:rPr>
          <w:rFonts w:asciiTheme="majorBidi" w:hAnsiTheme="majorBidi" w:cstheme="majorBidi"/>
          <w:color w:val="000000"/>
          <w:sz w:val="22"/>
          <w:szCs w:val="22"/>
        </w:rPr>
        <w:t>. НДС (18%) в размере __________ (_________________ руб. _____ коп.), и включает в себя стоимость Работ, является твердой и не подлежит изменению в период действия Договора (выше и далее – Цена Договора).</w:t>
      </w:r>
      <w:proofErr w:type="gramEnd"/>
    </w:p>
    <w:p w:rsidR="00AD6448" w:rsidRPr="00AD6448" w:rsidRDefault="00AD6448" w:rsidP="00AD6448">
      <w:pPr>
        <w:ind w:firstLine="567"/>
        <w:rPr>
          <w:rFonts w:asciiTheme="majorBidi" w:hAnsiTheme="majorBidi" w:cstheme="majorBidi"/>
          <w:color w:val="000000"/>
          <w:sz w:val="22"/>
          <w:szCs w:val="22"/>
        </w:rPr>
      </w:pPr>
      <w:r w:rsidRPr="00AD6448">
        <w:rPr>
          <w:rFonts w:asciiTheme="majorBidi" w:hAnsiTheme="majorBidi" w:cstheme="majorBidi"/>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AD6448">
        <w:rPr>
          <w:rFonts w:asciiTheme="majorBidi" w:hAnsiTheme="majorBidi" w:cstheme="majorBidi"/>
          <w:color w:val="000000"/>
          <w:sz w:val="22"/>
          <w:szCs w:val="22"/>
        </w:rPr>
        <w:t>но</w:t>
      </w:r>
      <w:proofErr w:type="gramEnd"/>
      <w:r w:rsidRPr="00AD6448">
        <w:rPr>
          <w:rFonts w:asciiTheme="majorBidi" w:hAnsiTheme="majorBidi" w:cstheme="majorBidi"/>
          <w:color w:val="000000"/>
          <w:sz w:val="22"/>
          <w:szCs w:val="22"/>
        </w:rPr>
        <w:t xml:space="preserve"> не ограничиваясь: стоимость средств, механизмов/инструментов/приспособлений и материалов Подрядчика, используемых для выполнения Работ, в том числе строительных лесов и/или ЗУС, а также расходы на монтаж и демонтаж строительных лесов и/или ЗУС, расходы на потребление электроэнергии, проживание, </w:t>
      </w:r>
      <w:r w:rsidRPr="00AD6448">
        <w:rPr>
          <w:rFonts w:asciiTheme="majorBidi" w:hAnsiTheme="majorBidi" w:cstheme="majorBidi"/>
          <w:color w:val="000000"/>
          <w:sz w:val="22"/>
          <w:szCs w:val="22"/>
        </w:rPr>
        <w:lastRenderedPageBreak/>
        <w:t>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1617D1" w:rsidRPr="00731C3D" w:rsidRDefault="00AD6448" w:rsidP="00AD6448">
      <w:pPr>
        <w:ind w:firstLine="567"/>
        <w:jc w:val="both"/>
      </w:pPr>
      <w:proofErr w:type="gramStart"/>
      <w:r w:rsidRPr="00AD6448">
        <w:rPr>
          <w:rFonts w:asciiTheme="majorBidi" w:hAnsiTheme="majorBidi" w:cstheme="majorBidi"/>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AD6448">
        <w:rPr>
          <w:rFonts w:asciiTheme="majorBidi" w:hAnsiTheme="majorBidi" w:cstheme="majorBidi"/>
          <w:color w:val="000000"/>
          <w:sz w:val="22"/>
          <w:szCs w:val="22"/>
        </w:rPr>
        <w:t>т.ч</w:t>
      </w:r>
      <w:proofErr w:type="spellEnd"/>
      <w:r w:rsidRPr="00AD6448">
        <w:rPr>
          <w:rFonts w:asciiTheme="majorBidi" w:hAnsiTheme="majorBidi" w:cstheme="majorBidi"/>
          <w:color w:val="000000"/>
          <w:sz w:val="22"/>
          <w:szCs w:val="22"/>
        </w:rPr>
        <w:t>. упоминания, определения) или не обозначения конкретного вида Работ в Ведомости объемов и стоимости работ (Приложение № 2 к Договору).</w:t>
      </w:r>
      <w:r w:rsidR="00CA7153">
        <w:rPr>
          <w:rFonts w:asciiTheme="majorBidi" w:hAnsiTheme="majorBidi" w:cstheme="majorBidi"/>
          <w:color w:val="000000"/>
          <w:sz w:val="22"/>
          <w:szCs w:val="22"/>
        </w:rPr>
        <w:t>4</w:t>
      </w:r>
      <w:r w:rsidR="001617D1" w:rsidRPr="00D120E4">
        <w:rPr>
          <w:rFonts w:asciiTheme="majorBidi" w:hAnsiTheme="majorBidi" w:cstheme="majorBidi"/>
          <w:color w:val="000000"/>
          <w:sz w:val="22"/>
          <w:szCs w:val="22"/>
        </w:rPr>
        <w:t>.2.</w:t>
      </w:r>
      <w:proofErr w:type="gramEnd"/>
      <w:r w:rsidR="001617D1" w:rsidRPr="00D120E4">
        <w:rPr>
          <w:rFonts w:asciiTheme="majorBidi" w:hAnsiTheme="majorBidi" w:cstheme="majorBidi"/>
          <w:color w:val="000000"/>
          <w:sz w:val="22"/>
          <w:szCs w:val="22"/>
        </w:rPr>
        <w:t xml:space="preserve">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w:t>
      </w:r>
      <w:r w:rsidR="00731C3D">
        <w:rPr>
          <w:rFonts w:asciiTheme="majorBidi" w:hAnsiTheme="majorBidi" w:cstheme="majorBidi"/>
          <w:color w:val="000000"/>
          <w:sz w:val="22"/>
          <w:szCs w:val="22"/>
        </w:rPr>
        <w:t xml:space="preserve">предоставление </w:t>
      </w:r>
      <w:r w:rsidR="001617D1" w:rsidRPr="00D120E4">
        <w:rPr>
          <w:rFonts w:asciiTheme="majorBidi" w:hAnsiTheme="majorBidi" w:cstheme="majorBidi"/>
          <w:color w:val="000000"/>
          <w:sz w:val="22"/>
          <w:szCs w:val="22"/>
        </w:rPr>
        <w:t xml:space="preserve">дополнительных материалов и/или оборудования, стоимость которых не превышает 10% (десять процентов) от Цены Договора, указанной в </w:t>
      </w:r>
      <w:r w:rsidR="001617D1" w:rsidRPr="00725B0A">
        <w:rPr>
          <w:rFonts w:asciiTheme="majorBidi" w:hAnsiTheme="majorBidi" w:cstheme="majorBidi"/>
          <w:sz w:val="22"/>
          <w:szCs w:val="22"/>
        </w:rPr>
        <w:t xml:space="preserve">пункте </w:t>
      </w:r>
      <w:r w:rsidR="00466270" w:rsidRPr="00725B0A">
        <w:rPr>
          <w:rFonts w:asciiTheme="majorBidi" w:hAnsiTheme="majorBidi" w:cstheme="majorBidi"/>
          <w:sz w:val="22"/>
          <w:szCs w:val="22"/>
        </w:rPr>
        <w:t>4.1.</w:t>
      </w:r>
      <w:r w:rsidR="001617D1" w:rsidRPr="00725B0A">
        <w:rPr>
          <w:rFonts w:asciiTheme="majorBidi" w:hAnsiTheme="majorBidi" w:cstheme="majorBidi"/>
          <w:sz w:val="22"/>
          <w:szCs w:val="22"/>
        </w:rPr>
        <w:t xml:space="preserve"> </w:t>
      </w:r>
      <w:r w:rsidR="001617D1" w:rsidRPr="00D120E4">
        <w:rPr>
          <w:rFonts w:asciiTheme="majorBidi" w:hAnsiTheme="majorBidi" w:cstheme="majorBidi"/>
          <w:color w:val="000000"/>
          <w:sz w:val="22"/>
          <w:szCs w:val="22"/>
        </w:rPr>
        <w:t>Договора, то такие дополнительные работы</w:t>
      </w:r>
      <w:r w:rsidR="000D0267">
        <w:rPr>
          <w:rFonts w:asciiTheme="majorBidi" w:hAnsiTheme="majorBidi" w:cstheme="majorBidi"/>
          <w:color w:val="000000"/>
          <w:sz w:val="22"/>
          <w:szCs w:val="22"/>
        </w:rPr>
        <w:t xml:space="preserve"> </w:t>
      </w:r>
      <w:r w:rsidR="00731C3D" w:rsidRPr="00731C3D">
        <w:rPr>
          <w:rFonts w:asciiTheme="majorBidi" w:hAnsiTheme="majorBidi" w:cstheme="majorBidi"/>
          <w:color w:val="000000"/>
          <w:sz w:val="22"/>
          <w:szCs w:val="22"/>
        </w:rPr>
        <w:t>должны быть</w:t>
      </w:r>
      <w:r w:rsidR="00731C3D">
        <w:t xml:space="preserve"> </w:t>
      </w:r>
      <w:r w:rsidR="001617D1" w:rsidRPr="00D120E4">
        <w:rPr>
          <w:rFonts w:asciiTheme="majorBidi" w:hAnsiTheme="majorBidi" w:cstheme="majorBidi"/>
          <w:color w:val="000000"/>
          <w:sz w:val="22"/>
          <w:szCs w:val="22"/>
        </w:rPr>
        <w:t xml:space="preserve"> выполнены Подрядчиком в счет Цен</w:t>
      </w:r>
      <w:r w:rsidR="000D0267">
        <w:rPr>
          <w:rFonts w:asciiTheme="majorBidi" w:hAnsiTheme="majorBidi" w:cstheme="majorBidi"/>
          <w:color w:val="000000"/>
          <w:sz w:val="22"/>
          <w:szCs w:val="22"/>
        </w:rPr>
        <w:t>ы Договора, указанной в пункте 4</w:t>
      </w:r>
      <w:r w:rsidR="001617D1" w:rsidRPr="00D120E4">
        <w:rPr>
          <w:rFonts w:asciiTheme="majorBidi" w:hAnsiTheme="majorBidi" w:cstheme="majorBidi"/>
          <w:color w:val="000000"/>
          <w:sz w:val="22"/>
          <w:szCs w:val="22"/>
        </w:rPr>
        <w:t>.1 Договора, без ее увеличения.</w:t>
      </w:r>
    </w:p>
    <w:p w:rsidR="00AD6448" w:rsidRPr="00AD6448" w:rsidRDefault="00CA7153" w:rsidP="00343727">
      <w:pPr>
        <w:pStyle w:val="ad"/>
        <w:ind w:firstLine="567"/>
        <w:rPr>
          <w:sz w:val="22"/>
          <w:szCs w:val="22"/>
        </w:rPr>
      </w:pPr>
      <w:r>
        <w:rPr>
          <w:rFonts w:asciiTheme="majorBidi" w:hAnsiTheme="majorBidi" w:cstheme="majorBidi"/>
          <w:color w:val="000000"/>
          <w:sz w:val="22"/>
          <w:szCs w:val="22"/>
        </w:rPr>
        <w:t>4</w:t>
      </w:r>
      <w:r w:rsidR="00343727">
        <w:rPr>
          <w:rFonts w:asciiTheme="majorBidi" w:hAnsiTheme="majorBidi" w:cstheme="majorBidi"/>
          <w:color w:val="000000"/>
          <w:sz w:val="22"/>
          <w:szCs w:val="22"/>
        </w:rPr>
        <w:t>.</w:t>
      </w:r>
      <w:r w:rsidR="00343727" w:rsidRPr="00343727">
        <w:rPr>
          <w:rFonts w:asciiTheme="majorBidi" w:hAnsiTheme="majorBidi" w:cstheme="majorBidi"/>
          <w:color w:val="000000"/>
          <w:sz w:val="22"/>
          <w:szCs w:val="22"/>
          <w:lang w:val="ru-RU"/>
        </w:rPr>
        <w:t>2</w:t>
      </w:r>
      <w:r w:rsidR="001617D1" w:rsidRPr="00D120E4">
        <w:rPr>
          <w:rFonts w:asciiTheme="majorBidi" w:hAnsiTheme="majorBidi" w:cstheme="majorBidi"/>
          <w:color w:val="000000"/>
          <w:sz w:val="22"/>
          <w:szCs w:val="22"/>
        </w:rPr>
        <w:t xml:space="preserve">. </w:t>
      </w:r>
      <w:r w:rsidR="00AD6448" w:rsidRPr="00AD6448">
        <w:rPr>
          <w:sz w:val="22"/>
          <w:szCs w:val="22"/>
        </w:rPr>
        <w:t xml:space="preserve">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 (десять процентов) от Цены Договора, указанной в пункте </w:t>
      </w:r>
      <w:r w:rsidR="00343727" w:rsidRPr="00343727">
        <w:rPr>
          <w:sz w:val="22"/>
          <w:szCs w:val="22"/>
          <w:lang w:val="ru-RU"/>
        </w:rPr>
        <w:t>4</w:t>
      </w:r>
      <w:r w:rsidR="00AD6448" w:rsidRPr="00AD6448">
        <w:rPr>
          <w:sz w:val="22"/>
          <w:szCs w:val="22"/>
        </w:rPr>
        <w:t xml:space="preserve">.1 Договора, то такие дополнительные работы/поставки должны быть выполнены Подрядчиком в счет Цены Договора, указанной в пункте </w:t>
      </w:r>
      <w:r w:rsidR="00D27E9F" w:rsidRPr="00725B0A">
        <w:rPr>
          <w:sz w:val="22"/>
          <w:szCs w:val="22"/>
          <w:lang w:val="ru-RU"/>
        </w:rPr>
        <w:t>4</w:t>
      </w:r>
      <w:r w:rsidR="00AD6448" w:rsidRPr="00725B0A">
        <w:rPr>
          <w:sz w:val="22"/>
          <w:szCs w:val="22"/>
        </w:rPr>
        <w:t xml:space="preserve">.1 </w:t>
      </w:r>
      <w:r w:rsidR="00AD6448" w:rsidRPr="00AD6448">
        <w:rPr>
          <w:sz w:val="22"/>
          <w:szCs w:val="22"/>
        </w:rPr>
        <w:t>Договора, без ее увеличения.</w:t>
      </w:r>
    </w:p>
    <w:p w:rsidR="00AD6448" w:rsidRPr="00343727" w:rsidRDefault="00AD6448" w:rsidP="00343727">
      <w:pPr>
        <w:pStyle w:val="afa"/>
        <w:numPr>
          <w:ilvl w:val="1"/>
          <w:numId w:val="38"/>
        </w:numPr>
        <w:tabs>
          <w:tab w:val="left" w:pos="1134"/>
        </w:tabs>
        <w:ind w:left="0" w:firstLine="567"/>
        <w:jc w:val="both"/>
        <w:rPr>
          <w:sz w:val="22"/>
          <w:szCs w:val="22"/>
        </w:rPr>
      </w:pPr>
      <w:r w:rsidRPr="00343727">
        <w:rPr>
          <w:sz w:val="22"/>
          <w:szCs w:val="22"/>
        </w:rPr>
        <w:t xml:space="preserve">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w:t>
      </w:r>
      <w:r w:rsidR="00C660B9" w:rsidRPr="00725B0A">
        <w:rPr>
          <w:sz w:val="22"/>
          <w:szCs w:val="22"/>
        </w:rPr>
        <w:t>4.1.</w:t>
      </w:r>
      <w:r w:rsidRPr="00725B0A">
        <w:rPr>
          <w:sz w:val="22"/>
          <w:szCs w:val="22"/>
        </w:rPr>
        <w:t xml:space="preserve"> </w:t>
      </w:r>
      <w:r w:rsidRPr="00343727">
        <w:rPr>
          <w:sz w:val="22"/>
          <w:szCs w:val="22"/>
        </w:rPr>
        <w:t xml:space="preserve">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w:t>
      </w:r>
      <w:r w:rsidR="00343727" w:rsidRPr="00343727">
        <w:rPr>
          <w:sz w:val="22"/>
          <w:szCs w:val="22"/>
        </w:rPr>
        <w:t>4</w:t>
      </w:r>
      <w:r w:rsidRPr="00343727">
        <w:rPr>
          <w:sz w:val="22"/>
          <w:szCs w:val="22"/>
        </w:rPr>
        <w:t>.1, без ее увеличения.</w:t>
      </w:r>
    </w:p>
    <w:p w:rsidR="00AD6448" w:rsidRPr="00343727" w:rsidRDefault="00AD6448" w:rsidP="00343727">
      <w:pPr>
        <w:pStyle w:val="afa"/>
        <w:numPr>
          <w:ilvl w:val="1"/>
          <w:numId w:val="38"/>
        </w:numPr>
        <w:ind w:left="0" w:firstLine="567"/>
        <w:jc w:val="both"/>
        <w:rPr>
          <w:sz w:val="22"/>
          <w:szCs w:val="22"/>
        </w:rPr>
      </w:pPr>
      <w:r w:rsidRPr="00343727">
        <w:rPr>
          <w:sz w:val="22"/>
          <w:szCs w:val="22"/>
        </w:rPr>
        <w:t xml:space="preserve">При необходимости выполнения дополнительных работ в случаях, предусмотренных пунктами </w:t>
      </w:r>
      <w:r w:rsidR="00343727" w:rsidRPr="00343727">
        <w:rPr>
          <w:sz w:val="22"/>
          <w:szCs w:val="22"/>
        </w:rPr>
        <w:t>4</w:t>
      </w:r>
      <w:r w:rsidRPr="00343727">
        <w:rPr>
          <w:sz w:val="22"/>
          <w:szCs w:val="22"/>
        </w:rPr>
        <w:t xml:space="preserve">.2 и </w:t>
      </w:r>
      <w:r w:rsidR="00343727" w:rsidRPr="00343727">
        <w:rPr>
          <w:sz w:val="22"/>
          <w:szCs w:val="22"/>
        </w:rPr>
        <w:t>4</w:t>
      </w:r>
      <w:r w:rsidRPr="00343727">
        <w:rPr>
          <w:sz w:val="22"/>
          <w:szCs w:val="22"/>
        </w:rPr>
        <w:t xml:space="preserve">.3 Договора, стоимость которых превышает 10 % (десять процентов) от Цены Договора, указанной в пункте </w:t>
      </w:r>
      <w:r w:rsidR="00343727" w:rsidRPr="00343727">
        <w:rPr>
          <w:sz w:val="22"/>
          <w:szCs w:val="22"/>
        </w:rPr>
        <w:t>4</w:t>
      </w:r>
      <w:r w:rsidRPr="00343727">
        <w:rPr>
          <w:sz w:val="22"/>
          <w:szCs w:val="22"/>
        </w:rPr>
        <w:t>.1 Договора, Стороны рассмотрят изменение Цены Договора на следующих условиях:</w:t>
      </w:r>
    </w:p>
    <w:p w:rsidR="00AD6448" w:rsidRPr="00AD6448" w:rsidRDefault="00AD6448" w:rsidP="00343727">
      <w:pPr>
        <w:ind w:firstLine="567"/>
        <w:jc w:val="both"/>
        <w:rPr>
          <w:sz w:val="22"/>
          <w:szCs w:val="22"/>
        </w:rPr>
      </w:pPr>
      <w:r w:rsidRPr="00AD6448">
        <w:rPr>
          <w:sz w:val="22"/>
          <w:szCs w:val="22"/>
        </w:rPr>
        <w:t xml:space="preserve">- дополнительные работы/поставки материалов и/или оборудования в пределах 10 % (десяти процентов) от Цены Договора, указанной в пункте </w:t>
      </w:r>
      <w:r w:rsidR="00343727" w:rsidRPr="00343727">
        <w:rPr>
          <w:sz w:val="22"/>
          <w:szCs w:val="22"/>
        </w:rPr>
        <w:t>4</w:t>
      </w:r>
      <w:r w:rsidRPr="00AD6448">
        <w:rPr>
          <w:sz w:val="22"/>
          <w:szCs w:val="22"/>
        </w:rPr>
        <w:t xml:space="preserve">.1 Договора, должны быть выполнены Подрядчиком в счет Цены Договора, указанной в пункте </w:t>
      </w:r>
      <w:r w:rsidR="00343727" w:rsidRPr="00343727">
        <w:rPr>
          <w:sz w:val="22"/>
          <w:szCs w:val="22"/>
        </w:rPr>
        <w:t>4</w:t>
      </w:r>
      <w:r w:rsidRPr="00AD6448">
        <w:rPr>
          <w:sz w:val="22"/>
          <w:szCs w:val="22"/>
        </w:rPr>
        <w:t>.1 Договора, без ее увеличения;</w:t>
      </w:r>
    </w:p>
    <w:p w:rsidR="00AD6448" w:rsidRPr="00AD6448" w:rsidRDefault="00AD6448" w:rsidP="00343727">
      <w:pPr>
        <w:ind w:firstLine="567"/>
        <w:jc w:val="both"/>
        <w:rPr>
          <w:sz w:val="22"/>
          <w:szCs w:val="22"/>
        </w:rPr>
      </w:pPr>
      <w:proofErr w:type="gramStart"/>
      <w:r w:rsidRPr="00AD6448">
        <w:rPr>
          <w:sz w:val="22"/>
          <w:szCs w:val="22"/>
        </w:rPr>
        <w:t xml:space="preserve">- стоимость дополнительных работ/поставок материалов и/или оборудования сверх 10 % (десяти процентов) от Цены Договора, указанной в пункте </w:t>
      </w:r>
      <w:r w:rsidR="00343727" w:rsidRPr="00343727">
        <w:rPr>
          <w:sz w:val="22"/>
          <w:szCs w:val="22"/>
        </w:rPr>
        <w:t>4</w:t>
      </w:r>
      <w:r w:rsidRPr="00AD6448">
        <w:rPr>
          <w:sz w:val="22"/>
          <w:szCs w:val="22"/>
        </w:rPr>
        <w:t>.1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работ/поставок материалов и/или оборудования предусмотрены Ведомостью объемов и стоимости работ (приложение № 2 к Договору), либо</w:t>
      </w:r>
      <w:proofErr w:type="gramEnd"/>
      <w:r w:rsidRPr="00AD6448">
        <w:rPr>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Цены Договора в данном случае Стороны заключат соответствующее дополнительное соглашение к Договору.</w:t>
      </w:r>
    </w:p>
    <w:p w:rsidR="00AD6448" w:rsidRPr="00AD6448" w:rsidRDefault="00343727" w:rsidP="00AD6448">
      <w:pPr>
        <w:ind w:firstLine="567"/>
        <w:jc w:val="both"/>
        <w:rPr>
          <w:sz w:val="22"/>
          <w:szCs w:val="22"/>
        </w:rPr>
      </w:pPr>
      <w:r w:rsidRPr="00343727">
        <w:rPr>
          <w:sz w:val="22"/>
          <w:szCs w:val="22"/>
        </w:rPr>
        <w:t>4</w:t>
      </w:r>
      <w:r w:rsidR="00AD6448" w:rsidRPr="00AD6448">
        <w:rPr>
          <w:sz w:val="22"/>
          <w:szCs w:val="22"/>
        </w:rPr>
        <w:t xml:space="preserve">.5 </w:t>
      </w:r>
      <w:r w:rsidRPr="00343727">
        <w:rPr>
          <w:sz w:val="22"/>
          <w:szCs w:val="22"/>
        </w:rPr>
        <w:t xml:space="preserve"> </w:t>
      </w:r>
      <w:r w:rsidR="00AD6448" w:rsidRPr="00AD6448">
        <w:rPr>
          <w:sz w:val="22"/>
          <w:szCs w:val="22"/>
        </w:rPr>
        <w:t>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w:t>
      </w:r>
    </w:p>
    <w:p w:rsidR="00AD6448" w:rsidRPr="00AD6448" w:rsidRDefault="00343727" w:rsidP="00AD6448">
      <w:pPr>
        <w:ind w:firstLine="567"/>
        <w:jc w:val="both"/>
        <w:rPr>
          <w:sz w:val="22"/>
          <w:szCs w:val="22"/>
        </w:rPr>
      </w:pPr>
      <w:r w:rsidRPr="00D27E9F">
        <w:rPr>
          <w:sz w:val="22"/>
          <w:szCs w:val="22"/>
        </w:rPr>
        <w:t>4</w:t>
      </w:r>
      <w:r w:rsidR="00AD6448" w:rsidRPr="00AD6448">
        <w:rPr>
          <w:sz w:val="22"/>
          <w:szCs w:val="22"/>
        </w:rPr>
        <w:t>.5.1.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AD6448" w:rsidRPr="00AD6448" w:rsidRDefault="00343727" w:rsidP="00AD6448">
      <w:pPr>
        <w:ind w:firstLine="567"/>
        <w:jc w:val="both"/>
        <w:rPr>
          <w:sz w:val="22"/>
          <w:szCs w:val="22"/>
        </w:rPr>
      </w:pPr>
      <w:r w:rsidRPr="00D27E9F">
        <w:rPr>
          <w:sz w:val="22"/>
          <w:szCs w:val="22"/>
        </w:rPr>
        <w:t>4</w:t>
      </w:r>
      <w:r w:rsidR="00AD6448" w:rsidRPr="00AD6448">
        <w:rPr>
          <w:sz w:val="22"/>
          <w:szCs w:val="22"/>
        </w:rPr>
        <w:t xml:space="preserve">.5.2.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w:t>
      </w:r>
      <w:r w:rsidR="00AD6448" w:rsidRPr="00AD6448">
        <w:rPr>
          <w:sz w:val="22"/>
          <w:szCs w:val="22"/>
        </w:rPr>
        <w:lastRenderedPageBreak/>
        <w:t>указанных требований счет-фактура считается не выставленным, а сумма НДС считается не предъявленной к оплате.</w:t>
      </w:r>
    </w:p>
    <w:p w:rsidR="00AD6448" w:rsidRPr="00AD6448" w:rsidRDefault="00343727" w:rsidP="00AD6448">
      <w:pPr>
        <w:ind w:firstLine="567"/>
        <w:jc w:val="both"/>
        <w:rPr>
          <w:sz w:val="22"/>
          <w:szCs w:val="22"/>
        </w:rPr>
      </w:pPr>
      <w:r w:rsidRPr="00D27E9F">
        <w:rPr>
          <w:sz w:val="22"/>
          <w:szCs w:val="22"/>
        </w:rPr>
        <w:t>4</w:t>
      </w:r>
      <w:r w:rsidR="00AD6448" w:rsidRPr="00AD6448">
        <w:rPr>
          <w:sz w:val="22"/>
          <w:szCs w:val="22"/>
        </w:rPr>
        <w:t xml:space="preserve">.5.3.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AD6448" w:rsidRPr="00AD6448" w:rsidRDefault="00AD6448" w:rsidP="00AD6448">
      <w:pPr>
        <w:ind w:firstLine="567"/>
        <w:jc w:val="both"/>
        <w:rPr>
          <w:sz w:val="22"/>
          <w:szCs w:val="22"/>
        </w:rPr>
      </w:pPr>
      <w:r w:rsidRPr="00AD6448">
        <w:rPr>
          <w:sz w:val="22"/>
          <w:szCs w:val="22"/>
        </w:rPr>
        <w:t>На указанную сумму начисляются проценты в соответствии с требованиями пункта 2 статьи 1107 ГК РФ.</w:t>
      </w:r>
    </w:p>
    <w:p w:rsidR="00AD6448" w:rsidRPr="00AD6448" w:rsidRDefault="00343727" w:rsidP="00AD6448">
      <w:pPr>
        <w:ind w:firstLine="567"/>
        <w:jc w:val="both"/>
        <w:rPr>
          <w:sz w:val="22"/>
          <w:szCs w:val="22"/>
        </w:rPr>
      </w:pPr>
      <w:r w:rsidRPr="00D27E9F">
        <w:rPr>
          <w:sz w:val="22"/>
          <w:szCs w:val="22"/>
        </w:rPr>
        <w:t>4</w:t>
      </w:r>
      <w:r w:rsidR="00AD6448" w:rsidRPr="00AD6448">
        <w:rPr>
          <w:sz w:val="22"/>
          <w:szCs w:val="22"/>
        </w:rPr>
        <w:t>.5.4. Обязанность Заказчика по оплате считается исполненной с момента списания денежных средств с расчетного счета Заказчика.</w:t>
      </w:r>
    </w:p>
    <w:p w:rsidR="00AD6448" w:rsidRPr="00AD6448" w:rsidRDefault="00343727" w:rsidP="00AD6448">
      <w:pPr>
        <w:ind w:firstLine="567"/>
        <w:jc w:val="both"/>
        <w:rPr>
          <w:sz w:val="22"/>
          <w:szCs w:val="22"/>
        </w:rPr>
      </w:pPr>
      <w:r w:rsidRPr="00343727">
        <w:rPr>
          <w:sz w:val="22"/>
          <w:szCs w:val="22"/>
        </w:rPr>
        <w:t>4</w:t>
      </w:r>
      <w:r w:rsidR="00AD6448" w:rsidRPr="00AD6448">
        <w:rPr>
          <w:sz w:val="22"/>
          <w:szCs w:val="22"/>
        </w:rPr>
        <w:t xml:space="preserve">.6. </w:t>
      </w:r>
      <w:proofErr w:type="gramStart"/>
      <w:r w:rsidR="00AD6448" w:rsidRPr="00AD6448">
        <w:rPr>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roofErr w:type="gramEnd"/>
    </w:p>
    <w:p w:rsidR="00AD6448" w:rsidRPr="00AD6448" w:rsidRDefault="00AD6448" w:rsidP="00AD6448">
      <w:pPr>
        <w:shd w:val="clear" w:color="auto" w:fill="FFFFFF"/>
        <w:ind w:firstLine="567"/>
        <w:jc w:val="both"/>
        <w:rPr>
          <w:sz w:val="22"/>
          <w:szCs w:val="22"/>
        </w:rPr>
      </w:pPr>
      <w:r w:rsidRPr="00AD6448">
        <w:rPr>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AD6448" w:rsidRPr="00AD6448" w:rsidRDefault="00343727" w:rsidP="00AD6448">
      <w:pPr>
        <w:shd w:val="clear" w:color="auto" w:fill="FFFFFF"/>
        <w:ind w:firstLine="567"/>
        <w:jc w:val="both"/>
        <w:rPr>
          <w:sz w:val="22"/>
          <w:szCs w:val="22"/>
        </w:rPr>
      </w:pPr>
      <w:r w:rsidRPr="00343727">
        <w:rPr>
          <w:sz w:val="22"/>
          <w:szCs w:val="22"/>
        </w:rPr>
        <w:t>4</w:t>
      </w:r>
      <w:r w:rsidR="00AD6448" w:rsidRPr="00AD6448">
        <w:rPr>
          <w:sz w:val="22"/>
          <w:szCs w:val="22"/>
        </w:rPr>
        <w:t>.7.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следующем порядке:</w:t>
      </w:r>
    </w:p>
    <w:p w:rsidR="00AD6448" w:rsidRPr="00AD6448" w:rsidRDefault="00343727" w:rsidP="00AD6448">
      <w:pPr>
        <w:shd w:val="clear" w:color="auto" w:fill="FFFFFF"/>
        <w:ind w:firstLine="567"/>
        <w:jc w:val="both"/>
        <w:rPr>
          <w:sz w:val="22"/>
          <w:szCs w:val="22"/>
        </w:rPr>
      </w:pPr>
      <w:r w:rsidRPr="00343727">
        <w:rPr>
          <w:sz w:val="22"/>
          <w:szCs w:val="22"/>
        </w:rPr>
        <w:t>4</w:t>
      </w:r>
      <w:r w:rsidR="00AD6448" w:rsidRPr="00AD6448">
        <w:rPr>
          <w:sz w:val="22"/>
          <w:szCs w:val="22"/>
        </w:rPr>
        <w:t xml:space="preserve">.7.1 50 (Пятьдесят) % от суммы </w:t>
      </w:r>
      <w:proofErr w:type="gramStart"/>
      <w:r w:rsidR="00AD6448" w:rsidRPr="00AD6448">
        <w:rPr>
          <w:sz w:val="22"/>
          <w:szCs w:val="22"/>
        </w:rPr>
        <w:t>гарантийный</w:t>
      </w:r>
      <w:proofErr w:type="gramEnd"/>
      <w:r w:rsidR="00AD6448" w:rsidRPr="00AD6448">
        <w:rPr>
          <w:sz w:val="22"/>
          <w:szCs w:val="22"/>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Выплата гарантийных удержаний производится Заказчиком в течение 80 (Восемьдесят) календарных дней с даты, когда наступили все предусмотренные настоящим пунктом Договора условия.</w:t>
      </w:r>
    </w:p>
    <w:p w:rsidR="00AD6448" w:rsidRPr="00D27E9F" w:rsidRDefault="00343727" w:rsidP="00AD6448">
      <w:pPr>
        <w:shd w:val="clear" w:color="auto" w:fill="FFFFFF"/>
        <w:ind w:firstLine="567"/>
        <w:jc w:val="both"/>
        <w:rPr>
          <w:sz w:val="22"/>
          <w:szCs w:val="22"/>
        </w:rPr>
      </w:pPr>
      <w:r w:rsidRPr="00D27E9F">
        <w:rPr>
          <w:sz w:val="22"/>
          <w:szCs w:val="22"/>
        </w:rPr>
        <w:t>4</w:t>
      </w:r>
      <w:r w:rsidR="00AD6448" w:rsidRPr="00AD6448">
        <w:rPr>
          <w:sz w:val="22"/>
          <w:szCs w:val="22"/>
        </w:rPr>
        <w:t xml:space="preserve">.7.2. 50 (Пятьдесят) % от суммы гарантийных удержаний выплачиваются Подрядчику в течение 80 (Восьмидесяти) календарных дней </w:t>
      </w:r>
      <w:proofErr w:type="gramStart"/>
      <w:r w:rsidR="00AD6448" w:rsidRPr="00AD6448">
        <w:rPr>
          <w:sz w:val="22"/>
          <w:szCs w:val="22"/>
        </w:rPr>
        <w:t>с даты истечения</w:t>
      </w:r>
      <w:proofErr w:type="gramEnd"/>
      <w:r w:rsidR="00AD6448" w:rsidRPr="00AD6448">
        <w:rPr>
          <w:sz w:val="22"/>
          <w:szCs w:val="22"/>
        </w:rPr>
        <w:t xml:space="preserve"> гарантийного срока, предусмотренного Договором, в отношении результата Работ, на основании  выставленного (переданного Заказчику) Подрядчиком оригинала счёта на оплату и подписанного сторонами Акта сверки взаимных расчетов по Договору.</w:t>
      </w:r>
    </w:p>
    <w:p w:rsidR="00AD6448" w:rsidRPr="00343727" w:rsidRDefault="00AD6448" w:rsidP="00343727">
      <w:pPr>
        <w:pStyle w:val="afa"/>
        <w:numPr>
          <w:ilvl w:val="1"/>
          <w:numId w:val="39"/>
        </w:numPr>
        <w:shd w:val="clear" w:color="auto" w:fill="FFFFFF"/>
        <w:tabs>
          <w:tab w:val="left" w:pos="0"/>
        </w:tabs>
        <w:ind w:left="0" w:firstLine="567"/>
        <w:jc w:val="both"/>
        <w:rPr>
          <w:sz w:val="22"/>
          <w:szCs w:val="22"/>
        </w:rPr>
      </w:pPr>
      <w:r w:rsidRPr="00343727">
        <w:rPr>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AD6448" w:rsidRPr="00AD6448" w:rsidRDefault="00AD6448" w:rsidP="00343727">
      <w:pPr>
        <w:shd w:val="clear" w:color="auto" w:fill="FFFFFF"/>
        <w:ind w:firstLine="567"/>
        <w:jc w:val="both"/>
        <w:rPr>
          <w:sz w:val="22"/>
          <w:szCs w:val="22"/>
        </w:rPr>
      </w:pPr>
      <w:r w:rsidRPr="00AD6448">
        <w:rPr>
          <w:sz w:val="22"/>
          <w:szCs w:val="22"/>
        </w:rPr>
        <w:t>Гарантийные удержания не выплачиваются Подрядчику в случае расторжения Договора по основаниям, определенным в пункте 1</w:t>
      </w:r>
      <w:r w:rsidR="00343727" w:rsidRPr="00343727">
        <w:rPr>
          <w:sz w:val="22"/>
          <w:szCs w:val="22"/>
        </w:rPr>
        <w:t>0</w:t>
      </w:r>
      <w:r w:rsidRPr="00AD6448">
        <w:rPr>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rsidR="00AD6448" w:rsidRPr="00343727" w:rsidRDefault="00AD6448" w:rsidP="00343727">
      <w:pPr>
        <w:pStyle w:val="afa"/>
        <w:numPr>
          <w:ilvl w:val="1"/>
          <w:numId w:val="39"/>
        </w:numPr>
        <w:tabs>
          <w:tab w:val="left" w:pos="1134"/>
        </w:tabs>
        <w:ind w:left="0" w:firstLine="567"/>
        <w:jc w:val="both"/>
        <w:rPr>
          <w:sz w:val="22"/>
          <w:szCs w:val="22"/>
        </w:rPr>
      </w:pPr>
      <w:r w:rsidRPr="00343727">
        <w:rPr>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AD6448" w:rsidRPr="00AD6448" w:rsidRDefault="00AD6448" w:rsidP="00343727">
      <w:pPr>
        <w:numPr>
          <w:ilvl w:val="2"/>
          <w:numId w:val="39"/>
        </w:numPr>
        <w:ind w:left="0" w:firstLine="567"/>
        <w:jc w:val="both"/>
        <w:rPr>
          <w:sz w:val="22"/>
          <w:szCs w:val="22"/>
        </w:rPr>
      </w:pPr>
      <w:r w:rsidRPr="00AD6448">
        <w:rPr>
          <w:sz w:val="22"/>
          <w:szCs w:val="22"/>
        </w:rPr>
        <w:t>Требования об уплате неустоек, предусмотренных законом или Договором.</w:t>
      </w:r>
    </w:p>
    <w:p w:rsidR="00AD6448" w:rsidRPr="00AD6448" w:rsidRDefault="00AD6448" w:rsidP="00343727">
      <w:pPr>
        <w:numPr>
          <w:ilvl w:val="2"/>
          <w:numId w:val="39"/>
        </w:numPr>
        <w:ind w:left="0" w:firstLine="567"/>
        <w:jc w:val="both"/>
        <w:rPr>
          <w:sz w:val="22"/>
          <w:szCs w:val="22"/>
        </w:rPr>
      </w:pPr>
      <w:r w:rsidRPr="00AD6448">
        <w:rPr>
          <w:sz w:val="22"/>
          <w:szCs w:val="22"/>
        </w:rPr>
        <w:t>Требования об уплате иных платежей, причитающихся Заказчику от Подрядчика в соответствии с условиями Договора или законодательством РФ.</w:t>
      </w:r>
    </w:p>
    <w:p w:rsidR="00AD6448" w:rsidRPr="00AD6448" w:rsidRDefault="00AD6448" w:rsidP="00343727">
      <w:pPr>
        <w:numPr>
          <w:ilvl w:val="2"/>
          <w:numId w:val="39"/>
        </w:numPr>
        <w:ind w:left="0" w:firstLine="567"/>
        <w:jc w:val="both"/>
        <w:rPr>
          <w:sz w:val="22"/>
          <w:szCs w:val="22"/>
        </w:rPr>
      </w:pPr>
      <w:r w:rsidRPr="00AD6448">
        <w:rPr>
          <w:sz w:val="22"/>
          <w:szCs w:val="22"/>
        </w:rPr>
        <w:t>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AD6448" w:rsidRPr="00AD6448" w:rsidRDefault="00AD6448" w:rsidP="00343727">
      <w:pPr>
        <w:numPr>
          <w:ilvl w:val="1"/>
          <w:numId w:val="39"/>
        </w:numPr>
        <w:ind w:left="0" w:firstLine="545"/>
        <w:jc w:val="both"/>
        <w:rPr>
          <w:sz w:val="22"/>
          <w:szCs w:val="22"/>
        </w:rPr>
      </w:pPr>
      <w:r w:rsidRPr="00AD6448">
        <w:rPr>
          <w:sz w:val="22"/>
          <w:szCs w:val="22"/>
        </w:rPr>
        <w:t>Требование Заказчика к Подрядчику удовлетворяется за счет гарантийных удержаний в следующем порядке:</w:t>
      </w:r>
    </w:p>
    <w:p w:rsidR="00AD6448" w:rsidRPr="00AD6448" w:rsidRDefault="00AD6448" w:rsidP="00343727">
      <w:pPr>
        <w:numPr>
          <w:ilvl w:val="2"/>
          <w:numId w:val="39"/>
        </w:numPr>
        <w:ind w:left="0" w:firstLine="545"/>
        <w:jc w:val="both"/>
        <w:rPr>
          <w:sz w:val="22"/>
          <w:szCs w:val="22"/>
        </w:rPr>
      </w:pPr>
      <w:r w:rsidRPr="00AD6448">
        <w:rPr>
          <w:sz w:val="22"/>
          <w:szCs w:val="22"/>
        </w:rPr>
        <w:t>В случае, предусмотренном пунктом 6.9.1 Договора, Заказчик направляет Подрядчику письменное уведомление, содержащее:</w:t>
      </w:r>
    </w:p>
    <w:p w:rsidR="00AD6448" w:rsidRPr="00AD6448" w:rsidRDefault="00AD6448" w:rsidP="00AD6448">
      <w:pPr>
        <w:ind w:firstLine="567"/>
        <w:jc w:val="both"/>
        <w:rPr>
          <w:sz w:val="22"/>
          <w:szCs w:val="22"/>
        </w:rPr>
      </w:pPr>
      <w:r w:rsidRPr="00AD6448">
        <w:rPr>
          <w:sz w:val="22"/>
          <w:szCs w:val="22"/>
        </w:rPr>
        <w:t xml:space="preserve">- сведения о допущенном Подрядчиком нарушении Договора; </w:t>
      </w:r>
    </w:p>
    <w:p w:rsidR="00AD6448" w:rsidRPr="00AD6448" w:rsidRDefault="00AD6448" w:rsidP="00AD6448">
      <w:pPr>
        <w:ind w:firstLine="567"/>
        <w:jc w:val="both"/>
        <w:rPr>
          <w:sz w:val="22"/>
          <w:szCs w:val="22"/>
        </w:rPr>
      </w:pPr>
      <w:r w:rsidRPr="00AD6448">
        <w:rPr>
          <w:sz w:val="22"/>
          <w:szCs w:val="22"/>
        </w:rPr>
        <w:t>- указание на правовое основание для начисления неустойки;</w:t>
      </w:r>
    </w:p>
    <w:p w:rsidR="00AD6448" w:rsidRPr="00AD6448" w:rsidRDefault="00AD6448" w:rsidP="00AD6448">
      <w:pPr>
        <w:ind w:firstLine="567"/>
        <w:jc w:val="both"/>
        <w:rPr>
          <w:sz w:val="22"/>
          <w:szCs w:val="22"/>
        </w:rPr>
      </w:pPr>
      <w:r w:rsidRPr="00AD6448">
        <w:rPr>
          <w:sz w:val="22"/>
          <w:szCs w:val="22"/>
        </w:rPr>
        <w:t>- сумму неустойки, начисленной Подрядчику за допущенное нарушение Договора;</w:t>
      </w:r>
    </w:p>
    <w:p w:rsidR="00AD6448" w:rsidRPr="00AD6448" w:rsidRDefault="00AD6448" w:rsidP="00AD6448">
      <w:pPr>
        <w:ind w:firstLine="567"/>
        <w:jc w:val="both"/>
        <w:rPr>
          <w:sz w:val="22"/>
          <w:szCs w:val="22"/>
        </w:rPr>
      </w:pPr>
      <w:r w:rsidRPr="00AD6448">
        <w:rPr>
          <w:sz w:val="22"/>
          <w:szCs w:val="22"/>
        </w:rPr>
        <w:t>- указание на получение Заказчиком неустойки за счет гарантийных удержаний.</w:t>
      </w:r>
    </w:p>
    <w:p w:rsidR="00AD6448" w:rsidRPr="00AD6448" w:rsidRDefault="00AD6448" w:rsidP="00AD6448">
      <w:pPr>
        <w:ind w:firstLine="567"/>
        <w:jc w:val="both"/>
        <w:rPr>
          <w:sz w:val="22"/>
          <w:szCs w:val="22"/>
        </w:rPr>
      </w:pPr>
      <w:r w:rsidRPr="00AD6448">
        <w:rPr>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AD6448" w:rsidRPr="00AD6448" w:rsidRDefault="00AD6448" w:rsidP="00343727">
      <w:pPr>
        <w:numPr>
          <w:ilvl w:val="2"/>
          <w:numId w:val="39"/>
        </w:numPr>
        <w:ind w:left="0" w:firstLine="567"/>
        <w:jc w:val="both"/>
        <w:rPr>
          <w:sz w:val="22"/>
          <w:szCs w:val="22"/>
        </w:rPr>
      </w:pPr>
      <w:r w:rsidRPr="00AD6448">
        <w:rPr>
          <w:sz w:val="22"/>
          <w:szCs w:val="22"/>
        </w:rPr>
        <w:t>В случае, предусмотренном пунктом 6.9.2 Договора, Заказчик направляет Подрядчику письменное уведомление, содержащее:</w:t>
      </w:r>
    </w:p>
    <w:p w:rsidR="00AD6448" w:rsidRPr="00AD6448" w:rsidRDefault="00AD6448" w:rsidP="00AD6448">
      <w:pPr>
        <w:ind w:firstLine="567"/>
        <w:jc w:val="both"/>
        <w:rPr>
          <w:sz w:val="22"/>
          <w:szCs w:val="22"/>
        </w:rPr>
      </w:pPr>
      <w:r w:rsidRPr="00AD6448">
        <w:rPr>
          <w:sz w:val="22"/>
          <w:szCs w:val="22"/>
        </w:rPr>
        <w:lastRenderedPageBreak/>
        <w:t>- сведения о неоплаченных платежах, причитающихся Заказчику от Подрядчика в соответствии с условиями Договора или законодательством РФ;</w:t>
      </w:r>
    </w:p>
    <w:p w:rsidR="00AD6448" w:rsidRPr="00AD6448" w:rsidRDefault="00AD6448" w:rsidP="00AD6448">
      <w:pPr>
        <w:ind w:firstLine="567"/>
        <w:jc w:val="both"/>
        <w:rPr>
          <w:sz w:val="22"/>
          <w:szCs w:val="22"/>
        </w:rPr>
      </w:pPr>
      <w:r w:rsidRPr="00AD6448">
        <w:rPr>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 за счет гарантийных удержаний.</w:t>
      </w:r>
    </w:p>
    <w:p w:rsidR="00AD6448" w:rsidRPr="00AD6448" w:rsidRDefault="00AD6448" w:rsidP="00AD6448">
      <w:pPr>
        <w:ind w:firstLine="567"/>
        <w:jc w:val="both"/>
        <w:rPr>
          <w:sz w:val="22"/>
          <w:szCs w:val="22"/>
        </w:rPr>
      </w:pPr>
      <w:r w:rsidRPr="00AD6448">
        <w:rPr>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 признается уплаченной Подрядчиком за счет гарантийных удержаний.</w:t>
      </w:r>
    </w:p>
    <w:p w:rsidR="00AD6448" w:rsidRPr="00AD6448" w:rsidRDefault="00AD6448" w:rsidP="00343727">
      <w:pPr>
        <w:numPr>
          <w:ilvl w:val="2"/>
          <w:numId w:val="39"/>
        </w:numPr>
        <w:ind w:left="0" w:firstLine="567"/>
        <w:jc w:val="both"/>
        <w:rPr>
          <w:sz w:val="22"/>
          <w:szCs w:val="22"/>
        </w:rPr>
      </w:pPr>
      <w:r w:rsidRPr="00AD6448">
        <w:rPr>
          <w:sz w:val="22"/>
          <w:szCs w:val="22"/>
        </w:rPr>
        <w:t>В случае, предусмотренном пунктом 6.9.3 Договора, Заказчик направляет Подрядчику письменное уведомление, содержащее:</w:t>
      </w:r>
    </w:p>
    <w:p w:rsidR="00AD6448" w:rsidRPr="00AD6448" w:rsidRDefault="00AD6448" w:rsidP="00AD6448">
      <w:pPr>
        <w:ind w:firstLine="567"/>
        <w:jc w:val="both"/>
        <w:rPr>
          <w:sz w:val="22"/>
          <w:szCs w:val="22"/>
        </w:rPr>
      </w:pPr>
      <w:r w:rsidRPr="00AD6448">
        <w:rPr>
          <w:sz w:val="22"/>
          <w:szCs w:val="22"/>
        </w:rPr>
        <w:t xml:space="preserve">- сведения об обстоятельствах, в связи с которыми у Заказчика возникли расходы и/или убытки; </w:t>
      </w:r>
    </w:p>
    <w:p w:rsidR="00AD6448" w:rsidRPr="00AD6448" w:rsidRDefault="00AD6448" w:rsidP="00AD6448">
      <w:pPr>
        <w:ind w:firstLine="567"/>
        <w:jc w:val="both"/>
        <w:rPr>
          <w:sz w:val="22"/>
          <w:szCs w:val="22"/>
        </w:rPr>
      </w:pPr>
      <w:r w:rsidRPr="00AD6448">
        <w:rPr>
          <w:sz w:val="22"/>
          <w:szCs w:val="22"/>
        </w:rPr>
        <w:t>- указание на сумму расходов и (или) иных убытков, подлежащих возмещению Подрядчиком;</w:t>
      </w:r>
    </w:p>
    <w:p w:rsidR="00AD6448" w:rsidRPr="00AD6448" w:rsidRDefault="00AD6448" w:rsidP="00AD6448">
      <w:pPr>
        <w:ind w:firstLine="567"/>
        <w:jc w:val="both"/>
        <w:rPr>
          <w:sz w:val="22"/>
          <w:szCs w:val="22"/>
        </w:rPr>
      </w:pPr>
      <w:r w:rsidRPr="00AD6448">
        <w:rPr>
          <w:sz w:val="22"/>
          <w:szCs w:val="22"/>
        </w:rPr>
        <w:t>- указание на получение Заказчиком возмещения расходов и (или) иных убытков за счет гарантийных удержаний.</w:t>
      </w:r>
    </w:p>
    <w:p w:rsidR="00AD6448" w:rsidRPr="00AD6448" w:rsidRDefault="00AD6448" w:rsidP="00AD6448">
      <w:pPr>
        <w:ind w:firstLine="567"/>
        <w:jc w:val="both"/>
        <w:rPr>
          <w:sz w:val="22"/>
          <w:szCs w:val="22"/>
        </w:rPr>
      </w:pPr>
      <w:r w:rsidRPr="00AD6448">
        <w:rPr>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AD6448" w:rsidRPr="00AD6448" w:rsidRDefault="00AD6448" w:rsidP="00343727">
      <w:pPr>
        <w:numPr>
          <w:ilvl w:val="1"/>
          <w:numId w:val="39"/>
        </w:numPr>
        <w:ind w:left="0" w:firstLine="567"/>
        <w:jc w:val="both"/>
        <w:rPr>
          <w:sz w:val="22"/>
          <w:szCs w:val="22"/>
        </w:rPr>
      </w:pPr>
      <w:r w:rsidRPr="00AD6448">
        <w:rPr>
          <w:sz w:val="22"/>
          <w:szCs w:val="22"/>
        </w:rPr>
        <w:t>Стороны признают, что гарантийные удержания, применяемые в порядке пунктов 6.6-6.10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AD6448" w:rsidRPr="00AD6448" w:rsidRDefault="00AD6448" w:rsidP="00343727">
      <w:pPr>
        <w:numPr>
          <w:ilvl w:val="1"/>
          <w:numId w:val="39"/>
        </w:numPr>
        <w:ind w:left="0" w:firstLine="567"/>
        <w:jc w:val="both"/>
        <w:rPr>
          <w:sz w:val="22"/>
          <w:szCs w:val="22"/>
        </w:rPr>
      </w:pPr>
      <w:r w:rsidRPr="00AD6448">
        <w:rPr>
          <w:sz w:val="22"/>
          <w:szCs w:val="22"/>
        </w:rPr>
        <w:t xml:space="preserve">Не является экономией Подрядчика и не подлежит оплате невыполнение Подрядчиком Работ, указанных в Ведомости объемов и стоимости работ (Приложение № 2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 (Приложение № 2 к Договору), Стороны обязаны подписать дополнительное соглашение об уменьшении объемов Работ (в </w:t>
      </w:r>
      <w:proofErr w:type="spellStart"/>
      <w:r w:rsidRPr="00AD6448">
        <w:rPr>
          <w:sz w:val="22"/>
          <w:szCs w:val="22"/>
        </w:rPr>
        <w:t>т.ч</w:t>
      </w:r>
      <w:proofErr w:type="spellEnd"/>
      <w:r w:rsidRPr="00AD6448">
        <w:rPr>
          <w:sz w:val="22"/>
          <w:szCs w:val="22"/>
        </w:rPr>
        <w:t>. объемов материалов и оборудования) по Договору и уменьшении цены Договора.</w:t>
      </w:r>
    </w:p>
    <w:p w:rsidR="00AD6448" w:rsidRPr="00AD6448" w:rsidRDefault="00AD6448" w:rsidP="00343727">
      <w:pPr>
        <w:numPr>
          <w:ilvl w:val="1"/>
          <w:numId w:val="39"/>
        </w:numPr>
        <w:ind w:left="0" w:firstLine="567"/>
        <w:jc w:val="both"/>
        <w:rPr>
          <w:sz w:val="22"/>
          <w:szCs w:val="22"/>
        </w:rPr>
      </w:pPr>
      <w:r w:rsidRPr="00AD6448">
        <w:rPr>
          <w:sz w:val="22"/>
          <w:szCs w:val="22"/>
        </w:rPr>
        <w:t xml:space="preserve">На денежные обязательства, возникающие между Сторонами из Договора или в связи с Договором, в </w:t>
      </w:r>
      <w:proofErr w:type="spellStart"/>
      <w:r w:rsidRPr="00AD6448">
        <w:rPr>
          <w:sz w:val="22"/>
          <w:szCs w:val="22"/>
        </w:rPr>
        <w:t>т.ч</w:t>
      </w:r>
      <w:proofErr w:type="spellEnd"/>
      <w:r w:rsidRPr="00AD6448">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1617D1" w:rsidRPr="00D120E4" w:rsidRDefault="001617D1" w:rsidP="00AD6448">
      <w:pPr>
        <w:ind w:firstLine="567"/>
        <w:jc w:val="both"/>
        <w:rPr>
          <w:rFonts w:asciiTheme="majorBidi" w:hAnsiTheme="majorBidi" w:cstheme="majorBidi"/>
          <w:color w:val="000000"/>
          <w:sz w:val="22"/>
          <w:szCs w:val="22"/>
        </w:rPr>
      </w:pPr>
    </w:p>
    <w:p w:rsidR="001617D1" w:rsidRPr="00B759B8" w:rsidRDefault="00CA7153" w:rsidP="001617D1">
      <w:pPr>
        <w:tabs>
          <w:tab w:val="left" w:pos="720"/>
        </w:tabs>
        <w:spacing w:before="120" w:after="120"/>
        <w:jc w:val="center"/>
        <w:rPr>
          <w:rFonts w:ascii="Verdana" w:hAnsi="Verdana"/>
          <w:i/>
          <w:color w:val="000000"/>
          <w:sz w:val="22"/>
          <w:szCs w:val="22"/>
        </w:rPr>
      </w:pPr>
      <w:r>
        <w:rPr>
          <w:b/>
          <w:color w:val="000000"/>
          <w:sz w:val="22"/>
          <w:szCs w:val="22"/>
        </w:rPr>
        <w:t>5</w:t>
      </w:r>
      <w:r w:rsidR="001617D1" w:rsidRPr="00D120E4">
        <w:rPr>
          <w:b/>
          <w:color w:val="000000"/>
          <w:sz w:val="22"/>
          <w:szCs w:val="22"/>
        </w:rPr>
        <w:t>. Охрана труда и безопасность при проведении</w:t>
      </w:r>
      <w:r w:rsidR="001617D1" w:rsidRPr="00B759B8">
        <w:rPr>
          <w:rFonts w:ascii="Verdana" w:hAnsi="Verdana"/>
          <w:b/>
          <w:sz w:val="22"/>
          <w:szCs w:val="22"/>
        </w:rPr>
        <w:t xml:space="preserve"> </w:t>
      </w:r>
      <w:r w:rsidR="001617D1" w:rsidRPr="00590388">
        <w:rPr>
          <w:b/>
          <w:color w:val="000000"/>
          <w:sz w:val="22"/>
          <w:szCs w:val="22"/>
        </w:rPr>
        <w:t xml:space="preserve">Работ </w:t>
      </w:r>
    </w:p>
    <w:p w:rsidR="001617D1" w:rsidRDefault="00CA7153" w:rsidP="001617D1">
      <w:pPr>
        <w:ind w:firstLine="567"/>
        <w:jc w:val="both"/>
        <w:rPr>
          <w:rFonts w:asciiTheme="majorBidi" w:hAnsiTheme="majorBidi" w:cstheme="majorBidi"/>
          <w:sz w:val="22"/>
          <w:szCs w:val="22"/>
        </w:rPr>
      </w:pPr>
      <w:r>
        <w:rPr>
          <w:color w:val="000000"/>
          <w:sz w:val="22"/>
          <w:szCs w:val="22"/>
        </w:rPr>
        <w:t>5</w:t>
      </w:r>
      <w:r w:rsidR="001617D1" w:rsidRPr="00D6150D">
        <w:rPr>
          <w:color w:val="000000"/>
          <w:sz w:val="22"/>
          <w:szCs w:val="22"/>
        </w:rPr>
        <w:t>.1.</w:t>
      </w:r>
      <w:r w:rsidR="001617D1" w:rsidRPr="00B759B8">
        <w:rPr>
          <w:rFonts w:ascii="Verdana" w:hAnsi="Verdana"/>
          <w:color w:val="000000"/>
          <w:sz w:val="22"/>
          <w:szCs w:val="22"/>
        </w:rPr>
        <w:t xml:space="preserve"> </w:t>
      </w:r>
      <w:r w:rsidR="001617D1" w:rsidRPr="00D120E4">
        <w:rPr>
          <w:rFonts w:asciiTheme="majorBidi" w:hAnsiTheme="majorBidi" w:cstheme="majorBidi"/>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1617D1">
        <w:rPr>
          <w:rFonts w:asciiTheme="majorBidi" w:hAnsiTheme="majorBidi" w:cstheme="majorBidi"/>
          <w:sz w:val="22"/>
          <w:szCs w:val="22"/>
        </w:rPr>
        <w:t>, ПУЭ</w:t>
      </w:r>
      <w:r w:rsidR="001617D1" w:rsidRPr="00D120E4">
        <w:rPr>
          <w:rFonts w:asciiTheme="majorBidi" w:hAnsiTheme="majorBidi" w:cstheme="majorBidi"/>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FD11CF" w:rsidRPr="00140AD6" w:rsidRDefault="00FD11CF" w:rsidP="00FD11CF">
      <w:pPr>
        <w:ind w:firstLine="567"/>
        <w:jc w:val="both"/>
        <w:rPr>
          <w:sz w:val="22"/>
          <w:szCs w:val="22"/>
        </w:rPr>
      </w:pPr>
      <w:r w:rsidRPr="00140AD6">
        <w:rPr>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140AD6">
        <w:rPr>
          <w:sz w:val="22"/>
          <w:szCs w:val="22"/>
        </w:rPr>
        <w:t>внутриобъектного</w:t>
      </w:r>
      <w:proofErr w:type="spellEnd"/>
      <w:r w:rsidRPr="00140AD6">
        <w:rPr>
          <w:sz w:val="22"/>
          <w:szCs w:val="22"/>
        </w:rPr>
        <w:t xml:space="preserve"> режима Заказчика.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Работники Подрядчика и работники субподрядчиков, привлеченных Подрядчиком, далее именуются «персонал Подрядчика».</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 xml:space="preserve">.2.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w:t>
      </w:r>
      <w:r w:rsidR="001617D1">
        <w:rPr>
          <w:rFonts w:asciiTheme="majorBidi" w:hAnsiTheme="majorBidi" w:cstheme="majorBidi"/>
          <w:sz w:val="22"/>
          <w:szCs w:val="22"/>
        </w:rPr>
        <w:t xml:space="preserve">ПУЭ </w:t>
      </w:r>
      <w:r w:rsidR="001617D1" w:rsidRPr="00D120E4">
        <w:rPr>
          <w:rFonts w:asciiTheme="majorBidi" w:hAnsiTheme="majorBidi" w:cstheme="majorBidi"/>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lastRenderedPageBreak/>
        <w:t>5</w:t>
      </w:r>
      <w:r w:rsidR="001617D1" w:rsidRPr="00D120E4">
        <w:rPr>
          <w:rFonts w:asciiTheme="majorBidi" w:hAnsiTheme="majorBidi" w:cstheme="majorBidi"/>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Pr>
          <w:rFonts w:asciiTheme="majorBidi" w:hAnsiTheme="majorBidi" w:cstheme="majorBidi"/>
          <w:sz w:val="22"/>
          <w:szCs w:val="22"/>
        </w:rPr>
        <w:t>, ПУЭ</w:t>
      </w:r>
      <w:r w:rsidRPr="00D120E4">
        <w:rPr>
          <w:rFonts w:asciiTheme="majorBidi" w:hAnsiTheme="majorBidi" w:cstheme="majorBidi"/>
          <w:sz w:val="22"/>
          <w:szCs w:val="22"/>
        </w:rPr>
        <w:t>;</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назначение Подрядчиком лица, ответственного за соблюдение требований охраны труда, окружающей среды и ПТБ, ППБ, ПЭБ, ПТЭ,</w:t>
      </w:r>
      <w:r>
        <w:rPr>
          <w:rFonts w:asciiTheme="majorBidi" w:hAnsiTheme="majorBidi" w:cstheme="majorBidi"/>
          <w:sz w:val="22"/>
          <w:szCs w:val="22"/>
        </w:rPr>
        <w:t xml:space="preserve"> ПУЭ</w:t>
      </w:r>
      <w:r w:rsidRPr="00D120E4">
        <w:rPr>
          <w:rFonts w:asciiTheme="majorBidi" w:hAnsiTheme="majorBidi" w:cstheme="majorBidi"/>
          <w:sz w:val="22"/>
          <w:szCs w:val="22"/>
        </w:rPr>
        <w:t xml:space="preserve"> и предоставление Заказчику информации о назначении такого лица с указанием его телефона и электронного адреса;</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составление перечня применяемых Подрядчиком при выполнении Работ оборудования, машин и механизмов;</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9E2DD8" w:rsidRPr="00140AD6" w:rsidRDefault="001617D1" w:rsidP="009E2DD8">
      <w:pPr>
        <w:ind w:firstLine="567"/>
        <w:jc w:val="both"/>
        <w:rPr>
          <w:sz w:val="22"/>
        </w:rPr>
      </w:pPr>
      <w:r w:rsidRPr="00140AD6">
        <w:rPr>
          <w:sz w:val="22"/>
          <w:szCs w:val="22"/>
        </w:rPr>
        <w:t xml:space="preserve">- </w:t>
      </w:r>
      <w:r w:rsidR="009E2DD8" w:rsidRPr="00140AD6">
        <w:rPr>
          <w:sz w:val="22"/>
        </w:rPr>
        <w:t xml:space="preserve">предоставляет Подрядчику </w:t>
      </w:r>
      <w:r w:rsidR="009E2DD8" w:rsidRPr="00140AD6">
        <w:rPr>
          <w:sz w:val="22"/>
          <w:szCs w:val="22"/>
        </w:rPr>
        <w:t>возможность ознакомится с локальными нормативными актами</w:t>
      </w:r>
      <w:r w:rsidR="009E2DD8" w:rsidRPr="00140AD6">
        <w:rPr>
          <w:sz w:val="22"/>
        </w:rPr>
        <w:t xml:space="preserve"> Заказчика</w:t>
      </w:r>
      <w:r w:rsidR="009E2DD8" w:rsidRPr="00140AD6">
        <w:rPr>
          <w:sz w:val="22"/>
          <w:szCs w:val="22"/>
        </w:rPr>
        <w:t>, устанавливающими требования по охране</w:t>
      </w:r>
      <w:r w:rsidR="009E2DD8" w:rsidRPr="00140AD6">
        <w:rPr>
          <w:sz w:val="22"/>
        </w:rPr>
        <w:t xml:space="preserve"> труда</w:t>
      </w:r>
      <w:r w:rsidR="009E2DD8" w:rsidRPr="00140AD6">
        <w:rPr>
          <w:sz w:val="22"/>
          <w:szCs w:val="22"/>
        </w:rPr>
        <w:t>, промышленной</w:t>
      </w:r>
      <w:r w:rsidR="009E2DD8" w:rsidRPr="00140AD6">
        <w:rPr>
          <w:sz w:val="22"/>
        </w:rPr>
        <w:t xml:space="preserve"> и </w:t>
      </w:r>
      <w:r w:rsidR="009E2DD8" w:rsidRPr="00140AD6">
        <w:rPr>
          <w:sz w:val="22"/>
          <w:szCs w:val="22"/>
        </w:rPr>
        <w:t xml:space="preserve">пожарной </w:t>
      </w:r>
      <w:r w:rsidR="009E2DD8" w:rsidRPr="00140AD6">
        <w:rPr>
          <w:sz w:val="22"/>
        </w:rPr>
        <w:t>безопасности</w:t>
      </w:r>
      <w:r w:rsidR="009E2DD8" w:rsidRPr="00140AD6">
        <w:rPr>
          <w:sz w:val="22"/>
          <w:szCs w:val="22"/>
        </w:rPr>
        <w:t xml:space="preserve">, правила пропускного и </w:t>
      </w:r>
      <w:proofErr w:type="spellStart"/>
      <w:r w:rsidR="009E2DD8" w:rsidRPr="00140AD6">
        <w:rPr>
          <w:sz w:val="22"/>
          <w:szCs w:val="22"/>
        </w:rPr>
        <w:t>внутриобъектного</w:t>
      </w:r>
      <w:proofErr w:type="spellEnd"/>
      <w:r w:rsidR="009E2DD8" w:rsidRPr="00140AD6">
        <w:rPr>
          <w:sz w:val="22"/>
          <w:szCs w:val="22"/>
        </w:rPr>
        <w:t xml:space="preserve"> режима Заказчика</w:t>
      </w:r>
      <w:r w:rsidR="009E2DD8" w:rsidRPr="00140AD6">
        <w:rPr>
          <w:sz w:val="22"/>
        </w:rPr>
        <w:t>;</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w:t>
      </w:r>
      <w:r w:rsidRPr="00D120E4">
        <w:rPr>
          <w:rFonts w:asciiTheme="majorBidi" w:hAnsiTheme="majorBidi" w:cstheme="majorBidi"/>
          <w:sz w:val="22"/>
          <w:szCs w:val="22"/>
        </w:rPr>
        <w:lastRenderedPageBreak/>
        <w:t xml:space="preserve">включение/снятие напряжения энергетических систем (электрических, механических и гидравлических);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617D1">
        <w:rPr>
          <w:rFonts w:asciiTheme="majorBidi" w:hAnsiTheme="majorBidi" w:cstheme="majorBidi"/>
          <w:sz w:val="22"/>
          <w:szCs w:val="22"/>
        </w:rPr>
        <w:t>, ПУЭ</w:t>
      </w:r>
      <w:r w:rsidR="001617D1" w:rsidRPr="00D120E4">
        <w:rPr>
          <w:rFonts w:asciiTheme="majorBidi" w:hAnsiTheme="majorBidi" w:cstheme="majorBidi"/>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617D1">
        <w:rPr>
          <w:rFonts w:asciiTheme="majorBidi" w:hAnsiTheme="majorBidi" w:cstheme="majorBidi"/>
          <w:sz w:val="22"/>
          <w:szCs w:val="22"/>
        </w:rPr>
        <w:t>, ПУЭ,</w:t>
      </w:r>
      <w:r w:rsidR="001617D1" w:rsidRPr="00D120E4">
        <w:rPr>
          <w:rFonts w:asciiTheme="majorBidi" w:hAnsiTheme="majorBidi" w:cstheme="majorBidi"/>
          <w:sz w:val="22"/>
          <w:szCs w:val="22"/>
        </w:rPr>
        <w:t xml:space="preserve">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lastRenderedPageBreak/>
        <w:t>5</w:t>
      </w:r>
      <w:r w:rsidR="001617D1" w:rsidRPr="00D120E4">
        <w:rPr>
          <w:rFonts w:asciiTheme="majorBidi" w:hAnsiTheme="majorBidi" w:cstheme="majorBidi"/>
          <w:sz w:val="22"/>
          <w:szCs w:val="22"/>
        </w:rPr>
        <w:t xml:space="preserve">.10. Подрядчик и персонал Подрядчика несут ответственность за соблюдение требований охраны труда, окружающей среды и ПТБ, ППБ, ПЭБ, ПТЭ, </w:t>
      </w:r>
      <w:r w:rsidR="001617D1">
        <w:rPr>
          <w:rFonts w:asciiTheme="majorBidi" w:hAnsiTheme="majorBidi" w:cstheme="majorBidi"/>
          <w:sz w:val="22"/>
          <w:szCs w:val="22"/>
        </w:rPr>
        <w:t xml:space="preserve">ПУЭ, </w:t>
      </w:r>
      <w:r w:rsidR="001617D1" w:rsidRPr="00D120E4">
        <w:rPr>
          <w:rFonts w:asciiTheme="majorBidi" w:hAnsiTheme="majorBidi" w:cstheme="majorBidi"/>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Правила пожарной безопасности для энергетических предприятий (РД153.-34.0-03.301-00);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иными действующими нормативными актами Российской Федерации.</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sz w:val="22"/>
          <w:szCs w:val="22"/>
        </w:rPr>
        <w:t>5</w:t>
      </w:r>
      <w:r w:rsidR="001617D1" w:rsidRPr="00D120E4">
        <w:rPr>
          <w:rFonts w:asciiTheme="majorBidi" w:hAnsiTheme="majorBidi" w:cstheme="majorBidi"/>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осуществлять контроль за прохождением лечения пострадавшего работника; </w:t>
      </w:r>
    </w:p>
    <w:p w:rsidR="001617D1" w:rsidRPr="00D120E4"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1617D1"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1617D1" w:rsidRPr="00D120E4" w:rsidRDefault="001617D1" w:rsidP="001617D1">
      <w:pPr>
        <w:ind w:firstLine="567"/>
        <w:jc w:val="both"/>
        <w:rPr>
          <w:rFonts w:asciiTheme="majorBidi" w:hAnsiTheme="majorBidi" w:cstheme="majorBidi"/>
          <w:sz w:val="22"/>
          <w:szCs w:val="22"/>
        </w:rPr>
      </w:pPr>
    </w:p>
    <w:p w:rsidR="001617D1" w:rsidRPr="00D120E4" w:rsidRDefault="00CA7153" w:rsidP="001617D1">
      <w:pPr>
        <w:spacing w:before="120" w:after="120"/>
        <w:jc w:val="center"/>
        <w:rPr>
          <w:b/>
          <w:color w:val="000000"/>
          <w:sz w:val="22"/>
          <w:szCs w:val="22"/>
        </w:rPr>
      </w:pPr>
      <w:r>
        <w:rPr>
          <w:b/>
          <w:color w:val="000000"/>
          <w:sz w:val="22"/>
          <w:szCs w:val="22"/>
        </w:rPr>
        <w:t>6</w:t>
      </w:r>
      <w:r w:rsidR="001617D1" w:rsidRPr="00D120E4">
        <w:rPr>
          <w:b/>
          <w:color w:val="000000"/>
          <w:sz w:val="22"/>
          <w:szCs w:val="22"/>
        </w:rPr>
        <w:t>. Гарантии</w:t>
      </w:r>
    </w:p>
    <w:p w:rsidR="001617D1" w:rsidRPr="00D120E4" w:rsidRDefault="00CA7153" w:rsidP="00E14AF7">
      <w:pPr>
        <w:ind w:firstLine="567"/>
        <w:jc w:val="both"/>
        <w:rPr>
          <w:rFonts w:asciiTheme="majorBidi" w:hAnsiTheme="majorBidi" w:cstheme="majorBidi"/>
          <w:color w:val="000000"/>
          <w:sz w:val="22"/>
          <w:szCs w:val="22"/>
        </w:rPr>
      </w:pPr>
      <w:r>
        <w:rPr>
          <w:color w:val="000000"/>
          <w:sz w:val="22"/>
          <w:szCs w:val="22"/>
        </w:rPr>
        <w:t>6</w:t>
      </w:r>
      <w:r w:rsidR="001617D1" w:rsidRPr="00D6150D">
        <w:rPr>
          <w:color w:val="000000"/>
          <w:sz w:val="22"/>
          <w:szCs w:val="22"/>
        </w:rPr>
        <w:t>.1.</w:t>
      </w:r>
      <w:r w:rsidR="001617D1" w:rsidRPr="00B759B8">
        <w:rPr>
          <w:rFonts w:ascii="Verdana" w:hAnsi="Verdana"/>
          <w:color w:val="000000"/>
          <w:sz w:val="22"/>
          <w:szCs w:val="22"/>
        </w:rPr>
        <w:t xml:space="preserve"> </w:t>
      </w:r>
      <w:r w:rsidR="001617D1" w:rsidRPr="00D120E4">
        <w:rPr>
          <w:rFonts w:asciiTheme="majorBidi" w:hAnsiTheme="majorBidi" w:cstheme="majorBidi"/>
          <w:color w:val="000000"/>
          <w:sz w:val="22"/>
          <w:szCs w:val="22"/>
        </w:rPr>
        <w:t xml:space="preserve">Срок гарантии качества результата выполненных Работ устанавливается продолжительностью </w:t>
      </w:r>
      <w:r w:rsidR="00D83AE4">
        <w:rPr>
          <w:rFonts w:asciiTheme="majorBidi" w:hAnsiTheme="majorBidi" w:cstheme="majorBidi"/>
          <w:b/>
          <w:color w:val="000000"/>
          <w:sz w:val="22"/>
          <w:szCs w:val="22"/>
        </w:rPr>
        <w:t>24</w:t>
      </w:r>
      <w:r w:rsidR="001617D1" w:rsidRPr="00D120E4">
        <w:rPr>
          <w:rFonts w:asciiTheme="majorBidi" w:hAnsiTheme="majorBidi" w:cstheme="majorBidi"/>
          <w:b/>
          <w:color w:val="000000"/>
          <w:sz w:val="22"/>
          <w:szCs w:val="22"/>
        </w:rPr>
        <w:t xml:space="preserve"> (</w:t>
      </w:r>
      <w:r w:rsidR="00D83AE4">
        <w:rPr>
          <w:rFonts w:asciiTheme="majorBidi" w:hAnsiTheme="majorBidi" w:cstheme="majorBidi"/>
          <w:b/>
          <w:color w:val="000000"/>
          <w:sz w:val="22"/>
          <w:szCs w:val="22"/>
        </w:rPr>
        <w:t>двадцать четыре</w:t>
      </w:r>
      <w:r w:rsidR="001617D1">
        <w:rPr>
          <w:rFonts w:asciiTheme="majorBidi" w:hAnsiTheme="majorBidi" w:cstheme="majorBidi"/>
          <w:b/>
          <w:color w:val="000000"/>
          <w:sz w:val="22"/>
          <w:szCs w:val="22"/>
        </w:rPr>
        <w:t xml:space="preserve">) месяцев </w:t>
      </w:r>
      <w:r w:rsidR="001617D1" w:rsidRPr="00D120E4">
        <w:rPr>
          <w:rFonts w:asciiTheme="majorBidi" w:hAnsiTheme="majorBidi" w:cstheme="majorBidi"/>
          <w:color w:val="000000"/>
          <w:sz w:val="22"/>
          <w:szCs w:val="22"/>
        </w:rPr>
        <w:t xml:space="preserve">с момента подписания Итогового акта сдачи-приемки выполненных работ </w:t>
      </w:r>
      <w:r w:rsidR="001617D1">
        <w:rPr>
          <w:rFonts w:asciiTheme="majorBidi" w:hAnsiTheme="majorBidi" w:cstheme="majorBidi"/>
          <w:color w:val="000000"/>
          <w:sz w:val="22"/>
          <w:szCs w:val="22"/>
        </w:rPr>
        <w:t xml:space="preserve">(подготовленного по форме Приложения № </w:t>
      </w:r>
      <w:r w:rsidR="00E14AF7">
        <w:rPr>
          <w:rFonts w:asciiTheme="majorBidi" w:hAnsiTheme="majorBidi" w:cstheme="majorBidi"/>
          <w:color w:val="000000"/>
          <w:sz w:val="22"/>
          <w:szCs w:val="22"/>
        </w:rPr>
        <w:t>8</w:t>
      </w:r>
      <w:r w:rsidR="001617D1">
        <w:rPr>
          <w:rFonts w:asciiTheme="majorBidi" w:hAnsiTheme="majorBidi" w:cstheme="majorBidi"/>
          <w:color w:val="000000"/>
          <w:sz w:val="22"/>
          <w:szCs w:val="22"/>
        </w:rPr>
        <w:t xml:space="preserve"> к Договору) </w:t>
      </w:r>
      <w:r w:rsidR="001617D1" w:rsidRPr="00D120E4">
        <w:rPr>
          <w:rFonts w:asciiTheme="majorBidi" w:hAnsiTheme="majorBidi" w:cstheme="majorBidi"/>
          <w:color w:val="000000"/>
          <w:sz w:val="22"/>
          <w:szCs w:val="22"/>
        </w:rPr>
        <w:t>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1617D1" w:rsidRPr="00D120E4" w:rsidRDefault="00CA7153" w:rsidP="001617D1">
      <w:pPr>
        <w:ind w:firstLine="567"/>
        <w:jc w:val="both"/>
        <w:rPr>
          <w:rFonts w:asciiTheme="majorBidi" w:hAnsiTheme="majorBidi" w:cstheme="majorBidi"/>
          <w:color w:val="000000"/>
          <w:sz w:val="22"/>
          <w:szCs w:val="22"/>
        </w:rPr>
      </w:pPr>
      <w:r>
        <w:rPr>
          <w:rFonts w:asciiTheme="majorBidi" w:hAnsiTheme="majorBidi" w:cstheme="majorBidi"/>
          <w:color w:val="000000"/>
          <w:sz w:val="22"/>
          <w:szCs w:val="22"/>
        </w:rPr>
        <w:t>6</w:t>
      </w:r>
      <w:r w:rsidR="001617D1" w:rsidRPr="00D120E4">
        <w:rPr>
          <w:rFonts w:asciiTheme="majorBidi" w:hAnsiTheme="majorBidi" w:cstheme="majorBidi"/>
          <w:color w:val="000000"/>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1617D1" w:rsidRPr="00D120E4" w:rsidRDefault="001617D1" w:rsidP="001617D1">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1617D1" w:rsidRPr="00D120E4" w:rsidRDefault="001617D1" w:rsidP="001617D1">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1617D1" w:rsidRPr="00D120E4" w:rsidRDefault="001617D1" w:rsidP="001617D1">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1617D1" w:rsidRPr="00D120E4" w:rsidRDefault="00CA7153" w:rsidP="001617D1">
      <w:pPr>
        <w:ind w:firstLine="567"/>
        <w:jc w:val="both"/>
        <w:rPr>
          <w:rFonts w:asciiTheme="majorBidi" w:hAnsiTheme="majorBidi" w:cstheme="majorBidi"/>
          <w:color w:val="000000"/>
          <w:sz w:val="22"/>
          <w:szCs w:val="22"/>
        </w:rPr>
      </w:pPr>
      <w:r>
        <w:rPr>
          <w:rFonts w:asciiTheme="majorBidi" w:hAnsiTheme="majorBidi" w:cstheme="majorBidi"/>
          <w:color w:val="000000"/>
          <w:sz w:val="22"/>
          <w:szCs w:val="22"/>
        </w:rPr>
        <w:t>6</w:t>
      </w:r>
      <w:r w:rsidR="001617D1" w:rsidRPr="00D120E4">
        <w:rPr>
          <w:rFonts w:asciiTheme="majorBidi" w:hAnsiTheme="majorBidi" w:cstheme="majorBidi"/>
          <w:color w:val="000000"/>
          <w:sz w:val="22"/>
          <w:szCs w:val="22"/>
        </w:rPr>
        <w:t>.3. После устранения дефектов Подрядчиком Сторонами подписывается Акт устранения дефектов.</w:t>
      </w:r>
    </w:p>
    <w:p w:rsidR="001617D1" w:rsidRPr="00D120E4" w:rsidRDefault="00CA7153" w:rsidP="00E14AF7">
      <w:pPr>
        <w:ind w:firstLine="567"/>
        <w:jc w:val="both"/>
        <w:rPr>
          <w:rFonts w:asciiTheme="majorBidi" w:hAnsiTheme="majorBidi" w:cstheme="majorBidi"/>
          <w:color w:val="000000"/>
          <w:sz w:val="22"/>
          <w:szCs w:val="22"/>
        </w:rPr>
      </w:pPr>
      <w:r>
        <w:rPr>
          <w:rFonts w:asciiTheme="majorBidi" w:hAnsiTheme="majorBidi" w:cstheme="majorBidi"/>
          <w:color w:val="000000"/>
          <w:sz w:val="22"/>
          <w:szCs w:val="22"/>
        </w:rPr>
        <w:t>6</w:t>
      </w:r>
      <w:r w:rsidR="001617D1" w:rsidRPr="00D120E4">
        <w:rPr>
          <w:rFonts w:asciiTheme="majorBidi" w:hAnsiTheme="majorBidi" w:cstheme="majorBidi"/>
          <w:color w:val="000000"/>
          <w:sz w:val="22"/>
          <w:szCs w:val="22"/>
        </w:rPr>
        <w:t xml:space="preserve">.4.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2F4B29">
        <w:rPr>
          <w:rFonts w:asciiTheme="majorBidi" w:hAnsiTheme="majorBidi" w:cstheme="majorBidi"/>
          <w:color w:val="000000"/>
          <w:sz w:val="22"/>
          <w:szCs w:val="22"/>
        </w:rPr>
        <w:t>6</w:t>
      </w:r>
      <w:r w:rsidR="001617D1" w:rsidRPr="00D120E4">
        <w:rPr>
          <w:rFonts w:asciiTheme="majorBidi" w:hAnsiTheme="majorBidi" w:cstheme="majorBidi"/>
          <w:color w:val="000000"/>
          <w:sz w:val="22"/>
          <w:szCs w:val="22"/>
        </w:rPr>
        <w:t>.1 Договора, применяется гарантийный срок изготовителя оборудования.</w:t>
      </w:r>
    </w:p>
    <w:p w:rsidR="001617D1" w:rsidRPr="00D120E4" w:rsidRDefault="00CA7153" w:rsidP="00CA7153">
      <w:pPr>
        <w:ind w:firstLine="567"/>
        <w:jc w:val="both"/>
        <w:rPr>
          <w:rFonts w:asciiTheme="majorBidi" w:hAnsiTheme="majorBidi" w:cstheme="majorBidi"/>
          <w:color w:val="000000"/>
          <w:sz w:val="22"/>
          <w:szCs w:val="22"/>
        </w:rPr>
      </w:pPr>
      <w:r>
        <w:rPr>
          <w:rFonts w:asciiTheme="majorBidi" w:hAnsiTheme="majorBidi" w:cstheme="majorBidi"/>
          <w:color w:val="000000"/>
          <w:sz w:val="22"/>
          <w:szCs w:val="22"/>
        </w:rPr>
        <w:lastRenderedPageBreak/>
        <w:t>6</w:t>
      </w:r>
      <w:r w:rsidR="001617D1" w:rsidRPr="00D120E4">
        <w:rPr>
          <w:rFonts w:asciiTheme="majorBidi" w:hAnsiTheme="majorBidi" w:cstheme="majorBidi"/>
          <w:color w:val="000000"/>
          <w:sz w:val="22"/>
          <w:szCs w:val="22"/>
        </w:rPr>
        <w:t>.5.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617D1" w:rsidRPr="00D120E4" w:rsidRDefault="00CA7153" w:rsidP="001617D1">
      <w:pPr>
        <w:ind w:firstLine="567"/>
        <w:jc w:val="both"/>
        <w:rPr>
          <w:rFonts w:asciiTheme="majorBidi" w:hAnsiTheme="majorBidi" w:cstheme="majorBidi"/>
          <w:sz w:val="22"/>
          <w:szCs w:val="22"/>
        </w:rPr>
      </w:pPr>
      <w:r>
        <w:rPr>
          <w:rFonts w:asciiTheme="majorBidi" w:hAnsiTheme="majorBidi" w:cstheme="majorBidi"/>
          <w:color w:val="000000"/>
          <w:sz w:val="22"/>
          <w:szCs w:val="22"/>
        </w:rPr>
        <w:t>6</w:t>
      </w:r>
      <w:r w:rsidR="001617D1" w:rsidRPr="00D120E4">
        <w:rPr>
          <w:rFonts w:asciiTheme="majorBidi" w:hAnsiTheme="majorBidi" w:cstheme="majorBidi"/>
          <w:color w:val="000000"/>
          <w:sz w:val="22"/>
          <w:szCs w:val="22"/>
        </w:rPr>
        <w:t xml:space="preserve">.6. </w:t>
      </w:r>
      <w:r w:rsidR="001617D1" w:rsidRPr="00D120E4">
        <w:rPr>
          <w:rFonts w:asciiTheme="majorBidi" w:hAnsiTheme="majorBidi" w:cstheme="majorBidi"/>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617D1" w:rsidRPr="00D120E4" w:rsidRDefault="001617D1" w:rsidP="001617D1">
      <w:pPr>
        <w:pStyle w:val="ConsNormal"/>
        <w:numPr>
          <w:ilvl w:val="0"/>
          <w:numId w:val="22"/>
        </w:numPr>
        <w:tabs>
          <w:tab w:val="clear" w:pos="1110"/>
          <w:tab w:val="num" w:pos="-284"/>
        </w:tabs>
        <w:ind w:left="0" w:right="0" w:firstLine="567"/>
        <w:jc w:val="both"/>
        <w:rPr>
          <w:rFonts w:asciiTheme="majorBidi" w:hAnsiTheme="majorBidi" w:cstheme="majorBidi"/>
          <w:sz w:val="22"/>
          <w:szCs w:val="22"/>
        </w:rPr>
      </w:pPr>
      <w:r w:rsidRPr="00D120E4">
        <w:rPr>
          <w:rFonts w:asciiTheme="majorBidi" w:hAnsiTheme="majorBidi" w:cstheme="majorBidi"/>
          <w:sz w:val="22"/>
          <w:szCs w:val="22"/>
        </w:rPr>
        <w:t>потребовать от Подрядчика безвозмездного устранения недостатков в разумный срок;</w:t>
      </w:r>
    </w:p>
    <w:p w:rsidR="001617D1" w:rsidRPr="00D120E4" w:rsidRDefault="001617D1" w:rsidP="001617D1">
      <w:pPr>
        <w:pStyle w:val="ConsNormal"/>
        <w:ind w:right="0"/>
        <w:jc w:val="both"/>
        <w:rPr>
          <w:rFonts w:asciiTheme="majorBidi" w:hAnsiTheme="majorBidi" w:cstheme="majorBidi"/>
          <w:sz w:val="22"/>
          <w:szCs w:val="22"/>
        </w:rPr>
      </w:pPr>
      <w:r w:rsidRPr="00D120E4">
        <w:rPr>
          <w:rFonts w:asciiTheme="majorBidi" w:hAnsiTheme="majorBidi" w:cstheme="majorBidi"/>
          <w:sz w:val="22"/>
          <w:szCs w:val="22"/>
        </w:rPr>
        <w:t>-потребовать от Подрядчика соразмерного уменьшения установленной за Работу цены</w:t>
      </w:r>
    </w:p>
    <w:p w:rsidR="001617D1"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самостоятельно или с привлечением третьих лиц устранить и потребовать от Подрядчика возмещения своих расходов на устранение недостатков.</w:t>
      </w:r>
    </w:p>
    <w:p w:rsidR="001617D1" w:rsidRDefault="001617D1" w:rsidP="001617D1">
      <w:pPr>
        <w:ind w:firstLine="567"/>
        <w:jc w:val="both"/>
        <w:rPr>
          <w:rFonts w:asciiTheme="majorBidi" w:hAnsiTheme="majorBidi" w:cstheme="majorBidi"/>
          <w:color w:val="000000"/>
          <w:sz w:val="22"/>
          <w:szCs w:val="22"/>
        </w:rPr>
      </w:pPr>
      <w:r w:rsidRPr="00D85A13">
        <w:rPr>
          <w:rFonts w:asciiTheme="majorBidi" w:hAnsiTheme="majorBidi" w:cstheme="majorBidi"/>
          <w:color w:val="000000"/>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1617D1" w:rsidRPr="00D120E4" w:rsidRDefault="001617D1" w:rsidP="001617D1">
      <w:pPr>
        <w:ind w:firstLine="567"/>
        <w:jc w:val="both"/>
        <w:rPr>
          <w:rFonts w:asciiTheme="majorBidi" w:hAnsiTheme="majorBidi" w:cstheme="majorBidi"/>
          <w:color w:val="000000"/>
          <w:sz w:val="22"/>
          <w:szCs w:val="22"/>
        </w:rPr>
      </w:pPr>
    </w:p>
    <w:p w:rsidR="001617D1" w:rsidRPr="00D120E4" w:rsidRDefault="00CA7153" w:rsidP="001617D1">
      <w:pPr>
        <w:spacing w:before="120" w:after="120"/>
        <w:jc w:val="center"/>
        <w:rPr>
          <w:b/>
          <w:color w:val="000000"/>
          <w:sz w:val="22"/>
          <w:szCs w:val="22"/>
        </w:rPr>
      </w:pPr>
      <w:r>
        <w:rPr>
          <w:b/>
          <w:color w:val="000000"/>
          <w:sz w:val="22"/>
          <w:szCs w:val="22"/>
        </w:rPr>
        <w:t>7</w:t>
      </w:r>
      <w:r w:rsidR="001617D1" w:rsidRPr="00D120E4">
        <w:rPr>
          <w:b/>
          <w:color w:val="000000"/>
          <w:sz w:val="22"/>
          <w:szCs w:val="22"/>
        </w:rPr>
        <w:t xml:space="preserve">. Ответственность Сторон </w:t>
      </w:r>
    </w:p>
    <w:p w:rsidR="001617D1" w:rsidRDefault="001617D1" w:rsidP="002F4B29">
      <w:pPr>
        <w:pStyle w:val="afa"/>
        <w:numPr>
          <w:ilvl w:val="1"/>
          <w:numId w:val="26"/>
        </w:numPr>
        <w:tabs>
          <w:tab w:val="left" w:pos="1134"/>
        </w:tabs>
        <w:ind w:left="0" w:firstLine="567"/>
        <w:jc w:val="both"/>
        <w:rPr>
          <w:rFonts w:asciiTheme="majorBidi" w:hAnsiTheme="majorBidi" w:cstheme="majorBidi"/>
          <w:sz w:val="22"/>
          <w:szCs w:val="22"/>
        </w:rPr>
      </w:pPr>
      <w:r w:rsidRPr="00CA7153">
        <w:rPr>
          <w:rFonts w:asciiTheme="majorBidi" w:hAnsiTheme="majorBidi" w:cstheme="majorBidi"/>
          <w:sz w:val="22"/>
          <w:szCs w:val="22"/>
        </w:rPr>
        <w:t xml:space="preserve">До сдачи выполненных Работ Заказчику в порядке пункта </w:t>
      </w:r>
      <w:r w:rsidR="002F4B29">
        <w:rPr>
          <w:rFonts w:asciiTheme="majorBidi" w:hAnsiTheme="majorBidi" w:cstheme="majorBidi"/>
          <w:sz w:val="22"/>
          <w:szCs w:val="22"/>
        </w:rPr>
        <w:t>3</w:t>
      </w:r>
      <w:r w:rsidRPr="00CA7153">
        <w:rPr>
          <w:rFonts w:asciiTheme="majorBidi" w:hAnsiTheme="majorBidi" w:cstheme="majorBidi"/>
          <w:sz w:val="22"/>
          <w:szCs w:val="22"/>
        </w:rPr>
        <w:t>.3 Договора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1617D1" w:rsidRDefault="001617D1" w:rsidP="00CA7153">
      <w:pPr>
        <w:pStyle w:val="afa"/>
        <w:numPr>
          <w:ilvl w:val="1"/>
          <w:numId w:val="26"/>
        </w:numPr>
        <w:tabs>
          <w:tab w:val="left" w:pos="1134"/>
        </w:tabs>
        <w:ind w:left="0" w:firstLine="567"/>
        <w:jc w:val="both"/>
        <w:rPr>
          <w:rFonts w:asciiTheme="majorBidi" w:hAnsiTheme="majorBidi" w:cstheme="majorBidi"/>
          <w:sz w:val="22"/>
          <w:szCs w:val="22"/>
        </w:rPr>
      </w:pPr>
      <w:r w:rsidRPr="00CA7153">
        <w:rPr>
          <w:rFonts w:asciiTheme="majorBidi" w:hAnsiTheme="majorBidi" w:cstheme="majorBidi"/>
          <w:sz w:val="22"/>
          <w:szCs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1617D1" w:rsidRDefault="001617D1" w:rsidP="00CA7153">
      <w:pPr>
        <w:pStyle w:val="afa"/>
        <w:numPr>
          <w:ilvl w:val="1"/>
          <w:numId w:val="26"/>
        </w:numPr>
        <w:tabs>
          <w:tab w:val="left" w:pos="1134"/>
        </w:tabs>
        <w:ind w:left="0" w:firstLine="567"/>
        <w:jc w:val="both"/>
        <w:rPr>
          <w:rFonts w:asciiTheme="majorBidi" w:hAnsiTheme="majorBidi" w:cstheme="majorBidi"/>
          <w:sz w:val="22"/>
          <w:szCs w:val="22"/>
        </w:rPr>
      </w:pPr>
      <w:r w:rsidRPr="00CA7153">
        <w:rPr>
          <w:rFonts w:asciiTheme="majorBidi" w:hAnsiTheme="majorBidi" w:cstheme="majorBidi"/>
          <w:sz w:val="22"/>
          <w:szCs w:val="22"/>
        </w:rPr>
        <w:t xml:space="preserve">В случае нарушения установленного пунктом </w:t>
      </w:r>
      <w:r w:rsidR="00CA7153">
        <w:rPr>
          <w:rFonts w:asciiTheme="majorBidi" w:hAnsiTheme="majorBidi" w:cstheme="majorBidi"/>
          <w:sz w:val="22"/>
          <w:szCs w:val="22"/>
        </w:rPr>
        <w:t>4</w:t>
      </w:r>
      <w:r w:rsidRPr="00CA7153">
        <w:rPr>
          <w:rFonts w:asciiTheme="majorBidi" w:hAnsiTheme="majorBidi" w:cstheme="majorBidi"/>
          <w:sz w:val="22"/>
          <w:szCs w:val="22"/>
        </w:rPr>
        <w:t xml:space="preserve">.5 Договора срока оплаты выполненных Работ, Заказчик уплачивает Подрядчику неустойку в размере 1/360 ключевой ставки Банка России (ЦБ РФ) от суммы не перечисленных (несвоевременно перечисленных) денежных средств за каждый день просрочки. </w:t>
      </w:r>
    </w:p>
    <w:p w:rsidR="001617D1" w:rsidRDefault="001617D1" w:rsidP="00CA7153">
      <w:pPr>
        <w:pStyle w:val="afa"/>
        <w:numPr>
          <w:ilvl w:val="1"/>
          <w:numId w:val="26"/>
        </w:numPr>
        <w:tabs>
          <w:tab w:val="left" w:pos="1134"/>
        </w:tabs>
        <w:ind w:left="0" w:firstLine="567"/>
        <w:jc w:val="both"/>
        <w:rPr>
          <w:rFonts w:asciiTheme="majorBidi" w:hAnsiTheme="majorBidi" w:cstheme="majorBidi"/>
          <w:sz w:val="22"/>
          <w:szCs w:val="22"/>
        </w:rPr>
      </w:pPr>
      <w:r w:rsidRPr="00CA7153">
        <w:rPr>
          <w:rFonts w:asciiTheme="majorBidi" w:hAnsiTheme="majorBidi" w:cstheme="majorBidi"/>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ключевой ставки ЦБ РФ от Цены Договора за каждый день просрочки исполнения обязательств.</w:t>
      </w:r>
    </w:p>
    <w:p w:rsidR="001617D1" w:rsidRDefault="001617D1" w:rsidP="00CA7153">
      <w:pPr>
        <w:pStyle w:val="afa"/>
        <w:numPr>
          <w:ilvl w:val="1"/>
          <w:numId w:val="26"/>
        </w:numPr>
        <w:tabs>
          <w:tab w:val="left" w:pos="1134"/>
        </w:tabs>
        <w:ind w:left="0" w:firstLine="567"/>
        <w:jc w:val="both"/>
        <w:rPr>
          <w:rFonts w:asciiTheme="majorBidi" w:hAnsiTheme="majorBidi" w:cstheme="majorBidi"/>
          <w:sz w:val="22"/>
          <w:szCs w:val="22"/>
        </w:rPr>
      </w:pPr>
      <w:r w:rsidRPr="00CA7153">
        <w:rPr>
          <w:rFonts w:asciiTheme="majorBidi" w:hAnsiTheme="majorBidi" w:cstheme="majorBidi"/>
          <w:sz w:val="22"/>
          <w:szCs w:val="22"/>
        </w:rPr>
        <w:t>За нарушение сроков окончания выполнения каждого вида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ключевой ставки ЦБ РФ от цены соответствующего вида Работ за каждый день просрочки исполнения обязательств.</w:t>
      </w:r>
    </w:p>
    <w:p w:rsidR="001617D1" w:rsidRDefault="001617D1" w:rsidP="00564CF8">
      <w:pPr>
        <w:pStyle w:val="afa"/>
        <w:numPr>
          <w:ilvl w:val="1"/>
          <w:numId w:val="26"/>
        </w:numPr>
        <w:tabs>
          <w:tab w:val="left" w:pos="1134"/>
        </w:tabs>
        <w:ind w:left="0" w:firstLine="567"/>
        <w:jc w:val="both"/>
        <w:rPr>
          <w:rFonts w:asciiTheme="majorBidi" w:hAnsiTheme="majorBidi" w:cstheme="majorBidi"/>
          <w:sz w:val="22"/>
          <w:szCs w:val="22"/>
        </w:rPr>
      </w:pPr>
      <w:r w:rsidRPr="00CA7153">
        <w:rPr>
          <w:rFonts w:asciiTheme="majorBidi" w:hAnsiTheme="majorBidi" w:cstheme="majorBidi"/>
          <w:sz w:val="22"/>
          <w:szCs w:val="22"/>
        </w:rPr>
        <w:t xml:space="preserve">Стороны договорились, что в случае, если нарушение срока начала выполнения Работ и / или срока окончания выполнения любого из видов Работ, определенных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Pr="00C1174A">
        <w:rPr>
          <w:rFonts w:asciiTheme="majorBidi" w:hAnsiTheme="majorBidi" w:cstheme="majorBidi"/>
          <w:sz w:val="22"/>
          <w:szCs w:val="22"/>
        </w:rPr>
        <w:t>1</w:t>
      </w:r>
      <w:r w:rsidR="00564CF8" w:rsidRPr="00C1174A">
        <w:rPr>
          <w:rFonts w:asciiTheme="majorBidi" w:hAnsiTheme="majorBidi" w:cstheme="majorBidi"/>
          <w:sz w:val="22"/>
          <w:szCs w:val="22"/>
        </w:rPr>
        <w:t>0</w:t>
      </w:r>
      <w:r w:rsidRPr="00C1174A">
        <w:rPr>
          <w:rFonts w:asciiTheme="majorBidi" w:hAnsiTheme="majorBidi" w:cstheme="majorBidi"/>
          <w:sz w:val="22"/>
          <w:szCs w:val="22"/>
        </w:rPr>
        <w:t xml:space="preserve">.5 </w:t>
      </w:r>
      <w:r w:rsidRPr="00CA7153">
        <w:rPr>
          <w:rFonts w:asciiTheme="majorBidi" w:hAnsiTheme="majorBidi" w:cstheme="majorBidi"/>
          <w:sz w:val="22"/>
          <w:szCs w:val="22"/>
        </w:rPr>
        <w:t>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w:t>
      </w:r>
      <w:r w:rsidR="002052AF">
        <w:rPr>
          <w:rFonts w:asciiTheme="majorBidi" w:hAnsiTheme="majorBidi" w:cstheme="majorBidi"/>
          <w:sz w:val="22"/>
          <w:szCs w:val="22"/>
        </w:rPr>
        <w:t>рядке, предусмотренном пунктом 7</w:t>
      </w:r>
      <w:r w:rsidRPr="00CA7153">
        <w:rPr>
          <w:rFonts w:asciiTheme="majorBidi" w:hAnsiTheme="majorBidi" w:cstheme="majorBidi"/>
          <w:sz w:val="22"/>
          <w:szCs w:val="22"/>
        </w:rPr>
        <w:t>.4 или пункт</w:t>
      </w:r>
      <w:r w:rsidR="002052AF">
        <w:rPr>
          <w:rFonts w:asciiTheme="majorBidi" w:hAnsiTheme="majorBidi" w:cstheme="majorBidi"/>
          <w:sz w:val="22"/>
          <w:szCs w:val="22"/>
        </w:rPr>
        <w:t>ом 7</w:t>
      </w:r>
      <w:r w:rsidRPr="00CA7153">
        <w:rPr>
          <w:rFonts w:asciiTheme="majorBidi" w:hAnsiTheme="majorBidi" w:cstheme="majorBidi"/>
          <w:sz w:val="22"/>
          <w:szCs w:val="22"/>
        </w:rPr>
        <w:t>.5 Договора, соответственно, но в любом случае размер такой неустойки составит не менее 10% от Цены Договора.</w:t>
      </w:r>
    </w:p>
    <w:p w:rsidR="001617D1" w:rsidRDefault="001617D1" w:rsidP="00564CF8">
      <w:pPr>
        <w:pStyle w:val="afa"/>
        <w:numPr>
          <w:ilvl w:val="1"/>
          <w:numId w:val="26"/>
        </w:numPr>
        <w:tabs>
          <w:tab w:val="left" w:pos="1134"/>
        </w:tabs>
        <w:ind w:left="0" w:firstLine="567"/>
        <w:jc w:val="both"/>
        <w:rPr>
          <w:rFonts w:asciiTheme="majorBidi" w:hAnsiTheme="majorBidi" w:cstheme="majorBidi"/>
          <w:sz w:val="22"/>
          <w:szCs w:val="22"/>
        </w:rPr>
      </w:pPr>
      <w:r w:rsidRPr="00CA7153">
        <w:rPr>
          <w:rFonts w:asciiTheme="majorBidi" w:hAnsiTheme="majorBidi" w:cstheme="majorBidi"/>
          <w:sz w:val="22"/>
          <w:szCs w:val="22"/>
        </w:rPr>
        <w:t xml:space="preserve">За нарушение окончательного срока выполнения Работ, установленного пунктом </w:t>
      </w:r>
      <w:r w:rsidRPr="00111A38">
        <w:rPr>
          <w:rFonts w:asciiTheme="majorBidi" w:hAnsiTheme="majorBidi" w:cstheme="majorBidi"/>
          <w:color w:val="FF0000"/>
          <w:sz w:val="22"/>
          <w:szCs w:val="22"/>
        </w:rPr>
        <w:t>1.</w:t>
      </w:r>
      <w:r w:rsidR="00111A38" w:rsidRPr="00111A38">
        <w:rPr>
          <w:rFonts w:asciiTheme="majorBidi" w:hAnsiTheme="majorBidi" w:cstheme="majorBidi"/>
          <w:color w:val="FF0000"/>
          <w:sz w:val="22"/>
          <w:szCs w:val="22"/>
        </w:rPr>
        <w:t>6</w:t>
      </w:r>
      <w:r w:rsidRPr="00111A38">
        <w:rPr>
          <w:rFonts w:asciiTheme="majorBidi" w:hAnsiTheme="majorBidi" w:cstheme="majorBidi"/>
          <w:color w:val="FF0000"/>
          <w:sz w:val="22"/>
          <w:szCs w:val="22"/>
        </w:rPr>
        <w:t xml:space="preserve"> </w:t>
      </w:r>
      <w:r w:rsidRPr="00CA7153">
        <w:rPr>
          <w:rFonts w:asciiTheme="majorBidi" w:hAnsiTheme="majorBidi" w:cstheme="majorBidi"/>
          <w:sz w:val="22"/>
          <w:szCs w:val="22"/>
        </w:rPr>
        <w:t xml:space="preserve">Договора, в том </w:t>
      </w:r>
      <w:proofErr w:type="gramStart"/>
      <w:r w:rsidRPr="00CA7153">
        <w:rPr>
          <w:rFonts w:asciiTheme="majorBidi" w:hAnsiTheme="majorBidi" w:cstheme="majorBidi"/>
          <w:sz w:val="22"/>
          <w:szCs w:val="22"/>
        </w:rPr>
        <w:t>числе</w:t>
      </w:r>
      <w:proofErr w:type="gramEnd"/>
      <w:r w:rsidRPr="00CA7153">
        <w:rPr>
          <w:rFonts w:asciiTheme="majorBidi" w:hAnsiTheme="majorBidi" w:cstheme="majorBidi"/>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w:t>
      </w:r>
      <w:r w:rsidR="00564CF8">
        <w:rPr>
          <w:rFonts w:asciiTheme="majorBidi" w:hAnsiTheme="majorBidi" w:cstheme="majorBidi"/>
          <w:sz w:val="22"/>
          <w:szCs w:val="22"/>
        </w:rPr>
        <w:t>10</w:t>
      </w:r>
      <w:r w:rsidRPr="00564CF8">
        <w:rPr>
          <w:rFonts w:asciiTheme="majorBidi" w:hAnsiTheme="majorBidi" w:cstheme="majorBidi"/>
          <w:sz w:val="22"/>
          <w:szCs w:val="22"/>
        </w:rPr>
        <w:t xml:space="preserve">.5 </w:t>
      </w:r>
      <w:r w:rsidRPr="00CA7153">
        <w:rPr>
          <w:rFonts w:asciiTheme="majorBidi" w:hAnsiTheme="majorBidi" w:cstheme="majorBidi"/>
          <w:sz w:val="22"/>
          <w:szCs w:val="22"/>
        </w:rPr>
        <w:t>Договора, Подрядчик уплачивает Заказчику штраф:</w:t>
      </w:r>
    </w:p>
    <w:p w:rsidR="001617D1" w:rsidRPr="00DF3F8F" w:rsidRDefault="00DF3F8F" w:rsidP="00DF3F8F">
      <w:pPr>
        <w:tabs>
          <w:tab w:val="left" w:pos="567"/>
        </w:tabs>
        <w:jc w:val="both"/>
        <w:rPr>
          <w:rFonts w:asciiTheme="majorBidi" w:hAnsiTheme="majorBidi" w:cstheme="majorBidi"/>
          <w:sz w:val="22"/>
          <w:szCs w:val="22"/>
        </w:rPr>
      </w:pPr>
      <w:r>
        <w:rPr>
          <w:rFonts w:asciiTheme="majorBidi" w:hAnsiTheme="majorBidi" w:cstheme="majorBidi"/>
          <w:sz w:val="22"/>
          <w:szCs w:val="22"/>
        </w:rPr>
        <w:tab/>
        <w:t xml:space="preserve">7.7.1. </w:t>
      </w:r>
      <w:r w:rsidR="001617D1" w:rsidRPr="00DF3F8F">
        <w:rPr>
          <w:rFonts w:asciiTheme="majorBidi" w:hAnsiTheme="majorBidi" w:cstheme="majorBidi"/>
          <w:sz w:val="22"/>
          <w:szCs w:val="22"/>
        </w:rPr>
        <w:t xml:space="preserve">если просрочка не превышает тридцать календарных дней – в размере 10% от Цены Договора (пункт </w:t>
      </w:r>
      <w:r w:rsidR="00CA7153" w:rsidRPr="00DF3F8F">
        <w:rPr>
          <w:rFonts w:asciiTheme="majorBidi" w:hAnsiTheme="majorBidi" w:cstheme="majorBidi"/>
          <w:sz w:val="22"/>
          <w:szCs w:val="22"/>
        </w:rPr>
        <w:t>4</w:t>
      </w:r>
      <w:r w:rsidR="001617D1" w:rsidRPr="00DF3F8F">
        <w:rPr>
          <w:rFonts w:asciiTheme="majorBidi" w:hAnsiTheme="majorBidi" w:cstheme="majorBidi"/>
          <w:sz w:val="22"/>
          <w:szCs w:val="22"/>
        </w:rPr>
        <w:t>.1 Договора);</w:t>
      </w:r>
    </w:p>
    <w:p w:rsidR="001617D1" w:rsidRPr="00DF3F8F" w:rsidRDefault="00D80D9C" w:rsidP="00DF3F8F">
      <w:pPr>
        <w:jc w:val="both"/>
        <w:rPr>
          <w:rFonts w:asciiTheme="majorBidi" w:hAnsiTheme="majorBidi" w:cstheme="majorBidi"/>
          <w:sz w:val="22"/>
          <w:szCs w:val="22"/>
        </w:rPr>
      </w:pPr>
      <w:r>
        <w:rPr>
          <w:rFonts w:asciiTheme="majorBidi" w:hAnsiTheme="majorBidi" w:cstheme="majorBidi"/>
          <w:sz w:val="22"/>
          <w:szCs w:val="22"/>
        </w:rPr>
        <w:t xml:space="preserve">          </w:t>
      </w:r>
      <w:r w:rsidR="00DF3F8F">
        <w:rPr>
          <w:rFonts w:asciiTheme="majorBidi" w:hAnsiTheme="majorBidi" w:cstheme="majorBidi"/>
          <w:sz w:val="22"/>
          <w:szCs w:val="22"/>
        </w:rPr>
        <w:t xml:space="preserve">7.7.2. </w:t>
      </w:r>
      <w:r w:rsidR="001617D1" w:rsidRPr="00DF3F8F">
        <w:rPr>
          <w:rFonts w:asciiTheme="majorBidi" w:hAnsiTheme="majorBidi" w:cstheme="majorBidi"/>
          <w:sz w:val="22"/>
          <w:szCs w:val="22"/>
        </w:rPr>
        <w:t>если просрочка превышает тридцать календарных дней, но менее ста восьмидесяти календарных дней, - в разме</w:t>
      </w:r>
      <w:r w:rsidR="00CA7153" w:rsidRPr="00DF3F8F">
        <w:rPr>
          <w:rFonts w:asciiTheme="majorBidi" w:hAnsiTheme="majorBidi" w:cstheme="majorBidi"/>
          <w:sz w:val="22"/>
          <w:szCs w:val="22"/>
        </w:rPr>
        <w:t>ре 15% от Цены Договора (пункт 4</w:t>
      </w:r>
      <w:r w:rsidR="001617D1" w:rsidRPr="00DF3F8F">
        <w:rPr>
          <w:rFonts w:asciiTheme="majorBidi" w:hAnsiTheme="majorBidi" w:cstheme="majorBidi"/>
          <w:sz w:val="22"/>
          <w:szCs w:val="22"/>
        </w:rPr>
        <w:t>.1 Договора);</w:t>
      </w:r>
    </w:p>
    <w:p w:rsidR="001617D1" w:rsidRPr="00DF3F8F" w:rsidRDefault="00DF3F8F" w:rsidP="00DF3F8F">
      <w:pPr>
        <w:ind w:firstLine="567"/>
        <w:jc w:val="both"/>
        <w:rPr>
          <w:rFonts w:asciiTheme="majorBidi" w:hAnsiTheme="majorBidi" w:cstheme="majorBidi"/>
          <w:sz w:val="22"/>
          <w:szCs w:val="22"/>
        </w:rPr>
      </w:pPr>
      <w:r>
        <w:rPr>
          <w:rFonts w:asciiTheme="majorBidi" w:hAnsiTheme="majorBidi" w:cstheme="majorBidi"/>
          <w:sz w:val="22"/>
          <w:szCs w:val="22"/>
        </w:rPr>
        <w:t xml:space="preserve">7.7.3. </w:t>
      </w:r>
      <w:r w:rsidR="001617D1" w:rsidRPr="00DF3F8F">
        <w:rPr>
          <w:rFonts w:asciiTheme="majorBidi" w:hAnsiTheme="majorBidi" w:cstheme="majorBidi"/>
          <w:sz w:val="22"/>
          <w:szCs w:val="22"/>
        </w:rPr>
        <w:t xml:space="preserve">если просрочка равна или превышает сто восемьдесят календарных дней - в размере 25% от Цены Договора (пункт </w:t>
      </w:r>
      <w:r w:rsidR="00CA7153" w:rsidRPr="00DF3F8F">
        <w:rPr>
          <w:rFonts w:asciiTheme="majorBidi" w:hAnsiTheme="majorBidi" w:cstheme="majorBidi"/>
          <w:sz w:val="22"/>
          <w:szCs w:val="22"/>
        </w:rPr>
        <w:t>4</w:t>
      </w:r>
      <w:r w:rsidR="001617D1" w:rsidRPr="00DF3F8F">
        <w:rPr>
          <w:rFonts w:asciiTheme="majorBidi" w:hAnsiTheme="majorBidi" w:cstheme="majorBidi"/>
          <w:sz w:val="22"/>
          <w:szCs w:val="22"/>
        </w:rPr>
        <w:t>.1 Договора).</w:t>
      </w:r>
    </w:p>
    <w:p w:rsidR="001617D1" w:rsidRPr="00E47C69" w:rsidRDefault="001617D1" w:rsidP="00DF3F8F">
      <w:pPr>
        <w:shd w:val="clear" w:color="auto" w:fill="FFFFFF"/>
        <w:tabs>
          <w:tab w:val="left" w:pos="843"/>
        </w:tabs>
        <w:spacing w:line="0" w:lineRule="atLeast"/>
        <w:ind w:firstLine="567"/>
        <w:jc w:val="both"/>
        <w:rPr>
          <w:rFonts w:asciiTheme="majorBidi" w:hAnsiTheme="majorBidi" w:cstheme="majorBidi"/>
          <w:sz w:val="22"/>
          <w:szCs w:val="22"/>
        </w:rPr>
      </w:pPr>
      <w:r w:rsidRPr="00E47C69">
        <w:rPr>
          <w:rFonts w:asciiTheme="majorBidi" w:hAnsiTheme="majorBidi" w:cstheme="majorBidi"/>
          <w:sz w:val="22"/>
          <w:szCs w:val="22"/>
        </w:rPr>
        <w:t xml:space="preserve">В сумму штрафа по настоящему пункту засчитывается сумма неустойки, начисленная в соответствии с пунктом </w:t>
      </w:r>
      <w:r w:rsidR="00757E6A" w:rsidRPr="00757E6A">
        <w:rPr>
          <w:rFonts w:asciiTheme="majorBidi" w:hAnsiTheme="majorBidi" w:cstheme="majorBidi"/>
          <w:sz w:val="22"/>
          <w:szCs w:val="22"/>
        </w:rPr>
        <w:t>7</w:t>
      </w:r>
      <w:r w:rsidRPr="00757E6A">
        <w:rPr>
          <w:rFonts w:asciiTheme="majorBidi" w:hAnsiTheme="majorBidi" w:cstheme="majorBidi"/>
          <w:sz w:val="22"/>
          <w:szCs w:val="22"/>
        </w:rPr>
        <w:t xml:space="preserve">.5 </w:t>
      </w:r>
      <w:r w:rsidRPr="00E47C69">
        <w:rPr>
          <w:rFonts w:asciiTheme="majorBidi" w:hAnsiTheme="majorBidi" w:cstheme="majorBidi"/>
          <w:sz w:val="22"/>
          <w:szCs w:val="22"/>
        </w:rPr>
        <w:t>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1617D1" w:rsidRDefault="001617D1" w:rsidP="001617D1">
      <w:pPr>
        <w:shd w:val="clear" w:color="auto" w:fill="FFFFFF"/>
        <w:tabs>
          <w:tab w:val="left" w:pos="843"/>
        </w:tabs>
        <w:spacing w:line="0" w:lineRule="atLeast"/>
        <w:ind w:firstLine="567"/>
        <w:jc w:val="both"/>
        <w:rPr>
          <w:rFonts w:asciiTheme="majorBidi" w:hAnsiTheme="majorBidi" w:cstheme="majorBidi"/>
          <w:sz w:val="22"/>
          <w:szCs w:val="22"/>
        </w:rPr>
      </w:pPr>
      <w:r w:rsidRPr="00E47C69">
        <w:rPr>
          <w:rFonts w:asciiTheme="majorBidi" w:hAnsiTheme="majorBidi" w:cstheme="majorBidi"/>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rsidR="001617D1" w:rsidRPr="00342ADF" w:rsidRDefault="00342ADF" w:rsidP="00342ADF">
      <w:pPr>
        <w:pStyle w:val="afa"/>
        <w:numPr>
          <w:ilvl w:val="1"/>
          <w:numId w:val="26"/>
        </w:numPr>
        <w:shd w:val="clear" w:color="auto" w:fill="FFFFFF"/>
        <w:tabs>
          <w:tab w:val="left" w:pos="843"/>
        </w:tabs>
        <w:spacing w:line="0" w:lineRule="atLeast"/>
        <w:ind w:left="0" w:firstLine="567"/>
        <w:jc w:val="both"/>
        <w:rPr>
          <w:rFonts w:asciiTheme="majorBidi" w:hAnsiTheme="majorBidi" w:cstheme="majorBidi"/>
          <w:sz w:val="22"/>
          <w:szCs w:val="22"/>
        </w:rPr>
      </w:pPr>
      <w:r>
        <w:rPr>
          <w:rFonts w:asciiTheme="majorBidi" w:hAnsiTheme="majorBidi" w:cstheme="majorBidi"/>
          <w:sz w:val="22"/>
          <w:szCs w:val="22"/>
        </w:rPr>
        <w:lastRenderedPageBreak/>
        <w:t xml:space="preserve"> </w:t>
      </w:r>
      <w:r w:rsidR="001617D1" w:rsidRPr="00342ADF">
        <w:rPr>
          <w:rFonts w:asciiTheme="majorBidi" w:hAnsiTheme="majorBidi" w:cstheme="majorBidi"/>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ключевой ставки ЦБ РФ от Цены Договора за каждый день просрочки исполнения обязательств.</w:t>
      </w:r>
    </w:p>
    <w:p w:rsidR="001617D1" w:rsidRPr="00342ADF" w:rsidRDefault="00D80D9C" w:rsidP="00342ADF">
      <w:pPr>
        <w:pStyle w:val="afa"/>
        <w:numPr>
          <w:ilvl w:val="1"/>
          <w:numId w:val="26"/>
        </w:numPr>
        <w:shd w:val="clear" w:color="auto" w:fill="FFFFFF"/>
        <w:tabs>
          <w:tab w:val="left" w:pos="843"/>
        </w:tabs>
        <w:spacing w:line="0" w:lineRule="atLeast"/>
        <w:ind w:left="0" w:firstLine="567"/>
        <w:jc w:val="both"/>
        <w:rPr>
          <w:rFonts w:asciiTheme="majorBidi" w:hAnsiTheme="majorBidi" w:cstheme="majorBidi"/>
          <w:sz w:val="22"/>
          <w:szCs w:val="22"/>
        </w:rPr>
      </w:pPr>
      <w:r>
        <w:rPr>
          <w:sz w:val="22"/>
          <w:szCs w:val="22"/>
        </w:rPr>
        <w:t xml:space="preserve"> </w:t>
      </w:r>
      <w:r w:rsidR="001617D1" w:rsidRPr="00342ADF">
        <w:rPr>
          <w:sz w:val="22"/>
          <w:szCs w:val="22"/>
        </w:rPr>
        <w:t xml:space="preserve">В случае нарушения Подрядчиком (его персоналом) при выполнении Работ норм и правил по охране труда, ПТБ, ПТЭ, ППБ, ПЭБ, ПУЭ, ПГК, </w:t>
      </w:r>
      <w:r w:rsidR="001617D1" w:rsidRPr="00C1174A">
        <w:rPr>
          <w:sz w:val="22"/>
          <w:szCs w:val="22"/>
        </w:rPr>
        <w:t xml:space="preserve">Приложения № </w:t>
      </w:r>
      <w:r w:rsidRPr="00C1174A">
        <w:rPr>
          <w:sz w:val="22"/>
          <w:szCs w:val="22"/>
        </w:rPr>
        <w:t>4</w:t>
      </w:r>
      <w:r w:rsidR="001617D1" w:rsidRPr="00C1174A">
        <w:rPr>
          <w:sz w:val="22"/>
          <w:szCs w:val="22"/>
        </w:rPr>
        <w:t xml:space="preserve"> к </w:t>
      </w:r>
      <w:r w:rsidR="001617D1" w:rsidRPr="00342ADF">
        <w:rPr>
          <w:sz w:val="22"/>
          <w:szCs w:val="22"/>
        </w:rPr>
        <w:t>Договору (Регламента системы менеджмента охраны здоровья и безопасности труда «Правила техники безопасности для подрядных организаций</w:t>
      </w:r>
      <w:r w:rsidR="001617D1" w:rsidRPr="00C1174A">
        <w:rPr>
          <w:sz w:val="22"/>
          <w:szCs w:val="22"/>
        </w:rPr>
        <w:t>»), Приложения №</w:t>
      </w:r>
      <w:r w:rsidRPr="00C1174A">
        <w:rPr>
          <w:sz w:val="22"/>
          <w:szCs w:val="22"/>
        </w:rPr>
        <w:t>7</w:t>
      </w:r>
      <w:r w:rsidR="001617D1" w:rsidRPr="00C1174A">
        <w:rPr>
          <w:sz w:val="22"/>
          <w:szCs w:val="22"/>
        </w:rPr>
        <w:t xml:space="preserve"> «Регламент </w:t>
      </w:r>
      <w:r w:rsidR="001617D1" w:rsidRPr="00342ADF">
        <w:rPr>
          <w:sz w:val="22"/>
          <w:szCs w:val="22"/>
        </w:rPr>
        <w:t xml:space="preserve">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001617D1" w:rsidRPr="00342ADF">
        <w:rPr>
          <w:b/>
          <w:sz w:val="22"/>
          <w:szCs w:val="22"/>
        </w:rPr>
        <w:t>Правила</w:t>
      </w:r>
      <w:r w:rsidR="001617D1" w:rsidRPr="00342ADF">
        <w:rPr>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1617D1" w:rsidRPr="00342ADF" w:rsidRDefault="001617D1" w:rsidP="00342ADF">
      <w:pPr>
        <w:pStyle w:val="afa"/>
        <w:numPr>
          <w:ilvl w:val="1"/>
          <w:numId w:val="26"/>
        </w:numPr>
        <w:shd w:val="clear" w:color="auto" w:fill="FFFFFF"/>
        <w:tabs>
          <w:tab w:val="left" w:pos="843"/>
        </w:tabs>
        <w:spacing w:line="0" w:lineRule="atLeast"/>
        <w:ind w:left="0" w:firstLine="567"/>
        <w:jc w:val="both"/>
        <w:rPr>
          <w:rFonts w:asciiTheme="majorBidi" w:hAnsiTheme="majorBidi" w:cstheme="majorBidi"/>
          <w:sz w:val="22"/>
          <w:szCs w:val="22"/>
        </w:rPr>
      </w:pPr>
      <w:r w:rsidRPr="00342ADF">
        <w:rPr>
          <w:sz w:val="22"/>
          <w:szCs w:val="22"/>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1617D1" w:rsidRPr="00D140B4" w:rsidRDefault="001617D1" w:rsidP="001617D1">
      <w:pPr>
        <w:shd w:val="clear" w:color="auto" w:fill="FFFFFF"/>
        <w:tabs>
          <w:tab w:val="num" w:pos="0"/>
        </w:tabs>
        <w:ind w:firstLine="567"/>
        <w:jc w:val="both"/>
        <w:rPr>
          <w:sz w:val="22"/>
          <w:szCs w:val="22"/>
        </w:rPr>
      </w:pPr>
      <w:r w:rsidRPr="00D140B4">
        <w:rPr>
          <w:sz w:val="22"/>
          <w:szCs w:val="22"/>
        </w:rPr>
        <w:t>– несоблюдение мероприятий, предусмотренных Планом безопасности проведения Работ;</w:t>
      </w:r>
    </w:p>
    <w:p w:rsidR="001617D1" w:rsidRPr="00D140B4" w:rsidRDefault="001617D1" w:rsidP="00757E6A">
      <w:pPr>
        <w:shd w:val="clear" w:color="auto" w:fill="FFFFFF"/>
        <w:tabs>
          <w:tab w:val="num" w:pos="0"/>
        </w:tabs>
        <w:ind w:firstLine="567"/>
        <w:jc w:val="both"/>
        <w:rPr>
          <w:sz w:val="22"/>
          <w:szCs w:val="22"/>
        </w:rPr>
      </w:pPr>
      <w:r w:rsidRPr="00D140B4">
        <w:rPr>
          <w:sz w:val="22"/>
          <w:szCs w:val="22"/>
        </w:rPr>
        <w:t xml:space="preserve">– нарушение Правил, указанных в пункте </w:t>
      </w:r>
      <w:r w:rsidR="00757E6A">
        <w:rPr>
          <w:sz w:val="22"/>
          <w:szCs w:val="22"/>
        </w:rPr>
        <w:t>7</w:t>
      </w:r>
      <w:r w:rsidR="00757E6A" w:rsidRPr="00757E6A">
        <w:rPr>
          <w:sz w:val="22"/>
          <w:szCs w:val="22"/>
        </w:rPr>
        <w:t>.9</w:t>
      </w:r>
      <w:r w:rsidRPr="00757E6A">
        <w:rPr>
          <w:sz w:val="22"/>
          <w:szCs w:val="22"/>
        </w:rPr>
        <w:t xml:space="preserve"> </w:t>
      </w:r>
      <w:r w:rsidRPr="00D140B4">
        <w:rPr>
          <w:sz w:val="22"/>
          <w:szCs w:val="22"/>
        </w:rPr>
        <w:t>Договора;</w:t>
      </w:r>
    </w:p>
    <w:p w:rsidR="00A0498E" w:rsidRDefault="001617D1" w:rsidP="00757E6A">
      <w:pPr>
        <w:shd w:val="clear" w:color="auto" w:fill="FFFFFF"/>
        <w:tabs>
          <w:tab w:val="num" w:pos="0"/>
        </w:tabs>
        <w:ind w:firstLine="567"/>
        <w:jc w:val="both"/>
        <w:rPr>
          <w:sz w:val="22"/>
          <w:szCs w:val="22"/>
        </w:rPr>
      </w:pPr>
      <w:r w:rsidRPr="00D140B4">
        <w:rPr>
          <w:sz w:val="22"/>
          <w:szCs w:val="22"/>
        </w:rPr>
        <w:t>– неисполнение или ненадлежащее исполнение какого-либо из обязательств, предус</w:t>
      </w:r>
      <w:r w:rsidR="00A0498E">
        <w:rPr>
          <w:sz w:val="22"/>
          <w:szCs w:val="22"/>
        </w:rPr>
        <w:t>мотренных Разделом</w:t>
      </w:r>
      <w:r w:rsidR="00A0498E" w:rsidRPr="00342ADF">
        <w:rPr>
          <w:color w:val="FF0000"/>
          <w:sz w:val="22"/>
          <w:szCs w:val="22"/>
        </w:rPr>
        <w:t xml:space="preserve"> </w:t>
      </w:r>
      <w:r w:rsidR="00757E6A" w:rsidRPr="00757E6A">
        <w:rPr>
          <w:sz w:val="22"/>
          <w:szCs w:val="22"/>
        </w:rPr>
        <w:t>5</w:t>
      </w:r>
      <w:r w:rsidR="00A0498E" w:rsidRPr="00342ADF">
        <w:rPr>
          <w:color w:val="FF0000"/>
          <w:sz w:val="22"/>
          <w:szCs w:val="22"/>
        </w:rPr>
        <w:t xml:space="preserve"> </w:t>
      </w:r>
      <w:r w:rsidR="00A0498E">
        <w:rPr>
          <w:sz w:val="22"/>
          <w:szCs w:val="22"/>
        </w:rPr>
        <w:t>Дого</w:t>
      </w:r>
      <w:r w:rsidR="00A0498E" w:rsidRPr="00757E6A">
        <w:rPr>
          <w:sz w:val="22"/>
          <w:szCs w:val="22"/>
        </w:rPr>
        <w:t>вор</w:t>
      </w:r>
      <w:r w:rsidR="00A0498E">
        <w:rPr>
          <w:sz w:val="22"/>
          <w:szCs w:val="22"/>
        </w:rPr>
        <w:t xml:space="preserve">а, </w:t>
      </w:r>
    </w:p>
    <w:p w:rsidR="001617D1" w:rsidRPr="00D140B4" w:rsidRDefault="001617D1" w:rsidP="001617D1">
      <w:pPr>
        <w:shd w:val="clear" w:color="auto" w:fill="FFFFFF"/>
        <w:tabs>
          <w:tab w:val="num" w:pos="0"/>
        </w:tabs>
        <w:ind w:firstLine="567"/>
        <w:jc w:val="both"/>
        <w:rPr>
          <w:sz w:val="22"/>
          <w:szCs w:val="22"/>
        </w:rPr>
      </w:pPr>
      <w:r>
        <w:rPr>
          <w:sz w:val="22"/>
          <w:szCs w:val="22"/>
        </w:rPr>
        <w:t xml:space="preserve"> </w:t>
      </w:r>
      <w:r w:rsidRPr="00D140B4">
        <w:rPr>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1617D1" w:rsidRPr="00D140B4" w:rsidRDefault="001617D1" w:rsidP="001617D1">
      <w:pPr>
        <w:shd w:val="clear" w:color="auto" w:fill="FFFFFF"/>
        <w:tabs>
          <w:tab w:val="num" w:pos="0"/>
        </w:tabs>
        <w:ind w:firstLine="567"/>
        <w:jc w:val="both"/>
        <w:rPr>
          <w:sz w:val="22"/>
          <w:szCs w:val="22"/>
        </w:rPr>
      </w:pPr>
      <w:r w:rsidRPr="00D140B4">
        <w:rPr>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D140B4">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D140B4">
        <w:rPr>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1617D1" w:rsidRPr="00D140B4" w:rsidRDefault="001617D1" w:rsidP="00FE3600">
      <w:pPr>
        <w:shd w:val="clear" w:color="auto" w:fill="FFFFFF"/>
        <w:tabs>
          <w:tab w:val="num" w:pos="0"/>
        </w:tabs>
        <w:ind w:firstLine="567"/>
        <w:jc w:val="both"/>
        <w:rPr>
          <w:sz w:val="22"/>
          <w:szCs w:val="22"/>
        </w:rPr>
      </w:pPr>
      <w:r w:rsidRPr="00D140B4">
        <w:rPr>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w:t>
      </w:r>
      <w:r w:rsidRPr="00D140B4">
        <w:rPr>
          <w:sz w:val="22"/>
          <w:szCs w:val="22"/>
        </w:rPr>
        <w:lastRenderedPageBreak/>
        <w:t xml:space="preserve">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FE3600" w:rsidRPr="00FE3600">
        <w:rPr>
          <w:sz w:val="22"/>
          <w:szCs w:val="22"/>
        </w:rPr>
        <w:t>10.5</w:t>
      </w:r>
      <w:r w:rsidRPr="00FE3600">
        <w:rPr>
          <w:sz w:val="22"/>
          <w:szCs w:val="22"/>
        </w:rPr>
        <w:t xml:space="preserve"> </w:t>
      </w:r>
      <w:r w:rsidRPr="00D140B4">
        <w:rPr>
          <w:sz w:val="22"/>
          <w:szCs w:val="22"/>
        </w:rPr>
        <w:t xml:space="preserve">Договора, а также не предоставляют Подрядчику никаких прав на компенсацию его расходов, убытков или потерь.  </w:t>
      </w:r>
    </w:p>
    <w:p w:rsidR="001617D1" w:rsidRPr="00BA0FC3" w:rsidRDefault="001617D1" w:rsidP="00FE3600">
      <w:pPr>
        <w:shd w:val="clear" w:color="auto" w:fill="FFFFFF"/>
        <w:tabs>
          <w:tab w:val="num" w:pos="0"/>
        </w:tabs>
        <w:ind w:firstLine="567"/>
        <w:jc w:val="both"/>
        <w:rPr>
          <w:sz w:val="22"/>
          <w:szCs w:val="22"/>
        </w:rPr>
      </w:pPr>
      <w:r w:rsidRPr="00D140B4">
        <w:rPr>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D140B4">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D140B4">
        <w:rPr>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Pr="00FE3600">
        <w:rPr>
          <w:sz w:val="22"/>
          <w:szCs w:val="22"/>
        </w:rPr>
        <w:t>1</w:t>
      </w:r>
      <w:r w:rsidR="00FE3600" w:rsidRPr="00FE3600">
        <w:rPr>
          <w:sz w:val="22"/>
          <w:szCs w:val="22"/>
        </w:rPr>
        <w:t>0</w:t>
      </w:r>
      <w:r w:rsidRPr="00FE3600">
        <w:rPr>
          <w:sz w:val="22"/>
          <w:szCs w:val="22"/>
        </w:rPr>
        <w:t xml:space="preserve">.4 </w:t>
      </w:r>
      <w:r w:rsidRPr="00D140B4">
        <w:rPr>
          <w:sz w:val="22"/>
          <w:szCs w:val="22"/>
        </w:rPr>
        <w:t>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1617D1" w:rsidRDefault="001617D1" w:rsidP="00FE3600">
      <w:pPr>
        <w:pStyle w:val="afa"/>
        <w:numPr>
          <w:ilvl w:val="1"/>
          <w:numId w:val="26"/>
        </w:numPr>
        <w:ind w:left="0" w:firstLine="567"/>
        <w:jc w:val="both"/>
        <w:rPr>
          <w:rFonts w:asciiTheme="majorBidi" w:hAnsiTheme="majorBidi" w:cstheme="majorBidi"/>
          <w:sz w:val="22"/>
          <w:szCs w:val="22"/>
        </w:rPr>
      </w:pPr>
      <w:r w:rsidRPr="00342ADF">
        <w:rPr>
          <w:rFonts w:asciiTheme="majorBidi" w:hAnsiTheme="majorBidi" w:cstheme="majorBidi"/>
          <w:sz w:val="22"/>
          <w:szCs w:val="22"/>
        </w:rPr>
        <w:t xml:space="preserve">Заказчик вправе взыскать с Подрядчика штраф за каждое выявленное Заказчиком нарушение работниками Подрядчика и/или работниками субподрядчиков, привлеченных Подрядчиком, Правил, указанных в пункте </w:t>
      </w:r>
      <w:r w:rsidR="00FE3600">
        <w:rPr>
          <w:rFonts w:asciiTheme="majorBidi" w:hAnsiTheme="majorBidi" w:cstheme="majorBidi"/>
          <w:sz w:val="22"/>
          <w:szCs w:val="22"/>
        </w:rPr>
        <w:t>7</w:t>
      </w:r>
      <w:r w:rsidRPr="00757E6A">
        <w:rPr>
          <w:rFonts w:asciiTheme="majorBidi" w:hAnsiTheme="majorBidi" w:cstheme="majorBidi"/>
          <w:sz w:val="22"/>
          <w:szCs w:val="22"/>
        </w:rPr>
        <w:t xml:space="preserve">.10 </w:t>
      </w:r>
      <w:r w:rsidRPr="00342ADF">
        <w:rPr>
          <w:rFonts w:asciiTheme="majorBidi" w:hAnsiTheme="majorBidi" w:cstheme="majorBidi"/>
          <w:sz w:val="22"/>
          <w:szCs w:val="22"/>
        </w:rPr>
        <w:t xml:space="preserve">Договора, по следующим основаниям и в следующих суммах: </w:t>
      </w:r>
    </w:p>
    <w:p w:rsidR="001617D1" w:rsidRPr="00873BD6" w:rsidRDefault="00873BD6" w:rsidP="00873BD6">
      <w:pPr>
        <w:ind w:firstLine="567"/>
        <w:jc w:val="both"/>
        <w:rPr>
          <w:rFonts w:asciiTheme="majorBidi" w:hAnsiTheme="majorBidi" w:cstheme="majorBidi"/>
          <w:sz w:val="22"/>
          <w:szCs w:val="22"/>
        </w:rPr>
      </w:pPr>
      <w:r>
        <w:rPr>
          <w:rFonts w:asciiTheme="majorBidi" w:hAnsiTheme="majorBidi" w:cstheme="majorBidi"/>
          <w:sz w:val="22"/>
          <w:szCs w:val="22"/>
        </w:rPr>
        <w:t xml:space="preserve">7.11.1. </w:t>
      </w:r>
      <w:r w:rsidR="001617D1" w:rsidRPr="00873BD6">
        <w:rPr>
          <w:rFonts w:asciiTheme="majorBidi" w:hAnsiTheme="majorBidi" w:cstheme="majorBidi"/>
          <w:sz w:val="22"/>
          <w:szCs w:val="22"/>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1617D1" w:rsidRPr="00D120E4" w:rsidRDefault="001617D1" w:rsidP="00342ADF">
      <w:pPr>
        <w:ind w:firstLine="1134"/>
        <w:jc w:val="both"/>
        <w:rPr>
          <w:rFonts w:asciiTheme="majorBidi" w:hAnsiTheme="majorBidi" w:cstheme="majorBidi"/>
          <w:sz w:val="22"/>
          <w:szCs w:val="22"/>
        </w:rPr>
      </w:pPr>
      <w:r w:rsidRPr="00D120E4">
        <w:rPr>
          <w:rFonts w:asciiTheme="majorBidi" w:hAnsiTheme="majorBidi" w:cstheme="majorBidi"/>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1617D1" w:rsidRDefault="001617D1" w:rsidP="00342ADF">
      <w:pPr>
        <w:ind w:firstLine="1134"/>
        <w:jc w:val="both"/>
        <w:rPr>
          <w:rFonts w:asciiTheme="majorBidi" w:hAnsiTheme="majorBidi" w:cstheme="majorBidi"/>
          <w:sz w:val="22"/>
          <w:szCs w:val="22"/>
        </w:rPr>
      </w:pPr>
      <w:r w:rsidRPr="00D120E4">
        <w:rPr>
          <w:rFonts w:asciiTheme="majorBidi" w:hAnsiTheme="majorBidi" w:cstheme="majorBidi"/>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1617D1" w:rsidRPr="00342ADF" w:rsidRDefault="00342ADF" w:rsidP="00873BD6">
      <w:pPr>
        <w:ind w:firstLine="708"/>
        <w:jc w:val="both"/>
        <w:rPr>
          <w:rFonts w:asciiTheme="majorBidi" w:hAnsiTheme="majorBidi" w:cstheme="majorBidi"/>
          <w:sz w:val="22"/>
          <w:szCs w:val="22"/>
        </w:rPr>
      </w:pPr>
      <w:r>
        <w:rPr>
          <w:rFonts w:asciiTheme="majorBidi" w:hAnsiTheme="majorBidi" w:cstheme="majorBidi"/>
          <w:sz w:val="22"/>
          <w:szCs w:val="22"/>
        </w:rPr>
        <w:t>7.1</w:t>
      </w:r>
      <w:r w:rsidR="00873BD6">
        <w:rPr>
          <w:rFonts w:asciiTheme="majorBidi" w:hAnsiTheme="majorBidi" w:cstheme="majorBidi"/>
          <w:sz w:val="22"/>
          <w:szCs w:val="22"/>
        </w:rPr>
        <w:t>1</w:t>
      </w:r>
      <w:r>
        <w:rPr>
          <w:rFonts w:asciiTheme="majorBidi" w:hAnsiTheme="majorBidi" w:cstheme="majorBidi"/>
          <w:sz w:val="22"/>
          <w:szCs w:val="22"/>
        </w:rPr>
        <w:t xml:space="preserve">.2 </w:t>
      </w:r>
      <w:r w:rsidRPr="00342ADF">
        <w:rPr>
          <w:rFonts w:asciiTheme="majorBidi" w:hAnsiTheme="majorBidi" w:cstheme="majorBidi"/>
          <w:sz w:val="22"/>
          <w:szCs w:val="22"/>
        </w:rPr>
        <w:t xml:space="preserve"> </w:t>
      </w:r>
      <w:r w:rsidR="001617D1" w:rsidRPr="00342ADF">
        <w:rPr>
          <w:rFonts w:asciiTheme="majorBidi" w:hAnsiTheme="majorBidi" w:cstheme="majorBidi"/>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1617D1" w:rsidRPr="00D120E4" w:rsidRDefault="001617D1" w:rsidP="00342ADF">
      <w:pPr>
        <w:ind w:firstLine="1134"/>
        <w:jc w:val="both"/>
        <w:rPr>
          <w:rFonts w:asciiTheme="majorBidi" w:hAnsiTheme="majorBidi" w:cstheme="majorBidi"/>
          <w:sz w:val="22"/>
          <w:szCs w:val="22"/>
        </w:rPr>
      </w:pPr>
      <w:r w:rsidRPr="00D120E4">
        <w:rPr>
          <w:rFonts w:asciiTheme="majorBidi" w:hAnsiTheme="majorBidi" w:cstheme="majorBidi"/>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1617D1" w:rsidRDefault="001617D1" w:rsidP="00342ADF">
      <w:pPr>
        <w:ind w:firstLine="1134"/>
        <w:jc w:val="both"/>
        <w:rPr>
          <w:rFonts w:asciiTheme="majorBidi" w:hAnsiTheme="majorBidi" w:cstheme="majorBidi"/>
          <w:sz w:val="22"/>
          <w:szCs w:val="22"/>
        </w:rPr>
      </w:pPr>
      <w:r w:rsidRPr="00D120E4">
        <w:rPr>
          <w:rFonts w:asciiTheme="majorBidi" w:hAnsiTheme="majorBidi" w:cstheme="majorBidi"/>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1617D1" w:rsidRPr="00873BD6" w:rsidRDefault="00873BD6" w:rsidP="00873BD6">
      <w:pPr>
        <w:ind w:firstLine="708"/>
        <w:jc w:val="both"/>
        <w:rPr>
          <w:rFonts w:asciiTheme="majorBidi" w:hAnsiTheme="majorBidi" w:cstheme="majorBidi"/>
          <w:sz w:val="22"/>
          <w:szCs w:val="22"/>
        </w:rPr>
      </w:pPr>
      <w:r>
        <w:rPr>
          <w:rFonts w:asciiTheme="majorBidi" w:hAnsiTheme="majorBidi" w:cstheme="majorBidi"/>
          <w:sz w:val="22"/>
          <w:szCs w:val="22"/>
        </w:rPr>
        <w:t xml:space="preserve">7.11.3. </w:t>
      </w:r>
      <w:r w:rsidR="001617D1" w:rsidRPr="00873BD6">
        <w:rPr>
          <w:rFonts w:asciiTheme="majorBidi" w:hAnsiTheme="majorBidi" w:cstheme="majorBidi"/>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1617D1" w:rsidRPr="00873BD6" w:rsidRDefault="00873BD6" w:rsidP="00873BD6">
      <w:pPr>
        <w:ind w:firstLine="708"/>
        <w:jc w:val="both"/>
        <w:rPr>
          <w:rFonts w:asciiTheme="majorBidi" w:hAnsiTheme="majorBidi" w:cstheme="majorBidi"/>
          <w:sz w:val="22"/>
          <w:szCs w:val="22"/>
        </w:rPr>
      </w:pPr>
      <w:r>
        <w:rPr>
          <w:rFonts w:asciiTheme="majorBidi" w:hAnsiTheme="majorBidi" w:cstheme="majorBidi"/>
          <w:sz w:val="22"/>
          <w:szCs w:val="22"/>
        </w:rPr>
        <w:t xml:space="preserve">7.11.4. </w:t>
      </w:r>
      <w:r w:rsidR="001617D1" w:rsidRPr="00873BD6">
        <w:rPr>
          <w:rFonts w:asciiTheme="majorBidi" w:hAnsiTheme="majorBidi" w:cstheme="majorBidi"/>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1617D1" w:rsidRPr="00873BD6" w:rsidRDefault="00873BD6" w:rsidP="00873BD6">
      <w:pPr>
        <w:ind w:firstLine="708"/>
        <w:jc w:val="both"/>
        <w:rPr>
          <w:rFonts w:asciiTheme="majorBidi" w:hAnsiTheme="majorBidi" w:cstheme="majorBidi"/>
          <w:sz w:val="22"/>
          <w:szCs w:val="22"/>
        </w:rPr>
      </w:pPr>
      <w:r>
        <w:rPr>
          <w:rFonts w:asciiTheme="majorBidi" w:hAnsiTheme="majorBidi" w:cstheme="majorBidi"/>
          <w:sz w:val="22"/>
          <w:szCs w:val="22"/>
        </w:rPr>
        <w:t xml:space="preserve">7.11.5. </w:t>
      </w:r>
      <w:r w:rsidR="001617D1" w:rsidRPr="00873BD6">
        <w:rPr>
          <w:rFonts w:asciiTheme="majorBidi" w:hAnsiTheme="majorBidi" w:cstheme="majorBidi"/>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1617D1" w:rsidRPr="00873BD6" w:rsidRDefault="00873BD6" w:rsidP="00873BD6">
      <w:pPr>
        <w:ind w:firstLine="567"/>
        <w:jc w:val="both"/>
        <w:rPr>
          <w:rFonts w:asciiTheme="majorBidi" w:hAnsiTheme="majorBidi" w:cstheme="majorBidi"/>
          <w:sz w:val="22"/>
          <w:szCs w:val="22"/>
        </w:rPr>
      </w:pPr>
      <w:r>
        <w:rPr>
          <w:rFonts w:asciiTheme="majorBidi" w:hAnsiTheme="majorBidi" w:cstheme="majorBidi"/>
          <w:sz w:val="22"/>
          <w:szCs w:val="22"/>
        </w:rPr>
        <w:t xml:space="preserve">7.11.6. </w:t>
      </w:r>
      <w:r w:rsidR="001617D1" w:rsidRPr="00873BD6">
        <w:rPr>
          <w:rFonts w:asciiTheme="majorBidi" w:hAnsiTheme="majorBidi" w:cstheme="majorBidi"/>
          <w:sz w:val="22"/>
          <w:szCs w:val="22"/>
        </w:rPr>
        <w:t>при нарушении Правил, которое повлекло за собой несчастный случай со смертельным исходом, – в сумме 1 000 000 (один миллион) рублей.</w:t>
      </w:r>
    </w:p>
    <w:p w:rsidR="001617D1" w:rsidRDefault="001617D1" w:rsidP="00342ADF">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w:t>
      </w:r>
      <w:r w:rsidR="00342ADF">
        <w:rPr>
          <w:rFonts w:asciiTheme="majorBidi" w:hAnsiTheme="majorBidi" w:cstheme="majorBidi"/>
          <w:sz w:val="22"/>
          <w:szCs w:val="22"/>
        </w:rPr>
        <w:t xml:space="preserve">подпунктов настоящего пункта </w:t>
      </w:r>
      <w:r w:rsidR="00342ADF" w:rsidRPr="00873BD6">
        <w:rPr>
          <w:rFonts w:asciiTheme="majorBidi" w:hAnsiTheme="majorBidi" w:cstheme="majorBidi"/>
          <w:color w:val="FF0000"/>
          <w:sz w:val="22"/>
          <w:szCs w:val="22"/>
        </w:rPr>
        <w:t>7.1</w:t>
      </w:r>
      <w:r w:rsidR="00873BD6" w:rsidRPr="00873BD6">
        <w:rPr>
          <w:rFonts w:asciiTheme="majorBidi" w:hAnsiTheme="majorBidi" w:cstheme="majorBidi"/>
          <w:color w:val="FF0000"/>
          <w:sz w:val="22"/>
          <w:szCs w:val="22"/>
        </w:rPr>
        <w:t>1</w:t>
      </w:r>
      <w:r w:rsidRPr="00873BD6">
        <w:rPr>
          <w:rFonts w:asciiTheme="majorBidi" w:hAnsiTheme="majorBidi" w:cstheme="majorBidi"/>
          <w:color w:val="FF0000"/>
          <w:sz w:val="22"/>
          <w:szCs w:val="22"/>
        </w:rPr>
        <w:t xml:space="preserve">. </w:t>
      </w:r>
      <w:r w:rsidRPr="00D120E4">
        <w:rPr>
          <w:rFonts w:asciiTheme="majorBidi" w:hAnsiTheme="majorBidi" w:cstheme="majorBidi"/>
          <w:sz w:val="22"/>
          <w:szCs w:val="22"/>
        </w:rPr>
        <w:t>Договора, то за данное нарушение штраф взыскивается по основанию, которое предусматривает взыскание наибольшего по размеру штрафа.</w:t>
      </w:r>
    </w:p>
    <w:p w:rsidR="001617D1" w:rsidRPr="00D120E4" w:rsidRDefault="002A006A" w:rsidP="00342ADF">
      <w:pPr>
        <w:ind w:firstLine="567"/>
        <w:jc w:val="both"/>
        <w:rPr>
          <w:rFonts w:asciiTheme="majorBidi" w:hAnsiTheme="majorBidi" w:cstheme="majorBidi"/>
          <w:sz w:val="22"/>
          <w:szCs w:val="22"/>
        </w:rPr>
      </w:pPr>
      <w:r w:rsidRPr="003B4432">
        <w:rPr>
          <w:rFonts w:asciiTheme="majorBidi" w:hAnsiTheme="majorBidi" w:cstheme="majorBidi"/>
          <w:sz w:val="22"/>
          <w:szCs w:val="22"/>
        </w:rPr>
        <w:t>7.12.</w:t>
      </w:r>
      <w:r w:rsidR="00342ADF">
        <w:rPr>
          <w:rFonts w:asciiTheme="majorBidi" w:hAnsiTheme="majorBidi" w:cstheme="majorBidi"/>
          <w:sz w:val="22"/>
          <w:szCs w:val="22"/>
        </w:rPr>
        <w:t xml:space="preserve"> </w:t>
      </w:r>
      <w:r w:rsidR="001617D1" w:rsidRPr="00D120E4">
        <w:rPr>
          <w:rFonts w:asciiTheme="majorBidi" w:hAnsiTheme="majorBidi" w:cstheme="majorBidi"/>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w:t>
      </w:r>
      <w:r w:rsidR="001617D1" w:rsidRPr="00D120E4">
        <w:rPr>
          <w:rFonts w:asciiTheme="majorBidi" w:hAnsiTheme="majorBidi" w:cstheme="majorBidi"/>
          <w:sz w:val="22"/>
          <w:szCs w:val="22"/>
        </w:rPr>
        <w:lastRenderedPageBreak/>
        <w:t xml:space="preserve">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1617D1" w:rsidRPr="00D120E4" w:rsidRDefault="001617D1" w:rsidP="001617D1">
      <w:pPr>
        <w:ind w:firstLine="709"/>
        <w:jc w:val="both"/>
        <w:rPr>
          <w:rFonts w:asciiTheme="majorBidi" w:hAnsiTheme="majorBidi" w:cstheme="majorBidi"/>
          <w:sz w:val="22"/>
          <w:szCs w:val="22"/>
        </w:rPr>
      </w:pPr>
      <w:r w:rsidRPr="00D120E4">
        <w:rPr>
          <w:rFonts w:asciiTheme="majorBidi" w:hAnsiTheme="majorBidi" w:cstheme="majorBidi"/>
          <w:sz w:val="22"/>
          <w:szCs w:val="22"/>
        </w:rPr>
        <w:t xml:space="preserve">- в сумме 100 000 (сто тысяч) рублей за первично выявленное в период действия Договора нарушение; </w:t>
      </w:r>
    </w:p>
    <w:p w:rsidR="001617D1" w:rsidRDefault="001617D1" w:rsidP="001617D1">
      <w:pPr>
        <w:ind w:firstLine="709"/>
        <w:jc w:val="both"/>
        <w:rPr>
          <w:rFonts w:asciiTheme="majorBidi" w:hAnsiTheme="majorBidi" w:cstheme="majorBidi"/>
          <w:sz w:val="22"/>
          <w:szCs w:val="22"/>
        </w:rPr>
      </w:pPr>
      <w:r w:rsidRPr="00D120E4">
        <w:rPr>
          <w:rFonts w:asciiTheme="majorBidi" w:hAnsiTheme="majorBidi" w:cstheme="majorBidi"/>
          <w:sz w:val="22"/>
          <w:szCs w:val="22"/>
        </w:rPr>
        <w:t>- в сумме 200 000 (двести тысяч) рублей за повторное и каждое последующее нарушение в течение срока действия Договора.</w:t>
      </w:r>
    </w:p>
    <w:p w:rsidR="001617D1" w:rsidRDefault="002A006A" w:rsidP="00342ADF">
      <w:pPr>
        <w:ind w:firstLine="709"/>
        <w:jc w:val="both"/>
        <w:rPr>
          <w:rFonts w:asciiTheme="majorBidi" w:hAnsiTheme="majorBidi" w:cstheme="majorBidi"/>
          <w:sz w:val="22"/>
          <w:szCs w:val="22"/>
        </w:rPr>
      </w:pPr>
      <w:r w:rsidRPr="003B4432">
        <w:rPr>
          <w:rFonts w:asciiTheme="majorBidi" w:hAnsiTheme="majorBidi" w:cstheme="majorBidi"/>
          <w:sz w:val="22"/>
          <w:szCs w:val="22"/>
        </w:rPr>
        <w:t>7.</w:t>
      </w:r>
      <w:r w:rsidR="00873BD6">
        <w:rPr>
          <w:rFonts w:asciiTheme="majorBidi" w:hAnsiTheme="majorBidi" w:cstheme="majorBidi"/>
          <w:sz w:val="22"/>
          <w:szCs w:val="22"/>
        </w:rPr>
        <w:t>13</w:t>
      </w:r>
      <w:r w:rsidR="00342ADF">
        <w:rPr>
          <w:rFonts w:asciiTheme="majorBidi" w:hAnsiTheme="majorBidi" w:cstheme="majorBidi"/>
          <w:sz w:val="22"/>
          <w:szCs w:val="22"/>
        </w:rPr>
        <w:t xml:space="preserve">. </w:t>
      </w:r>
      <w:r w:rsidR="001617D1" w:rsidRPr="00D120E4">
        <w:rPr>
          <w:rFonts w:asciiTheme="majorBidi" w:hAnsiTheme="majorBidi" w:cstheme="majorBidi"/>
          <w:sz w:val="22"/>
          <w:szCs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w:t>
      </w:r>
      <w:r w:rsidR="001617D1" w:rsidRPr="00123D87">
        <w:rPr>
          <w:rFonts w:asciiTheme="majorBidi" w:hAnsiTheme="majorBidi" w:cstheme="majorBidi"/>
          <w:sz w:val="22"/>
          <w:szCs w:val="22"/>
        </w:rPr>
        <w:t xml:space="preserve">отчетности (Приложение № </w:t>
      </w:r>
      <w:r w:rsidR="00D80D9C" w:rsidRPr="00123D87">
        <w:rPr>
          <w:rFonts w:asciiTheme="majorBidi" w:hAnsiTheme="majorBidi" w:cstheme="majorBidi"/>
          <w:sz w:val="22"/>
          <w:szCs w:val="22"/>
        </w:rPr>
        <w:t>6</w:t>
      </w:r>
      <w:r w:rsidR="001617D1" w:rsidRPr="00123D87">
        <w:rPr>
          <w:rFonts w:asciiTheme="majorBidi" w:hAnsiTheme="majorBidi" w:cstheme="majorBidi"/>
          <w:sz w:val="22"/>
          <w:szCs w:val="22"/>
        </w:rPr>
        <w:t xml:space="preserve"> к Договору), Заказчик </w:t>
      </w:r>
      <w:r w:rsidR="001617D1" w:rsidRPr="00D120E4">
        <w:rPr>
          <w:rFonts w:asciiTheme="majorBidi" w:hAnsiTheme="majorBidi" w:cstheme="majorBidi"/>
          <w:sz w:val="22"/>
          <w:szCs w:val="22"/>
        </w:rPr>
        <w:t>вправе взыскать с Подрядчика штраф в размере 100 000 (ста тысяч) рублей за каждое такое нарушение.</w:t>
      </w:r>
    </w:p>
    <w:p w:rsidR="001617D1" w:rsidRPr="00D120E4" w:rsidRDefault="002A006A" w:rsidP="00342ADF">
      <w:pPr>
        <w:ind w:firstLine="709"/>
        <w:jc w:val="both"/>
        <w:rPr>
          <w:rFonts w:asciiTheme="majorBidi" w:hAnsiTheme="majorBidi" w:cstheme="majorBidi"/>
          <w:sz w:val="22"/>
          <w:szCs w:val="22"/>
        </w:rPr>
      </w:pPr>
      <w:r w:rsidRPr="003B4432">
        <w:rPr>
          <w:rFonts w:asciiTheme="majorBidi" w:hAnsiTheme="majorBidi" w:cstheme="majorBidi"/>
          <w:sz w:val="22"/>
          <w:szCs w:val="22"/>
        </w:rPr>
        <w:t>7.</w:t>
      </w:r>
      <w:r w:rsidR="00873BD6">
        <w:rPr>
          <w:rFonts w:asciiTheme="majorBidi" w:hAnsiTheme="majorBidi" w:cstheme="majorBidi"/>
          <w:sz w:val="22"/>
          <w:szCs w:val="22"/>
        </w:rPr>
        <w:t>14.</w:t>
      </w:r>
      <w:r w:rsidR="00342ADF">
        <w:rPr>
          <w:rFonts w:asciiTheme="majorBidi" w:hAnsiTheme="majorBidi" w:cstheme="majorBidi"/>
          <w:sz w:val="22"/>
          <w:szCs w:val="22"/>
        </w:rPr>
        <w:t xml:space="preserve"> </w:t>
      </w:r>
      <w:r w:rsidR="001617D1" w:rsidRPr="00D120E4">
        <w:rPr>
          <w:rFonts w:asciiTheme="majorBidi" w:hAnsiTheme="majorBidi" w:cstheme="majorBidi"/>
          <w:sz w:val="22"/>
          <w:szCs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1617D1" w:rsidRPr="003B4432" w:rsidRDefault="001617D1" w:rsidP="001617D1">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1617D1" w:rsidRPr="00873BD6" w:rsidRDefault="00873BD6" w:rsidP="00873BD6">
      <w:pPr>
        <w:tabs>
          <w:tab w:val="left" w:pos="0"/>
        </w:tabs>
        <w:jc w:val="both"/>
        <w:rPr>
          <w:rFonts w:asciiTheme="majorBidi" w:hAnsiTheme="majorBidi" w:cstheme="majorBidi"/>
          <w:sz w:val="22"/>
          <w:szCs w:val="22"/>
        </w:rPr>
      </w:pPr>
      <w:r>
        <w:rPr>
          <w:rFonts w:asciiTheme="majorBidi" w:hAnsiTheme="majorBidi" w:cstheme="majorBidi"/>
          <w:sz w:val="22"/>
          <w:szCs w:val="22"/>
        </w:rPr>
        <w:tab/>
        <w:t xml:space="preserve">7.15. </w:t>
      </w:r>
      <w:r w:rsidR="001617D1" w:rsidRPr="00873BD6">
        <w:rPr>
          <w:rFonts w:asciiTheme="majorBidi" w:hAnsiTheme="majorBidi" w:cstheme="majorBidi"/>
          <w:sz w:val="22"/>
          <w:szCs w:val="22"/>
        </w:rPr>
        <w:t xml:space="preserve">Пени и штрафы, а также убытки и неустойка, предусмотренные Договором, подлежат </w:t>
      </w:r>
      <w:r w:rsidR="001617D1" w:rsidRPr="00123D87">
        <w:rPr>
          <w:rFonts w:asciiTheme="majorBidi" w:hAnsiTheme="majorBidi" w:cstheme="majorBidi"/>
          <w:sz w:val="22"/>
          <w:szCs w:val="22"/>
        </w:rPr>
        <w:t xml:space="preserve">выплате за счет гарантийных удержаний </w:t>
      </w:r>
      <w:r w:rsidR="001617D1" w:rsidRPr="00873BD6">
        <w:rPr>
          <w:rFonts w:asciiTheme="majorBidi" w:hAnsiTheme="majorBidi" w:cstheme="majorBidi"/>
          <w:sz w:val="22"/>
          <w:szCs w:val="22"/>
        </w:rPr>
        <w:t xml:space="preserve">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1617D1" w:rsidRDefault="001617D1" w:rsidP="00342ADF">
      <w:pPr>
        <w:tabs>
          <w:tab w:val="left" w:pos="0"/>
        </w:tabs>
        <w:ind w:firstLine="567"/>
        <w:jc w:val="both"/>
        <w:rPr>
          <w:color w:val="000000"/>
          <w:sz w:val="22"/>
          <w:szCs w:val="22"/>
        </w:rPr>
      </w:pPr>
      <w:r w:rsidRPr="00C25522">
        <w:rPr>
          <w:color w:val="000000"/>
          <w:sz w:val="22"/>
          <w:szCs w:val="22"/>
        </w:rPr>
        <w:t xml:space="preserve">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w:t>
      </w:r>
      <w:r>
        <w:rPr>
          <w:color w:val="000000"/>
          <w:sz w:val="22"/>
          <w:szCs w:val="22"/>
        </w:rPr>
        <w:t xml:space="preserve">(зачёте) </w:t>
      </w:r>
      <w:r w:rsidRPr="00C25522">
        <w:rPr>
          <w:color w:val="000000"/>
          <w:sz w:val="22"/>
          <w:szCs w:val="22"/>
        </w:rPr>
        <w:t>указанной суммы неустойки, направленного в адрес Подрядчика.</w:t>
      </w:r>
    </w:p>
    <w:p w:rsidR="0045777D" w:rsidRPr="00873BD6" w:rsidRDefault="00873BD6" w:rsidP="00873BD6">
      <w:pPr>
        <w:tabs>
          <w:tab w:val="left" w:pos="0"/>
        </w:tabs>
        <w:jc w:val="both"/>
        <w:rPr>
          <w:sz w:val="22"/>
        </w:rPr>
      </w:pPr>
      <w:r>
        <w:rPr>
          <w:sz w:val="22"/>
          <w:szCs w:val="22"/>
        </w:rPr>
        <w:tab/>
        <w:t xml:space="preserve">7.16. </w:t>
      </w:r>
      <w:r w:rsidR="0045777D" w:rsidRPr="00873BD6">
        <w:rPr>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rsidR="0045777D" w:rsidRPr="00140AD6" w:rsidRDefault="0045777D" w:rsidP="0045777D">
      <w:pPr>
        <w:ind w:firstLine="567"/>
        <w:jc w:val="both"/>
        <w:rPr>
          <w:sz w:val="22"/>
          <w:szCs w:val="22"/>
        </w:rPr>
      </w:pPr>
      <w:r w:rsidRPr="00140AD6">
        <w:rPr>
          <w:sz w:val="22"/>
          <w:szCs w:val="22"/>
        </w:rPr>
        <w:t>Убытки подлежат возмещению в полном объеме сверх неустоек (штрафов, пеней), предусмотренных Договором.</w:t>
      </w:r>
    </w:p>
    <w:p w:rsidR="001617D1" w:rsidRPr="00873BD6" w:rsidRDefault="00873BD6" w:rsidP="00873BD6">
      <w:pPr>
        <w:jc w:val="both"/>
        <w:rPr>
          <w:rFonts w:asciiTheme="majorBidi" w:hAnsiTheme="majorBidi" w:cstheme="majorBidi"/>
          <w:sz w:val="22"/>
          <w:szCs w:val="22"/>
        </w:rPr>
      </w:pPr>
      <w:r>
        <w:rPr>
          <w:rFonts w:asciiTheme="majorBidi" w:hAnsiTheme="majorBidi" w:cstheme="majorBidi"/>
          <w:sz w:val="22"/>
          <w:szCs w:val="22"/>
        </w:rPr>
        <w:tab/>
        <w:t xml:space="preserve">7.17. </w:t>
      </w:r>
      <w:r w:rsidR="001617D1" w:rsidRPr="00873BD6">
        <w:rPr>
          <w:rFonts w:asciiTheme="majorBidi" w:hAnsiTheme="majorBidi" w:cstheme="majorBidi"/>
          <w:sz w:val="22"/>
          <w:szCs w:val="22"/>
        </w:rPr>
        <w:t>Уплата неустойки и/или штрафов не освобождает Стороны от исполнения принятых на себя обязательств.</w:t>
      </w:r>
    </w:p>
    <w:p w:rsidR="0045777D" w:rsidRPr="00873BD6" w:rsidRDefault="00873BD6" w:rsidP="00873BD6">
      <w:pPr>
        <w:tabs>
          <w:tab w:val="left" w:pos="709"/>
        </w:tabs>
        <w:jc w:val="both"/>
        <w:rPr>
          <w:sz w:val="22"/>
        </w:rPr>
      </w:pPr>
      <w:r>
        <w:rPr>
          <w:sz w:val="22"/>
        </w:rPr>
        <w:tab/>
        <w:t xml:space="preserve">7.18. </w:t>
      </w:r>
      <w:r w:rsidR="0045777D" w:rsidRPr="00873BD6">
        <w:rPr>
          <w:sz w:val="22"/>
        </w:rPr>
        <w:t xml:space="preserve">В случае невозврата пропусков на </w:t>
      </w:r>
      <w:proofErr w:type="spellStart"/>
      <w:r w:rsidR="0045777D" w:rsidRPr="00873BD6">
        <w:rPr>
          <w:sz w:val="22"/>
        </w:rPr>
        <w:t>энергопредприятие</w:t>
      </w:r>
      <w:proofErr w:type="spellEnd"/>
      <w:r w:rsidR="0045777D" w:rsidRPr="00873BD6">
        <w:rPr>
          <w:sz w:val="22"/>
        </w:rPr>
        <w:t xml:space="preserve"> Заказчика Подрядчик уплачивает Заказчику штраф в сумме 500 рублей за 1 (один) невозвращенный пропуск. </w:t>
      </w:r>
    </w:p>
    <w:p w:rsidR="00873BD6" w:rsidRDefault="0045777D" w:rsidP="00873BD6">
      <w:pPr>
        <w:ind w:firstLine="567"/>
        <w:jc w:val="both"/>
        <w:rPr>
          <w:sz w:val="22"/>
          <w:szCs w:val="22"/>
        </w:rPr>
      </w:pPr>
      <w:r w:rsidRPr="00140AD6">
        <w:rPr>
          <w:sz w:val="22"/>
          <w:szCs w:val="22"/>
        </w:rPr>
        <w:t xml:space="preserve">В случае нарушения сроков сдачи (возврата) пропусков Подрядчик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rsidR="0045777D" w:rsidRPr="00140AD6" w:rsidRDefault="0045777D" w:rsidP="00873BD6">
      <w:pPr>
        <w:ind w:firstLine="567"/>
        <w:jc w:val="both"/>
        <w:rPr>
          <w:sz w:val="22"/>
          <w:szCs w:val="22"/>
        </w:rPr>
      </w:pPr>
      <w:r w:rsidRPr="00140AD6">
        <w:rPr>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1617D1" w:rsidRPr="00D120E4" w:rsidRDefault="002A006A" w:rsidP="001617D1">
      <w:pPr>
        <w:spacing w:before="120" w:after="120"/>
        <w:jc w:val="center"/>
        <w:rPr>
          <w:b/>
          <w:color w:val="000000"/>
          <w:sz w:val="22"/>
          <w:szCs w:val="22"/>
        </w:rPr>
      </w:pPr>
      <w:r w:rsidRPr="002A006A">
        <w:rPr>
          <w:b/>
          <w:sz w:val="22"/>
          <w:szCs w:val="22"/>
        </w:rPr>
        <w:lastRenderedPageBreak/>
        <w:t>8</w:t>
      </w:r>
      <w:r w:rsidR="001617D1" w:rsidRPr="00140AD6">
        <w:rPr>
          <w:b/>
          <w:sz w:val="22"/>
          <w:szCs w:val="22"/>
        </w:rPr>
        <w:t xml:space="preserve">. Порядок </w:t>
      </w:r>
      <w:r w:rsidR="001617D1" w:rsidRPr="00D120E4">
        <w:rPr>
          <w:b/>
          <w:color w:val="000000"/>
          <w:sz w:val="22"/>
          <w:szCs w:val="22"/>
        </w:rPr>
        <w:t>разрешения споров</w:t>
      </w:r>
    </w:p>
    <w:p w:rsidR="001617D1" w:rsidRPr="006110A5" w:rsidRDefault="002A006A" w:rsidP="001617D1">
      <w:pPr>
        <w:ind w:firstLine="567"/>
        <w:jc w:val="both"/>
        <w:rPr>
          <w:rFonts w:asciiTheme="majorBidi" w:hAnsiTheme="majorBidi" w:cstheme="majorBidi"/>
          <w:sz w:val="22"/>
          <w:szCs w:val="22"/>
        </w:rPr>
      </w:pPr>
      <w:r w:rsidRPr="002A006A">
        <w:rPr>
          <w:rFonts w:asciiTheme="majorBidi" w:hAnsiTheme="majorBidi" w:cstheme="majorBidi"/>
          <w:sz w:val="22"/>
          <w:szCs w:val="22"/>
        </w:rPr>
        <w:t>8</w:t>
      </w:r>
      <w:r w:rsidR="001617D1" w:rsidRPr="006110A5">
        <w:rPr>
          <w:rFonts w:asciiTheme="majorBidi" w:hAnsiTheme="majorBidi" w:cstheme="majorBidi"/>
          <w:sz w:val="22"/>
          <w:szCs w:val="22"/>
        </w:rPr>
        <w:t xml:space="preserve">.1.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1617D1" w:rsidRPr="006110A5" w:rsidRDefault="002A006A" w:rsidP="001617D1">
      <w:pPr>
        <w:ind w:firstLine="567"/>
        <w:jc w:val="both"/>
        <w:rPr>
          <w:rFonts w:asciiTheme="majorBidi" w:hAnsiTheme="majorBidi" w:cstheme="majorBidi"/>
          <w:sz w:val="22"/>
          <w:szCs w:val="22"/>
        </w:rPr>
      </w:pPr>
      <w:r w:rsidRPr="002A006A">
        <w:rPr>
          <w:rFonts w:asciiTheme="majorBidi" w:hAnsiTheme="majorBidi" w:cstheme="majorBidi"/>
          <w:sz w:val="22"/>
          <w:szCs w:val="22"/>
        </w:rPr>
        <w:t>8</w:t>
      </w:r>
      <w:r w:rsidR="001617D1" w:rsidRPr="006110A5">
        <w:rPr>
          <w:rFonts w:asciiTheme="majorBidi" w:hAnsiTheme="majorBidi" w:cstheme="majorBidi"/>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1617D1" w:rsidRPr="006110A5" w:rsidRDefault="001617D1" w:rsidP="001617D1">
      <w:pPr>
        <w:ind w:firstLine="567"/>
        <w:jc w:val="both"/>
        <w:rPr>
          <w:rFonts w:asciiTheme="majorBidi" w:hAnsiTheme="majorBidi" w:cstheme="majorBidi"/>
          <w:sz w:val="22"/>
          <w:szCs w:val="22"/>
        </w:rPr>
      </w:pPr>
      <w:r w:rsidRPr="006110A5">
        <w:rPr>
          <w:rFonts w:asciiTheme="majorBidi" w:hAnsiTheme="majorBidi" w:cstheme="majorBidi"/>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1617D1" w:rsidRDefault="002A006A" w:rsidP="007726C3">
      <w:pPr>
        <w:ind w:firstLine="567"/>
        <w:jc w:val="both"/>
        <w:rPr>
          <w:rFonts w:asciiTheme="majorBidi" w:hAnsiTheme="majorBidi" w:cstheme="majorBidi"/>
          <w:sz w:val="22"/>
          <w:szCs w:val="22"/>
        </w:rPr>
      </w:pPr>
      <w:r w:rsidRPr="002A006A">
        <w:rPr>
          <w:rFonts w:asciiTheme="majorBidi" w:hAnsiTheme="majorBidi" w:cstheme="majorBidi"/>
          <w:sz w:val="22"/>
          <w:szCs w:val="22"/>
        </w:rPr>
        <w:t>8</w:t>
      </w:r>
      <w:r w:rsidR="001617D1" w:rsidRPr="006110A5">
        <w:rPr>
          <w:rFonts w:asciiTheme="majorBidi" w:hAnsiTheme="majorBidi" w:cstheme="majorBidi"/>
          <w:sz w:val="22"/>
          <w:szCs w:val="22"/>
        </w:rPr>
        <w:t>.</w:t>
      </w:r>
      <w:r w:rsidR="007726C3">
        <w:rPr>
          <w:rFonts w:asciiTheme="majorBidi" w:hAnsiTheme="majorBidi" w:cstheme="majorBidi"/>
          <w:sz w:val="22"/>
          <w:szCs w:val="22"/>
        </w:rPr>
        <w:t>3</w:t>
      </w:r>
      <w:r w:rsidR="001617D1" w:rsidRPr="006110A5">
        <w:rPr>
          <w:rFonts w:asciiTheme="majorBidi" w:hAnsiTheme="majorBidi" w:cstheme="majorBidi"/>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sidR="007726C3">
        <w:rPr>
          <w:rFonts w:asciiTheme="majorBidi" w:hAnsiTheme="majorBidi" w:cstheme="majorBidi"/>
          <w:sz w:val="22"/>
          <w:szCs w:val="22"/>
        </w:rPr>
        <w:t>Красноярского края</w:t>
      </w:r>
      <w:r w:rsidR="00502689">
        <w:rPr>
          <w:rFonts w:asciiTheme="majorBidi" w:hAnsiTheme="majorBidi" w:cstheme="majorBidi"/>
          <w:sz w:val="22"/>
          <w:szCs w:val="22"/>
        </w:rPr>
        <w:t>.</w:t>
      </w:r>
    </w:p>
    <w:p w:rsidR="001617D1" w:rsidRPr="006110A5" w:rsidRDefault="001617D1" w:rsidP="001617D1">
      <w:pPr>
        <w:ind w:firstLine="567"/>
        <w:jc w:val="both"/>
        <w:rPr>
          <w:rFonts w:asciiTheme="majorBidi" w:hAnsiTheme="majorBidi" w:cstheme="majorBidi"/>
          <w:sz w:val="22"/>
          <w:szCs w:val="22"/>
        </w:rPr>
      </w:pPr>
    </w:p>
    <w:p w:rsidR="001617D1" w:rsidRPr="00D120E4" w:rsidRDefault="002A006A" w:rsidP="001617D1">
      <w:pPr>
        <w:spacing w:before="120" w:after="120"/>
        <w:jc w:val="center"/>
        <w:rPr>
          <w:b/>
          <w:color w:val="000000"/>
          <w:sz w:val="22"/>
          <w:szCs w:val="22"/>
        </w:rPr>
      </w:pPr>
      <w:r w:rsidRPr="002A006A">
        <w:rPr>
          <w:b/>
          <w:color w:val="000000"/>
          <w:sz w:val="22"/>
          <w:szCs w:val="22"/>
        </w:rPr>
        <w:t>9</w:t>
      </w:r>
      <w:r w:rsidR="001617D1" w:rsidRPr="00D120E4">
        <w:rPr>
          <w:b/>
          <w:color w:val="000000"/>
          <w:sz w:val="22"/>
          <w:szCs w:val="22"/>
        </w:rPr>
        <w:t>. Конфиденциальность</w:t>
      </w:r>
    </w:p>
    <w:p w:rsidR="001617D1" w:rsidRPr="00D120E4" w:rsidRDefault="002A006A" w:rsidP="001617D1">
      <w:pPr>
        <w:ind w:firstLine="567"/>
        <w:jc w:val="both"/>
        <w:rPr>
          <w:rFonts w:asciiTheme="majorBidi" w:hAnsiTheme="majorBidi" w:cstheme="majorBidi"/>
          <w:sz w:val="22"/>
          <w:szCs w:val="22"/>
        </w:rPr>
      </w:pPr>
      <w:r w:rsidRPr="002A006A">
        <w:rPr>
          <w:color w:val="000000"/>
          <w:sz w:val="22"/>
          <w:szCs w:val="22"/>
        </w:rPr>
        <w:t>9</w:t>
      </w:r>
      <w:r w:rsidR="001617D1" w:rsidRPr="00D6150D">
        <w:rPr>
          <w:color w:val="000000"/>
          <w:sz w:val="22"/>
          <w:szCs w:val="22"/>
        </w:rPr>
        <w:t>.1.</w:t>
      </w:r>
      <w:r w:rsidR="001617D1" w:rsidRPr="00B759B8">
        <w:rPr>
          <w:rFonts w:ascii="Verdana" w:hAnsi="Verdana"/>
          <w:color w:val="000000"/>
          <w:sz w:val="22"/>
          <w:szCs w:val="22"/>
        </w:rPr>
        <w:tab/>
      </w:r>
      <w:r w:rsidR="001617D1" w:rsidRPr="00D120E4">
        <w:rPr>
          <w:rFonts w:asciiTheme="majorBidi" w:hAnsiTheme="majorBidi" w:cstheme="majorBidi"/>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1617D1" w:rsidRPr="00D120E4" w:rsidRDefault="002A006A" w:rsidP="001617D1">
      <w:pPr>
        <w:ind w:firstLine="567"/>
        <w:jc w:val="both"/>
        <w:rPr>
          <w:rFonts w:asciiTheme="majorBidi" w:hAnsiTheme="majorBidi" w:cstheme="majorBidi"/>
          <w:sz w:val="22"/>
          <w:szCs w:val="22"/>
        </w:rPr>
      </w:pPr>
      <w:r w:rsidRPr="002A006A">
        <w:rPr>
          <w:rFonts w:asciiTheme="majorBidi" w:hAnsiTheme="majorBidi" w:cstheme="majorBidi"/>
          <w:sz w:val="22"/>
          <w:szCs w:val="22"/>
        </w:rPr>
        <w:t>9</w:t>
      </w:r>
      <w:r w:rsidR="001617D1" w:rsidRPr="00D120E4">
        <w:rPr>
          <w:rFonts w:asciiTheme="majorBidi" w:hAnsiTheme="majorBidi" w:cstheme="majorBidi"/>
          <w:sz w:val="22"/>
          <w:szCs w:val="22"/>
        </w:rPr>
        <w:t>.2.</w:t>
      </w:r>
      <w:r w:rsidR="001617D1" w:rsidRPr="00D120E4">
        <w:rPr>
          <w:rFonts w:asciiTheme="majorBidi" w:hAnsiTheme="majorBidi" w:cstheme="majorBidi"/>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617D1" w:rsidRDefault="002A006A" w:rsidP="00C97475">
      <w:pPr>
        <w:ind w:firstLine="567"/>
        <w:jc w:val="both"/>
        <w:rPr>
          <w:rFonts w:asciiTheme="majorBidi" w:hAnsiTheme="majorBidi" w:cstheme="majorBidi"/>
          <w:sz w:val="22"/>
          <w:szCs w:val="22"/>
        </w:rPr>
      </w:pPr>
      <w:r w:rsidRPr="002A006A">
        <w:rPr>
          <w:rFonts w:asciiTheme="majorBidi" w:hAnsiTheme="majorBidi" w:cstheme="majorBidi"/>
          <w:sz w:val="22"/>
          <w:szCs w:val="22"/>
        </w:rPr>
        <w:t>9</w:t>
      </w:r>
      <w:r w:rsidR="001617D1" w:rsidRPr="00D120E4">
        <w:rPr>
          <w:rFonts w:asciiTheme="majorBidi" w:hAnsiTheme="majorBidi" w:cstheme="majorBidi"/>
          <w:sz w:val="22"/>
          <w:szCs w:val="22"/>
        </w:rPr>
        <w:t>.3.</w:t>
      </w:r>
      <w:r w:rsidR="001617D1">
        <w:rPr>
          <w:rFonts w:asciiTheme="majorBidi" w:hAnsiTheme="majorBidi" w:cstheme="majorBidi"/>
          <w:sz w:val="22"/>
          <w:szCs w:val="22"/>
        </w:rPr>
        <w:t xml:space="preserve"> </w:t>
      </w:r>
      <w:proofErr w:type="gramStart"/>
      <w:r w:rsidR="001617D1" w:rsidRPr="000F500C">
        <w:rPr>
          <w:rFonts w:asciiTheme="majorBidi" w:hAnsiTheme="majorBidi" w:cstheme="majorBidi"/>
          <w:sz w:val="22"/>
          <w:szCs w:val="22"/>
        </w:rPr>
        <w:t>Стороны обязуются не разглашать и не раскрывать и</w:t>
      </w:r>
      <w:r w:rsidR="00C97475">
        <w:rPr>
          <w:rFonts w:asciiTheme="majorBidi" w:hAnsiTheme="majorBidi" w:cstheme="majorBidi"/>
          <w:sz w:val="22"/>
          <w:szCs w:val="22"/>
        </w:rPr>
        <w:t>нформацию, указанную в пунктах 9.1 и  9</w:t>
      </w:r>
      <w:r w:rsidR="001617D1" w:rsidRPr="000F500C">
        <w:rPr>
          <w:rFonts w:asciiTheme="majorBidi" w:hAnsiTheme="majorBidi" w:cstheme="majorBidi"/>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w:t>
      </w:r>
      <w:proofErr w:type="spellStart"/>
      <w:r w:rsidR="001617D1" w:rsidRPr="000F500C">
        <w:rPr>
          <w:rFonts w:asciiTheme="majorBidi" w:hAnsiTheme="majorBidi" w:cstheme="majorBidi"/>
          <w:sz w:val="22"/>
          <w:szCs w:val="22"/>
        </w:rPr>
        <w:t>лосс-аджастеров</w:t>
      </w:r>
      <w:proofErr w:type="spellEnd"/>
      <w:r w:rsidR="001617D1" w:rsidRPr="000F500C">
        <w:rPr>
          <w:rFonts w:asciiTheme="majorBidi" w:hAnsiTheme="majorBidi" w:cstheme="majorBidi"/>
          <w:sz w:val="22"/>
          <w:szCs w:val="22"/>
        </w:rPr>
        <w:t xml:space="preserve"> и сюрвейеров по договорам страхования Заказчика.</w:t>
      </w:r>
      <w:proofErr w:type="gramEnd"/>
    </w:p>
    <w:p w:rsidR="001617D1" w:rsidRPr="00D120E4" w:rsidRDefault="002A006A" w:rsidP="001617D1">
      <w:pPr>
        <w:ind w:firstLine="567"/>
        <w:jc w:val="both"/>
        <w:rPr>
          <w:rFonts w:asciiTheme="majorBidi" w:hAnsiTheme="majorBidi" w:cstheme="majorBidi"/>
          <w:sz w:val="22"/>
          <w:szCs w:val="22"/>
        </w:rPr>
      </w:pPr>
      <w:r w:rsidRPr="002A006A">
        <w:rPr>
          <w:rFonts w:asciiTheme="majorBidi" w:hAnsiTheme="majorBidi" w:cstheme="majorBidi"/>
          <w:sz w:val="22"/>
          <w:szCs w:val="22"/>
        </w:rPr>
        <w:t>9</w:t>
      </w:r>
      <w:r w:rsidR="001617D1" w:rsidRPr="00D120E4">
        <w:rPr>
          <w:rFonts w:asciiTheme="majorBidi" w:hAnsiTheme="majorBidi" w:cstheme="majorBidi"/>
          <w:sz w:val="22"/>
          <w:szCs w:val="22"/>
        </w:rPr>
        <w:t>.4.</w:t>
      </w:r>
      <w:r w:rsidR="001617D1" w:rsidRPr="00D120E4">
        <w:rPr>
          <w:rFonts w:asciiTheme="majorBidi" w:hAnsiTheme="majorBidi" w:cstheme="majorBidi"/>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617D1" w:rsidRPr="00D120E4" w:rsidRDefault="002A006A" w:rsidP="00C97475">
      <w:pPr>
        <w:ind w:firstLine="567"/>
        <w:jc w:val="both"/>
        <w:rPr>
          <w:rFonts w:asciiTheme="majorBidi" w:hAnsiTheme="majorBidi" w:cstheme="majorBidi"/>
          <w:sz w:val="22"/>
          <w:szCs w:val="22"/>
        </w:rPr>
      </w:pPr>
      <w:r w:rsidRPr="002A006A">
        <w:rPr>
          <w:rFonts w:asciiTheme="majorBidi" w:hAnsiTheme="majorBidi" w:cstheme="majorBidi"/>
          <w:sz w:val="22"/>
          <w:szCs w:val="22"/>
        </w:rPr>
        <w:t>9</w:t>
      </w:r>
      <w:r w:rsidR="001617D1" w:rsidRPr="00D120E4">
        <w:rPr>
          <w:rFonts w:asciiTheme="majorBidi" w:hAnsiTheme="majorBidi" w:cstheme="majorBidi"/>
          <w:sz w:val="22"/>
          <w:szCs w:val="22"/>
        </w:rPr>
        <w:t>.5.</w:t>
      </w:r>
      <w:r w:rsidR="001617D1" w:rsidRPr="00D120E4">
        <w:rPr>
          <w:rFonts w:asciiTheme="majorBidi" w:hAnsiTheme="majorBidi" w:cstheme="majorBidi"/>
          <w:sz w:val="22"/>
          <w:szCs w:val="22"/>
        </w:rPr>
        <w:tab/>
        <w:t>Разглашение или раскрытие и</w:t>
      </w:r>
      <w:r w:rsidR="00C97475">
        <w:rPr>
          <w:rFonts w:asciiTheme="majorBidi" w:hAnsiTheme="majorBidi" w:cstheme="majorBidi"/>
          <w:sz w:val="22"/>
          <w:szCs w:val="22"/>
        </w:rPr>
        <w:t>нформации, указанной в пунктах 9.1 и 9</w:t>
      </w:r>
      <w:r w:rsidR="001617D1" w:rsidRPr="00D120E4">
        <w:rPr>
          <w:rFonts w:asciiTheme="majorBidi" w:hAnsiTheme="majorBidi" w:cstheme="majorBidi"/>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617D1" w:rsidRPr="00D120E4" w:rsidRDefault="002A006A" w:rsidP="001617D1">
      <w:pPr>
        <w:ind w:firstLine="567"/>
        <w:jc w:val="both"/>
        <w:rPr>
          <w:rFonts w:asciiTheme="majorBidi" w:hAnsiTheme="majorBidi" w:cstheme="majorBidi"/>
          <w:sz w:val="22"/>
          <w:szCs w:val="22"/>
        </w:rPr>
      </w:pPr>
      <w:r w:rsidRPr="002A006A">
        <w:rPr>
          <w:rFonts w:asciiTheme="majorBidi" w:hAnsiTheme="majorBidi" w:cstheme="majorBidi"/>
          <w:sz w:val="22"/>
          <w:szCs w:val="22"/>
        </w:rPr>
        <w:t>9</w:t>
      </w:r>
      <w:r w:rsidR="001617D1" w:rsidRPr="00D120E4">
        <w:rPr>
          <w:rFonts w:asciiTheme="majorBidi" w:hAnsiTheme="majorBidi" w:cstheme="majorBidi"/>
          <w:sz w:val="22"/>
          <w:szCs w:val="22"/>
        </w:rPr>
        <w:t>.6.</w:t>
      </w:r>
      <w:r w:rsidR="001617D1" w:rsidRPr="00D120E4">
        <w:rPr>
          <w:rFonts w:asciiTheme="majorBidi" w:hAnsiTheme="majorBidi" w:cstheme="majorBidi"/>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1617D1" w:rsidRDefault="002A006A" w:rsidP="001617D1">
      <w:pPr>
        <w:ind w:firstLine="567"/>
        <w:jc w:val="both"/>
        <w:rPr>
          <w:rFonts w:asciiTheme="majorBidi" w:hAnsiTheme="majorBidi" w:cstheme="majorBidi"/>
          <w:sz w:val="22"/>
          <w:szCs w:val="22"/>
        </w:rPr>
      </w:pPr>
      <w:r w:rsidRPr="002A006A">
        <w:rPr>
          <w:rFonts w:asciiTheme="majorBidi" w:hAnsiTheme="majorBidi" w:cstheme="majorBidi"/>
          <w:sz w:val="22"/>
          <w:szCs w:val="22"/>
        </w:rPr>
        <w:t>9</w:t>
      </w:r>
      <w:r w:rsidR="001617D1" w:rsidRPr="00D120E4">
        <w:rPr>
          <w:rFonts w:asciiTheme="majorBidi" w:hAnsiTheme="majorBidi" w:cstheme="majorBidi"/>
          <w:sz w:val="22"/>
          <w:szCs w:val="22"/>
        </w:rPr>
        <w:t>.7.</w:t>
      </w:r>
      <w:r w:rsidR="001617D1" w:rsidRPr="00D120E4">
        <w:rPr>
          <w:rFonts w:asciiTheme="majorBidi" w:hAnsiTheme="majorBidi" w:cstheme="majorBidi"/>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617D1" w:rsidRPr="00D120E4" w:rsidRDefault="001617D1" w:rsidP="001617D1">
      <w:pPr>
        <w:ind w:firstLine="567"/>
        <w:jc w:val="both"/>
        <w:rPr>
          <w:rFonts w:asciiTheme="majorBidi" w:hAnsiTheme="majorBidi" w:cstheme="majorBidi"/>
          <w:sz w:val="22"/>
          <w:szCs w:val="22"/>
        </w:rPr>
      </w:pPr>
    </w:p>
    <w:p w:rsidR="001617D1" w:rsidRPr="00D120E4" w:rsidRDefault="002A006A" w:rsidP="001617D1">
      <w:pPr>
        <w:spacing w:before="120" w:after="120"/>
        <w:jc w:val="center"/>
        <w:rPr>
          <w:b/>
          <w:color w:val="000000"/>
          <w:sz w:val="22"/>
          <w:szCs w:val="22"/>
        </w:rPr>
      </w:pPr>
      <w:r>
        <w:rPr>
          <w:b/>
          <w:color w:val="000000"/>
          <w:sz w:val="22"/>
          <w:szCs w:val="22"/>
          <w:lang w:val="en-US"/>
        </w:rPr>
        <w:t>10</w:t>
      </w:r>
      <w:r w:rsidR="001617D1" w:rsidRPr="00D120E4">
        <w:rPr>
          <w:b/>
          <w:color w:val="000000"/>
          <w:sz w:val="22"/>
          <w:szCs w:val="22"/>
        </w:rPr>
        <w:t>. Заключительные положения</w:t>
      </w:r>
    </w:p>
    <w:p w:rsidR="001617D1" w:rsidRDefault="002A006A" w:rsidP="00C97475">
      <w:pPr>
        <w:pStyle w:val="afa"/>
        <w:numPr>
          <w:ilvl w:val="1"/>
          <w:numId w:val="33"/>
        </w:numPr>
        <w:tabs>
          <w:tab w:val="left" w:pos="1276"/>
        </w:tabs>
        <w:ind w:left="0" w:firstLine="567"/>
        <w:jc w:val="both"/>
        <w:rPr>
          <w:rFonts w:asciiTheme="majorBidi" w:hAnsiTheme="majorBidi" w:cstheme="majorBidi"/>
          <w:sz w:val="22"/>
          <w:szCs w:val="22"/>
        </w:rPr>
      </w:pPr>
      <w:r w:rsidRPr="002A006A">
        <w:rPr>
          <w:rFonts w:asciiTheme="majorBidi" w:hAnsiTheme="majorBidi" w:cstheme="majorBidi"/>
          <w:sz w:val="22"/>
          <w:szCs w:val="22"/>
        </w:rPr>
        <w:t xml:space="preserve"> </w:t>
      </w:r>
      <w:r w:rsidR="001617D1" w:rsidRPr="00015B12">
        <w:rPr>
          <w:rFonts w:asciiTheme="majorBidi" w:hAnsiTheme="majorBidi" w:cstheme="majorBidi"/>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1617D1" w:rsidRDefault="002A006A" w:rsidP="00C97475">
      <w:pPr>
        <w:pStyle w:val="afa"/>
        <w:tabs>
          <w:tab w:val="left" w:pos="1276"/>
        </w:tabs>
        <w:ind w:left="0" w:firstLine="567"/>
        <w:jc w:val="both"/>
        <w:rPr>
          <w:rFonts w:asciiTheme="majorBidi" w:hAnsiTheme="majorBidi" w:cstheme="majorBidi"/>
          <w:sz w:val="22"/>
          <w:szCs w:val="22"/>
        </w:rPr>
      </w:pPr>
      <w:r w:rsidRPr="002A006A">
        <w:rPr>
          <w:rFonts w:asciiTheme="majorBidi" w:hAnsiTheme="majorBidi" w:cstheme="majorBidi"/>
          <w:sz w:val="22"/>
          <w:szCs w:val="22"/>
        </w:rPr>
        <w:lastRenderedPageBreak/>
        <w:t xml:space="preserve">10.2 </w:t>
      </w:r>
      <w:r w:rsidR="001617D1" w:rsidRPr="00015B12">
        <w:rPr>
          <w:rFonts w:asciiTheme="majorBidi" w:hAnsiTheme="majorBidi" w:cstheme="majorBidi"/>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1617D1" w:rsidRPr="00015B12" w:rsidRDefault="001617D1" w:rsidP="00C97475">
      <w:pPr>
        <w:pStyle w:val="afa"/>
        <w:numPr>
          <w:ilvl w:val="1"/>
          <w:numId w:val="34"/>
        </w:numPr>
        <w:tabs>
          <w:tab w:val="left" w:pos="1276"/>
        </w:tabs>
        <w:ind w:left="0" w:firstLine="567"/>
        <w:jc w:val="both"/>
        <w:rPr>
          <w:rFonts w:asciiTheme="majorBidi" w:hAnsiTheme="majorBidi" w:cstheme="majorBidi"/>
          <w:sz w:val="22"/>
          <w:szCs w:val="22"/>
        </w:rPr>
      </w:pPr>
      <w:r w:rsidRPr="00015B12">
        <w:rPr>
          <w:rFonts w:asciiTheme="majorBidi" w:hAnsiTheme="majorBidi" w:cstheme="majorBidi"/>
          <w:sz w:val="22"/>
          <w:szCs w:val="22"/>
        </w:rPr>
        <w:t xml:space="preserve">Уступка прав (требований) к Заказчику по Договору и передача их в залог не допускается без согласия Заказчика. 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015B12">
        <w:rPr>
          <w:rFonts w:asciiTheme="majorBidi" w:hAnsiTheme="majorBidi" w:cstheme="majorBidi"/>
          <w:sz w:val="22"/>
          <w:szCs w:val="22"/>
        </w:rPr>
        <w:t>неденежного</w:t>
      </w:r>
      <w:proofErr w:type="spellEnd"/>
      <w:r w:rsidRPr="00015B12">
        <w:rPr>
          <w:rFonts w:asciiTheme="majorBidi" w:hAnsiTheme="majorBidi" w:cstheme="majorBidi"/>
          <w:sz w:val="22"/>
          <w:szCs w:val="22"/>
        </w:rPr>
        <w:t xml:space="preserve"> исполнения, то сумма штрафа исчисляется от цен</w:t>
      </w:r>
      <w:r w:rsidR="00015B12">
        <w:rPr>
          <w:rFonts w:asciiTheme="majorBidi" w:hAnsiTheme="majorBidi" w:cstheme="majorBidi"/>
          <w:sz w:val="22"/>
          <w:szCs w:val="22"/>
        </w:rPr>
        <w:t>ы Договора, указанной в пункте 4</w:t>
      </w:r>
      <w:r w:rsidRPr="00015B12">
        <w:rPr>
          <w:rFonts w:asciiTheme="majorBidi" w:hAnsiTheme="majorBidi" w:cstheme="majorBidi"/>
          <w:sz w:val="22"/>
          <w:szCs w:val="22"/>
        </w:rPr>
        <w:t>.1 Договора.</w:t>
      </w:r>
    </w:p>
    <w:p w:rsidR="001617D1" w:rsidRDefault="001617D1" w:rsidP="00C97475">
      <w:pPr>
        <w:tabs>
          <w:tab w:val="left" w:pos="0"/>
          <w:tab w:val="left" w:pos="709"/>
          <w:tab w:val="left" w:pos="851"/>
          <w:tab w:val="left" w:pos="993"/>
          <w:tab w:val="left" w:pos="1276"/>
        </w:tabs>
        <w:ind w:firstLine="567"/>
        <w:jc w:val="both"/>
        <w:rPr>
          <w:rFonts w:asciiTheme="majorBidi" w:hAnsiTheme="majorBidi" w:cstheme="majorBidi"/>
          <w:sz w:val="22"/>
          <w:szCs w:val="22"/>
        </w:rPr>
      </w:pPr>
      <w:r w:rsidRPr="000F500C">
        <w:rPr>
          <w:rFonts w:asciiTheme="majorBidi" w:hAnsiTheme="majorBidi" w:cstheme="majorBidi"/>
          <w:sz w:val="22"/>
          <w:szCs w:val="22"/>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1617D1" w:rsidRPr="000F500C" w:rsidRDefault="002A006A" w:rsidP="00015B12">
      <w:pPr>
        <w:tabs>
          <w:tab w:val="left" w:pos="0"/>
          <w:tab w:val="left" w:pos="709"/>
          <w:tab w:val="left" w:pos="851"/>
          <w:tab w:val="left" w:pos="993"/>
          <w:tab w:val="left" w:pos="1276"/>
        </w:tabs>
        <w:ind w:firstLine="567"/>
        <w:jc w:val="both"/>
        <w:rPr>
          <w:rFonts w:asciiTheme="majorBidi" w:hAnsiTheme="majorBidi" w:cstheme="majorBidi"/>
          <w:sz w:val="22"/>
          <w:szCs w:val="22"/>
        </w:rPr>
      </w:pPr>
      <w:r w:rsidRPr="003B4432">
        <w:rPr>
          <w:rFonts w:asciiTheme="majorBidi" w:hAnsiTheme="majorBidi" w:cstheme="majorBidi"/>
          <w:sz w:val="22"/>
          <w:szCs w:val="22"/>
        </w:rPr>
        <w:t>10</w:t>
      </w:r>
      <w:r w:rsidR="00015B12">
        <w:rPr>
          <w:rFonts w:asciiTheme="majorBidi" w:hAnsiTheme="majorBidi" w:cstheme="majorBidi"/>
          <w:sz w:val="22"/>
          <w:szCs w:val="22"/>
        </w:rPr>
        <w:t xml:space="preserve">.4. </w:t>
      </w:r>
      <w:r w:rsidR="001617D1" w:rsidRPr="000F500C">
        <w:rPr>
          <w:rFonts w:asciiTheme="majorBidi" w:hAnsiTheme="majorBidi" w:cstheme="majorBidi"/>
          <w:sz w:val="22"/>
          <w:szCs w:val="22"/>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1617D1" w:rsidRDefault="001617D1" w:rsidP="001617D1">
      <w:pPr>
        <w:tabs>
          <w:tab w:val="left" w:pos="0"/>
          <w:tab w:val="left" w:pos="709"/>
          <w:tab w:val="left" w:pos="851"/>
          <w:tab w:val="left" w:pos="993"/>
          <w:tab w:val="left" w:pos="1276"/>
        </w:tabs>
        <w:ind w:firstLine="567"/>
        <w:jc w:val="both"/>
        <w:rPr>
          <w:rFonts w:asciiTheme="majorBidi" w:hAnsiTheme="majorBidi" w:cstheme="majorBidi"/>
          <w:sz w:val="22"/>
          <w:szCs w:val="22"/>
        </w:rPr>
      </w:pPr>
      <w:r w:rsidRPr="006110A5">
        <w:rPr>
          <w:rFonts w:asciiTheme="majorBidi" w:hAnsiTheme="majorBidi" w:cstheme="majorBidi"/>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r>
        <w:rPr>
          <w:rFonts w:asciiTheme="majorBidi" w:hAnsiTheme="majorBidi" w:cstheme="majorBidi"/>
          <w:sz w:val="22"/>
          <w:szCs w:val="22"/>
        </w:rPr>
        <w:t xml:space="preserve"> </w:t>
      </w:r>
      <w:r w:rsidRPr="006110A5">
        <w:rPr>
          <w:rFonts w:asciiTheme="majorBidi" w:hAnsiTheme="majorBidi" w:cstheme="majorBidi"/>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1617D1" w:rsidRPr="00873BD6" w:rsidRDefault="002A006A" w:rsidP="00306EDE">
      <w:pPr>
        <w:tabs>
          <w:tab w:val="left" w:pos="0"/>
          <w:tab w:val="left" w:pos="709"/>
          <w:tab w:val="left" w:pos="851"/>
          <w:tab w:val="left" w:pos="993"/>
          <w:tab w:val="left" w:pos="1276"/>
        </w:tabs>
        <w:ind w:firstLine="567"/>
        <w:jc w:val="both"/>
        <w:rPr>
          <w:rFonts w:asciiTheme="majorBidi" w:hAnsiTheme="majorBidi" w:cstheme="majorBidi"/>
          <w:sz w:val="22"/>
          <w:szCs w:val="22"/>
        </w:rPr>
      </w:pPr>
      <w:r w:rsidRPr="00873BD6">
        <w:rPr>
          <w:rFonts w:asciiTheme="majorBidi" w:hAnsiTheme="majorBidi" w:cstheme="majorBidi"/>
          <w:sz w:val="22"/>
          <w:szCs w:val="22"/>
        </w:rPr>
        <w:t>10</w:t>
      </w:r>
      <w:r w:rsidR="00015B12" w:rsidRPr="00873BD6">
        <w:rPr>
          <w:rFonts w:asciiTheme="majorBidi" w:hAnsiTheme="majorBidi" w:cstheme="majorBidi"/>
          <w:sz w:val="22"/>
          <w:szCs w:val="22"/>
        </w:rPr>
        <w:t xml:space="preserve">.5. </w:t>
      </w:r>
      <w:r w:rsidR="001617D1" w:rsidRPr="00873BD6">
        <w:rPr>
          <w:rFonts w:asciiTheme="majorBidi" w:hAnsiTheme="majorBidi" w:cstheme="majorBidi"/>
          <w:sz w:val="22"/>
          <w:szCs w:val="22"/>
        </w:rPr>
        <w:t xml:space="preserve">Помимо иных случаев, прямо указанных в </w:t>
      </w:r>
      <w:r w:rsidR="00306EDE" w:rsidRPr="00873BD6">
        <w:rPr>
          <w:rFonts w:asciiTheme="majorBidi" w:hAnsiTheme="majorBidi" w:cstheme="majorBidi"/>
          <w:sz w:val="22"/>
          <w:szCs w:val="22"/>
        </w:rPr>
        <w:t xml:space="preserve">Договоре (в том числе в пункте </w:t>
      </w:r>
      <w:r w:rsidR="001433C6" w:rsidRPr="00C1174A">
        <w:rPr>
          <w:rFonts w:asciiTheme="majorBidi" w:hAnsiTheme="majorBidi" w:cstheme="majorBidi"/>
          <w:sz w:val="22"/>
          <w:szCs w:val="22"/>
        </w:rPr>
        <w:t>10</w:t>
      </w:r>
      <w:r w:rsidR="001617D1" w:rsidRPr="00C1174A">
        <w:rPr>
          <w:rFonts w:asciiTheme="majorBidi" w:hAnsiTheme="majorBidi" w:cstheme="majorBidi"/>
          <w:sz w:val="22"/>
          <w:szCs w:val="22"/>
        </w:rPr>
        <w:t xml:space="preserve">.4 Договора), Заказчик имеет право отказаться от исполнения Договора (расторгнуть Договор) в </w:t>
      </w:r>
      <w:r w:rsidR="001617D1" w:rsidRPr="00873BD6">
        <w:rPr>
          <w:rFonts w:asciiTheme="majorBidi" w:hAnsiTheme="majorBidi" w:cstheme="majorBidi"/>
          <w:sz w:val="22"/>
          <w:szCs w:val="22"/>
        </w:rPr>
        <w:t>одностороннем внесудебном порядке, если Подрядчик допустил одно из следующих существенных нарушений условий Договора:</w:t>
      </w:r>
    </w:p>
    <w:p w:rsidR="001617D1" w:rsidRPr="00D120E4" w:rsidRDefault="001617D1" w:rsidP="001617D1">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1617D1" w:rsidRPr="00D120E4" w:rsidRDefault="001617D1" w:rsidP="001617D1">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 xml:space="preserve">б) просрочка в выполнении любого </w:t>
      </w:r>
      <w:r>
        <w:rPr>
          <w:rFonts w:asciiTheme="majorBidi" w:hAnsiTheme="majorBidi" w:cstheme="majorBidi"/>
          <w:lang w:eastAsia="ru-RU"/>
        </w:rPr>
        <w:t>вида</w:t>
      </w:r>
      <w:r w:rsidRPr="00D120E4">
        <w:rPr>
          <w:rFonts w:asciiTheme="majorBidi" w:hAnsiTheme="majorBidi" w:cstheme="majorBidi"/>
          <w:lang w:eastAsia="ru-RU"/>
        </w:rPr>
        <w:t xml:space="preserve"> Работ, определенного Графиком производства работ и движения рабочей силы (Приложение № 3 к Договору), или всего объема Работ, определенных Графиком производства работ и движения рабочей силы, превысит 30 (тридцать) календарных дней;</w:t>
      </w:r>
    </w:p>
    <w:p w:rsidR="001617D1" w:rsidRPr="00D120E4" w:rsidRDefault="001617D1" w:rsidP="001617D1">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rsidR="001617D1" w:rsidRPr="00D120E4" w:rsidRDefault="001617D1" w:rsidP="001617D1">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1617D1" w:rsidRPr="00D120E4" w:rsidRDefault="001617D1" w:rsidP="001617D1">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д) Подрядчик передает в субподряд Работы или уступает права и/или обязанности по Договору другому лицу без согласия Заказчика;</w:t>
      </w:r>
    </w:p>
    <w:p w:rsidR="001617D1" w:rsidRPr="00D120E4" w:rsidRDefault="001617D1" w:rsidP="001617D1">
      <w:pPr>
        <w:pStyle w:val="25"/>
        <w:autoSpaceDE w:val="0"/>
        <w:autoSpaceDN w:val="0"/>
        <w:adjustRightInd w:val="0"/>
        <w:spacing w:after="0" w:line="240" w:lineRule="auto"/>
        <w:ind w:left="0" w:firstLine="567"/>
        <w:contextualSpacing/>
        <w:jc w:val="both"/>
        <w:rPr>
          <w:rFonts w:asciiTheme="majorBidi" w:hAnsiTheme="majorBidi" w:cstheme="majorBidi"/>
          <w:lang w:eastAsia="ru-RU"/>
        </w:rPr>
      </w:pPr>
      <w:r w:rsidRPr="00D120E4">
        <w:rPr>
          <w:rFonts w:asciiTheme="majorBidi" w:hAnsiTheme="majorBidi" w:cstheme="majorBidi"/>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Pr>
          <w:rFonts w:asciiTheme="majorBidi" w:hAnsiTheme="majorBidi" w:cstheme="majorBidi"/>
          <w:lang w:eastAsia="ru-RU"/>
        </w:rPr>
        <w:t>9</w:t>
      </w:r>
      <w:r w:rsidRPr="00D120E4">
        <w:rPr>
          <w:rFonts w:asciiTheme="majorBidi" w:hAnsiTheme="majorBidi" w:cstheme="majorBidi"/>
          <w:lang w:eastAsia="ru-RU"/>
        </w:rPr>
        <w:t xml:space="preserve"> Договора, которое повлекло за собой одно из следующих последствий:</w:t>
      </w:r>
    </w:p>
    <w:p w:rsidR="001617D1" w:rsidRPr="00D120E4" w:rsidRDefault="001617D1" w:rsidP="001617D1">
      <w:pPr>
        <w:pStyle w:val="25"/>
        <w:autoSpaceDE w:val="0"/>
        <w:autoSpaceDN w:val="0"/>
        <w:adjustRightInd w:val="0"/>
        <w:spacing w:after="0" w:line="240" w:lineRule="auto"/>
        <w:ind w:left="0" w:firstLine="567"/>
        <w:contextualSpacing/>
        <w:jc w:val="both"/>
        <w:rPr>
          <w:rFonts w:asciiTheme="majorBidi" w:hAnsiTheme="majorBidi" w:cstheme="majorBidi"/>
          <w:lang w:eastAsia="ru-RU"/>
        </w:rPr>
      </w:pPr>
      <w:r w:rsidRPr="00D120E4">
        <w:rPr>
          <w:rFonts w:asciiTheme="majorBidi" w:hAnsiTheme="majorBidi" w:cstheme="majorBidi"/>
          <w:lang w:eastAsia="ru-RU"/>
        </w:rPr>
        <w:t>- несчастный случай со смертельным исходом</w:t>
      </w:r>
      <w:r>
        <w:rPr>
          <w:rFonts w:asciiTheme="majorBidi" w:hAnsiTheme="majorBidi" w:cstheme="majorBidi"/>
          <w:lang w:eastAsia="ru-RU"/>
        </w:rPr>
        <w:t xml:space="preserve"> </w:t>
      </w:r>
      <w:r w:rsidRPr="00D278EC">
        <w:rPr>
          <w:rFonts w:asciiTheme="majorBidi" w:hAnsiTheme="majorBidi" w:cstheme="majorBidi"/>
          <w:lang w:eastAsia="ru-RU"/>
        </w:rPr>
        <w:t>или несчастный случай по степени тяжести отнесенный к категории тяжелых</w:t>
      </w:r>
      <w:r w:rsidRPr="00D120E4">
        <w:rPr>
          <w:rFonts w:asciiTheme="majorBidi" w:hAnsiTheme="majorBidi" w:cstheme="majorBidi"/>
          <w:lang w:eastAsia="ru-RU"/>
        </w:rPr>
        <w:t>;</w:t>
      </w:r>
    </w:p>
    <w:p w:rsidR="001617D1" w:rsidRPr="00D120E4" w:rsidRDefault="001617D1" w:rsidP="001617D1">
      <w:pPr>
        <w:overflowPunct w:val="0"/>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1617D1" w:rsidRPr="00D120E4" w:rsidRDefault="001617D1" w:rsidP="00C1174A">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proofErr w:type="gramStart"/>
      <w:r w:rsidRPr="00D120E4">
        <w:rPr>
          <w:rFonts w:asciiTheme="majorBidi" w:hAnsiTheme="majorBidi" w:cstheme="majorBidi"/>
          <w:lang w:eastAsia="ru-RU"/>
        </w:rPr>
        <w:t xml:space="preserve">ж) численность персонала Подрядчика указанная в еженедельной отчетности Подрядчика, предоставляемой в соответствии с </w:t>
      </w:r>
      <w:r w:rsidRPr="00C1174A">
        <w:rPr>
          <w:rFonts w:asciiTheme="majorBidi" w:hAnsiTheme="majorBidi" w:cstheme="majorBidi"/>
          <w:lang w:eastAsia="ru-RU"/>
        </w:rPr>
        <w:t>подпункт</w:t>
      </w:r>
      <w:r w:rsidR="00C1174A" w:rsidRPr="00C1174A">
        <w:rPr>
          <w:rFonts w:asciiTheme="majorBidi" w:hAnsiTheme="majorBidi" w:cstheme="majorBidi"/>
          <w:lang w:eastAsia="ru-RU"/>
        </w:rPr>
        <w:t>ом</w:t>
      </w:r>
      <w:r w:rsidRPr="00C1174A">
        <w:rPr>
          <w:rFonts w:asciiTheme="majorBidi" w:hAnsiTheme="majorBidi" w:cstheme="majorBidi"/>
          <w:lang w:eastAsia="ru-RU"/>
        </w:rPr>
        <w:t xml:space="preserve"> 2.3.1</w:t>
      </w:r>
      <w:r w:rsidR="00D2299E" w:rsidRPr="00C1174A">
        <w:rPr>
          <w:rFonts w:asciiTheme="majorBidi" w:hAnsiTheme="majorBidi" w:cstheme="majorBidi"/>
          <w:lang w:eastAsia="ru-RU"/>
        </w:rPr>
        <w:t>4</w:t>
      </w:r>
      <w:r w:rsidRPr="00C1174A">
        <w:rPr>
          <w:rFonts w:asciiTheme="majorBidi" w:hAnsiTheme="majorBidi" w:cstheme="majorBidi"/>
          <w:lang w:eastAsia="ru-RU"/>
        </w:rPr>
        <w:t xml:space="preserve"> </w:t>
      </w:r>
      <w:r w:rsidRPr="00D120E4">
        <w:rPr>
          <w:rFonts w:asciiTheme="majorBidi" w:hAnsiTheme="majorBidi" w:cstheme="majorBidi"/>
          <w:lang w:eastAsia="ru-RU"/>
        </w:rPr>
        <w:t xml:space="preserve">Договора и/или </w:t>
      </w:r>
      <w:r w:rsidRPr="00C1174A">
        <w:rPr>
          <w:rFonts w:asciiTheme="majorBidi" w:hAnsiTheme="majorBidi" w:cstheme="majorBidi"/>
          <w:lang w:eastAsia="ru-RU"/>
        </w:rPr>
        <w:t xml:space="preserve">Приложением № </w:t>
      </w:r>
      <w:r w:rsidR="00D80D9C" w:rsidRPr="00C1174A">
        <w:rPr>
          <w:rFonts w:asciiTheme="majorBidi" w:hAnsiTheme="majorBidi" w:cstheme="majorBidi"/>
          <w:lang w:eastAsia="ru-RU"/>
        </w:rPr>
        <w:t>6</w:t>
      </w:r>
      <w:r w:rsidRPr="00C1174A">
        <w:rPr>
          <w:rFonts w:asciiTheme="majorBidi" w:hAnsiTheme="majorBidi" w:cstheme="majorBidi"/>
          <w:lang w:eastAsia="ru-RU"/>
        </w:rPr>
        <w:t xml:space="preserve"> </w:t>
      </w:r>
      <w:r w:rsidRPr="00D120E4">
        <w:rPr>
          <w:rFonts w:asciiTheme="majorBidi" w:hAnsiTheme="majorBidi" w:cstheme="majorBidi"/>
          <w:lang w:eastAsia="ru-RU"/>
        </w:rPr>
        <w:t xml:space="preserve">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w:t>
      </w:r>
      <w:r w:rsidRPr="00D120E4">
        <w:rPr>
          <w:rFonts w:asciiTheme="majorBidi" w:hAnsiTheme="majorBidi" w:cstheme="majorBidi"/>
          <w:lang w:eastAsia="ru-RU"/>
        </w:rPr>
        <w:lastRenderedPageBreak/>
        <w:t>привлеченных им субподрядчиков), составленных Заказчиком по результатам контроля за период в течение трех недель</w:t>
      </w:r>
      <w:proofErr w:type="gramEnd"/>
      <w:r w:rsidRPr="00D120E4">
        <w:rPr>
          <w:rFonts w:asciiTheme="majorBidi" w:hAnsiTheme="majorBidi" w:cstheme="majorBidi"/>
          <w:lang w:eastAsia="ru-RU"/>
        </w:rPr>
        <w:t xml:space="preserve"> подряд, составляет менее 75% от заявленной в Приложении № 3 «График производства работ и движения рабочей силы» к Договору;</w:t>
      </w:r>
    </w:p>
    <w:p w:rsidR="001617D1" w:rsidRPr="00C87F0D" w:rsidRDefault="001617D1" w:rsidP="001617D1">
      <w:pPr>
        <w:overflowPunct w:val="0"/>
        <w:ind w:left="33" w:firstLine="567"/>
        <w:jc w:val="both"/>
        <w:rPr>
          <w:rFonts w:asciiTheme="majorBidi" w:hAnsiTheme="majorBidi" w:cstheme="majorBidi"/>
        </w:rPr>
      </w:pPr>
      <w:r w:rsidRPr="00073507">
        <w:rPr>
          <w:rFonts w:asciiTheme="majorBidi" w:hAnsiTheme="majorBidi" w:cstheme="majorBidi"/>
          <w:sz w:val="22"/>
          <w:szCs w:val="22"/>
        </w:rPr>
        <w:t>з</w:t>
      </w:r>
      <w:r w:rsidRPr="000E60B8">
        <w:rPr>
          <w:rFonts w:asciiTheme="majorBidi" w:hAnsiTheme="majorBidi" w:cstheme="majorBidi"/>
          <w:sz w:val="22"/>
          <w:szCs w:val="22"/>
        </w:rPr>
        <w:t xml:space="preserve">) </w:t>
      </w:r>
      <w:r w:rsidRPr="00C87F0D">
        <w:rPr>
          <w:rFonts w:asciiTheme="majorBidi" w:hAnsiTheme="majorBidi" w:cstheme="majorBidi"/>
          <w:sz w:val="22"/>
          <w:szCs w:val="22"/>
        </w:rPr>
        <w:t xml:space="preserve">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 </w:t>
      </w:r>
    </w:p>
    <w:p w:rsidR="001617D1" w:rsidRPr="00D120E4" w:rsidRDefault="001617D1" w:rsidP="001617D1">
      <w:pPr>
        <w:pStyle w:val="25"/>
        <w:autoSpaceDE w:val="0"/>
        <w:autoSpaceDN w:val="0"/>
        <w:adjustRightInd w:val="0"/>
        <w:spacing w:after="0" w:line="240" w:lineRule="auto"/>
        <w:ind w:left="0" w:firstLine="720"/>
        <w:contextualSpacing/>
        <w:jc w:val="both"/>
        <w:rPr>
          <w:rFonts w:asciiTheme="majorBidi" w:hAnsiTheme="majorBidi" w:cstheme="majorBidi"/>
          <w:lang w:eastAsia="ru-RU"/>
        </w:rPr>
      </w:pPr>
      <w:r w:rsidRPr="00D120E4">
        <w:rPr>
          <w:rFonts w:asciiTheme="majorBidi" w:hAnsiTheme="majorBidi" w:cstheme="majorBidi"/>
          <w:lang w:eastAsia="ru-RU"/>
        </w:rPr>
        <w:t xml:space="preserve">При расторжении Договора по основаниям, предусмотренным настоящим пунктом Договора Заказчик оплачивает Подрядчику стоимость </w:t>
      </w:r>
      <w:r>
        <w:rPr>
          <w:rFonts w:asciiTheme="majorBidi" w:hAnsiTheme="majorBidi" w:cstheme="majorBidi"/>
          <w:lang w:eastAsia="ru-RU"/>
        </w:rPr>
        <w:t>Р</w:t>
      </w:r>
      <w:r w:rsidRPr="00D120E4">
        <w:rPr>
          <w:rFonts w:asciiTheme="majorBidi" w:hAnsiTheme="majorBidi" w:cstheme="majorBidi"/>
          <w:lang w:eastAsia="ru-RU"/>
        </w:rPr>
        <w:t xml:space="preserve">абот, выполненных Подрядчиком до момента остановки производства </w:t>
      </w:r>
      <w:r>
        <w:rPr>
          <w:rFonts w:asciiTheme="majorBidi" w:hAnsiTheme="majorBidi" w:cstheme="majorBidi"/>
          <w:lang w:eastAsia="ru-RU"/>
        </w:rPr>
        <w:t>Р</w:t>
      </w:r>
      <w:r w:rsidRPr="00D120E4">
        <w:rPr>
          <w:rFonts w:asciiTheme="majorBidi" w:hAnsiTheme="majorBidi" w:cstheme="majorBidi"/>
          <w:lang w:eastAsia="ru-RU"/>
        </w:rPr>
        <w:t>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1617D1" w:rsidRDefault="001617D1" w:rsidP="001617D1">
      <w:pPr>
        <w:pStyle w:val="25"/>
        <w:autoSpaceDE w:val="0"/>
        <w:autoSpaceDN w:val="0"/>
        <w:adjustRightInd w:val="0"/>
        <w:spacing w:after="0" w:line="240" w:lineRule="auto"/>
        <w:ind w:left="0" w:firstLine="720"/>
        <w:contextualSpacing/>
        <w:jc w:val="both"/>
        <w:rPr>
          <w:rFonts w:asciiTheme="majorBidi" w:hAnsiTheme="majorBidi" w:cstheme="majorBidi"/>
          <w:lang w:eastAsia="ru-RU"/>
        </w:rPr>
      </w:pPr>
      <w:r w:rsidRPr="00D120E4">
        <w:rPr>
          <w:rFonts w:asciiTheme="majorBidi" w:hAnsiTheme="majorBidi" w:cstheme="majorBidi"/>
          <w:lang w:eastAsia="ru-RU"/>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1617D1" w:rsidRDefault="002A006A" w:rsidP="00015B12">
      <w:pPr>
        <w:pStyle w:val="25"/>
        <w:autoSpaceDE w:val="0"/>
        <w:autoSpaceDN w:val="0"/>
        <w:adjustRightInd w:val="0"/>
        <w:spacing w:after="0" w:line="240" w:lineRule="auto"/>
        <w:ind w:left="0" w:firstLine="720"/>
        <w:contextualSpacing/>
        <w:jc w:val="both"/>
        <w:rPr>
          <w:rFonts w:asciiTheme="majorBidi" w:hAnsiTheme="majorBidi" w:cstheme="majorBidi"/>
        </w:rPr>
      </w:pPr>
      <w:r w:rsidRPr="002A006A">
        <w:rPr>
          <w:rFonts w:asciiTheme="majorBidi" w:hAnsiTheme="majorBidi" w:cstheme="majorBidi"/>
          <w:lang w:eastAsia="ru-RU"/>
        </w:rPr>
        <w:t>10</w:t>
      </w:r>
      <w:r w:rsidR="00015B12">
        <w:rPr>
          <w:rFonts w:asciiTheme="majorBidi" w:hAnsiTheme="majorBidi" w:cstheme="majorBidi"/>
          <w:lang w:eastAsia="ru-RU"/>
        </w:rPr>
        <w:t>.6</w:t>
      </w:r>
      <w:proofErr w:type="gramStart"/>
      <w:r w:rsidR="00015B12">
        <w:rPr>
          <w:rFonts w:asciiTheme="majorBidi" w:hAnsiTheme="majorBidi" w:cstheme="majorBidi"/>
          <w:lang w:eastAsia="ru-RU"/>
        </w:rPr>
        <w:t xml:space="preserve">  </w:t>
      </w:r>
      <w:r w:rsidR="001617D1" w:rsidRPr="00D120E4">
        <w:rPr>
          <w:rFonts w:asciiTheme="majorBidi" w:hAnsiTheme="majorBidi" w:cstheme="majorBidi"/>
        </w:rPr>
        <w:t>П</w:t>
      </w:r>
      <w:proofErr w:type="gramEnd"/>
      <w:r w:rsidR="001617D1" w:rsidRPr="00D120E4">
        <w:rPr>
          <w:rFonts w:asciiTheme="majorBidi" w:hAnsiTheme="majorBidi" w:cstheme="majorBidi"/>
        </w:rPr>
        <w:t>осле прекращения действия Договора по любым основаниям Подрядчик обязан очистить</w:t>
      </w:r>
      <w:r w:rsidR="001617D1">
        <w:rPr>
          <w:rFonts w:asciiTheme="majorBidi" w:hAnsiTheme="majorBidi" w:cstheme="majorBidi"/>
        </w:rPr>
        <w:t xml:space="preserve"> место производства (выполнения) Работ</w:t>
      </w:r>
      <w:r w:rsidR="001617D1" w:rsidRPr="00D120E4">
        <w:rPr>
          <w:rFonts w:asciiTheme="majorBidi" w:hAnsiTheme="majorBidi" w:cstheme="majorBidi"/>
        </w:rPr>
        <w:t xml:space="preserve">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1617D1" w:rsidRDefault="002A006A" w:rsidP="00015B12">
      <w:pPr>
        <w:pStyle w:val="25"/>
        <w:autoSpaceDE w:val="0"/>
        <w:autoSpaceDN w:val="0"/>
        <w:adjustRightInd w:val="0"/>
        <w:spacing w:after="0" w:line="240" w:lineRule="auto"/>
        <w:ind w:left="0" w:firstLine="720"/>
        <w:contextualSpacing/>
        <w:jc w:val="both"/>
        <w:rPr>
          <w:rFonts w:asciiTheme="majorBidi" w:hAnsiTheme="majorBidi" w:cstheme="majorBidi"/>
        </w:rPr>
      </w:pPr>
      <w:r w:rsidRPr="003B4432">
        <w:rPr>
          <w:rFonts w:asciiTheme="majorBidi" w:hAnsiTheme="majorBidi" w:cstheme="majorBidi"/>
        </w:rPr>
        <w:t>10</w:t>
      </w:r>
      <w:r w:rsidR="00015B12">
        <w:rPr>
          <w:rFonts w:asciiTheme="majorBidi" w:hAnsiTheme="majorBidi" w:cstheme="majorBidi"/>
        </w:rPr>
        <w:t xml:space="preserve">.7. </w:t>
      </w:r>
      <w:r w:rsidR="001617D1" w:rsidRPr="00D120E4">
        <w:rPr>
          <w:rFonts w:asciiTheme="majorBidi" w:hAnsiTheme="majorBidi" w:cstheme="majorBidi"/>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1617D1" w:rsidRDefault="002A006A" w:rsidP="00015B12">
      <w:pPr>
        <w:pStyle w:val="25"/>
        <w:autoSpaceDE w:val="0"/>
        <w:autoSpaceDN w:val="0"/>
        <w:adjustRightInd w:val="0"/>
        <w:spacing w:after="0" w:line="240" w:lineRule="auto"/>
        <w:ind w:left="0" w:firstLine="720"/>
        <w:contextualSpacing/>
        <w:jc w:val="both"/>
        <w:rPr>
          <w:rFonts w:asciiTheme="majorBidi" w:hAnsiTheme="majorBidi" w:cstheme="majorBidi"/>
        </w:rPr>
      </w:pPr>
      <w:r w:rsidRPr="003B4432">
        <w:rPr>
          <w:rFonts w:asciiTheme="majorBidi" w:hAnsiTheme="majorBidi" w:cstheme="majorBidi"/>
        </w:rPr>
        <w:t>10</w:t>
      </w:r>
      <w:r w:rsidR="00015B12">
        <w:rPr>
          <w:rFonts w:asciiTheme="majorBidi" w:hAnsiTheme="majorBidi" w:cstheme="majorBidi"/>
        </w:rPr>
        <w:t xml:space="preserve">.8. </w:t>
      </w:r>
      <w:r w:rsidR="001617D1" w:rsidRPr="00D120E4">
        <w:rPr>
          <w:rFonts w:asciiTheme="majorBidi" w:hAnsiTheme="majorBidi" w:cstheme="majorBidi"/>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2052AF" w:rsidRDefault="002A006A" w:rsidP="002052AF">
      <w:pPr>
        <w:pStyle w:val="25"/>
        <w:autoSpaceDE w:val="0"/>
        <w:autoSpaceDN w:val="0"/>
        <w:adjustRightInd w:val="0"/>
        <w:spacing w:after="0" w:line="240" w:lineRule="auto"/>
        <w:ind w:left="0" w:firstLine="720"/>
        <w:contextualSpacing/>
        <w:jc w:val="both"/>
        <w:rPr>
          <w:rFonts w:asciiTheme="majorBidi" w:hAnsiTheme="majorBidi" w:cstheme="majorBidi"/>
        </w:rPr>
      </w:pPr>
      <w:r w:rsidRPr="003B4432">
        <w:rPr>
          <w:rFonts w:asciiTheme="majorBidi" w:hAnsiTheme="majorBidi" w:cstheme="majorBidi"/>
        </w:rPr>
        <w:t>10</w:t>
      </w:r>
      <w:r w:rsidR="00015B12">
        <w:rPr>
          <w:rFonts w:asciiTheme="majorBidi" w:hAnsiTheme="majorBidi" w:cstheme="majorBidi"/>
        </w:rPr>
        <w:t xml:space="preserve">.9. </w:t>
      </w:r>
      <w:r w:rsidR="001617D1" w:rsidRPr="00D120E4">
        <w:rPr>
          <w:rFonts w:asciiTheme="majorBidi" w:hAnsiTheme="majorBidi" w:cstheme="majorBidi"/>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r w:rsidR="001617D1">
        <w:rPr>
          <w:rFonts w:asciiTheme="majorBidi" w:hAnsiTheme="majorBidi" w:cstheme="majorBidi"/>
        </w:rPr>
        <w:t xml:space="preserve"> </w:t>
      </w:r>
    </w:p>
    <w:p w:rsidR="001617D1" w:rsidRDefault="002A006A" w:rsidP="002052AF">
      <w:pPr>
        <w:pStyle w:val="25"/>
        <w:autoSpaceDE w:val="0"/>
        <w:autoSpaceDN w:val="0"/>
        <w:adjustRightInd w:val="0"/>
        <w:spacing w:after="0" w:line="240" w:lineRule="auto"/>
        <w:ind w:left="0" w:firstLine="720"/>
        <w:contextualSpacing/>
        <w:jc w:val="both"/>
        <w:rPr>
          <w:rFonts w:asciiTheme="majorBidi" w:hAnsiTheme="majorBidi" w:cstheme="majorBidi"/>
        </w:rPr>
      </w:pPr>
      <w:r w:rsidRPr="003B4432">
        <w:rPr>
          <w:rFonts w:asciiTheme="majorBidi" w:hAnsiTheme="majorBidi" w:cstheme="majorBidi"/>
        </w:rPr>
        <w:t>10</w:t>
      </w:r>
      <w:r w:rsidR="00015B12">
        <w:rPr>
          <w:rFonts w:asciiTheme="majorBidi" w:hAnsiTheme="majorBidi" w:cstheme="majorBidi"/>
        </w:rPr>
        <w:t xml:space="preserve">.10. </w:t>
      </w:r>
      <w:r w:rsidR="001617D1" w:rsidRPr="00D120E4">
        <w:rPr>
          <w:rFonts w:asciiTheme="majorBidi" w:hAnsiTheme="majorBidi" w:cstheme="majorBidi"/>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1617D1" w:rsidRDefault="002A006A" w:rsidP="00015B12">
      <w:pPr>
        <w:pStyle w:val="25"/>
        <w:autoSpaceDE w:val="0"/>
        <w:autoSpaceDN w:val="0"/>
        <w:adjustRightInd w:val="0"/>
        <w:spacing w:after="0" w:line="240" w:lineRule="auto"/>
        <w:ind w:left="0" w:firstLine="720"/>
        <w:contextualSpacing/>
        <w:jc w:val="both"/>
        <w:rPr>
          <w:rFonts w:asciiTheme="majorBidi" w:hAnsiTheme="majorBidi" w:cstheme="majorBidi"/>
        </w:rPr>
      </w:pPr>
      <w:r w:rsidRPr="002A006A">
        <w:rPr>
          <w:rFonts w:asciiTheme="majorBidi" w:hAnsiTheme="majorBidi" w:cstheme="majorBidi"/>
        </w:rPr>
        <w:t>10</w:t>
      </w:r>
      <w:r w:rsidR="00015B12">
        <w:rPr>
          <w:rFonts w:asciiTheme="majorBidi" w:hAnsiTheme="majorBidi" w:cstheme="majorBidi"/>
        </w:rPr>
        <w:t>.11.</w:t>
      </w:r>
      <w:r w:rsidR="001433C6">
        <w:rPr>
          <w:rFonts w:asciiTheme="majorBidi" w:hAnsiTheme="majorBidi" w:cstheme="majorBidi"/>
        </w:rPr>
        <w:t xml:space="preserve"> </w:t>
      </w:r>
      <w:r w:rsidR="001617D1" w:rsidRPr="00D120E4">
        <w:rPr>
          <w:rFonts w:asciiTheme="majorBidi" w:hAnsiTheme="majorBidi" w:cstheme="majorBidi"/>
        </w:rPr>
        <w:t>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1617D1" w:rsidRPr="00D120E4">
        <w:rPr>
          <w:rFonts w:asciiTheme="majorBidi" w:hAnsiTheme="majorBidi" w:cstheme="majorBidi"/>
        </w:rPr>
        <w:t>Жанейрская</w:t>
      </w:r>
      <w:proofErr w:type="spellEnd"/>
      <w:r w:rsidR="001617D1" w:rsidRPr="00D120E4">
        <w:rPr>
          <w:rFonts w:asciiTheme="majorBidi" w:hAnsiTheme="majorBidi" w:cstheme="majorBidi"/>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w:t>
      </w:r>
      <w:proofErr w:type="spellStart"/>
      <w:r w:rsidR="001617D1" w:rsidRPr="00D120E4">
        <w:rPr>
          <w:rFonts w:asciiTheme="majorBidi" w:hAnsiTheme="majorBidi" w:cstheme="majorBidi"/>
        </w:rPr>
        <w:t>Юнипро</w:t>
      </w:r>
      <w:proofErr w:type="spellEnd"/>
      <w:r w:rsidR="001617D1" w:rsidRPr="00D120E4">
        <w:rPr>
          <w:rFonts w:asciiTheme="majorBidi" w:hAnsiTheme="majorBidi" w:cstheme="majorBidi"/>
        </w:rPr>
        <w:t xml:space="preserve">»: </w:t>
      </w:r>
      <w:proofErr w:type="spellStart"/>
      <w:r w:rsidR="001617D1" w:rsidRPr="00D120E4">
        <w:rPr>
          <w:rFonts w:asciiTheme="majorBidi" w:hAnsiTheme="majorBidi" w:cstheme="majorBidi"/>
        </w:rPr>
        <w:t>www</w:t>
      </w:r>
      <w:proofErr w:type="spellEnd"/>
      <w:r w:rsidR="001617D1" w:rsidRPr="00D120E4">
        <w:rPr>
          <w:rFonts w:asciiTheme="majorBidi" w:hAnsiTheme="majorBidi" w:cstheme="majorBidi"/>
        </w:rPr>
        <w:t>.</w:t>
      </w:r>
      <w:proofErr w:type="spellStart"/>
      <w:r w:rsidR="001617D1">
        <w:rPr>
          <w:rFonts w:asciiTheme="majorBidi" w:hAnsiTheme="majorBidi" w:cstheme="majorBidi"/>
          <w:lang w:val="en-US"/>
        </w:rPr>
        <w:t>unipro</w:t>
      </w:r>
      <w:proofErr w:type="spellEnd"/>
      <w:r w:rsidR="001617D1" w:rsidRPr="00D120E4">
        <w:rPr>
          <w:rFonts w:asciiTheme="majorBidi" w:hAnsiTheme="majorBidi" w:cstheme="majorBidi"/>
        </w:rPr>
        <w:t>.</w:t>
      </w:r>
      <w:r w:rsidR="001617D1">
        <w:rPr>
          <w:rFonts w:asciiTheme="majorBidi" w:hAnsiTheme="majorBidi" w:cstheme="majorBidi"/>
          <w:lang w:val="en-US"/>
        </w:rPr>
        <w:t>energy</w:t>
      </w:r>
      <w:r w:rsidR="001617D1" w:rsidRPr="00D120E4">
        <w:rPr>
          <w:rFonts w:asciiTheme="majorBidi" w:hAnsiTheme="majorBidi" w:cstheme="majorBidi"/>
        </w:rPr>
        <w:t xml:space="preserve"> Подрядчик с Положением о соблюдении Принципов Глобального договора ООН, действующим в ПАО «</w:t>
      </w:r>
      <w:proofErr w:type="spellStart"/>
      <w:r w:rsidR="001617D1" w:rsidRPr="00D120E4">
        <w:rPr>
          <w:rFonts w:asciiTheme="majorBidi" w:hAnsiTheme="majorBidi" w:cstheme="majorBidi"/>
        </w:rPr>
        <w:t>Юнипро</w:t>
      </w:r>
      <w:proofErr w:type="spellEnd"/>
      <w:r w:rsidR="001617D1" w:rsidRPr="00D120E4">
        <w:rPr>
          <w:rFonts w:asciiTheme="majorBidi" w:hAnsiTheme="majorBidi" w:cstheme="majorBidi"/>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617D1" w:rsidRPr="00D120E4" w:rsidRDefault="002A006A" w:rsidP="00015B12">
      <w:pPr>
        <w:pStyle w:val="25"/>
        <w:autoSpaceDE w:val="0"/>
        <w:autoSpaceDN w:val="0"/>
        <w:adjustRightInd w:val="0"/>
        <w:spacing w:after="0" w:line="240" w:lineRule="auto"/>
        <w:ind w:left="0" w:firstLine="720"/>
        <w:contextualSpacing/>
        <w:jc w:val="both"/>
        <w:rPr>
          <w:rFonts w:asciiTheme="majorBidi" w:hAnsiTheme="majorBidi" w:cstheme="majorBidi"/>
        </w:rPr>
      </w:pPr>
      <w:r w:rsidRPr="002A006A">
        <w:rPr>
          <w:rFonts w:asciiTheme="majorBidi" w:hAnsiTheme="majorBidi" w:cstheme="majorBidi"/>
        </w:rPr>
        <w:t>10</w:t>
      </w:r>
      <w:r w:rsidR="00015B12">
        <w:rPr>
          <w:rFonts w:asciiTheme="majorBidi" w:hAnsiTheme="majorBidi" w:cstheme="majorBidi"/>
        </w:rPr>
        <w:t>.12.</w:t>
      </w:r>
      <w:r w:rsidR="001617D1" w:rsidRPr="00D120E4">
        <w:rPr>
          <w:rFonts w:asciiTheme="majorBidi" w:hAnsiTheme="majorBidi" w:cstheme="majorBidi"/>
        </w:rPr>
        <w:t>Неотъемлемой частью Договора являются следующие приложения:</w:t>
      </w:r>
    </w:p>
    <w:p w:rsidR="001617D1" w:rsidRPr="00D120E4" w:rsidRDefault="001617D1" w:rsidP="001617D1">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Pr>
          <w:rFonts w:asciiTheme="majorBidi" w:hAnsiTheme="majorBidi" w:cstheme="majorBidi"/>
          <w:sz w:val="22"/>
          <w:szCs w:val="22"/>
        </w:rPr>
        <w:t xml:space="preserve"> </w:t>
      </w:r>
      <w:r w:rsidRPr="00D120E4">
        <w:rPr>
          <w:rFonts w:asciiTheme="majorBidi" w:hAnsiTheme="majorBidi" w:cstheme="majorBidi"/>
          <w:sz w:val="22"/>
          <w:szCs w:val="22"/>
        </w:rPr>
        <w:t>1. Техническое задание;</w:t>
      </w:r>
    </w:p>
    <w:p w:rsidR="001617D1" w:rsidRPr="00D120E4" w:rsidRDefault="001617D1" w:rsidP="001617D1">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Приложение №</w:t>
      </w:r>
      <w:r>
        <w:rPr>
          <w:rFonts w:asciiTheme="majorBidi" w:hAnsiTheme="majorBidi" w:cstheme="majorBidi"/>
          <w:sz w:val="22"/>
          <w:szCs w:val="22"/>
        </w:rPr>
        <w:t xml:space="preserve"> </w:t>
      </w:r>
      <w:r w:rsidRPr="00D120E4">
        <w:rPr>
          <w:rFonts w:asciiTheme="majorBidi" w:hAnsiTheme="majorBidi" w:cstheme="majorBidi"/>
          <w:sz w:val="22"/>
          <w:szCs w:val="22"/>
        </w:rPr>
        <w:t>2. Ведомость объемов и стоимости работ;</w:t>
      </w:r>
    </w:p>
    <w:p w:rsidR="001617D1" w:rsidRDefault="001617D1" w:rsidP="001617D1">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Pr>
          <w:rFonts w:asciiTheme="majorBidi" w:hAnsiTheme="majorBidi" w:cstheme="majorBidi"/>
          <w:sz w:val="22"/>
          <w:szCs w:val="22"/>
        </w:rPr>
        <w:t xml:space="preserve"> </w:t>
      </w:r>
      <w:r w:rsidRPr="00D120E4">
        <w:rPr>
          <w:rFonts w:asciiTheme="majorBidi" w:hAnsiTheme="majorBidi" w:cstheme="majorBidi"/>
          <w:sz w:val="22"/>
          <w:szCs w:val="22"/>
        </w:rPr>
        <w:t>3. График производства работ и движения рабочей силы;</w:t>
      </w:r>
    </w:p>
    <w:p w:rsidR="001617D1" w:rsidRPr="00D120E4" w:rsidRDefault="001617D1" w:rsidP="00015B12">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Pr>
          <w:rFonts w:asciiTheme="majorBidi" w:hAnsiTheme="majorBidi" w:cstheme="majorBidi"/>
          <w:sz w:val="22"/>
          <w:szCs w:val="22"/>
        </w:rPr>
        <w:t xml:space="preserve"> </w:t>
      </w:r>
      <w:r w:rsidR="00015B12">
        <w:rPr>
          <w:rFonts w:asciiTheme="majorBidi" w:hAnsiTheme="majorBidi" w:cstheme="majorBidi"/>
          <w:sz w:val="22"/>
          <w:szCs w:val="22"/>
        </w:rPr>
        <w:t>4</w:t>
      </w:r>
      <w:r w:rsidRPr="00D120E4">
        <w:rPr>
          <w:rFonts w:asciiTheme="majorBidi" w:hAnsiTheme="majorBidi" w:cstheme="majorBidi"/>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p>
    <w:p w:rsidR="001617D1" w:rsidRPr="00D120E4" w:rsidRDefault="001617D1" w:rsidP="00015B12">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Pr>
          <w:rFonts w:asciiTheme="majorBidi" w:hAnsiTheme="majorBidi" w:cstheme="majorBidi"/>
          <w:sz w:val="22"/>
          <w:szCs w:val="22"/>
        </w:rPr>
        <w:t xml:space="preserve"> </w:t>
      </w:r>
      <w:r w:rsidR="00015B12">
        <w:rPr>
          <w:rFonts w:asciiTheme="majorBidi" w:hAnsiTheme="majorBidi" w:cstheme="majorBidi"/>
          <w:sz w:val="22"/>
          <w:szCs w:val="22"/>
        </w:rPr>
        <w:t>5</w:t>
      </w:r>
      <w:r w:rsidRPr="00D120E4">
        <w:rPr>
          <w:rFonts w:asciiTheme="majorBidi" w:hAnsiTheme="majorBidi" w:cstheme="majorBidi"/>
          <w:sz w:val="22"/>
          <w:szCs w:val="22"/>
        </w:rPr>
        <w:t>. Стандарт организации «О мерах безопасности при работе с асбестом и асбестосодержащими материалами на объектах ПАО «Юнипро»</w:t>
      </w:r>
      <w:r>
        <w:rPr>
          <w:rFonts w:asciiTheme="majorBidi" w:hAnsiTheme="majorBidi" w:cstheme="majorBidi"/>
          <w:sz w:val="22"/>
          <w:szCs w:val="22"/>
        </w:rPr>
        <w:t>;</w:t>
      </w:r>
    </w:p>
    <w:p w:rsidR="001617D1" w:rsidRPr="00D120E4" w:rsidRDefault="001617D1" w:rsidP="00015B12">
      <w:pPr>
        <w:numPr>
          <w:ilvl w:val="0"/>
          <w:numId w:val="2"/>
        </w:numPr>
        <w:tabs>
          <w:tab w:val="num" w:pos="361"/>
        </w:tabs>
        <w:ind w:left="0" w:firstLine="567"/>
        <w:contextualSpacing/>
        <w:jc w:val="both"/>
        <w:rPr>
          <w:rFonts w:asciiTheme="majorBidi" w:hAnsiTheme="majorBidi" w:cstheme="majorBidi"/>
          <w:sz w:val="22"/>
          <w:szCs w:val="22"/>
        </w:rPr>
      </w:pPr>
      <w:r w:rsidRPr="00D120E4">
        <w:rPr>
          <w:rFonts w:asciiTheme="majorBidi" w:hAnsiTheme="majorBidi" w:cstheme="majorBidi"/>
          <w:sz w:val="22"/>
          <w:szCs w:val="22"/>
        </w:rPr>
        <w:t>Приложение №</w:t>
      </w:r>
      <w:r>
        <w:rPr>
          <w:rFonts w:asciiTheme="majorBidi" w:hAnsiTheme="majorBidi" w:cstheme="majorBidi"/>
          <w:sz w:val="22"/>
          <w:szCs w:val="22"/>
        </w:rPr>
        <w:t xml:space="preserve"> </w:t>
      </w:r>
      <w:r w:rsidR="00015B12">
        <w:rPr>
          <w:rFonts w:asciiTheme="majorBidi" w:hAnsiTheme="majorBidi" w:cstheme="majorBidi"/>
          <w:sz w:val="22"/>
          <w:szCs w:val="22"/>
        </w:rPr>
        <w:t>6</w:t>
      </w:r>
      <w:r w:rsidRPr="00D120E4">
        <w:rPr>
          <w:rFonts w:asciiTheme="majorBidi" w:hAnsiTheme="majorBidi" w:cstheme="majorBidi"/>
          <w:sz w:val="22"/>
          <w:szCs w:val="22"/>
        </w:rPr>
        <w:t>. «Регламент представления графиков и отчетности»;</w:t>
      </w:r>
    </w:p>
    <w:p w:rsidR="001617D1" w:rsidRPr="00D120E4" w:rsidRDefault="001617D1" w:rsidP="00015B12">
      <w:pPr>
        <w:numPr>
          <w:ilvl w:val="0"/>
          <w:numId w:val="2"/>
        </w:numPr>
        <w:tabs>
          <w:tab w:val="num" w:pos="361"/>
        </w:tabs>
        <w:ind w:left="0" w:firstLine="567"/>
        <w:contextualSpacing/>
        <w:jc w:val="both"/>
        <w:rPr>
          <w:rFonts w:asciiTheme="majorBidi" w:hAnsiTheme="majorBidi" w:cstheme="majorBidi"/>
          <w:sz w:val="22"/>
          <w:szCs w:val="22"/>
        </w:rPr>
      </w:pPr>
      <w:r w:rsidRPr="00D120E4">
        <w:rPr>
          <w:rFonts w:asciiTheme="majorBidi" w:hAnsiTheme="majorBidi" w:cstheme="majorBidi"/>
          <w:sz w:val="22"/>
          <w:szCs w:val="22"/>
        </w:rPr>
        <w:t>Приложение №</w:t>
      </w:r>
      <w:r>
        <w:rPr>
          <w:rFonts w:asciiTheme="majorBidi" w:hAnsiTheme="majorBidi" w:cstheme="majorBidi"/>
          <w:sz w:val="22"/>
          <w:szCs w:val="22"/>
        </w:rPr>
        <w:t xml:space="preserve"> </w:t>
      </w:r>
      <w:r w:rsidR="00015B12">
        <w:rPr>
          <w:rFonts w:asciiTheme="majorBidi" w:hAnsiTheme="majorBidi" w:cstheme="majorBidi"/>
          <w:sz w:val="22"/>
          <w:szCs w:val="22"/>
        </w:rPr>
        <w:t>7</w:t>
      </w:r>
      <w:r>
        <w:rPr>
          <w:rFonts w:asciiTheme="majorBidi" w:hAnsiTheme="majorBidi" w:cstheme="majorBidi"/>
          <w:sz w:val="22"/>
          <w:szCs w:val="22"/>
        </w:rPr>
        <w:t>.</w:t>
      </w:r>
      <w:r w:rsidRPr="00D120E4">
        <w:rPr>
          <w:rFonts w:asciiTheme="majorBidi" w:hAnsiTheme="majorBidi" w:cstheme="majorBidi"/>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rsidR="001617D1" w:rsidRPr="00D120E4" w:rsidRDefault="001617D1" w:rsidP="00015B12">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Pr>
          <w:rFonts w:asciiTheme="majorBidi" w:hAnsiTheme="majorBidi" w:cstheme="majorBidi"/>
          <w:sz w:val="22"/>
          <w:szCs w:val="22"/>
        </w:rPr>
        <w:t xml:space="preserve"> </w:t>
      </w:r>
      <w:r w:rsidR="00015B12">
        <w:rPr>
          <w:rFonts w:asciiTheme="majorBidi" w:hAnsiTheme="majorBidi" w:cstheme="majorBidi"/>
          <w:sz w:val="22"/>
          <w:szCs w:val="22"/>
        </w:rPr>
        <w:t>8</w:t>
      </w:r>
      <w:r w:rsidRPr="00D120E4">
        <w:rPr>
          <w:rFonts w:asciiTheme="majorBidi" w:hAnsiTheme="majorBidi" w:cstheme="majorBidi"/>
          <w:sz w:val="22"/>
          <w:szCs w:val="22"/>
        </w:rPr>
        <w:t>. Форма Итогового акта сдачи-приемки выполненных работ;</w:t>
      </w:r>
    </w:p>
    <w:p w:rsidR="001617D1" w:rsidRDefault="001617D1" w:rsidP="00015B12">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015B12">
        <w:rPr>
          <w:rFonts w:asciiTheme="majorBidi" w:hAnsiTheme="majorBidi" w:cstheme="majorBidi"/>
          <w:sz w:val="22"/>
          <w:szCs w:val="22"/>
        </w:rPr>
        <w:t xml:space="preserve"> 9</w:t>
      </w:r>
      <w:r w:rsidRPr="00D120E4">
        <w:rPr>
          <w:rFonts w:asciiTheme="majorBidi" w:hAnsiTheme="majorBidi" w:cstheme="majorBidi"/>
          <w:sz w:val="22"/>
          <w:szCs w:val="22"/>
        </w:rPr>
        <w:t>. Страховое свидетельство;</w:t>
      </w:r>
    </w:p>
    <w:p w:rsidR="001617D1" w:rsidRPr="00D120E4" w:rsidRDefault="001617D1" w:rsidP="001617D1">
      <w:pPr>
        <w:jc w:val="both"/>
        <w:rPr>
          <w:rFonts w:asciiTheme="majorBidi" w:hAnsiTheme="majorBidi" w:cstheme="majorBidi"/>
          <w:sz w:val="22"/>
          <w:szCs w:val="22"/>
        </w:rPr>
      </w:pPr>
    </w:p>
    <w:p w:rsidR="001617D1" w:rsidRDefault="001617D1" w:rsidP="00015B12">
      <w:pPr>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1</w:t>
      </w:r>
      <w:r w:rsidR="00015B12">
        <w:rPr>
          <w:rFonts w:asciiTheme="majorBidi" w:hAnsiTheme="majorBidi" w:cstheme="majorBidi"/>
          <w:b/>
          <w:color w:val="000000"/>
          <w:sz w:val="22"/>
          <w:szCs w:val="22"/>
        </w:rPr>
        <w:t>0</w:t>
      </w:r>
      <w:r w:rsidRPr="00D120E4">
        <w:rPr>
          <w:rFonts w:asciiTheme="majorBidi" w:hAnsiTheme="majorBidi" w:cstheme="majorBidi"/>
          <w:b/>
          <w:color w:val="000000"/>
          <w:sz w:val="22"/>
          <w:szCs w:val="22"/>
        </w:rPr>
        <w:t>. Реквизиты и подписи Сторон</w:t>
      </w:r>
    </w:p>
    <w:p w:rsidR="004E0D38" w:rsidRPr="00D120E4" w:rsidRDefault="004E0D38" w:rsidP="00015B12">
      <w:pPr>
        <w:jc w:val="center"/>
        <w:rPr>
          <w:rFonts w:asciiTheme="majorBidi" w:hAnsiTheme="majorBidi" w:cstheme="majorBidi"/>
          <w:b/>
          <w:color w:val="000000"/>
          <w:sz w:val="22"/>
          <w:szCs w:val="22"/>
        </w:rPr>
      </w:pPr>
    </w:p>
    <w:tbl>
      <w:tblPr>
        <w:tblW w:w="0" w:type="auto"/>
        <w:tblLayout w:type="fixed"/>
        <w:tblLook w:val="0000" w:firstRow="0" w:lastRow="0" w:firstColumn="0" w:lastColumn="0" w:noHBand="0" w:noVBand="0"/>
      </w:tblPr>
      <w:tblGrid>
        <w:gridCol w:w="4643"/>
        <w:gridCol w:w="4643"/>
      </w:tblGrid>
      <w:tr w:rsidR="001617D1" w:rsidRPr="00B759B8" w:rsidTr="005B39C3">
        <w:tc>
          <w:tcPr>
            <w:tcW w:w="4643" w:type="dxa"/>
          </w:tcPr>
          <w:p w:rsidR="001617D1" w:rsidRPr="00D120E4" w:rsidRDefault="001617D1" w:rsidP="005B39C3">
            <w:pPr>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Подрядчик:</w:t>
            </w:r>
          </w:p>
        </w:tc>
        <w:tc>
          <w:tcPr>
            <w:tcW w:w="4643" w:type="dxa"/>
          </w:tcPr>
          <w:p w:rsidR="001617D1" w:rsidRPr="00D120E4" w:rsidRDefault="001617D1" w:rsidP="005B39C3">
            <w:pPr>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Заказчик:</w:t>
            </w:r>
          </w:p>
        </w:tc>
      </w:tr>
      <w:tr w:rsidR="001617D1" w:rsidRPr="00D120E4" w:rsidTr="005B39C3">
        <w:tc>
          <w:tcPr>
            <w:tcW w:w="4643" w:type="dxa"/>
          </w:tcPr>
          <w:p w:rsidR="001617D1" w:rsidRDefault="001617D1" w:rsidP="005B39C3">
            <w:pPr>
              <w:jc w:val="both"/>
              <w:rPr>
                <w:rFonts w:asciiTheme="majorBidi" w:hAnsiTheme="majorBidi" w:cstheme="majorBidi"/>
                <w:b/>
                <w:sz w:val="22"/>
                <w:szCs w:val="22"/>
              </w:rPr>
            </w:pPr>
            <w:r w:rsidRPr="00D120E4">
              <w:rPr>
                <w:rFonts w:asciiTheme="majorBidi" w:hAnsiTheme="majorBidi" w:cstheme="majorBidi"/>
                <w:b/>
                <w:sz w:val="22"/>
                <w:szCs w:val="22"/>
              </w:rPr>
              <w:t>Юридический адрес:</w:t>
            </w:r>
          </w:p>
          <w:p w:rsidR="00DD2299" w:rsidRDefault="00DD2299" w:rsidP="005B39C3">
            <w:pPr>
              <w:spacing w:after="120"/>
              <w:rPr>
                <w:rFonts w:asciiTheme="majorBidi" w:hAnsiTheme="majorBidi" w:cstheme="majorBidi"/>
                <w:sz w:val="22"/>
                <w:szCs w:val="22"/>
              </w:rPr>
            </w:pPr>
          </w:p>
          <w:p w:rsidR="001617D1" w:rsidRDefault="001617D1" w:rsidP="005B39C3">
            <w:pPr>
              <w:spacing w:after="120"/>
              <w:rPr>
                <w:rFonts w:asciiTheme="majorBidi" w:hAnsiTheme="majorBidi" w:cstheme="majorBidi"/>
                <w:sz w:val="22"/>
                <w:szCs w:val="22"/>
              </w:rPr>
            </w:pPr>
          </w:p>
          <w:p w:rsidR="001617D1" w:rsidRDefault="001617D1" w:rsidP="005B39C3">
            <w:pPr>
              <w:spacing w:after="120"/>
              <w:rPr>
                <w:rFonts w:asciiTheme="majorBidi" w:hAnsiTheme="majorBidi" w:cstheme="majorBidi"/>
                <w:sz w:val="22"/>
                <w:szCs w:val="22"/>
              </w:rPr>
            </w:pPr>
          </w:p>
          <w:p w:rsidR="001617D1" w:rsidRPr="00420D62" w:rsidRDefault="001617D1" w:rsidP="00DD2299">
            <w:pPr>
              <w:jc w:val="both"/>
              <w:rPr>
                <w:rFonts w:ascii="Verdana" w:hAnsi="Verdana"/>
                <w:color w:val="000000"/>
                <w:sz w:val="22"/>
                <w:szCs w:val="22"/>
              </w:rPr>
            </w:pPr>
          </w:p>
        </w:tc>
        <w:tc>
          <w:tcPr>
            <w:tcW w:w="4643" w:type="dxa"/>
          </w:tcPr>
          <w:p w:rsidR="001617D1" w:rsidRPr="00333961" w:rsidRDefault="001617D1" w:rsidP="005B39C3">
            <w:pPr>
              <w:rPr>
                <w:rFonts w:asciiTheme="majorBidi" w:hAnsiTheme="majorBidi" w:cstheme="majorBidi"/>
                <w:b/>
                <w:bCs/>
                <w:sz w:val="22"/>
                <w:szCs w:val="22"/>
              </w:rPr>
            </w:pPr>
            <w:r w:rsidRPr="00333961">
              <w:rPr>
                <w:rFonts w:asciiTheme="majorBidi" w:hAnsiTheme="majorBidi" w:cstheme="majorBidi"/>
                <w:b/>
                <w:bCs/>
                <w:sz w:val="22"/>
                <w:szCs w:val="22"/>
              </w:rPr>
              <w:t xml:space="preserve">ПАО «Юнипро» </w:t>
            </w:r>
          </w:p>
          <w:p w:rsidR="001617D1" w:rsidRPr="00D120E4" w:rsidRDefault="001617D1" w:rsidP="005B39C3">
            <w:pPr>
              <w:spacing w:after="120"/>
              <w:rPr>
                <w:rFonts w:asciiTheme="majorBidi" w:hAnsiTheme="majorBidi" w:cstheme="majorBidi"/>
                <w:b/>
                <w:sz w:val="22"/>
                <w:szCs w:val="22"/>
              </w:rPr>
            </w:pPr>
            <w:r w:rsidRPr="00D120E4">
              <w:rPr>
                <w:rFonts w:asciiTheme="majorBidi" w:hAnsiTheme="majorBidi" w:cstheme="majorBidi"/>
                <w:b/>
                <w:sz w:val="22"/>
                <w:szCs w:val="22"/>
              </w:rPr>
              <w:t xml:space="preserve">Юридический адрес: </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Российская Федерация, Тюменская область, Ханты-Мансийский автономный округ - Югра, город Сургут, улица Энергостроителей, 23, сооружение 34.</w:t>
            </w:r>
          </w:p>
          <w:p w:rsidR="001617D1" w:rsidRPr="00D120E4" w:rsidRDefault="001617D1" w:rsidP="005B39C3">
            <w:pPr>
              <w:spacing w:after="120"/>
              <w:rPr>
                <w:rFonts w:asciiTheme="majorBidi" w:hAnsiTheme="majorBidi" w:cstheme="majorBidi"/>
                <w:sz w:val="22"/>
                <w:szCs w:val="22"/>
              </w:rPr>
            </w:pPr>
            <w:r w:rsidRPr="00D120E4">
              <w:rPr>
                <w:rFonts w:asciiTheme="majorBidi" w:hAnsiTheme="majorBidi" w:cstheme="majorBidi"/>
                <w:sz w:val="22"/>
                <w:szCs w:val="22"/>
              </w:rPr>
              <w:t>Почтовый адрес:</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 xml:space="preserve">Пресненская набережная, д.10, блок </w:t>
            </w:r>
            <w:r>
              <w:rPr>
                <w:rFonts w:asciiTheme="majorBidi" w:hAnsiTheme="majorBidi" w:cstheme="majorBidi"/>
                <w:sz w:val="22"/>
                <w:szCs w:val="22"/>
              </w:rPr>
              <w:t>Б</w:t>
            </w:r>
            <w:r w:rsidRPr="00D120E4">
              <w:rPr>
                <w:rFonts w:asciiTheme="majorBidi" w:hAnsiTheme="majorBidi" w:cstheme="majorBidi"/>
                <w:sz w:val="22"/>
                <w:szCs w:val="22"/>
              </w:rPr>
              <w:t>, этаж 23, Москва, 123</w:t>
            </w:r>
            <w:r>
              <w:rPr>
                <w:rFonts w:asciiTheme="majorBidi" w:hAnsiTheme="majorBidi" w:cstheme="majorBidi"/>
                <w:sz w:val="22"/>
                <w:szCs w:val="22"/>
              </w:rPr>
              <w:t>11</w:t>
            </w:r>
            <w:r w:rsidRPr="00C81840">
              <w:rPr>
                <w:rFonts w:asciiTheme="majorBidi" w:hAnsiTheme="majorBidi" w:cstheme="majorBidi"/>
                <w:sz w:val="22"/>
                <w:szCs w:val="22"/>
              </w:rPr>
              <w:t>2</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ИНН 8602067092, КПП 860201001</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ОГРН 1058602056985</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Тел. +7 (495) 545 38 38</w:t>
            </w:r>
          </w:p>
          <w:p w:rsidR="001617D1" w:rsidRPr="00D120E4" w:rsidRDefault="001617D1" w:rsidP="005B39C3">
            <w:pPr>
              <w:keepLines/>
              <w:rPr>
                <w:rFonts w:asciiTheme="majorBidi" w:hAnsiTheme="majorBidi" w:cstheme="majorBidi"/>
                <w:sz w:val="22"/>
                <w:szCs w:val="22"/>
              </w:rPr>
            </w:pPr>
            <w:r w:rsidRPr="00D120E4">
              <w:rPr>
                <w:rFonts w:asciiTheme="majorBidi" w:hAnsiTheme="majorBidi" w:cstheme="majorBidi"/>
                <w:sz w:val="22"/>
                <w:szCs w:val="22"/>
              </w:rPr>
              <w:t>Факс: +7 (495) 545 38 39</w:t>
            </w:r>
          </w:p>
          <w:p w:rsidR="001617D1" w:rsidRPr="00D120E4" w:rsidRDefault="001617D1" w:rsidP="005B39C3">
            <w:pPr>
              <w:keepLines/>
              <w:rPr>
                <w:rFonts w:asciiTheme="majorBidi" w:hAnsiTheme="majorBidi" w:cstheme="majorBidi"/>
                <w:sz w:val="22"/>
                <w:szCs w:val="22"/>
              </w:rPr>
            </w:pPr>
            <w:r w:rsidRPr="00D120E4">
              <w:rPr>
                <w:rFonts w:asciiTheme="majorBidi" w:hAnsiTheme="majorBidi" w:cstheme="majorBidi"/>
                <w:sz w:val="22"/>
                <w:szCs w:val="22"/>
              </w:rPr>
              <w:t>Грузополучатель/плательщик:</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 xml:space="preserve">Филиал «Березовская ГРЭС» ПАО «Юнипро»: </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 xml:space="preserve">662328, Россия, Красноярский край, Шарыповский район  </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с. Холмогорское, промбаза «Энергетиков», строение 1/15</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 xml:space="preserve">Почтовый адрес: 662313, Россия, Красноярский край, г. Шарыпово, а/я 6-3/40. </w:t>
            </w:r>
          </w:p>
          <w:p w:rsidR="001617D1" w:rsidRPr="00D120E4" w:rsidRDefault="001617D1" w:rsidP="005B39C3">
            <w:pPr>
              <w:rPr>
                <w:rFonts w:asciiTheme="majorBidi" w:hAnsiTheme="majorBidi" w:cstheme="majorBidi"/>
                <w:sz w:val="22"/>
                <w:szCs w:val="22"/>
              </w:rPr>
            </w:pPr>
            <w:r w:rsidRPr="00333961">
              <w:rPr>
                <w:rFonts w:asciiTheme="majorBidi" w:hAnsiTheme="majorBidi" w:cstheme="majorBidi"/>
                <w:b/>
                <w:bCs/>
                <w:sz w:val="22"/>
                <w:szCs w:val="22"/>
              </w:rPr>
              <w:t>Банковские реквизиты: р/с:</w:t>
            </w:r>
            <w:r w:rsidRPr="00D120E4">
              <w:rPr>
                <w:rFonts w:asciiTheme="majorBidi" w:hAnsiTheme="majorBidi" w:cstheme="majorBidi"/>
                <w:sz w:val="22"/>
                <w:szCs w:val="22"/>
              </w:rPr>
              <w:t xml:space="preserve"> 40702810192000000443</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 xml:space="preserve">в БАНК ГПБ (АО) г. Москва, к/с30101810200000000823, БИК 044525823, </w:t>
            </w:r>
          </w:p>
          <w:p w:rsidR="001617D1" w:rsidRPr="00D120E4" w:rsidRDefault="001617D1" w:rsidP="005B39C3">
            <w:pPr>
              <w:rPr>
                <w:rFonts w:asciiTheme="majorBidi" w:hAnsiTheme="majorBidi" w:cstheme="majorBidi"/>
                <w:sz w:val="22"/>
                <w:szCs w:val="22"/>
              </w:rPr>
            </w:pPr>
            <w:r w:rsidRPr="00D120E4">
              <w:rPr>
                <w:rFonts w:asciiTheme="majorBidi" w:hAnsiTheme="majorBidi" w:cstheme="majorBidi"/>
                <w:sz w:val="22"/>
                <w:szCs w:val="22"/>
              </w:rPr>
              <w:t>ИНН/КПП 8602067092/245902002.</w:t>
            </w:r>
          </w:p>
          <w:p w:rsidR="001617D1" w:rsidRPr="00D120E4" w:rsidRDefault="001617D1" w:rsidP="005B39C3">
            <w:pPr>
              <w:spacing w:after="200" w:line="276" w:lineRule="auto"/>
              <w:rPr>
                <w:rFonts w:asciiTheme="majorBidi" w:hAnsiTheme="majorBidi" w:cstheme="majorBidi"/>
                <w:sz w:val="22"/>
                <w:szCs w:val="22"/>
              </w:rPr>
            </w:pPr>
            <w:r w:rsidRPr="00D120E4">
              <w:rPr>
                <w:rFonts w:asciiTheme="majorBidi" w:hAnsiTheme="majorBidi" w:cstheme="majorBidi"/>
                <w:sz w:val="22"/>
                <w:szCs w:val="22"/>
              </w:rPr>
              <w:t>Реквизиты для заполнения счета-фактуры:</w:t>
            </w:r>
          </w:p>
          <w:p w:rsidR="001617D1" w:rsidRPr="00D120E4" w:rsidRDefault="001617D1" w:rsidP="005B39C3">
            <w:pPr>
              <w:spacing w:after="200" w:line="276" w:lineRule="auto"/>
              <w:rPr>
                <w:rFonts w:asciiTheme="majorBidi" w:hAnsiTheme="majorBidi" w:cstheme="majorBidi"/>
                <w:sz w:val="22"/>
                <w:szCs w:val="22"/>
              </w:rPr>
            </w:pPr>
            <w:r w:rsidRPr="00D120E4">
              <w:rPr>
                <w:rFonts w:asciiTheme="majorBidi" w:hAnsiTheme="majorBidi" w:cstheme="majorBidi"/>
                <w:sz w:val="22"/>
                <w:szCs w:val="22"/>
              </w:rPr>
              <w:t>Покупатель:</w:t>
            </w:r>
          </w:p>
          <w:p w:rsidR="001617D1" w:rsidRPr="00D120E4" w:rsidRDefault="001617D1" w:rsidP="005B39C3">
            <w:pPr>
              <w:spacing w:after="120"/>
              <w:rPr>
                <w:rFonts w:asciiTheme="majorBidi" w:hAnsiTheme="majorBidi" w:cstheme="majorBidi"/>
                <w:sz w:val="22"/>
                <w:szCs w:val="22"/>
              </w:rPr>
            </w:pPr>
            <w:r w:rsidRPr="00D120E4">
              <w:rPr>
                <w:rFonts w:asciiTheme="majorBidi" w:hAnsiTheme="majorBidi" w:cstheme="majorBidi"/>
                <w:sz w:val="22"/>
                <w:szCs w:val="22"/>
              </w:rPr>
              <w:t>Публичное акционерное общество ПАО «Юнипро» (ПАО «Юнипро»)</w:t>
            </w:r>
          </w:p>
          <w:p w:rsidR="001617D1" w:rsidRPr="00D120E4" w:rsidRDefault="001617D1" w:rsidP="005B39C3">
            <w:pPr>
              <w:spacing w:after="120"/>
              <w:rPr>
                <w:rFonts w:asciiTheme="majorBidi" w:hAnsiTheme="majorBidi" w:cstheme="majorBidi"/>
                <w:sz w:val="22"/>
                <w:szCs w:val="22"/>
              </w:rPr>
            </w:pPr>
            <w:r w:rsidRPr="00D120E4">
              <w:rPr>
                <w:rFonts w:asciiTheme="majorBidi" w:hAnsiTheme="majorBidi" w:cstheme="majorBidi"/>
                <w:sz w:val="22"/>
                <w:szCs w:val="22"/>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1617D1" w:rsidRPr="00D120E4" w:rsidRDefault="001617D1" w:rsidP="005B39C3">
            <w:pPr>
              <w:rPr>
                <w:rFonts w:asciiTheme="majorBidi" w:hAnsiTheme="majorBidi" w:cstheme="majorBidi"/>
                <w:color w:val="000000"/>
                <w:sz w:val="22"/>
                <w:szCs w:val="22"/>
              </w:rPr>
            </w:pPr>
            <w:r w:rsidRPr="00D120E4">
              <w:rPr>
                <w:rFonts w:asciiTheme="majorBidi" w:hAnsiTheme="majorBidi" w:cstheme="majorBidi"/>
                <w:sz w:val="22"/>
                <w:szCs w:val="22"/>
              </w:rPr>
              <w:t>ИНН/КПП 8602067092/ 245902002</w:t>
            </w:r>
          </w:p>
        </w:tc>
      </w:tr>
      <w:tr w:rsidR="001617D1" w:rsidRPr="00B759B8" w:rsidTr="005B39C3">
        <w:tc>
          <w:tcPr>
            <w:tcW w:w="4643" w:type="dxa"/>
          </w:tcPr>
          <w:p w:rsidR="001617D1" w:rsidRPr="00D120E4" w:rsidRDefault="001617D1" w:rsidP="005B39C3">
            <w:pPr>
              <w:ind w:firstLine="567"/>
              <w:jc w:val="both"/>
              <w:rPr>
                <w:rFonts w:asciiTheme="majorBidi" w:hAnsiTheme="majorBidi" w:cstheme="majorBidi"/>
                <w:color w:val="000000"/>
                <w:sz w:val="22"/>
                <w:szCs w:val="22"/>
              </w:rPr>
            </w:pPr>
          </w:p>
          <w:p w:rsidR="001617D1" w:rsidRDefault="001617D1" w:rsidP="005B39C3">
            <w:pPr>
              <w:ind w:firstLine="567"/>
              <w:jc w:val="both"/>
              <w:rPr>
                <w:rFonts w:asciiTheme="majorBidi" w:hAnsiTheme="majorBidi" w:cstheme="majorBidi"/>
                <w:color w:val="000000"/>
                <w:sz w:val="22"/>
                <w:szCs w:val="22"/>
              </w:rPr>
            </w:pPr>
          </w:p>
          <w:p w:rsidR="004B103A" w:rsidRDefault="004B103A" w:rsidP="005B39C3">
            <w:pPr>
              <w:ind w:firstLine="567"/>
              <w:jc w:val="both"/>
              <w:rPr>
                <w:rFonts w:asciiTheme="majorBidi" w:hAnsiTheme="majorBidi" w:cstheme="majorBidi"/>
                <w:color w:val="000000"/>
                <w:sz w:val="22"/>
                <w:szCs w:val="22"/>
              </w:rPr>
            </w:pPr>
          </w:p>
          <w:p w:rsidR="004B103A" w:rsidRPr="00D120E4" w:rsidRDefault="004B103A" w:rsidP="005B39C3">
            <w:pPr>
              <w:ind w:firstLine="567"/>
              <w:jc w:val="both"/>
              <w:rPr>
                <w:rFonts w:asciiTheme="majorBidi" w:hAnsiTheme="majorBidi" w:cstheme="majorBidi"/>
                <w:color w:val="000000"/>
                <w:sz w:val="22"/>
                <w:szCs w:val="22"/>
              </w:rPr>
            </w:pPr>
          </w:p>
          <w:p w:rsidR="001617D1" w:rsidRPr="00D120E4" w:rsidRDefault="001617D1" w:rsidP="00FB5937">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______________</w:t>
            </w:r>
            <w:r w:rsidR="005C1C32">
              <w:rPr>
                <w:rFonts w:asciiTheme="majorBidi" w:hAnsiTheme="majorBidi" w:cstheme="majorBidi"/>
                <w:color w:val="000000"/>
                <w:sz w:val="22"/>
                <w:szCs w:val="22"/>
              </w:rPr>
              <w:t>____</w:t>
            </w:r>
            <w:r w:rsidRPr="00D120E4">
              <w:rPr>
                <w:rFonts w:asciiTheme="majorBidi" w:hAnsiTheme="majorBidi" w:cstheme="majorBidi"/>
                <w:color w:val="000000"/>
                <w:sz w:val="22"/>
                <w:szCs w:val="22"/>
              </w:rPr>
              <w:t xml:space="preserve"> /</w:t>
            </w:r>
            <w:r w:rsidRPr="00D120E4" w:rsidDel="009831D9">
              <w:rPr>
                <w:rFonts w:asciiTheme="majorBidi" w:hAnsiTheme="majorBidi" w:cstheme="majorBidi"/>
                <w:color w:val="000000"/>
                <w:sz w:val="22"/>
                <w:szCs w:val="22"/>
              </w:rPr>
              <w:t xml:space="preserve"> </w:t>
            </w:r>
            <w:r w:rsidR="00FB5937">
              <w:rPr>
                <w:rFonts w:asciiTheme="majorBidi" w:hAnsiTheme="majorBidi" w:cstheme="majorBidi"/>
                <w:color w:val="000000"/>
                <w:sz w:val="22"/>
                <w:szCs w:val="22"/>
              </w:rPr>
              <w:t>________________</w:t>
            </w:r>
            <w:r w:rsidR="00DD2299">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w:t>
            </w:r>
            <w:r>
              <w:rPr>
                <w:rFonts w:asciiTheme="majorBidi" w:hAnsiTheme="majorBidi" w:cstheme="majorBidi"/>
                <w:color w:val="000000"/>
                <w:sz w:val="22"/>
                <w:szCs w:val="22"/>
              </w:rPr>
              <w:t xml:space="preserve">         </w:t>
            </w:r>
          </w:p>
          <w:p w:rsidR="001617D1" w:rsidRPr="00D120E4" w:rsidRDefault="001617D1" w:rsidP="005B39C3">
            <w:pPr>
              <w:ind w:firstLine="567"/>
              <w:jc w:val="both"/>
              <w:rPr>
                <w:rFonts w:asciiTheme="majorBidi" w:hAnsiTheme="majorBidi" w:cstheme="majorBidi"/>
                <w:color w:val="000000"/>
                <w:sz w:val="22"/>
                <w:szCs w:val="22"/>
              </w:rPr>
            </w:pPr>
          </w:p>
        </w:tc>
        <w:tc>
          <w:tcPr>
            <w:tcW w:w="4643" w:type="dxa"/>
          </w:tcPr>
          <w:p w:rsidR="001617D1" w:rsidRPr="00D120E4" w:rsidRDefault="001617D1" w:rsidP="005B39C3">
            <w:pPr>
              <w:ind w:firstLine="567"/>
              <w:jc w:val="both"/>
              <w:rPr>
                <w:rFonts w:asciiTheme="majorBidi" w:hAnsiTheme="majorBidi" w:cstheme="majorBidi"/>
                <w:color w:val="000000"/>
                <w:sz w:val="22"/>
                <w:szCs w:val="22"/>
              </w:rPr>
            </w:pPr>
          </w:p>
          <w:p w:rsidR="001617D1" w:rsidRPr="00FE1481" w:rsidRDefault="001617D1" w:rsidP="005B39C3">
            <w:pPr>
              <w:ind w:firstLine="567"/>
              <w:jc w:val="both"/>
              <w:rPr>
                <w:rFonts w:asciiTheme="majorBidi" w:hAnsiTheme="majorBidi" w:cstheme="majorBidi"/>
                <w:color w:val="000000"/>
                <w:sz w:val="22"/>
                <w:szCs w:val="22"/>
              </w:rPr>
            </w:pPr>
          </w:p>
          <w:p w:rsidR="00F6396E" w:rsidRPr="00FE1481" w:rsidRDefault="00F6396E" w:rsidP="005B39C3">
            <w:pPr>
              <w:ind w:firstLine="567"/>
              <w:jc w:val="both"/>
              <w:rPr>
                <w:rFonts w:asciiTheme="majorBidi" w:hAnsiTheme="majorBidi" w:cstheme="majorBidi"/>
                <w:color w:val="000000"/>
                <w:sz w:val="22"/>
                <w:szCs w:val="22"/>
              </w:rPr>
            </w:pPr>
          </w:p>
          <w:p w:rsidR="001617D1" w:rsidRPr="00D120E4" w:rsidRDefault="001617D1" w:rsidP="005B39C3">
            <w:pPr>
              <w:ind w:firstLine="567"/>
              <w:jc w:val="both"/>
              <w:rPr>
                <w:rFonts w:asciiTheme="majorBidi" w:hAnsiTheme="majorBidi" w:cstheme="majorBidi"/>
                <w:color w:val="000000"/>
                <w:sz w:val="22"/>
                <w:szCs w:val="22"/>
              </w:rPr>
            </w:pPr>
          </w:p>
          <w:p w:rsidR="001617D1" w:rsidRPr="00D120E4" w:rsidRDefault="001617D1" w:rsidP="00F6396E">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_____________ /</w:t>
            </w:r>
            <w:r w:rsidR="00F6396E">
              <w:rPr>
                <w:rFonts w:asciiTheme="majorBidi" w:hAnsiTheme="majorBidi" w:cstheme="majorBidi"/>
                <w:color w:val="000000"/>
                <w:sz w:val="22"/>
                <w:szCs w:val="22"/>
              </w:rPr>
              <w:t>Д.Д. Кузаков</w:t>
            </w:r>
            <w:r w:rsidRPr="00D120E4">
              <w:rPr>
                <w:rFonts w:asciiTheme="majorBidi" w:hAnsiTheme="majorBidi" w:cstheme="majorBidi"/>
                <w:color w:val="000000"/>
                <w:sz w:val="22"/>
                <w:szCs w:val="22"/>
              </w:rPr>
              <w:t>/</w:t>
            </w:r>
          </w:p>
          <w:p w:rsidR="001617D1" w:rsidRPr="00D120E4" w:rsidRDefault="001617D1" w:rsidP="005B39C3">
            <w:pPr>
              <w:jc w:val="both"/>
              <w:rPr>
                <w:rFonts w:asciiTheme="majorBidi" w:hAnsiTheme="majorBidi" w:cstheme="majorBidi"/>
                <w:color w:val="000000"/>
                <w:sz w:val="22"/>
                <w:szCs w:val="22"/>
              </w:rPr>
            </w:pPr>
          </w:p>
        </w:tc>
      </w:tr>
    </w:tbl>
    <w:p w:rsidR="001617D1" w:rsidRPr="008C48BF" w:rsidRDefault="001617D1" w:rsidP="001617D1">
      <w:pPr>
        <w:ind w:firstLine="567"/>
        <w:rPr>
          <w:rFonts w:ascii="Verdana" w:hAnsi="Verdana"/>
          <w:color w:val="000000"/>
          <w:sz w:val="22"/>
          <w:szCs w:val="22"/>
        </w:rPr>
      </w:pPr>
    </w:p>
    <w:p w:rsidR="005B39C3" w:rsidRDefault="005B39C3"/>
    <w:sectPr w:rsidR="005B39C3" w:rsidSect="005B39C3">
      <w:headerReference w:type="even" r:id="rId9"/>
      <w:headerReference w:type="default" r:id="rId10"/>
      <w:footerReference w:type="first" r:id="rId11"/>
      <w:pgSz w:w="11906" w:h="16838" w:code="9"/>
      <w:pgMar w:top="1134" w:right="851" w:bottom="851"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AA" w:rsidRDefault="002409AA">
      <w:r>
        <w:separator/>
      </w:r>
    </w:p>
  </w:endnote>
  <w:endnote w:type="continuationSeparator" w:id="0">
    <w:p w:rsidR="002409AA" w:rsidRDefault="0024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DB" w:rsidRDefault="00182FDB">
    <w:pPr>
      <w:pStyle w:val="aa"/>
      <w:jc w:val="center"/>
    </w:pPr>
  </w:p>
  <w:p w:rsidR="00182FDB" w:rsidRDefault="00182F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AA" w:rsidRDefault="002409AA">
      <w:r>
        <w:separator/>
      </w:r>
    </w:p>
  </w:footnote>
  <w:footnote w:type="continuationSeparator" w:id="0">
    <w:p w:rsidR="002409AA" w:rsidRDefault="00240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DB" w:rsidRDefault="00182FDB">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182FDB" w:rsidRDefault="00182FDB">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DB" w:rsidRDefault="00182FDB" w:rsidP="005B39C3">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94C"/>
    <w:multiLevelType w:val="hybridMultilevel"/>
    <w:tmpl w:val="15F0EF38"/>
    <w:lvl w:ilvl="0" w:tplc="9A4AB44A">
      <w:start w:val="1"/>
      <w:numFmt w:val="decimal"/>
      <w:lvlText w:val="6.%1."/>
      <w:lvlJc w:val="left"/>
      <w:pPr>
        <w:ind w:left="1287" w:hanging="360"/>
      </w:pPr>
      <w:rPr>
        <w:rFonts w:hint="default"/>
      </w:rPr>
    </w:lvl>
    <w:lvl w:ilvl="1" w:tplc="FDE27FA2">
      <w:start w:val="1"/>
      <w:numFmt w:val="decimal"/>
      <w:lvlText w:val="6.7.%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367C03"/>
    <w:multiLevelType w:val="multilevel"/>
    <w:tmpl w:val="193085E0"/>
    <w:lvl w:ilvl="0">
      <w:start w:val="1"/>
      <w:numFmt w:val="decimal"/>
      <w:lvlText w:val="9.%1."/>
      <w:lvlJc w:val="left"/>
      <w:pPr>
        <w:tabs>
          <w:tab w:val="num" w:pos="600"/>
        </w:tabs>
        <w:ind w:left="600" w:hanging="600"/>
      </w:pPr>
      <w:rPr>
        <w:rFonts w:hint="default"/>
        <w:b w:val="0"/>
      </w:rPr>
    </w:lvl>
    <w:lvl w:ilvl="1">
      <w:start w:val="1"/>
      <w:numFmt w:val="decimal"/>
      <w:lvlText w:val="%1.%2."/>
      <w:lvlJc w:val="left"/>
      <w:pPr>
        <w:tabs>
          <w:tab w:val="num" w:pos="33"/>
        </w:tabs>
        <w:ind w:left="33" w:hanging="600"/>
      </w:pPr>
      <w:rPr>
        <w:rFonts w:hint="default"/>
      </w:rPr>
    </w:lvl>
    <w:lvl w:ilvl="2">
      <w:start w:val="1"/>
      <w:numFmt w:val="decimal"/>
      <w:lvlText w:val="9.11.%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
    <w:nsid w:val="0F3E652D"/>
    <w:multiLevelType w:val="multilevel"/>
    <w:tmpl w:val="79EA6E2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0623F3E"/>
    <w:multiLevelType w:val="multilevel"/>
    <w:tmpl w:val="E8BAB38E"/>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nsid w:val="196204A5"/>
    <w:multiLevelType w:val="multilevel"/>
    <w:tmpl w:val="B00E8CB8"/>
    <w:lvl w:ilvl="0">
      <w:start w:val="6"/>
      <w:numFmt w:val="decimal"/>
      <w:lvlText w:val="%1."/>
      <w:lvlJc w:val="left"/>
      <w:pPr>
        <w:ind w:left="675" w:hanging="675"/>
      </w:pPr>
      <w:rPr>
        <w:rFonts w:hint="default"/>
      </w:rPr>
    </w:lvl>
    <w:lvl w:ilvl="1">
      <w:start w:val="9"/>
      <w:numFmt w:val="decimal"/>
      <w:lvlText w:val="%1.%2."/>
      <w:lvlJc w:val="left"/>
      <w:pPr>
        <w:ind w:left="1723" w:hanging="720"/>
      </w:pPr>
      <w:rPr>
        <w:rFonts w:hint="default"/>
      </w:rPr>
    </w:lvl>
    <w:lvl w:ilvl="2">
      <w:start w:val="1"/>
      <w:numFmt w:val="decimal"/>
      <w:lvlText w:val="%1.%2.%3."/>
      <w:lvlJc w:val="left"/>
      <w:pPr>
        <w:ind w:left="3086" w:hanging="108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452" w:hanging="1440"/>
      </w:pPr>
      <w:rPr>
        <w:rFonts w:hint="default"/>
      </w:rPr>
    </w:lvl>
    <w:lvl w:ilvl="5">
      <w:start w:val="1"/>
      <w:numFmt w:val="decimal"/>
      <w:lvlText w:val="%1.%2.%3.%4.%5.%6."/>
      <w:lvlJc w:val="left"/>
      <w:pPr>
        <w:ind w:left="6815" w:hanging="1800"/>
      </w:pPr>
      <w:rPr>
        <w:rFonts w:hint="default"/>
      </w:rPr>
    </w:lvl>
    <w:lvl w:ilvl="6">
      <w:start w:val="1"/>
      <w:numFmt w:val="decimal"/>
      <w:lvlText w:val="%1.%2.%3.%4.%5.%6.%7."/>
      <w:lvlJc w:val="left"/>
      <w:pPr>
        <w:ind w:left="8178" w:hanging="2160"/>
      </w:pPr>
      <w:rPr>
        <w:rFonts w:hint="default"/>
      </w:rPr>
    </w:lvl>
    <w:lvl w:ilvl="7">
      <w:start w:val="1"/>
      <w:numFmt w:val="decimal"/>
      <w:lvlText w:val="%1.%2.%3.%4.%5.%6.%7.%8."/>
      <w:lvlJc w:val="left"/>
      <w:pPr>
        <w:ind w:left="9181" w:hanging="2160"/>
      </w:pPr>
      <w:rPr>
        <w:rFonts w:hint="default"/>
      </w:rPr>
    </w:lvl>
    <w:lvl w:ilvl="8">
      <w:start w:val="1"/>
      <w:numFmt w:val="decimal"/>
      <w:lvlText w:val="%1.%2.%3.%4.%5.%6.%7.%8.%9."/>
      <w:lvlJc w:val="left"/>
      <w:pPr>
        <w:ind w:left="10544" w:hanging="2520"/>
      </w:pPr>
      <w:rPr>
        <w:rFonts w:hint="default"/>
      </w:rPr>
    </w:lvl>
  </w:abstractNum>
  <w:abstractNum w:abstractNumId="9">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AC1334"/>
    <w:multiLevelType w:val="hybridMultilevel"/>
    <w:tmpl w:val="C8F61B50"/>
    <w:lvl w:ilvl="0" w:tplc="7A80E6EE">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2EA464F"/>
    <w:multiLevelType w:val="multilevel"/>
    <w:tmpl w:val="235E23C6"/>
    <w:lvl w:ilvl="0">
      <w:start w:val="7"/>
      <w:numFmt w:val="decimal"/>
      <w:lvlText w:val="%1"/>
      <w:lvlJc w:val="left"/>
      <w:pPr>
        <w:ind w:left="600" w:hanging="600"/>
      </w:pPr>
      <w:rPr>
        <w:rFonts w:hint="default"/>
      </w:rPr>
    </w:lvl>
    <w:lvl w:ilvl="1">
      <w:start w:val="12"/>
      <w:numFmt w:val="decimal"/>
      <w:lvlText w:val="%1.%2"/>
      <w:lvlJc w:val="left"/>
      <w:pPr>
        <w:ind w:left="1237" w:hanging="600"/>
      </w:pPr>
      <w:rPr>
        <w:rFonts w:hint="default"/>
      </w:rPr>
    </w:lvl>
    <w:lvl w:ilvl="2">
      <w:start w:val="3"/>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536" w:hanging="1440"/>
      </w:pPr>
      <w:rPr>
        <w:rFonts w:hint="default"/>
      </w:rPr>
    </w:lvl>
  </w:abstractNum>
  <w:abstractNum w:abstractNumId="17">
    <w:nsid w:val="45150857"/>
    <w:multiLevelType w:val="multilevel"/>
    <w:tmpl w:val="5F884524"/>
    <w:lvl w:ilvl="0">
      <w:start w:val="6"/>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97C6286"/>
    <w:multiLevelType w:val="multilevel"/>
    <w:tmpl w:val="09347524"/>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B06666C"/>
    <w:multiLevelType w:val="multilevel"/>
    <w:tmpl w:val="EEBEA450"/>
    <w:lvl w:ilvl="0">
      <w:start w:val="7"/>
      <w:numFmt w:val="decimal"/>
      <w:lvlText w:val="%1"/>
      <w:lvlJc w:val="left"/>
      <w:pPr>
        <w:ind w:left="705" w:hanging="705"/>
      </w:pPr>
      <w:rPr>
        <w:rFonts w:hint="default"/>
      </w:rPr>
    </w:lvl>
    <w:lvl w:ilvl="1">
      <w:start w:val="12"/>
      <w:numFmt w:val="decimal"/>
      <w:lvlText w:val="%1.%2"/>
      <w:lvlJc w:val="left"/>
      <w:pPr>
        <w:ind w:left="988" w:hanging="705"/>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1">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4EC05A7F"/>
    <w:multiLevelType w:val="hybridMultilevel"/>
    <w:tmpl w:val="BB764C0A"/>
    <w:lvl w:ilvl="0" w:tplc="DA7E9208">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EFB2B82"/>
    <w:multiLevelType w:val="multilevel"/>
    <w:tmpl w:val="B5AE5BEE"/>
    <w:lvl w:ilvl="0">
      <w:start w:val="7"/>
      <w:numFmt w:val="decimal"/>
      <w:lvlText w:val="%1"/>
      <w:lvlJc w:val="left"/>
      <w:pPr>
        <w:ind w:left="600" w:hanging="600"/>
      </w:pPr>
      <w:rPr>
        <w:rFonts w:hint="default"/>
      </w:rPr>
    </w:lvl>
    <w:lvl w:ilvl="1">
      <w:start w:val="1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4F5D70A8"/>
    <w:multiLevelType w:val="hybridMultilevel"/>
    <w:tmpl w:val="DF181C2A"/>
    <w:lvl w:ilvl="0" w:tplc="EB9EA3A6">
      <w:start w:val="1"/>
      <w:numFmt w:val="decimal"/>
      <w:lvlText w:val="9.%1."/>
      <w:lvlJc w:val="left"/>
      <w:pPr>
        <w:ind w:left="1920" w:hanging="360"/>
      </w:pPr>
      <w:rPr>
        <w:rFonts w:hint="default"/>
        <w:b w:val="0"/>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5F14D33"/>
    <w:multiLevelType w:val="multilevel"/>
    <w:tmpl w:val="BFDA9E14"/>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8BA207E"/>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026"/>
        </w:tabs>
        <w:ind w:left="1026"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1">
    <w:nsid w:val="632B378E"/>
    <w:multiLevelType w:val="hybridMultilevel"/>
    <w:tmpl w:val="B79C59FA"/>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026"/>
        </w:tabs>
        <w:ind w:left="1026"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5">
    <w:nsid w:val="68F54443"/>
    <w:multiLevelType w:val="multilevel"/>
    <w:tmpl w:val="0958F0F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6AFF01BF"/>
    <w:multiLevelType w:val="multilevel"/>
    <w:tmpl w:val="5D3E803E"/>
    <w:lvl w:ilvl="0">
      <w:start w:val="1"/>
      <w:numFmt w:val="decimal"/>
      <w:lvlText w:val="2.1.%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7">
    <w:nsid w:val="6B031ACB"/>
    <w:multiLevelType w:val="multilevel"/>
    <w:tmpl w:val="20F0FA9C"/>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9">
    <w:nsid w:val="76E742FD"/>
    <w:multiLevelType w:val="multilevel"/>
    <w:tmpl w:val="53EA8FAA"/>
    <w:lvl w:ilvl="0">
      <w:start w:val="7"/>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10"/>
      <w:numFmt w:val="decimal"/>
      <w:lvlText w:val="%1.%2.%3."/>
      <w:lvlJc w:val="left"/>
      <w:pPr>
        <w:ind w:left="1773"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4"/>
  </w:num>
  <w:num w:numId="2">
    <w:abstractNumId w:val="9"/>
  </w:num>
  <w:num w:numId="3">
    <w:abstractNumId w:val="20"/>
  </w:num>
  <w:num w:numId="4">
    <w:abstractNumId w:val="29"/>
  </w:num>
  <w:num w:numId="5">
    <w:abstractNumId w:val="30"/>
  </w:num>
  <w:num w:numId="6">
    <w:abstractNumId w:val="12"/>
  </w:num>
  <w:num w:numId="7">
    <w:abstractNumId w:val="10"/>
  </w:num>
  <w:num w:numId="8">
    <w:abstractNumId w:val="7"/>
  </w:num>
  <w:num w:numId="9">
    <w:abstractNumId w:val="1"/>
  </w:num>
  <w:num w:numId="10">
    <w:abstractNumId w:val="15"/>
  </w:num>
  <w:num w:numId="11">
    <w:abstractNumId w:val="11"/>
  </w:num>
  <w:num w:numId="12">
    <w:abstractNumId w:val="6"/>
  </w:num>
  <w:num w:numId="13">
    <w:abstractNumId w:val="38"/>
  </w:num>
  <w:num w:numId="14">
    <w:abstractNumId w:val="22"/>
  </w:num>
  <w:num w:numId="15">
    <w:abstractNumId w:val="32"/>
  </w:num>
  <w:num w:numId="16">
    <w:abstractNumId w:val="21"/>
  </w:num>
  <w:num w:numId="17">
    <w:abstractNumId w:val="26"/>
  </w:num>
  <w:num w:numId="18">
    <w:abstractNumId w:val="31"/>
  </w:num>
  <w:num w:numId="19">
    <w:abstractNumId w:val="13"/>
  </w:num>
  <w:num w:numId="20">
    <w:abstractNumId w:val="4"/>
  </w:num>
  <w:num w:numId="21">
    <w:abstractNumId w:val="24"/>
  </w:num>
  <w:num w:numId="22">
    <w:abstractNumId w:val="33"/>
  </w:num>
  <w:num w:numId="23">
    <w:abstractNumId w:val="14"/>
  </w:num>
  <w:num w:numId="24">
    <w:abstractNumId w:val="36"/>
  </w:num>
  <w:num w:numId="25">
    <w:abstractNumId w:val="2"/>
  </w:num>
  <w:num w:numId="26">
    <w:abstractNumId w:val="35"/>
  </w:num>
  <w:num w:numId="27">
    <w:abstractNumId w:val="25"/>
  </w:num>
  <w:num w:numId="28">
    <w:abstractNumId w:val="16"/>
  </w:num>
  <w:num w:numId="29">
    <w:abstractNumId w:val="23"/>
  </w:num>
  <w:num w:numId="30">
    <w:abstractNumId w:val="3"/>
  </w:num>
  <w:num w:numId="31">
    <w:abstractNumId w:val="39"/>
  </w:num>
  <w:num w:numId="32">
    <w:abstractNumId w:val="19"/>
  </w:num>
  <w:num w:numId="33">
    <w:abstractNumId w:val="37"/>
  </w:num>
  <w:num w:numId="34">
    <w:abstractNumId w:val="5"/>
  </w:num>
  <w:num w:numId="35">
    <w:abstractNumId w:val="0"/>
  </w:num>
  <w:num w:numId="36">
    <w:abstractNumId w:val="8"/>
  </w:num>
  <w:num w:numId="37">
    <w:abstractNumId w:val="17"/>
  </w:num>
  <w:num w:numId="38">
    <w:abstractNumId w:val="18"/>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D1"/>
    <w:rsid w:val="00002535"/>
    <w:rsid w:val="00015B12"/>
    <w:rsid w:val="00034055"/>
    <w:rsid w:val="000362EB"/>
    <w:rsid w:val="000455E1"/>
    <w:rsid w:val="00065CAA"/>
    <w:rsid w:val="000A0D24"/>
    <w:rsid w:val="000D0267"/>
    <w:rsid w:val="000F213F"/>
    <w:rsid w:val="00111A38"/>
    <w:rsid w:val="00113B7E"/>
    <w:rsid w:val="00123D87"/>
    <w:rsid w:val="00127626"/>
    <w:rsid w:val="00140AD6"/>
    <w:rsid w:val="001433C6"/>
    <w:rsid w:val="001617D1"/>
    <w:rsid w:val="00167AB6"/>
    <w:rsid w:val="00182FDB"/>
    <w:rsid w:val="00183B45"/>
    <w:rsid w:val="00187AB7"/>
    <w:rsid w:val="001F7205"/>
    <w:rsid w:val="002052AF"/>
    <w:rsid w:val="00213007"/>
    <w:rsid w:val="00223BF7"/>
    <w:rsid w:val="00227087"/>
    <w:rsid w:val="002300D5"/>
    <w:rsid w:val="002409AA"/>
    <w:rsid w:val="002A006A"/>
    <w:rsid w:val="002E2499"/>
    <w:rsid w:val="002F4B29"/>
    <w:rsid w:val="00301C99"/>
    <w:rsid w:val="00306EDE"/>
    <w:rsid w:val="00315433"/>
    <w:rsid w:val="00342ADF"/>
    <w:rsid w:val="00343727"/>
    <w:rsid w:val="003B4432"/>
    <w:rsid w:val="003D41E6"/>
    <w:rsid w:val="0045777D"/>
    <w:rsid w:val="0046471C"/>
    <w:rsid w:val="00466270"/>
    <w:rsid w:val="00482C61"/>
    <w:rsid w:val="004B103A"/>
    <w:rsid w:val="004E0D38"/>
    <w:rsid w:val="00502689"/>
    <w:rsid w:val="005124C1"/>
    <w:rsid w:val="00513A02"/>
    <w:rsid w:val="00515959"/>
    <w:rsid w:val="005214B6"/>
    <w:rsid w:val="005427C2"/>
    <w:rsid w:val="00564CF8"/>
    <w:rsid w:val="005B39C3"/>
    <w:rsid w:val="005B6874"/>
    <w:rsid w:val="005C1C32"/>
    <w:rsid w:val="005D6011"/>
    <w:rsid w:val="00605105"/>
    <w:rsid w:val="0060528F"/>
    <w:rsid w:val="00650877"/>
    <w:rsid w:val="006644D7"/>
    <w:rsid w:val="006810FD"/>
    <w:rsid w:val="00695507"/>
    <w:rsid w:val="006F63F1"/>
    <w:rsid w:val="00725B0A"/>
    <w:rsid w:val="007269FD"/>
    <w:rsid w:val="00731C3D"/>
    <w:rsid w:val="00757E6A"/>
    <w:rsid w:val="00770C3B"/>
    <w:rsid w:val="007726C3"/>
    <w:rsid w:val="00775F05"/>
    <w:rsid w:val="00795AF9"/>
    <w:rsid w:val="00796A47"/>
    <w:rsid w:val="007A4889"/>
    <w:rsid w:val="00825E71"/>
    <w:rsid w:val="00873BD6"/>
    <w:rsid w:val="008847BD"/>
    <w:rsid w:val="00885159"/>
    <w:rsid w:val="00891058"/>
    <w:rsid w:val="008910D3"/>
    <w:rsid w:val="0089582B"/>
    <w:rsid w:val="008E3214"/>
    <w:rsid w:val="008E6247"/>
    <w:rsid w:val="008F359A"/>
    <w:rsid w:val="00905F64"/>
    <w:rsid w:val="00957705"/>
    <w:rsid w:val="0098219B"/>
    <w:rsid w:val="009833C1"/>
    <w:rsid w:val="009946D3"/>
    <w:rsid w:val="009D6320"/>
    <w:rsid w:val="009E2DD8"/>
    <w:rsid w:val="00A0498E"/>
    <w:rsid w:val="00A51D36"/>
    <w:rsid w:val="00A86271"/>
    <w:rsid w:val="00AB7CF0"/>
    <w:rsid w:val="00AD577B"/>
    <w:rsid w:val="00AD6448"/>
    <w:rsid w:val="00AF02D3"/>
    <w:rsid w:val="00B064A8"/>
    <w:rsid w:val="00B3280C"/>
    <w:rsid w:val="00B876DC"/>
    <w:rsid w:val="00BB3DA8"/>
    <w:rsid w:val="00BC60BE"/>
    <w:rsid w:val="00BC6B8A"/>
    <w:rsid w:val="00BE0042"/>
    <w:rsid w:val="00BE3BBD"/>
    <w:rsid w:val="00C041C5"/>
    <w:rsid w:val="00C10F72"/>
    <w:rsid w:val="00C1174A"/>
    <w:rsid w:val="00C660B9"/>
    <w:rsid w:val="00C97475"/>
    <w:rsid w:val="00CA7153"/>
    <w:rsid w:val="00CD79A0"/>
    <w:rsid w:val="00D2299E"/>
    <w:rsid w:val="00D27E9F"/>
    <w:rsid w:val="00D30604"/>
    <w:rsid w:val="00D7047B"/>
    <w:rsid w:val="00D80D9C"/>
    <w:rsid w:val="00D82656"/>
    <w:rsid w:val="00D83AE4"/>
    <w:rsid w:val="00DB6C36"/>
    <w:rsid w:val="00DD2299"/>
    <w:rsid w:val="00DD4EA2"/>
    <w:rsid w:val="00DE1E7D"/>
    <w:rsid w:val="00DF3F8F"/>
    <w:rsid w:val="00E14AF7"/>
    <w:rsid w:val="00E17832"/>
    <w:rsid w:val="00E75F81"/>
    <w:rsid w:val="00EB0E1F"/>
    <w:rsid w:val="00ED7772"/>
    <w:rsid w:val="00F6396E"/>
    <w:rsid w:val="00F70261"/>
    <w:rsid w:val="00FB0720"/>
    <w:rsid w:val="00FB5937"/>
    <w:rsid w:val="00FB7140"/>
    <w:rsid w:val="00FD11CF"/>
    <w:rsid w:val="00FD38B3"/>
    <w:rsid w:val="00FD4A95"/>
    <w:rsid w:val="00FE1481"/>
    <w:rsid w:val="00FE3600"/>
    <w:rsid w:val="00FE7427"/>
    <w:rsid w:val="00FF0313"/>
    <w:rsid w:val="00FF0DA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7D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617D1"/>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617D1"/>
    <w:rPr>
      <w:rFonts w:ascii="Times New Roman" w:eastAsia="Times New Roman" w:hAnsi="Times New Roman" w:cs="Times New Roman"/>
      <w:sz w:val="24"/>
      <w:szCs w:val="20"/>
      <w:lang w:val="x-none" w:eastAsia="x-none"/>
    </w:rPr>
  </w:style>
  <w:style w:type="paragraph" w:styleId="21">
    <w:name w:val="Body Text 2"/>
    <w:basedOn w:val="a"/>
    <w:link w:val="22"/>
    <w:uiPriority w:val="99"/>
    <w:rsid w:val="001617D1"/>
    <w:pPr>
      <w:jc w:val="both"/>
    </w:pPr>
    <w:rPr>
      <w:szCs w:val="20"/>
      <w:lang w:val="x-none" w:eastAsia="x-none"/>
    </w:rPr>
  </w:style>
  <w:style w:type="character" w:customStyle="1" w:styleId="22">
    <w:name w:val="Основной текст 2 Знак"/>
    <w:basedOn w:val="a0"/>
    <w:link w:val="21"/>
    <w:uiPriority w:val="99"/>
    <w:rsid w:val="001617D1"/>
    <w:rPr>
      <w:rFonts w:ascii="Times New Roman" w:eastAsia="Times New Roman" w:hAnsi="Times New Roman" w:cs="Times New Roman"/>
      <w:sz w:val="24"/>
      <w:szCs w:val="20"/>
      <w:lang w:val="x-none" w:eastAsia="x-none"/>
    </w:rPr>
  </w:style>
  <w:style w:type="paragraph" w:styleId="a3">
    <w:name w:val="Block Text"/>
    <w:basedOn w:val="a"/>
    <w:uiPriority w:val="99"/>
    <w:rsid w:val="001617D1"/>
    <w:pPr>
      <w:ind w:left="-567" w:right="-766" w:firstLine="851"/>
      <w:jc w:val="both"/>
    </w:pPr>
    <w:rPr>
      <w:szCs w:val="20"/>
    </w:rPr>
  </w:style>
  <w:style w:type="paragraph" w:styleId="a4">
    <w:name w:val="Subtitle"/>
    <w:basedOn w:val="a"/>
    <w:link w:val="a5"/>
    <w:uiPriority w:val="11"/>
    <w:qFormat/>
    <w:rsid w:val="001617D1"/>
    <w:pPr>
      <w:jc w:val="center"/>
    </w:pPr>
    <w:rPr>
      <w:b/>
      <w:sz w:val="28"/>
      <w:szCs w:val="20"/>
      <w:lang w:val="x-none" w:eastAsia="x-none"/>
    </w:rPr>
  </w:style>
  <w:style w:type="character" w:customStyle="1" w:styleId="a5">
    <w:name w:val="Подзаголовок Знак"/>
    <w:basedOn w:val="a0"/>
    <w:link w:val="a4"/>
    <w:uiPriority w:val="11"/>
    <w:rsid w:val="001617D1"/>
    <w:rPr>
      <w:rFonts w:ascii="Times New Roman" w:eastAsia="Times New Roman" w:hAnsi="Times New Roman" w:cs="Times New Roman"/>
      <w:b/>
      <w:sz w:val="28"/>
      <w:szCs w:val="20"/>
      <w:lang w:val="x-none" w:eastAsia="x-none"/>
    </w:rPr>
  </w:style>
  <w:style w:type="paragraph" w:styleId="a6">
    <w:name w:val="Body Text Indent"/>
    <w:basedOn w:val="a"/>
    <w:link w:val="a7"/>
    <w:uiPriority w:val="99"/>
    <w:rsid w:val="001617D1"/>
    <w:pPr>
      <w:ind w:firstLine="720"/>
      <w:jc w:val="both"/>
    </w:pPr>
    <w:rPr>
      <w:color w:val="000000"/>
      <w:sz w:val="20"/>
      <w:szCs w:val="20"/>
      <w:lang w:val="x-none" w:eastAsia="x-none"/>
    </w:rPr>
  </w:style>
  <w:style w:type="character" w:customStyle="1" w:styleId="a7">
    <w:name w:val="Основной текст с отступом Знак"/>
    <w:basedOn w:val="a0"/>
    <w:link w:val="a6"/>
    <w:uiPriority w:val="99"/>
    <w:rsid w:val="001617D1"/>
    <w:rPr>
      <w:rFonts w:ascii="Times New Roman" w:eastAsia="Times New Roman" w:hAnsi="Times New Roman" w:cs="Times New Roman"/>
      <w:color w:val="000000"/>
      <w:sz w:val="20"/>
      <w:szCs w:val="20"/>
      <w:lang w:val="x-none" w:eastAsia="x-none"/>
    </w:rPr>
  </w:style>
  <w:style w:type="paragraph" w:styleId="a8">
    <w:name w:val="header"/>
    <w:basedOn w:val="a"/>
    <w:link w:val="a9"/>
    <w:uiPriority w:val="99"/>
    <w:rsid w:val="001617D1"/>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1617D1"/>
    <w:rPr>
      <w:rFonts w:ascii="Times New Roman" w:eastAsia="Times New Roman" w:hAnsi="Times New Roman" w:cs="Times New Roman"/>
      <w:sz w:val="24"/>
      <w:szCs w:val="24"/>
      <w:lang w:val="x-none" w:eastAsia="x-none"/>
    </w:rPr>
  </w:style>
  <w:style w:type="paragraph" w:styleId="aa">
    <w:name w:val="footer"/>
    <w:basedOn w:val="a"/>
    <w:link w:val="ab"/>
    <w:uiPriority w:val="99"/>
    <w:rsid w:val="001617D1"/>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1617D1"/>
    <w:rPr>
      <w:rFonts w:ascii="Times New Roman" w:eastAsia="Times New Roman" w:hAnsi="Times New Roman" w:cs="Times New Roman"/>
      <w:sz w:val="24"/>
      <w:szCs w:val="24"/>
      <w:lang w:val="x-none" w:eastAsia="x-none"/>
    </w:rPr>
  </w:style>
  <w:style w:type="character" w:styleId="ac">
    <w:name w:val="page number"/>
    <w:basedOn w:val="a0"/>
    <w:uiPriority w:val="99"/>
    <w:rsid w:val="001617D1"/>
  </w:style>
  <w:style w:type="paragraph" w:styleId="ad">
    <w:name w:val="Body Text"/>
    <w:basedOn w:val="a"/>
    <w:link w:val="ae"/>
    <w:uiPriority w:val="99"/>
    <w:rsid w:val="001617D1"/>
    <w:pPr>
      <w:jc w:val="both"/>
    </w:pPr>
    <w:rPr>
      <w:lang w:val="x-none" w:eastAsia="x-none"/>
    </w:rPr>
  </w:style>
  <w:style w:type="character" w:customStyle="1" w:styleId="ae">
    <w:name w:val="Основной текст Знак"/>
    <w:basedOn w:val="a0"/>
    <w:link w:val="ad"/>
    <w:uiPriority w:val="99"/>
    <w:rsid w:val="001617D1"/>
    <w:rPr>
      <w:rFonts w:ascii="Times New Roman" w:eastAsia="Times New Roman" w:hAnsi="Times New Roman" w:cs="Times New Roman"/>
      <w:sz w:val="24"/>
      <w:szCs w:val="24"/>
      <w:lang w:val="x-none" w:eastAsia="x-none"/>
    </w:rPr>
  </w:style>
  <w:style w:type="paragraph" w:styleId="23">
    <w:name w:val="Body Text Indent 2"/>
    <w:basedOn w:val="a"/>
    <w:link w:val="24"/>
    <w:uiPriority w:val="99"/>
    <w:rsid w:val="001617D1"/>
    <w:pPr>
      <w:ind w:left="-540"/>
      <w:jc w:val="both"/>
    </w:pPr>
    <w:rPr>
      <w:sz w:val="20"/>
      <w:lang w:val="x-none" w:eastAsia="x-none"/>
    </w:rPr>
  </w:style>
  <w:style w:type="character" w:customStyle="1" w:styleId="24">
    <w:name w:val="Основной текст с отступом 2 Знак"/>
    <w:basedOn w:val="a0"/>
    <w:link w:val="23"/>
    <w:uiPriority w:val="99"/>
    <w:rsid w:val="001617D1"/>
    <w:rPr>
      <w:rFonts w:ascii="Times New Roman" w:eastAsia="Times New Roman" w:hAnsi="Times New Roman" w:cs="Times New Roman"/>
      <w:sz w:val="20"/>
      <w:szCs w:val="24"/>
      <w:lang w:val="x-none" w:eastAsia="x-none"/>
    </w:rPr>
  </w:style>
  <w:style w:type="paragraph" w:styleId="af">
    <w:name w:val="Plain Text"/>
    <w:basedOn w:val="a"/>
    <w:link w:val="af0"/>
    <w:rsid w:val="001617D1"/>
    <w:rPr>
      <w:rFonts w:ascii="Courier New" w:hAnsi="Courier New"/>
      <w:sz w:val="20"/>
      <w:szCs w:val="20"/>
      <w:lang w:val="x-none" w:eastAsia="x-none"/>
    </w:rPr>
  </w:style>
  <w:style w:type="character" w:customStyle="1" w:styleId="af0">
    <w:name w:val="Текст Знак"/>
    <w:basedOn w:val="a0"/>
    <w:link w:val="af"/>
    <w:rsid w:val="001617D1"/>
    <w:rPr>
      <w:rFonts w:ascii="Courier New" w:eastAsia="Times New Roman" w:hAnsi="Courier New" w:cs="Times New Roman"/>
      <w:sz w:val="20"/>
      <w:szCs w:val="20"/>
      <w:lang w:val="x-none" w:eastAsia="x-none"/>
    </w:rPr>
  </w:style>
  <w:style w:type="paragraph" w:styleId="af1">
    <w:name w:val="Balloon Text"/>
    <w:basedOn w:val="a"/>
    <w:link w:val="af2"/>
    <w:uiPriority w:val="99"/>
    <w:semiHidden/>
    <w:rsid w:val="001617D1"/>
    <w:rPr>
      <w:rFonts w:ascii="Tahoma" w:hAnsi="Tahoma"/>
      <w:sz w:val="16"/>
      <w:szCs w:val="16"/>
      <w:lang w:val="x-none" w:eastAsia="x-none"/>
    </w:rPr>
  </w:style>
  <w:style w:type="character" w:customStyle="1" w:styleId="af2">
    <w:name w:val="Текст выноски Знак"/>
    <w:basedOn w:val="a0"/>
    <w:link w:val="af1"/>
    <w:uiPriority w:val="99"/>
    <w:semiHidden/>
    <w:rsid w:val="001617D1"/>
    <w:rPr>
      <w:rFonts w:ascii="Tahoma" w:eastAsia="Times New Roman" w:hAnsi="Tahoma" w:cs="Times New Roman"/>
      <w:sz w:val="16"/>
      <w:szCs w:val="16"/>
      <w:lang w:val="x-none" w:eastAsia="x-none"/>
    </w:rPr>
  </w:style>
  <w:style w:type="character" w:styleId="af3">
    <w:name w:val="annotation reference"/>
    <w:uiPriority w:val="99"/>
    <w:semiHidden/>
    <w:rsid w:val="001617D1"/>
    <w:rPr>
      <w:sz w:val="16"/>
      <w:szCs w:val="16"/>
    </w:rPr>
  </w:style>
  <w:style w:type="paragraph" w:styleId="af4">
    <w:name w:val="annotation text"/>
    <w:basedOn w:val="a"/>
    <w:link w:val="af5"/>
    <w:uiPriority w:val="99"/>
    <w:semiHidden/>
    <w:rsid w:val="001617D1"/>
    <w:rPr>
      <w:sz w:val="20"/>
      <w:szCs w:val="20"/>
    </w:rPr>
  </w:style>
  <w:style w:type="character" w:customStyle="1" w:styleId="af5">
    <w:name w:val="Текст примечания Знак"/>
    <w:basedOn w:val="a0"/>
    <w:link w:val="af4"/>
    <w:uiPriority w:val="99"/>
    <w:semiHidden/>
    <w:rsid w:val="001617D1"/>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rsid w:val="001617D1"/>
    <w:rPr>
      <w:b/>
      <w:bCs/>
      <w:lang w:val="x-none" w:eastAsia="x-none"/>
    </w:rPr>
  </w:style>
  <w:style w:type="character" w:customStyle="1" w:styleId="af7">
    <w:name w:val="Тема примечания Знак"/>
    <w:basedOn w:val="af5"/>
    <w:link w:val="af6"/>
    <w:uiPriority w:val="99"/>
    <w:semiHidden/>
    <w:rsid w:val="001617D1"/>
    <w:rPr>
      <w:rFonts w:ascii="Times New Roman" w:eastAsia="Times New Roman" w:hAnsi="Times New Roman" w:cs="Times New Roman"/>
      <w:b/>
      <w:bCs/>
      <w:sz w:val="20"/>
      <w:szCs w:val="20"/>
      <w:lang w:val="x-none" w:eastAsia="x-none"/>
    </w:rPr>
  </w:style>
  <w:style w:type="paragraph" w:customStyle="1" w:styleId="af8">
    <w:name w:val="Знак"/>
    <w:basedOn w:val="a"/>
    <w:rsid w:val="001617D1"/>
    <w:pPr>
      <w:spacing w:after="160" w:line="240" w:lineRule="exact"/>
    </w:pPr>
    <w:rPr>
      <w:rFonts w:ascii="Verdana" w:hAnsi="Verdana" w:cs="Verdana"/>
      <w:sz w:val="20"/>
      <w:szCs w:val="20"/>
      <w:lang w:val="en-US" w:eastAsia="en-US"/>
    </w:rPr>
  </w:style>
  <w:style w:type="paragraph" w:customStyle="1" w:styleId="af9">
    <w:name w:val="Таблица текст"/>
    <w:basedOn w:val="a"/>
    <w:rsid w:val="001617D1"/>
    <w:pPr>
      <w:spacing w:before="40" w:after="40"/>
      <w:ind w:left="57" w:right="57"/>
    </w:pPr>
  </w:style>
  <w:style w:type="paragraph" w:styleId="afa">
    <w:name w:val="List Paragraph"/>
    <w:basedOn w:val="a"/>
    <w:uiPriority w:val="34"/>
    <w:qFormat/>
    <w:rsid w:val="001617D1"/>
    <w:pPr>
      <w:ind w:left="720"/>
      <w:contextualSpacing/>
    </w:pPr>
  </w:style>
  <w:style w:type="paragraph" w:customStyle="1" w:styleId="ConsPlusTitle">
    <w:name w:val="ConsPlusTitle"/>
    <w:uiPriority w:val="99"/>
    <w:rsid w:val="001617D1"/>
    <w:pPr>
      <w:autoSpaceDE w:val="0"/>
      <w:autoSpaceDN w:val="0"/>
      <w:adjustRightInd w:val="0"/>
      <w:spacing w:after="0" w:line="240" w:lineRule="auto"/>
    </w:pPr>
    <w:rPr>
      <w:rFonts w:ascii="Verdana" w:eastAsia="Times New Roman" w:hAnsi="Verdana" w:cs="Verdana"/>
      <w:b/>
      <w:bCs/>
      <w:lang w:eastAsia="ru-RU"/>
    </w:rPr>
  </w:style>
  <w:style w:type="character" w:customStyle="1" w:styleId="afb">
    <w:name w:val="Основной текст_"/>
    <w:link w:val="16"/>
    <w:rsid w:val="001617D1"/>
    <w:rPr>
      <w:rFonts w:ascii="Verdana" w:eastAsia="Verdana" w:hAnsi="Verdana" w:cs="Verdana"/>
      <w:sz w:val="21"/>
      <w:szCs w:val="21"/>
      <w:shd w:val="clear" w:color="auto" w:fill="FFFFFF"/>
    </w:rPr>
  </w:style>
  <w:style w:type="paragraph" w:customStyle="1" w:styleId="16">
    <w:name w:val="Основной текст16"/>
    <w:basedOn w:val="a"/>
    <w:link w:val="afb"/>
    <w:rsid w:val="001617D1"/>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
    <w:name w:val="Подзаголовок Знак1"/>
    <w:locked/>
    <w:rsid w:val="001617D1"/>
    <w:rPr>
      <w:b/>
      <w:sz w:val="28"/>
      <w:lang w:val="ru-RU" w:eastAsia="ru-RU" w:bidi="ar-SA"/>
    </w:rPr>
  </w:style>
  <w:style w:type="paragraph" w:customStyle="1" w:styleId="EON">
    <w:name w:val="E.ON Основной текст"/>
    <w:basedOn w:val="a"/>
    <w:link w:val="EON0"/>
    <w:qFormat/>
    <w:rsid w:val="001617D1"/>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1617D1"/>
    <w:rPr>
      <w:rFonts w:ascii="Times New Roman" w:eastAsia="Calibri" w:hAnsi="Times New Roman" w:cs="Times New Roman"/>
      <w:lang w:val="x-none"/>
    </w:rPr>
  </w:style>
  <w:style w:type="character" w:customStyle="1" w:styleId="42">
    <w:name w:val="Заголовок №4 (2)_"/>
    <w:link w:val="420"/>
    <w:rsid w:val="001617D1"/>
    <w:rPr>
      <w:rFonts w:ascii="Verdana" w:eastAsia="Verdana" w:hAnsi="Verdana" w:cs="Verdana"/>
      <w:sz w:val="21"/>
      <w:szCs w:val="21"/>
      <w:shd w:val="clear" w:color="auto" w:fill="FFFFFF"/>
    </w:rPr>
  </w:style>
  <w:style w:type="paragraph" w:customStyle="1" w:styleId="420">
    <w:name w:val="Заголовок №4 (2)"/>
    <w:basedOn w:val="a"/>
    <w:link w:val="42"/>
    <w:rsid w:val="001617D1"/>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c">
    <w:name w:val="footnote text"/>
    <w:basedOn w:val="a"/>
    <w:link w:val="afd"/>
    <w:uiPriority w:val="99"/>
    <w:unhideWhenUsed/>
    <w:rsid w:val="001617D1"/>
    <w:rPr>
      <w:sz w:val="20"/>
      <w:szCs w:val="20"/>
    </w:rPr>
  </w:style>
  <w:style w:type="character" w:customStyle="1" w:styleId="afd">
    <w:name w:val="Текст сноски Знак"/>
    <w:basedOn w:val="a0"/>
    <w:link w:val="afc"/>
    <w:uiPriority w:val="99"/>
    <w:rsid w:val="001617D1"/>
    <w:rPr>
      <w:rFonts w:ascii="Times New Roman" w:eastAsia="Times New Roman" w:hAnsi="Times New Roman" w:cs="Times New Roman"/>
      <w:sz w:val="20"/>
      <w:szCs w:val="20"/>
      <w:lang w:eastAsia="ru-RU"/>
    </w:rPr>
  </w:style>
  <w:style w:type="character" w:styleId="afe">
    <w:name w:val="footnote reference"/>
    <w:uiPriority w:val="99"/>
    <w:unhideWhenUsed/>
    <w:rsid w:val="001617D1"/>
    <w:rPr>
      <w:vertAlign w:val="superscript"/>
    </w:rPr>
  </w:style>
  <w:style w:type="character" w:customStyle="1" w:styleId="ListParagraphChar1">
    <w:name w:val="List Paragraph Char1"/>
    <w:link w:val="10"/>
    <w:locked/>
    <w:rsid w:val="001617D1"/>
    <w:rPr>
      <w:rFonts w:ascii="Calibri" w:hAnsi="Calibri" w:cs="Calibri"/>
    </w:rPr>
  </w:style>
  <w:style w:type="paragraph" w:customStyle="1" w:styleId="10">
    <w:name w:val="Абзац списка1"/>
    <w:basedOn w:val="a"/>
    <w:link w:val="ListParagraphChar1"/>
    <w:rsid w:val="001617D1"/>
    <w:pPr>
      <w:spacing w:after="200" w:line="276" w:lineRule="auto"/>
      <w:ind w:left="720"/>
    </w:pPr>
    <w:rPr>
      <w:rFonts w:ascii="Calibri" w:eastAsiaTheme="minorHAnsi" w:hAnsi="Calibri" w:cs="Calibri"/>
      <w:sz w:val="22"/>
      <w:szCs w:val="22"/>
      <w:lang w:eastAsia="en-US"/>
    </w:rPr>
  </w:style>
  <w:style w:type="paragraph" w:customStyle="1" w:styleId="25">
    <w:name w:val="Абзац списка2"/>
    <w:basedOn w:val="a"/>
    <w:rsid w:val="001617D1"/>
    <w:pPr>
      <w:spacing w:after="200" w:line="276" w:lineRule="auto"/>
      <w:ind w:left="720"/>
    </w:pPr>
    <w:rPr>
      <w:rFonts w:ascii="Calibri" w:hAnsi="Calibri" w:cs="Calibri"/>
      <w:sz w:val="22"/>
      <w:szCs w:val="22"/>
      <w:lang w:eastAsia="en-US"/>
    </w:rPr>
  </w:style>
  <w:style w:type="character" w:customStyle="1" w:styleId="11">
    <w:name w:val="Текст Знак1"/>
    <w:locked/>
    <w:rsid w:val="001617D1"/>
    <w:rPr>
      <w:rFonts w:ascii="Courier New" w:eastAsia="Times New Roman" w:hAnsi="Courier New" w:cs="Courier New"/>
      <w:sz w:val="20"/>
      <w:szCs w:val="20"/>
    </w:rPr>
  </w:style>
  <w:style w:type="paragraph" w:customStyle="1" w:styleId="3">
    <w:name w:val="Абзац списка3"/>
    <w:basedOn w:val="a"/>
    <w:rsid w:val="001617D1"/>
    <w:pPr>
      <w:spacing w:after="200" w:line="276" w:lineRule="auto"/>
      <w:ind w:left="720"/>
    </w:pPr>
    <w:rPr>
      <w:rFonts w:ascii="Calibri" w:hAnsi="Calibri" w:cs="Calibri"/>
      <w:sz w:val="22"/>
      <w:szCs w:val="22"/>
      <w:lang w:eastAsia="en-US"/>
    </w:rPr>
  </w:style>
  <w:style w:type="character" w:customStyle="1" w:styleId="FontStyle217">
    <w:name w:val="Font Style217"/>
    <w:rsid w:val="001617D1"/>
    <w:rPr>
      <w:rFonts w:ascii="Times New Roman" w:hAnsi="Times New Roman" w:cs="Times New Roman"/>
      <w:sz w:val="20"/>
      <w:szCs w:val="20"/>
    </w:rPr>
  </w:style>
  <w:style w:type="paragraph" w:styleId="aff">
    <w:name w:val="No Spacing"/>
    <w:link w:val="aff0"/>
    <w:uiPriority w:val="1"/>
    <w:qFormat/>
    <w:rsid w:val="001617D1"/>
    <w:pPr>
      <w:spacing w:after="0" w:line="240" w:lineRule="auto"/>
    </w:pPr>
    <w:rPr>
      <w:rFonts w:ascii="Calibri" w:eastAsia="Times New Roman" w:hAnsi="Calibri" w:cs="Times New Roman"/>
      <w:lang w:eastAsia="ru-RU"/>
    </w:rPr>
  </w:style>
  <w:style w:type="character" w:customStyle="1" w:styleId="aff0">
    <w:name w:val="Без интервала Знак"/>
    <w:link w:val="aff"/>
    <w:uiPriority w:val="1"/>
    <w:rsid w:val="001617D1"/>
    <w:rPr>
      <w:rFonts w:ascii="Calibri" w:eastAsia="Times New Roman" w:hAnsi="Calibri" w:cs="Times New Roman"/>
      <w:lang w:eastAsia="ru-RU"/>
    </w:rPr>
  </w:style>
  <w:style w:type="table" w:styleId="aff1">
    <w:name w:val="Table Grid"/>
    <w:basedOn w:val="a1"/>
    <w:rsid w:val="001617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1617D1"/>
    <w:pPr>
      <w:spacing w:after="0" w:line="240" w:lineRule="auto"/>
    </w:pPr>
    <w:rPr>
      <w:rFonts w:ascii="Times New Roman" w:eastAsia="Times New Roman" w:hAnsi="Times New Roman" w:cs="Times New Roman"/>
      <w:sz w:val="24"/>
      <w:szCs w:val="24"/>
      <w:lang w:eastAsia="ru-RU"/>
    </w:rPr>
  </w:style>
  <w:style w:type="character" w:styleId="aff3">
    <w:name w:val="endnote reference"/>
    <w:rsid w:val="001617D1"/>
    <w:rPr>
      <w:vertAlign w:val="superscript"/>
    </w:rPr>
  </w:style>
  <w:style w:type="paragraph" w:customStyle="1" w:styleId="ConsPlusNormal">
    <w:name w:val="ConsPlusNormal"/>
    <w:rsid w:val="001617D1"/>
    <w:pPr>
      <w:autoSpaceDE w:val="0"/>
      <w:autoSpaceDN w:val="0"/>
      <w:adjustRightInd w:val="0"/>
      <w:spacing w:after="0" w:line="240" w:lineRule="auto"/>
    </w:pPr>
    <w:rPr>
      <w:rFonts w:ascii="Verdana" w:eastAsia="Times New Roman" w:hAnsi="Verdana" w:cs="Verdana"/>
      <w:lang w:eastAsia="ru-RU"/>
    </w:rPr>
  </w:style>
  <w:style w:type="paragraph" w:customStyle="1" w:styleId="ConsNormal">
    <w:name w:val="ConsNormal"/>
    <w:rsid w:val="001617D1"/>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7D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617D1"/>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617D1"/>
    <w:rPr>
      <w:rFonts w:ascii="Times New Roman" w:eastAsia="Times New Roman" w:hAnsi="Times New Roman" w:cs="Times New Roman"/>
      <w:sz w:val="24"/>
      <w:szCs w:val="20"/>
      <w:lang w:val="x-none" w:eastAsia="x-none"/>
    </w:rPr>
  </w:style>
  <w:style w:type="paragraph" w:styleId="21">
    <w:name w:val="Body Text 2"/>
    <w:basedOn w:val="a"/>
    <w:link w:val="22"/>
    <w:uiPriority w:val="99"/>
    <w:rsid w:val="001617D1"/>
    <w:pPr>
      <w:jc w:val="both"/>
    </w:pPr>
    <w:rPr>
      <w:szCs w:val="20"/>
      <w:lang w:val="x-none" w:eastAsia="x-none"/>
    </w:rPr>
  </w:style>
  <w:style w:type="character" w:customStyle="1" w:styleId="22">
    <w:name w:val="Основной текст 2 Знак"/>
    <w:basedOn w:val="a0"/>
    <w:link w:val="21"/>
    <w:uiPriority w:val="99"/>
    <w:rsid w:val="001617D1"/>
    <w:rPr>
      <w:rFonts w:ascii="Times New Roman" w:eastAsia="Times New Roman" w:hAnsi="Times New Roman" w:cs="Times New Roman"/>
      <w:sz w:val="24"/>
      <w:szCs w:val="20"/>
      <w:lang w:val="x-none" w:eastAsia="x-none"/>
    </w:rPr>
  </w:style>
  <w:style w:type="paragraph" w:styleId="a3">
    <w:name w:val="Block Text"/>
    <w:basedOn w:val="a"/>
    <w:uiPriority w:val="99"/>
    <w:rsid w:val="001617D1"/>
    <w:pPr>
      <w:ind w:left="-567" w:right="-766" w:firstLine="851"/>
      <w:jc w:val="both"/>
    </w:pPr>
    <w:rPr>
      <w:szCs w:val="20"/>
    </w:rPr>
  </w:style>
  <w:style w:type="paragraph" w:styleId="a4">
    <w:name w:val="Subtitle"/>
    <w:basedOn w:val="a"/>
    <w:link w:val="a5"/>
    <w:uiPriority w:val="11"/>
    <w:qFormat/>
    <w:rsid w:val="001617D1"/>
    <w:pPr>
      <w:jc w:val="center"/>
    </w:pPr>
    <w:rPr>
      <w:b/>
      <w:sz w:val="28"/>
      <w:szCs w:val="20"/>
      <w:lang w:val="x-none" w:eastAsia="x-none"/>
    </w:rPr>
  </w:style>
  <w:style w:type="character" w:customStyle="1" w:styleId="a5">
    <w:name w:val="Подзаголовок Знак"/>
    <w:basedOn w:val="a0"/>
    <w:link w:val="a4"/>
    <w:uiPriority w:val="11"/>
    <w:rsid w:val="001617D1"/>
    <w:rPr>
      <w:rFonts w:ascii="Times New Roman" w:eastAsia="Times New Roman" w:hAnsi="Times New Roman" w:cs="Times New Roman"/>
      <w:b/>
      <w:sz w:val="28"/>
      <w:szCs w:val="20"/>
      <w:lang w:val="x-none" w:eastAsia="x-none"/>
    </w:rPr>
  </w:style>
  <w:style w:type="paragraph" w:styleId="a6">
    <w:name w:val="Body Text Indent"/>
    <w:basedOn w:val="a"/>
    <w:link w:val="a7"/>
    <w:uiPriority w:val="99"/>
    <w:rsid w:val="001617D1"/>
    <w:pPr>
      <w:ind w:firstLine="720"/>
      <w:jc w:val="both"/>
    </w:pPr>
    <w:rPr>
      <w:color w:val="000000"/>
      <w:sz w:val="20"/>
      <w:szCs w:val="20"/>
      <w:lang w:val="x-none" w:eastAsia="x-none"/>
    </w:rPr>
  </w:style>
  <w:style w:type="character" w:customStyle="1" w:styleId="a7">
    <w:name w:val="Основной текст с отступом Знак"/>
    <w:basedOn w:val="a0"/>
    <w:link w:val="a6"/>
    <w:uiPriority w:val="99"/>
    <w:rsid w:val="001617D1"/>
    <w:rPr>
      <w:rFonts w:ascii="Times New Roman" w:eastAsia="Times New Roman" w:hAnsi="Times New Roman" w:cs="Times New Roman"/>
      <w:color w:val="000000"/>
      <w:sz w:val="20"/>
      <w:szCs w:val="20"/>
      <w:lang w:val="x-none" w:eastAsia="x-none"/>
    </w:rPr>
  </w:style>
  <w:style w:type="paragraph" w:styleId="a8">
    <w:name w:val="header"/>
    <w:basedOn w:val="a"/>
    <w:link w:val="a9"/>
    <w:uiPriority w:val="99"/>
    <w:rsid w:val="001617D1"/>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1617D1"/>
    <w:rPr>
      <w:rFonts w:ascii="Times New Roman" w:eastAsia="Times New Roman" w:hAnsi="Times New Roman" w:cs="Times New Roman"/>
      <w:sz w:val="24"/>
      <w:szCs w:val="24"/>
      <w:lang w:val="x-none" w:eastAsia="x-none"/>
    </w:rPr>
  </w:style>
  <w:style w:type="paragraph" w:styleId="aa">
    <w:name w:val="footer"/>
    <w:basedOn w:val="a"/>
    <w:link w:val="ab"/>
    <w:uiPriority w:val="99"/>
    <w:rsid w:val="001617D1"/>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1617D1"/>
    <w:rPr>
      <w:rFonts w:ascii="Times New Roman" w:eastAsia="Times New Roman" w:hAnsi="Times New Roman" w:cs="Times New Roman"/>
      <w:sz w:val="24"/>
      <w:szCs w:val="24"/>
      <w:lang w:val="x-none" w:eastAsia="x-none"/>
    </w:rPr>
  </w:style>
  <w:style w:type="character" w:styleId="ac">
    <w:name w:val="page number"/>
    <w:basedOn w:val="a0"/>
    <w:uiPriority w:val="99"/>
    <w:rsid w:val="001617D1"/>
  </w:style>
  <w:style w:type="paragraph" w:styleId="ad">
    <w:name w:val="Body Text"/>
    <w:basedOn w:val="a"/>
    <w:link w:val="ae"/>
    <w:uiPriority w:val="99"/>
    <w:rsid w:val="001617D1"/>
    <w:pPr>
      <w:jc w:val="both"/>
    </w:pPr>
    <w:rPr>
      <w:lang w:val="x-none" w:eastAsia="x-none"/>
    </w:rPr>
  </w:style>
  <w:style w:type="character" w:customStyle="1" w:styleId="ae">
    <w:name w:val="Основной текст Знак"/>
    <w:basedOn w:val="a0"/>
    <w:link w:val="ad"/>
    <w:uiPriority w:val="99"/>
    <w:rsid w:val="001617D1"/>
    <w:rPr>
      <w:rFonts w:ascii="Times New Roman" w:eastAsia="Times New Roman" w:hAnsi="Times New Roman" w:cs="Times New Roman"/>
      <w:sz w:val="24"/>
      <w:szCs w:val="24"/>
      <w:lang w:val="x-none" w:eastAsia="x-none"/>
    </w:rPr>
  </w:style>
  <w:style w:type="paragraph" w:styleId="23">
    <w:name w:val="Body Text Indent 2"/>
    <w:basedOn w:val="a"/>
    <w:link w:val="24"/>
    <w:uiPriority w:val="99"/>
    <w:rsid w:val="001617D1"/>
    <w:pPr>
      <w:ind w:left="-540"/>
      <w:jc w:val="both"/>
    </w:pPr>
    <w:rPr>
      <w:sz w:val="20"/>
      <w:lang w:val="x-none" w:eastAsia="x-none"/>
    </w:rPr>
  </w:style>
  <w:style w:type="character" w:customStyle="1" w:styleId="24">
    <w:name w:val="Основной текст с отступом 2 Знак"/>
    <w:basedOn w:val="a0"/>
    <w:link w:val="23"/>
    <w:uiPriority w:val="99"/>
    <w:rsid w:val="001617D1"/>
    <w:rPr>
      <w:rFonts w:ascii="Times New Roman" w:eastAsia="Times New Roman" w:hAnsi="Times New Roman" w:cs="Times New Roman"/>
      <w:sz w:val="20"/>
      <w:szCs w:val="24"/>
      <w:lang w:val="x-none" w:eastAsia="x-none"/>
    </w:rPr>
  </w:style>
  <w:style w:type="paragraph" w:styleId="af">
    <w:name w:val="Plain Text"/>
    <w:basedOn w:val="a"/>
    <w:link w:val="af0"/>
    <w:rsid w:val="001617D1"/>
    <w:rPr>
      <w:rFonts w:ascii="Courier New" w:hAnsi="Courier New"/>
      <w:sz w:val="20"/>
      <w:szCs w:val="20"/>
      <w:lang w:val="x-none" w:eastAsia="x-none"/>
    </w:rPr>
  </w:style>
  <w:style w:type="character" w:customStyle="1" w:styleId="af0">
    <w:name w:val="Текст Знак"/>
    <w:basedOn w:val="a0"/>
    <w:link w:val="af"/>
    <w:rsid w:val="001617D1"/>
    <w:rPr>
      <w:rFonts w:ascii="Courier New" w:eastAsia="Times New Roman" w:hAnsi="Courier New" w:cs="Times New Roman"/>
      <w:sz w:val="20"/>
      <w:szCs w:val="20"/>
      <w:lang w:val="x-none" w:eastAsia="x-none"/>
    </w:rPr>
  </w:style>
  <w:style w:type="paragraph" w:styleId="af1">
    <w:name w:val="Balloon Text"/>
    <w:basedOn w:val="a"/>
    <w:link w:val="af2"/>
    <w:uiPriority w:val="99"/>
    <w:semiHidden/>
    <w:rsid w:val="001617D1"/>
    <w:rPr>
      <w:rFonts w:ascii="Tahoma" w:hAnsi="Tahoma"/>
      <w:sz w:val="16"/>
      <w:szCs w:val="16"/>
      <w:lang w:val="x-none" w:eastAsia="x-none"/>
    </w:rPr>
  </w:style>
  <w:style w:type="character" w:customStyle="1" w:styleId="af2">
    <w:name w:val="Текст выноски Знак"/>
    <w:basedOn w:val="a0"/>
    <w:link w:val="af1"/>
    <w:uiPriority w:val="99"/>
    <w:semiHidden/>
    <w:rsid w:val="001617D1"/>
    <w:rPr>
      <w:rFonts w:ascii="Tahoma" w:eastAsia="Times New Roman" w:hAnsi="Tahoma" w:cs="Times New Roman"/>
      <w:sz w:val="16"/>
      <w:szCs w:val="16"/>
      <w:lang w:val="x-none" w:eastAsia="x-none"/>
    </w:rPr>
  </w:style>
  <w:style w:type="character" w:styleId="af3">
    <w:name w:val="annotation reference"/>
    <w:uiPriority w:val="99"/>
    <w:semiHidden/>
    <w:rsid w:val="001617D1"/>
    <w:rPr>
      <w:sz w:val="16"/>
      <w:szCs w:val="16"/>
    </w:rPr>
  </w:style>
  <w:style w:type="paragraph" w:styleId="af4">
    <w:name w:val="annotation text"/>
    <w:basedOn w:val="a"/>
    <w:link w:val="af5"/>
    <w:uiPriority w:val="99"/>
    <w:semiHidden/>
    <w:rsid w:val="001617D1"/>
    <w:rPr>
      <w:sz w:val="20"/>
      <w:szCs w:val="20"/>
    </w:rPr>
  </w:style>
  <w:style w:type="character" w:customStyle="1" w:styleId="af5">
    <w:name w:val="Текст примечания Знак"/>
    <w:basedOn w:val="a0"/>
    <w:link w:val="af4"/>
    <w:uiPriority w:val="99"/>
    <w:semiHidden/>
    <w:rsid w:val="001617D1"/>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rsid w:val="001617D1"/>
    <w:rPr>
      <w:b/>
      <w:bCs/>
      <w:lang w:val="x-none" w:eastAsia="x-none"/>
    </w:rPr>
  </w:style>
  <w:style w:type="character" w:customStyle="1" w:styleId="af7">
    <w:name w:val="Тема примечания Знак"/>
    <w:basedOn w:val="af5"/>
    <w:link w:val="af6"/>
    <w:uiPriority w:val="99"/>
    <w:semiHidden/>
    <w:rsid w:val="001617D1"/>
    <w:rPr>
      <w:rFonts w:ascii="Times New Roman" w:eastAsia="Times New Roman" w:hAnsi="Times New Roman" w:cs="Times New Roman"/>
      <w:b/>
      <w:bCs/>
      <w:sz w:val="20"/>
      <w:szCs w:val="20"/>
      <w:lang w:val="x-none" w:eastAsia="x-none"/>
    </w:rPr>
  </w:style>
  <w:style w:type="paragraph" w:customStyle="1" w:styleId="af8">
    <w:name w:val="Знак"/>
    <w:basedOn w:val="a"/>
    <w:rsid w:val="001617D1"/>
    <w:pPr>
      <w:spacing w:after="160" w:line="240" w:lineRule="exact"/>
    </w:pPr>
    <w:rPr>
      <w:rFonts w:ascii="Verdana" w:hAnsi="Verdana" w:cs="Verdana"/>
      <w:sz w:val="20"/>
      <w:szCs w:val="20"/>
      <w:lang w:val="en-US" w:eastAsia="en-US"/>
    </w:rPr>
  </w:style>
  <w:style w:type="paragraph" w:customStyle="1" w:styleId="af9">
    <w:name w:val="Таблица текст"/>
    <w:basedOn w:val="a"/>
    <w:rsid w:val="001617D1"/>
    <w:pPr>
      <w:spacing w:before="40" w:after="40"/>
      <w:ind w:left="57" w:right="57"/>
    </w:pPr>
  </w:style>
  <w:style w:type="paragraph" w:styleId="afa">
    <w:name w:val="List Paragraph"/>
    <w:basedOn w:val="a"/>
    <w:uiPriority w:val="34"/>
    <w:qFormat/>
    <w:rsid w:val="001617D1"/>
    <w:pPr>
      <w:ind w:left="720"/>
      <w:contextualSpacing/>
    </w:pPr>
  </w:style>
  <w:style w:type="paragraph" w:customStyle="1" w:styleId="ConsPlusTitle">
    <w:name w:val="ConsPlusTitle"/>
    <w:uiPriority w:val="99"/>
    <w:rsid w:val="001617D1"/>
    <w:pPr>
      <w:autoSpaceDE w:val="0"/>
      <w:autoSpaceDN w:val="0"/>
      <w:adjustRightInd w:val="0"/>
      <w:spacing w:after="0" w:line="240" w:lineRule="auto"/>
    </w:pPr>
    <w:rPr>
      <w:rFonts w:ascii="Verdana" w:eastAsia="Times New Roman" w:hAnsi="Verdana" w:cs="Verdana"/>
      <w:b/>
      <w:bCs/>
      <w:lang w:eastAsia="ru-RU"/>
    </w:rPr>
  </w:style>
  <w:style w:type="character" w:customStyle="1" w:styleId="afb">
    <w:name w:val="Основной текст_"/>
    <w:link w:val="16"/>
    <w:rsid w:val="001617D1"/>
    <w:rPr>
      <w:rFonts w:ascii="Verdana" w:eastAsia="Verdana" w:hAnsi="Verdana" w:cs="Verdana"/>
      <w:sz w:val="21"/>
      <w:szCs w:val="21"/>
      <w:shd w:val="clear" w:color="auto" w:fill="FFFFFF"/>
    </w:rPr>
  </w:style>
  <w:style w:type="paragraph" w:customStyle="1" w:styleId="16">
    <w:name w:val="Основной текст16"/>
    <w:basedOn w:val="a"/>
    <w:link w:val="afb"/>
    <w:rsid w:val="001617D1"/>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
    <w:name w:val="Подзаголовок Знак1"/>
    <w:locked/>
    <w:rsid w:val="001617D1"/>
    <w:rPr>
      <w:b/>
      <w:sz w:val="28"/>
      <w:lang w:val="ru-RU" w:eastAsia="ru-RU" w:bidi="ar-SA"/>
    </w:rPr>
  </w:style>
  <w:style w:type="paragraph" w:customStyle="1" w:styleId="EON">
    <w:name w:val="E.ON Основной текст"/>
    <w:basedOn w:val="a"/>
    <w:link w:val="EON0"/>
    <w:qFormat/>
    <w:rsid w:val="001617D1"/>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1617D1"/>
    <w:rPr>
      <w:rFonts w:ascii="Times New Roman" w:eastAsia="Calibri" w:hAnsi="Times New Roman" w:cs="Times New Roman"/>
      <w:lang w:val="x-none"/>
    </w:rPr>
  </w:style>
  <w:style w:type="character" w:customStyle="1" w:styleId="42">
    <w:name w:val="Заголовок №4 (2)_"/>
    <w:link w:val="420"/>
    <w:rsid w:val="001617D1"/>
    <w:rPr>
      <w:rFonts w:ascii="Verdana" w:eastAsia="Verdana" w:hAnsi="Verdana" w:cs="Verdana"/>
      <w:sz w:val="21"/>
      <w:szCs w:val="21"/>
      <w:shd w:val="clear" w:color="auto" w:fill="FFFFFF"/>
    </w:rPr>
  </w:style>
  <w:style w:type="paragraph" w:customStyle="1" w:styleId="420">
    <w:name w:val="Заголовок №4 (2)"/>
    <w:basedOn w:val="a"/>
    <w:link w:val="42"/>
    <w:rsid w:val="001617D1"/>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c">
    <w:name w:val="footnote text"/>
    <w:basedOn w:val="a"/>
    <w:link w:val="afd"/>
    <w:uiPriority w:val="99"/>
    <w:unhideWhenUsed/>
    <w:rsid w:val="001617D1"/>
    <w:rPr>
      <w:sz w:val="20"/>
      <w:szCs w:val="20"/>
    </w:rPr>
  </w:style>
  <w:style w:type="character" w:customStyle="1" w:styleId="afd">
    <w:name w:val="Текст сноски Знак"/>
    <w:basedOn w:val="a0"/>
    <w:link w:val="afc"/>
    <w:uiPriority w:val="99"/>
    <w:rsid w:val="001617D1"/>
    <w:rPr>
      <w:rFonts w:ascii="Times New Roman" w:eastAsia="Times New Roman" w:hAnsi="Times New Roman" w:cs="Times New Roman"/>
      <w:sz w:val="20"/>
      <w:szCs w:val="20"/>
      <w:lang w:eastAsia="ru-RU"/>
    </w:rPr>
  </w:style>
  <w:style w:type="character" w:styleId="afe">
    <w:name w:val="footnote reference"/>
    <w:uiPriority w:val="99"/>
    <w:unhideWhenUsed/>
    <w:rsid w:val="001617D1"/>
    <w:rPr>
      <w:vertAlign w:val="superscript"/>
    </w:rPr>
  </w:style>
  <w:style w:type="character" w:customStyle="1" w:styleId="ListParagraphChar1">
    <w:name w:val="List Paragraph Char1"/>
    <w:link w:val="10"/>
    <w:locked/>
    <w:rsid w:val="001617D1"/>
    <w:rPr>
      <w:rFonts w:ascii="Calibri" w:hAnsi="Calibri" w:cs="Calibri"/>
    </w:rPr>
  </w:style>
  <w:style w:type="paragraph" w:customStyle="1" w:styleId="10">
    <w:name w:val="Абзац списка1"/>
    <w:basedOn w:val="a"/>
    <w:link w:val="ListParagraphChar1"/>
    <w:rsid w:val="001617D1"/>
    <w:pPr>
      <w:spacing w:after="200" w:line="276" w:lineRule="auto"/>
      <w:ind w:left="720"/>
    </w:pPr>
    <w:rPr>
      <w:rFonts w:ascii="Calibri" w:eastAsiaTheme="minorHAnsi" w:hAnsi="Calibri" w:cs="Calibri"/>
      <w:sz w:val="22"/>
      <w:szCs w:val="22"/>
      <w:lang w:eastAsia="en-US"/>
    </w:rPr>
  </w:style>
  <w:style w:type="paragraph" w:customStyle="1" w:styleId="25">
    <w:name w:val="Абзац списка2"/>
    <w:basedOn w:val="a"/>
    <w:rsid w:val="001617D1"/>
    <w:pPr>
      <w:spacing w:after="200" w:line="276" w:lineRule="auto"/>
      <w:ind w:left="720"/>
    </w:pPr>
    <w:rPr>
      <w:rFonts w:ascii="Calibri" w:hAnsi="Calibri" w:cs="Calibri"/>
      <w:sz w:val="22"/>
      <w:szCs w:val="22"/>
      <w:lang w:eastAsia="en-US"/>
    </w:rPr>
  </w:style>
  <w:style w:type="character" w:customStyle="1" w:styleId="11">
    <w:name w:val="Текст Знак1"/>
    <w:locked/>
    <w:rsid w:val="001617D1"/>
    <w:rPr>
      <w:rFonts w:ascii="Courier New" w:eastAsia="Times New Roman" w:hAnsi="Courier New" w:cs="Courier New"/>
      <w:sz w:val="20"/>
      <w:szCs w:val="20"/>
    </w:rPr>
  </w:style>
  <w:style w:type="paragraph" w:customStyle="1" w:styleId="3">
    <w:name w:val="Абзац списка3"/>
    <w:basedOn w:val="a"/>
    <w:rsid w:val="001617D1"/>
    <w:pPr>
      <w:spacing w:after="200" w:line="276" w:lineRule="auto"/>
      <w:ind w:left="720"/>
    </w:pPr>
    <w:rPr>
      <w:rFonts w:ascii="Calibri" w:hAnsi="Calibri" w:cs="Calibri"/>
      <w:sz w:val="22"/>
      <w:szCs w:val="22"/>
      <w:lang w:eastAsia="en-US"/>
    </w:rPr>
  </w:style>
  <w:style w:type="character" w:customStyle="1" w:styleId="FontStyle217">
    <w:name w:val="Font Style217"/>
    <w:rsid w:val="001617D1"/>
    <w:rPr>
      <w:rFonts w:ascii="Times New Roman" w:hAnsi="Times New Roman" w:cs="Times New Roman"/>
      <w:sz w:val="20"/>
      <w:szCs w:val="20"/>
    </w:rPr>
  </w:style>
  <w:style w:type="paragraph" w:styleId="aff">
    <w:name w:val="No Spacing"/>
    <w:link w:val="aff0"/>
    <w:uiPriority w:val="1"/>
    <w:qFormat/>
    <w:rsid w:val="001617D1"/>
    <w:pPr>
      <w:spacing w:after="0" w:line="240" w:lineRule="auto"/>
    </w:pPr>
    <w:rPr>
      <w:rFonts w:ascii="Calibri" w:eastAsia="Times New Roman" w:hAnsi="Calibri" w:cs="Times New Roman"/>
      <w:lang w:eastAsia="ru-RU"/>
    </w:rPr>
  </w:style>
  <w:style w:type="character" w:customStyle="1" w:styleId="aff0">
    <w:name w:val="Без интервала Знак"/>
    <w:link w:val="aff"/>
    <w:uiPriority w:val="1"/>
    <w:rsid w:val="001617D1"/>
    <w:rPr>
      <w:rFonts w:ascii="Calibri" w:eastAsia="Times New Roman" w:hAnsi="Calibri" w:cs="Times New Roman"/>
      <w:lang w:eastAsia="ru-RU"/>
    </w:rPr>
  </w:style>
  <w:style w:type="table" w:styleId="aff1">
    <w:name w:val="Table Grid"/>
    <w:basedOn w:val="a1"/>
    <w:rsid w:val="001617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1617D1"/>
    <w:pPr>
      <w:spacing w:after="0" w:line="240" w:lineRule="auto"/>
    </w:pPr>
    <w:rPr>
      <w:rFonts w:ascii="Times New Roman" w:eastAsia="Times New Roman" w:hAnsi="Times New Roman" w:cs="Times New Roman"/>
      <w:sz w:val="24"/>
      <w:szCs w:val="24"/>
      <w:lang w:eastAsia="ru-RU"/>
    </w:rPr>
  </w:style>
  <w:style w:type="character" w:styleId="aff3">
    <w:name w:val="endnote reference"/>
    <w:rsid w:val="001617D1"/>
    <w:rPr>
      <w:vertAlign w:val="superscript"/>
    </w:rPr>
  </w:style>
  <w:style w:type="paragraph" w:customStyle="1" w:styleId="ConsPlusNormal">
    <w:name w:val="ConsPlusNormal"/>
    <w:rsid w:val="001617D1"/>
    <w:pPr>
      <w:autoSpaceDE w:val="0"/>
      <w:autoSpaceDN w:val="0"/>
      <w:adjustRightInd w:val="0"/>
      <w:spacing w:after="0" w:line="240" w:lineRule="auto"/>
    </w:pPr>
    <w:rPr>
      <w:rFonts w:ascii="Verdana" w:eastAsia="Times New Roman" w:hAnsi="Verdana" w:cs="Verdana"/>
      <w:lang w:eastAsia="ru-RU"/>
    </w:rPr>
  </w:style>
  <w:style w:type="paragraph" w:customStyle="1" w:styleId="ConsNormal">
    <w:name w:val="ConsNormal"/>
    <w:rsid w:val="001617D1"/>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B769-79F5-439A-B83C-B9086BE7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14366</Words>
  <Characters>81888</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96062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Олеся Михайловна</dc:creator>
  <cp:lastModifiedBy>Семьянинов Алексей Михайлович</cp:lastModifiedBy>
  <cp:revision>2</cp:revision>
  <cp:lastPrinted>2017-07-26T07:10:00Z</cp:lastPrinted>
  <dcterms:created xsi:type="dcterms:W3CDTF">2017-07-28T09:54:00Z</dcterms:created>
  <dcterms:modified xsi:type="dcterms:W3CDTF">2017-07-28T09:54:00Z</dcterms:modified>
</cp:coreProperties>
</file>