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50304" w14:textId="77777777" w:rsidR="00281CCA" w:rsidRPr="00281CCA" w:rsidRDefault="00281CCA" w:rsidP="00EE03DF">
      <w:pPr>
        <w:keepNext/>
        <w:jc w:val="center"/>
        <w:outlineLvl w:val="1"/>
        <w:rPr>
          <w:rFonts w:ascii="Verdana" w:hAnsi="Verdana"/>
          <w:b/>
          <w:sz w:val="22"/>
          <w:szCs w:val="22"/>
          <w:lang w:val="x-none" w:eastAsia="x-none"/>
        </w:rPr>
      </w:pPr>
      <w:r w:rsidRPr="00281CCA">
        <w:rPr>
          <w:rFonts w:ascii="Verdana" w:hAnsi="Verdana"/>
          <w:b/>
          <w:sz w:val="22"/>
          <w:szCs w:val="22"/>
          <w:lang w:val="x-none" w:eastAsia="x-none"/>
        </w:rPr>
        <w:t>Договор подряда № ____________</w:t>
      </w:r>
    </w:p>
    <w:p w14:paraId="3E617F0E" w14:textId="77777777" w:rsidR="00281CCA" w:rsidRPr="00281CCA" w:rsidRDefault="00281CCA" w:rsidP="00EE03DF">
      <w:pPr>
        <w:jc w:val="center"/>
        <w:rPr>
          <w:rFonts w:ascii="Verdana" w:hAnsi="Verdana"/>
          <w:b/>
          <w:sz w:val="22"/>
          <w:szCs w:val="22"/>
        </w:rPr>
      </w:pPr>
      <w:r w:rsidRPr="00281CCA">
        <w:rPr>
          <w:rFonts w:ascii="Verdana" w:hAnsi="Verdana"/>
          <w:b/>
          <w:sz w:val="22"/>
          <w:szCs w:val="22"/>
        </w:rPr>
        <w:t>с поставкой материалов Подрядчиком</w:t>
      </w:r>
    </w:p>
    <w:p w14:paraId="3D540451" w14:textId="77777777" w:rsidR="00281CCA" w:rsidRPr="00281CCA" w:rsidRDefault="00281CCA" w:rsidP="00281CCA">
      <w:pPr>
        <w:ind w:firstLine="567"/>
        <w:jc w:val="both"/>
        <w:rPr>
          <w:rFonts w:ascii="Verdana" w:hAnsi="Verdana"/>
          <w:b/>
          <w:sz w:val="22"/>
          <w:szCs w:val="22"/>
        </w:rPr>
      </w:pPr>
    </w:p>
    <w:p w14:paraId="5B367529" w14:textId="77777777" w:rsidR="00281CCA" w:rsidRPr="00281CCA" w:rsidRDefault="00281CCA" w:rsidP="00281CCA">
      <w:pPr>
        <w:jc w:val="both"/>
        <w:rPr>
          <w:rFonts w:ascii="Verdana" w:hAnsi="Verdana"/>
          <w:sz w:val="22"/>
          <w:szCs w:val="22"/>
        </w:rPr>
      </w:pPr>
      <w:r w:rsidRPr="00281CCA">
        <w:rPr>
          <w:rFonts w:ascii="Verdana" w:hAnsi="Verdana"/>
          <w:sz w:val="22"/>
          <w:szCs w:val="22"/>
        </w:rPr>
        <w:t>г. _</w:t>
      </w:r>
      <w:r w:rsidR="00EE03DF">
        <w:rPr>
          <w:rFonts w:ascii="Verdana" w:hAnsi="Verdana"/>
          <w:sz w:val="22"/>
          <w:szCs w:val="22"/>
        </w:rPr>
        <w:t xml:space="preserve">______ </w:t>
      </w:r>
      <w:r w:rsidR="00EE03DF">
        <w:rPr>
          <w:rFonts w:ascii="Verdana" w:hAnsi="Verdana"/>
          <w:sz w:val="22"/>
          <w:szCs w:val="22"/>
        </w:rPr>
        <w:tab/>
      </w:r>
      <w:r w:rsidR="00EE03DF">
        <w:rPr>
          <w:rFonts w:ascii="Verdana" w:hAnsi="Verdana"/>
          <w:sz w:val="22"/>
          <w:szCs w:val="22"/>
        </w:rPr>
        <w:tab/>
      </w:r>
      <w:r w:rsidR="00EE03DF">
        <w:rPr>
          <w:rFonts w:ascii="Verdana" w:hAnsi="Verdana"/>
          <w:sz w:val="22"/>
          <w:szCs w:val="22"/>
        </w:rPr>
        <w:tab/>
      </w:r>
      <w:r w:rsidR="00EE03DF">
        <w:rPr>
          <w:rFonts w:ascii="Verdana" w:hAnsi="Verdana"/>
          <w:sz w:val="22"/>
          <w:szCs w:val="22"/>
        </w:rPr>
        <w:tab/>
      </w:r>
      <w:r w:rsidR="00EE03DF">
        <w:rPr>
          <w:rFonts w:ascii="Verdana" w:hAnsi="Verdana"/>
          <w:sz w:val="22"/>
          <w:szCs w:val="22"/>
        </w:rPr>
        <w:tab/>
      </w:r>
      <w:r w:rsidR="00EE03DF">
        <w:rPr>
          <w:rFonts w:ascii="Verdana" w:hAnsi="Verdana"/>
          <w:sz w:val="22"/>
          <w:szCs w:val="22"/>
        </w:rPr>
        <w:tab/>
      </w:r>
      <w:r w:rsidR="00EE03DF">
        <w:rPr>
          <w:rFonts w:ascii="Verdana" w:hAnsi="Verdana"/>
          <w:sz w:val="22"/>
          <w:szCs w:val="22"/>
        </w:rPr>
        <w:tab/>
        <w:t xml:space="preserve">«___»____________ </w:t>
      </w:r>
      <w:r w:rsidRPr="00281CCA">
        <w:rPr>
          <w:rFonts w:ascii="Verdana" w:hAnsi="Verdana"/>
          <w:sz w:val="22"/>
          <w:szCs w:val="22"/>
        </w:rPr>
        <w:t>20</w:t>
      </w:r>
      <w:r w:rsidR="00EE03DF">
        <w:rPr>
          <w:rFonts w:ascii="Verdana" w:hAnsi="Verdana"/>
          <w:sz w:val="22"/>
          <w:szCs w:val="22"/>
        </w:rPr>
        <w:t>1</w:t>
      </w:r>
      <w:r w:rsidR="00503722" w:rsidRPr="005914EC">
        <w:rPr>
          <w:rFonts w:ascii="Verdana" w:hAnsi="Verdana"/>
          <w:sz w:val="22"/>
          <w:szCs w:val="22"/>
        </w:rPr>
        <w:t>7</w:t>
      </w:r>
      <w:r w:rsidRPr="00281CCA">
        <w:rPr>
          <w:rFonts w:ascii="Verdana" w:hAnsi="Verdana"/>
          <w:sz w:val="22"/>
          <w:szCs w:val="22"/>
        </w:rPr>
        <w:t xml:space="preserve"> года</w:t>
      </w:r>
    </w:p>
    <w:p w14:paraId="533988A6" w14:textId="77777777" w:rsidR="00281CCA" w:rsidRPr="00281CCA" w:rsidRDefault="00281CCA" w:rsidP="00281CCA">
      <w:pPr>
        <w:ind w:firstLine="567"/>
        <w:jc w:val="both"/>
        <w:rPr>
          <w:rFonts w:ascii="Verdana" w:hAnsi="Verdana"/>
          <w:sz w:val="22"/>
          <w:szCs w:val="22"/>
        </w:rPr>
      </w:pPr>
    </w:p>
    <w:p w14:paraId="613C3194" w14:textId="77777777" w:rsidR="00281CCA" w:rsidRPr="00281CCA" w:rsidRDefault="00BB0F47" w:rsidP="00281CCA">
      <w:pPr>
        <w:ind w:firstLine="567"/>
        <w:jc w:val="both"/>
        <w:rPr>
          <w:rFonts w:ascii="Verdana" w:hAnsi="Verdana"/>
          <w:sz w:val="22"/>
          <w:szCs w:val="22"/>
        </w:rPr>
      </w:pPr>
      <w:proofErr w:type="gramStart"/>
      <w:r>
        <w:rPr>
          <w:rFonts w:ascii="Verdana" w:hAnsi="Verdana"/>
          <w:sz w:val="22"/>
          <w:szCs w:val="22"/>
        </w:rPr>
        <w:t>Публичное</w:t>
      </w:r>
      <w:r w:rsidR="00281CCA" w:rsidRPr="00281CCA">
        <w:rPr>
          <w:rFonts w:ascii="Verdana" w:hAnsi="Verdana"/>
          <w:sz w:val="22"/>
          <w:szCs w:val="22"/>
        </w:rPr>
        <w:t xml:space="preserve"> акционерное общество «</w:t>
      </w:r>
      <w:proofErr w:type="spellStart"/>
      <w:r>
        <w:rPr>
          <w:rFonts w:ascii="Verdana" w:hAnsi="Verdana"/>
          <w:sz w:val="22"/>
          <w:szCs w:val="22"/>
        </w:rPr>
        <w:t>Юнипро</w:t>
      </w:r>
      <w:proofErr w:type="spellEnd"/>
      <w:r w:rsidR="00281CCA" w:rsidRPr="00281CCA">
        <w:rPr>
          <w:rFonts w:ascii="Verdana" w:hAnsi="Verdana"/>
          <w:sz w:val="22"/>
          <w:szCs w:val="22"/>
        </w:rPr>
        <w:t>» (</w:t>
      </w:r>
      <w:r>
        <w:rPr>
          <w:rFonts w:ascii="Verdana" w:hAnsi="Verdana"/>
          <w:sz w:val="22"/>
          <w:szCs w:val="22"/>
        </w:rPr>
        <w:t>ПАО «</w:t>
      </w:r>
      <w:proofErr w:type="spellStart"/>
      <w:r>
        <w:rPr>
          <w:rFonts w:ascii="Verdana" w:hAnsi="Verdana"/>
          <w:sz w:val="22"/>
          <w:szCs w:val="22"/>
        </w:rPr>
        <w:t>Юнипро</w:t>
      </w:r>
      <w:proofErr w:type="spellEnd"/>
      <w:r>
        <w:rPr>
          <w:rFonts w:ascii="Verdana" w:hAnsi="Verdana"/>
          <w:sz w:val="22"/>
          <w:szCs w:val="22"/>
        </w:rPr>
        <w:t>»</w:t>
      </w:r>
      <w:r w:rsidR="00281CCA" w:rsidRPr="00281CCA">
        <w:rPr>
          <w:rFonts w:ascii="Verdana" w:hAnsi="Verdana"/>
          <w:sz w:val="22"/>
          <w:szCs w:val="22"/>
        </w:rPr>
        <w:t xml:space="preserve">), именуемое в дальнейшем «Заказчик», </w:t>
      </w:r>
      <w:r w:rsidR="00281CCA" w:rsidRPr="00281CCA">
        <w:rPr>
          <w:rFonts w:ascii="Verdana" w:hAnsi="Verdana"/>
          <w:bCs/>
          <w:sz w:val="22"/>
          <w:szCs w:val="22"/>
        </w:rPr>
        <w:t>в лице ______________________, действующего на основании _____________________,</w:t>
      </w:r>
      <w:r w:rsidR="00281CCA" w:rsidRPr="00281CCA">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 (далее - Договор) о нижеследующем:</w:t>
      </w:r>
      <w:proofErr w:type="gramEnd"/>
    </w:p>
    <w:p w14:paraId="5D46DC78" w14:textId="77777777" w:rsidR="00281CCA" w:rsidRPr="00281CCA" w:rsidRDefault="00281CCA" w:rsidP="00281CCA">
      <w:pPr>
        <w:spacing w:before="120" w:after="120"/>
        <w:jc w:val="center"/>
        <w:rPr>
          <w:rFonts w:ascii="Verdana" w:hAnsi="Verdana"/>
          <w:b/>
          <w:sz w:val="22"/>
          <w:szCs w:val="22"/>
        </w:rPr>
      </w:pPr>
      <w:r w:rsidRPr="00281CCA">
        <w:rPr>
          <w:rFonts w:ascii="Verdana" w:hAnsi="Verdana"/>
          <w:b/>
          <w:sz w:val="22"/>
          <w:szCs w:val="22"/>
        </w:rPr>
        <w:t>1. Предмет Договора</w:t>
      </w:r>
    </w:p>
    <w:p w14:paraId="3ACD8E4C" w14:textId="63DC5DC4" w:rsidR="00281CCA" w:rsidRPr="00BB0F47" w:rsidRDefault="00281CCA" w:rsidP="00C754FD">
      <w:pPr>
        <w:numPr>
          <w:ilvl w:val="1"/>
          <w:numId w:val="1"/>
        </w:numPr>
        <w:tabs>
          <w:tab w:val="num" w:pos="480"/>
          <w:tab w:val="left" w:pos="1134"/>
        </w:tabs>
        <w:ind w:left="0" w:firstLine="567"/>
        <w:jc w:val="both"/>
        <w:rPr>
          <w:rFonts w:ascii="Verdana" w:hAnsi="Verdana"/>
          <w:sz w:val="22"/>
          <w:szCs w:val="22"/>
        </w:rPr>
      </w:pPr>
      <w:r w:rsidRPr="00BB0F47">
        <w:rPr>
          <w:rFonts w:ascii="Verdana" w:hAnsi="Verdana"/>
          <w:sz w:val="22"/>
          <w:szCs w:val="22"/>
        </w:rPr>
        <w:t xml:space="preserve">Подрядчик обязуется выполнить по заданию Заказчика </w:t>
      </w:r>
      <w:r w:rsidR="00EE03DF" w:rsidRPr="00BB0F47">
        <w:rPr>
          <w:rFonts w:ascii="Verdana" w:hAnsi="Verdana"/>
          <w:sz w:val="22"/>
          <w:szCs w:val="22"/>
        </w:rPr>
        <w:t xml:space="preserve">работы </w:t>
      </w:r>
      <w:r w:rsidR="00BB0F47" w:rsidRPr="00BB0F47">
        <w:rPr>
          <w:rFonts w:ascii="Verdana" w:hAnsi="Verdana"/>
          <w:sz w:val="22"/>
          <w:szCs w:val="22"/>
        </w:rPr>
        <w:t xml:space="preserve">по </w:t>
      </w:r>
      <w:r w:rsidR="00AA3B5E">
        <w:rPr>
          <w:rFonts w:ascii="Verdana" w:hAnsi="Verdana"/>
          <w:sz w:val="22"/>
          <w:szCs w:val="22"/>
        </w:rPr>
        <w:t>реконструкции полов на центральном складе</w:t>
      </w:r>
      <w:r w:rsidR="00503722" w:rsidRPr="0079118C">
        <w:rPr>
          <w:rFonts w:ascii="Verdana" w:hAnsi="Verdana"/>
          <w:sz w:val="22"/>
          <w:szCs w:val="22"/>
        </w:rPr>
        <w:t xml:space="preserve"> с поставкой материалов и оборудования </w:t>
      </w:r>
      <w:r w:rsidRPr="00BB0F47">
        <w:rPr>
          <w:rFonts w:ascii="Verdana" w:hAnsi="Verdana"/>
          <w:sz w:val="22"/>
          <w:szCs w:val="22"/>
        </w:rPr>
        <w:t>(далее – Работы)</w:t>
      </w:r>
      <w:r w:rsidR="007A3069">
        <w:rPr>
          <w:rFonts w:ascii="Verdana" w:hAnsi="Verdana"/>
          <w:sz w:val="22"/>
          <w:szCs w:val="22"/>
        </w:rPr>
        <w:t>.</w:t>
      </w:r>
      <w:r w:rsidR="00503722">
        <w:rPr>
          <w:rFonts w:ascii="Verdana" w:hAnsi="Verdana"/>
          <w:sz w:val="22"/>
          <w:szCs w:val="22"/>
        </w:rPr>
        <w:tab/>
      </w:r>
      <w:r w:rsidR="00503722" w:rsidRPr="00503722">
        <w:rPr>
          <w:rFonts w:ascii="Verdana" w:hAnsi="Verdana"/>
          <w:sz w:val="22"/>
          <w:szCs w:val="22"/>
        </w:rPr>
        <w:t>Подрядчик обязуется</w:t>
      </w:r>
      <w:r w:rsidRPr="00BB0F47">
        <w:rPr>
          <w:rFonts w:ascii="Verdana" w:hAnsi="Verdana"/>
          <w:sz w:val="22"/>
          <w:szCs w:val="22"/>
        </w:rPr>
        <w:t xml:space="preserve"> сдать результат Работ Заказчику, а Заказчик обязуется принять результат Работ и оплатить выполненные Работы в порядке раздела 5 Договора.</w:t>
      </w:r>
    </w:p>
    <w:p w14:paraId="7AD8C8F5" w14:textId="16DAADBA" w:rsidR="00281CCA" w:rsidRDefault="00281CCA" w:rsidP="00EE03DF">
      <w:pPr>
        <w:numPr>
          <w:ilvl w:val="1"/>
          <w:numId w:val="1"/>
        </w:numPr>
        <w:tabs>
          <w:tab w:val="num" w:pos="480"/>
          <w:tab w:val="left" w:pos="1134"/>
        </w:tabs>
        <w:ind w:left="0" w:firstLine="567"/>
        <w:jc w:val="both"/>
        <w:rPr>
          <w:rFonts w:ascii="Verdana" w:hAnsi="Verdana"/>
          <w:sz w:val="22"/>
          <w:szCs w:val="22"/>
        </w:rPr>
      </w:pPr>
      <w:r w:rsidRPr="00281CCA">
        <w:rPr>
          <w:rFonts w:ascii="Verdana" w:hAnsi="Verdana"/>
          <w:sz w:val="22"/>
          <w:szCs w:val="22"/>
        </w:rPr>
        <w:t xml:space="preserve">Подрядчик обязуется выполнить Работы, указанные в пункте 1.1. Договора, по </w:t>
      </w:r>
      <w:r w:rsidR="003B5902">
        <w:rPr>
          <w:rFonts w:ascii="Verdana" w:hAnsi="Verdana"/>
          <w:sz w:val="22"/>
          <w:szCs w:val="22"/>
        </w:rPr>
        <w:t>следующему</w:t>
      </w:r>
      <w:r w:rsidR="00503722">
        <w:rPr>
          <w:rFonts w:ascii="Verdana" w:hAnsi="Verdana"/>
          <w:sz w:val="22"/>
          <w:szCs w:val="22"/>
        </w:rPr>
        <w:t xml:space="preserve"> </w:t>
      </w:r>
      <w:r w:rsidRPr="00281CCA">
        <w:rPr>
          <w:rFonts w:ascii="Verdana" w:hAnsi="Verdana"/>
          <w:sz w:val="22"/>
          <w:szCs w:val="22"/>
        </w:rPr>
        <w:t>адрес</w:t>
      </w:r>
      <w:r w:rsidR="003B5902">
        <w:rPr>
          <w:rFonts w:ascii="Verdana" w:hAnsi="Verdana"/>
          <w:sz w:val="22"/>
          <w:szCs w:val="22"/>
        </w:rPr>
        <w:t>у</w:t>
      </w:r>
      <w:r w:rsidRPr="00281CCA">
        <w:rPr>
          <w:rFonts w:ascii="Verdana" w:hAnsi="Verdana"/>
          <w:sz w:val="22"/>
          <w:szCs w:val="22"/>
        </w:rPr>
        <w:t>:</w:t>
      </w:r>
      <w:r w:rsidR="003B5902">
        <w:rPr>
          <w:rFonts w:ascii="Verdana" w:hAnsi="Verdana"/>
          <w:sz w:val="22"/>
          <w:szCs w:val="22"/>
        </w:rPr>
        <w:t xml:space="preserve"> </w:t>
      </w:r>
      <w:r w:rsidR="003B5902" w:rsidRPr="00503722">
        <w:rPr>
          <w:rFonts w:ascii="Verdana" w:hAnsi="Verdana"/>
          <w:sz w:val="22"/>
          <w:szCs w:val="22"/>
        </w:rPr>
        <w:t xml:space="preserve">Смоленская область, </w:t>
      </w:r>
      <w:proofErr w:type="spellStart"/>
      <w:r w:rsidR="003B5902" w:rsidRPr="00503722">
        <w:rPr>
          <w:rFonts w:ascii="Verdana" w:hAnsi="Verdana"/>
          <w:sz w:val="22"/>
          <w:szCs w:val="22"/>
        </w:rPr>
        <w:t>Дух</w:t>
      </w:r>
      <w:r w:rsidR="00AA3B5E">
        <w:rPr>
          <w:rFonts w:ascii="Verdana" w:hAnsi="Verdana"/>
          <w:sz w:val="22"/>
          <w:szCs w:val="22"/>
        </w:rPr>
        <w:t>овщинский</w:t>
      </w:r>
      <w:proofErr w:type="spellEnd"/>
      <w:r w:rsidR="00AA3B5E">
        <w:rPr>
          <w:rFonts w:ascii="Verdana" w:hAnsi="Verdana"/>
          <w:sz w:val="22"/>
          <w:szCs w:val="22"/>
        </w:rPr>
        <w:t xml:space="preserve"> район п. Озерный, </w:t>
      </w:r>
      <w:bookmarkStart w:id="0" w:name="_GoBack"/>
      <w:bookmarkEnd w:id="0"/>
      <w:r w:rsidR="003B5902" w:rsidRPr="00503722">
        <w:rPr>
          <w:rFonts w:ascii="Verdana" w:hAnsi="Verdana"/>
          <w:sz w:val="22"/>
          <w:szCs w:val="22"/>
        </w:rPr>
        <w:t>Смоленская ГРЭС</w:t>
      </w:r>
    </w:p>
    <w:p w14:paraId="05C1AA7A" w14:textId="2B40995E" w:rsidR="00281CCA" w:rsidRPr="00281CCA" w:rsidRDefault="00281CCA" w:rsidP="00281CCA">
      <w:pPr>
        <w:numPr>
          <w:ilvl w:val="1"/>
          <w:numId w:val="1"/>
        </w:numPr>
        <w:tabs>
          <w:tab w:val="num" w:pos="480"/>
          <w:tab w:val="left" w:pos="1134"/>
        </w:tabs>
        <w:ind w:left="0" w:firstLine="567"/>
        <w:jc w:val="both"/>
        <w:rPr>
          <w:rFonts w:ascii="Verdana" w:hAnsi="Verdana"/>
          <w:sz w:val="22"/>
          <w:szCs w:val="22"/>
        </w:rPr>
      </w:pPr>
      <w:r w:rsidRPr="00281CCA">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и Сметн</w:t>
      </w:r>
      <w:r w:rsidR="00CB2B19">
        <w:rPr>
          <w:rFonts w:ascii="Verdana" w:hAnsi="Verdana"/>
          <w:sz w:val="22"/>
          <w:szCs w:val="22"/>
        </w:rPr>
        <w:t>ым расчетом</w:t>
      </w:r>
      <w:r w:rsidR="00EE03DF">
        <w:rPr>
          <w:rFonts w:ascii="Verdana" w:hAnsi="Verdana"/>
          <w:sz w:val="22"/>
          <w:szCs w:val="22"/>
        </w:rPr>
        <w:t xml:space="preserve"> (Приложение № 2 к Договору)</w:t>
      </w:r>
      <w:r w:rsidRPr="00281CCA">
        <w:rPr>
          <w:rFonts w:ascii="Verdana" w:hAnsi="Verdana"/>
          <w:sz w:val="22"/>
          <w:szCs w:val="22"/>
        </w:rPr>
        <w:t>.</w:t>
      </w:r>
    </w:p>
    <w:p w14:paraId="71B5CA4E" w14:textId="77777777" w:rsidR="00281CCA" w:rsidRPr="00281CCA" w:rsidRDefault="00281CCA" w:rsidP="00281CCA">
      <w:pPr>
        <w:numPr>
          <w:ilvl w:val="1"/>
          <w:numId w:val="3"/>
        </w:numPr>
        <w:tabs>
          <w:tab w:val="clear" w:pos="360"/>
          <w:tab w:val="num" w:pos="0"/>
          <w:tab w:val="left" w:pos="1134"/>
        </w:tabs>
        <w:ind w:left="0" w:firstLine="567"/>
        <w:jc w:val="both"/>
        <w:rPr>
          <w:rFonts w:ascii="Verdana" w:hAnsi="Verdana"/>
          <w:sz w:val="22"/>
          <w:szCs w:val="22"/>
        </w:rPr>
      </w:pPr>
      <w:r w:rsidRPr="00281CCA">
        <w:rPr>
          <w:rFonts w:ascii="Verdana" w:hAnsi="Verdana"/>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14:paraId="661F172F" w14:textId="77777777" w:rsidR="00281CCA" w:rsidRPr="00281CCA" w:rsidRDefault="00281CCA" w:rsidP="00281CCA">
      <w:pPr>
        <w:numPr>
          <w:ilvl w:val="1"/>
          <w:numId w:val="3"/>
        </w:numPr>
        <w:tabs>
          <w:tab w:val="clear" w:pos="360"/>
          <w:tab w:val="num" w:pos="0"/>
          <w:tab w:val="left" w:pos="1134"/>
        </w:tabs>
        <w:ind w:left="0" w:firstLine="567"/>
        <w:jc w:val="both"/>
        <w:rPr>
          <w:rFonts w:ascii="Verdana" w:hAnsi="Verdana"/>
          <w:sz w:val="22"/>
          <w:szCs w:val="22"/>
        </w:rPr>
      </w:pPr>
      <w:r w:rsidRPr="00281CCA">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38C3319A" w14:textId="7087693B" w:rsidR="00281CCA" w:rsidRPr="00281CCA" w:rsidRDefault="00303E67" w:rsidP="003B5902">
      <w:pPr>
        <w:numPr>
          <w:ilvl w:val="1"/>
          <w:numId w:val="3"/>
        </w:numPr>
        <w:tabs>
          <w:tab w:val="clear" w:pos="360"/>
          <w:tab w:val="num" w:pos="0"/>
          <w:tab w:val="left" w:pos="1134"/>
        </w:tabs>
        <w:ind w:left="0" w:firstLine="567"/>
        <w:jc w:val="both"/>
        <w:rPr>
          <w:rFonts w:ascii="Verdana" w:hAnsi="Verdana"/>
          <w:sz w:val="22"/>
          <w:szCs w:val="22"/>
        </w:rPr>
      </w:pPr>
      <w:r>
        <w:rPr>
          <w:rFonts w:ascii="Verdana" w:hAnsi="Verdana"/>
          <w:sz w:val="22"/>
          <w:szCs w:val="22"/>
        </w:rPr>
        <w:t>Общий с</w:t>
      </w:r>
      <w:r w:rsidRPr="00C75132">
        <w:rPr>
          <w:rFonts w:ascii="Verdana" w:hAnsi="Verdana"/>
          <w:sz w:val="22"/>
          <w:szCs w:val="22"/>
        </w:rPr>
        <w:t xml:space="preserve">рок выполнения Работ: начало – «___» </w:t>
      </w:r>
      <w:r w:rsidRPr="00C75132">
        <w:rPr>
          <w:rFonts w:ascii="Verdana" w:hAnsi="Verdana"/>
          <w:sz w:val="22"/>
          <w:szCs w:val="22"/>
          <w:u w:val="single"/>
        </w:rPr>
        <w:t>________</w:t>
      </w:r>
      <w:r w:rsidRPr="00C75132">
        <w:rPr>
          <w:rFonts w:ascii="Verdana" w:hAnsi="Verdana"/>
          <w:sz w:val="22"/>
          <w:szCs w:val="22"/>
        </w:rPr>
        <w:t xml:space="preserve"> года, окончание – «___» </w:t>
      </w:r>
      <w:r w:rsidRPr="00C75132">
        <w:rPr>
          <w:rFonts w:ascii="Verdana" w:hAnsi="Verdana"/>
          <w:sz w:val="22"/>
          <w:szCs w:val="22"/>
          <w:u w:val="single"/>
        </w:rPr>
        <w:t>_________</w:t>
      </w:r>
      <w:r w:rsidRPr="00C75132">
        <w:rPr>
          <w:rFonts w:ascii="Verdana" w:hAnsi="Verdana"/>
          <w:sz w:val="22"/>
          <w:szCs w:val="22"/>
        </w:rPr>
        <w:t xml:space="preserve"> года. </w:t>
      </w:r>
      <w:r w:rsidR="003A6121">
        <w:rPr>
          <w:rFonts w:ascii="Verdana" w:hAnsi="Verdana"/>
          <w:sz w:val="22"/>
          <w:szCs w:val="22"/>
        </w:rPr>
        <w:t xml:space="preserve">Сроки выполнения работ по каждому из этапов определяются </w:t>
      </w:r>
      <w:r w:rsidR="0046042F" w:rsidRPr="00BD3E8E">
        <w:rPr>
          <w:rFonts w:ascii="Verdana" w:hAnsi="Verdana"/>
          <w:sz w:val="22"/>
          <w:szCs w:val="22"/>
        </w:rPr>
        <w:t>График</w:t>
      </w:r>
      <w:r w:rsidR="0046042F">
        <w:rPr>
          <w:rFonts w:ascii="Verdana" w:hAnsi="Verdana"/>
          <w:sz w:val="22"/>
          <w:szCs w:val="22"/>
        </w:rPr>
        <w:t>ом</w:t>
      </w:r>
      <w:r w:rsidR="0046042F" w:rsidRPr="00BD3E8E">
        <w:rPr>
          <w:rFonts w:ascii="Verdana" w:hAnsi="Verdana"/>
          <w:sz w:val="22"/>
          <w:szCs w:val="22"/>
        </w:rPr>
        <w:t xml:space="preserve"> производства работ</w:t>
      </w:r>
      <w:r w:rsidR="0046042F" w:rsidDel="00C754FD">
        <w:rPr>
          <w:rFonts w:ascii="Verdana" w:hAnsi="Verdana"/>
          <w:sz w:val="22"/>
          <w:szCs w:val="22"/>
        </w:rPr>
        <w:t xml:space="preserve"> </w:t>
      </w:r>
      <w:r w:rsidR="009B16FA" w:rsidRPr="00281CCA">
        <w:rPr>
          <w:rFonts w:ascii="Verdana" w:hAnsi="Verdana"/>
          <w:sz w:val="22"/>
          <w:szCs w:val="22"/>
        </w:rPr>
        <w:t xml:space="preserve">(Приложение № </w:t>
      </w:r>
      <w:r w:rsidR="0046042F">
        <w:rPr>
          <w:rFonts w:ascii="Verdana" w:hAnsi="Verdana"/>
          <w:sz w:val="22"/>
          <w:szCs w:val="22"/>
        </w:rPr>
        <w:t>3</w:t>
      </w:r>
      <w:r w:rsidR="009B16FA" w:rsidRPr="00281CCA">
        <w:rPr>
          <w:rFonts w:ascii="Verdana" w:hAnsi="Verdana"/>
          <w:sz w:val="22"/>
          <w:szCs w:val="22"/>
        </w:rPr>
        <w:t xml:space="preserve"> к Договору)</w:t>
      </w:r>
      <w:r w:rsidR="009B16FA">
        <w:rPr>
          <w:rFonts w:ascii="Verdana" w:hAnsi="Verdana"/>
          <w:sz w:val="22"/>
          <w:szCs w:val="22"/>
        </w:rPr>
        <w:t>.</w:t>
      </w:r>
      <w:r w:rsidR="00281CCA" w:rsidRPr="00281CCA">
        <w:rPr>
          <w:rFonts w:ascii="Verdana" w:hAnsi="Verdana"/>
          <w:sz w:val="22"/>
          <w:szCs w:val="22"/>
        </w:rPr>
        <w:t xml:space="preserve"> Подрядчик имеет право выполнить Работы досрочно только с письменного согласия Заказчика.</w:t>
      </w:r>
    </w:p>
    <w:p w14:paraId="3352BD55" w14:textId="6106627D" w:rsidR="00281CCA" w:rsidRPr="00281CCA" w:rsidRDefault="00281CCA" w:rsidP="00281CCA">
      <w:pPr>
        <w:numPr>
          <w:ilvl w:val="1"/>
          <w:numId w:val="3"/>
        </w:numPr>
        <w:tabs>
          <w:tab w:val="clear" w:pos="360"/>
          <w:tab w:val="num" w:pos="0"/>
          <w:tab w:val="left" w:pos="1134"/>
        </w:tabs>
        <w:ind w:left="0" w:firstLine="567"/>
        <w:jc w:val="both"/>
        <w:rPr>
          <w:rFonts w:ascii="Verdana" w:hAnsi="Verdana"/>
          <w:sz w:val="22"/>
          <w:szCs w:val="22"/>
        </w:rPr>
      </w:pPr>
      <w:r w:rsidRPr="00281CCA">
        <w:rPr>
          <w:rFonts w:ascii="Verdana" w:hAnsi="Verdana"/>
          <w:sz w:val="22"/>
          <w:szCs w:val="22"/>
        </w:rPr>
        <w:t>Работа считается выполненной в полном объеме после подписания Заказчиком или его уполномоченным представителем</w:t>
      </w:r>
      <w:r w:rsidR="00C754FD">
        <w:rPr>
          <w:rFonts w:ascii="Verdana" w:hAnsi="Verdana"/>
          <w:sz w:val="22"/>
          <w:szCs w:val="22"/>
        </w:rPr>
        <w:t xml:space="preserve"> </w:t>
      </w:r>
      <w:r w:rsidR="00C754FD" w:rsidRPr="00281CCA">
        <w:rPr>
          <w:rFonts w:ascii="Verdana" w:hAnsi="Verdana"/>
          <w:sz w:val="22"/>
          <w:szCs w:val="22"/>
        </w:rPr>
        <w:t>Акт</w:t>
      </w:r>
      <w:r w:rsidR="00C754FD">
        <w:rPr>
          <w:rFonts w:ascii="Verdana" w:hAnsi="Verdana"/>
          <w:sz w:val="22"/>
          <w:szCs w:val="22"/>
        </w:rPr>
        <w:t>ов</w:t>
      </w:r>
      <w:r w:rsidR="00C754FD" w:rsidRPr="00281CCA">
        <w:rPr>
          <w:rFonts w:ascii="Verdana" w:hAnsi="Verdana"/>
          <w:sz w:val="22"/>
          <w:szCs w:val="22"/>
        </w:rPr>
        <w:t xml:space="preserve"> о приемке выполненных работ (формы № КС-2)</w:t>
      </w:r>
      <w:r w:rsidR="00C754FD">
        <w:rPr>
          <w:rFonts w:ascii="Verdana" w:hAnsi="Verdana"/>
          <w:sz w:val="22"/>
          <w:szCs w:val="22"/>
        </w:rPr>
        <w:t xml:space="preserve"> по всем этапам Договора</w:t>
      </w:r>
      <w:r w:rsidRPr="00281CCA">
        <w:rPr>
          <w:rFonts w:ascii="Verdana" w:hAnsi="Verdana"/>
          <w:sz w:val="22"/>
          <w:szCs w:val="22"/>
        </w:rPr>
        <w:t>.</w:t>
      </w:r>
    </w:p>
    <w:p w14:paraId="288B8DEE" w14:textId="77777777" w:rsidR="00F101C7" w:rsidRPr="00A26933" w:rsidRDefault="00F101C7" w:rsidP="00F101C7">
      <w:pPr>
        <w:numPr>
          <w:ilvl w:val="1"/>
          <w:numId w:val="3"/>
        </w:numPr>
        <w:tabs>
          <w:tab w:val="clear" w:pos="360"/>
          <w:tab w:val="num" w:pos="0"/>
          <w:tab w:val="left" w:pos="1134"/>
        </w:tabs>
        <w:ind w:left="0" w:firstLine="567"/>
        <w:jc w:val="both"/>
        <w:rPr>
          <w:rFonts w:ascii="Verdana" w:hAnsi="Verdana"/>
          <w:sz w:val="22"/>
          <w:szCs w:val="22"/>
        </w:rPr>
      </w:pPr>
      <w:r w:rsidRPr="00A26933">
        <w:rPr>
          <w:rFonts w:ascii="Verdana" w:hAnsi="Verdana"/>
          <w:sz w:val="22"/>
          <w:szCs w:val="22"/>
        </w:rPr>
        <w:t>Исполнение Договора осуществляет Заказчик в лице своего филиала «</w:t>
      </w:r>
      <w:r>
        <w:rPr>
          <w:rFonts w:ascii="Verdana" w:hAnsi="Verdana"/>
          <w:sz w:val="22"/>
          <w:szCs w:val="22"/>
        </w:rPr>
        <w:t xml:space="preserve">Смоленская </w:t>
      </w:r>
      <w:r w:rsidRPr="00A26933">
        <w:rPr>
          <w:rFonts w:ascii="Verdana" w:hAnsi="Verdana"/>
          <w:sz w:val="22"/>
          <w:szCs w:val="22"/>
        </w:rPr>
        <w:t>ГРЭС» ПАО «</w:t>
      </w:r>
      <w:proofErr w:type="spellStart"/>
      <w:r w:rsidRPr="00A26933">
        <w:rPr>
          <w:rFonts w:ascii="Verdana" w:hAnsi="Verdana"/>
          <w:sz w:val="22"/>
          <w:szCs w:val="22"/>
        </w:rPr>
        <w:t>Юнипро</w:t>
      </w:r>
      <w:proofErr w:type="spellEnd"/>
      <w:r w:rsidRPr="00A26933">
        <w:rPr>
          <w:rFonts w:ascii="Verdana" w:hAnsi="Verdana"/>
          <w:sz w:val="22"/>
          <w:szCs w:val="22"/>
        </w:rPr>
        <w:t>».</w:t>
      </w:r>
    </w:p>
    <w:p w14:paraId="2400A9FA" w14:textId="77777777" w:rsidR="00281CCA" w:rsidRPr="00281CCA" w:rsidRDefault="00281CCA" w:rsidP="00281CCA">
      <w:pPr>
        <w:spacing w:before="120" w:after="120"/>
        <w:jc w:val="center"/>
        <w:rPr>
          <w:rFonts w:ascii="Verdana" w:hAnsi="Verdana"/>
          <w:b/>
          <w:sz w:val="22"/>
          <w:szCs w:val="22"/>
        </w:rPr>
      </w:pPr>
      <w:r w:rsidRPr="00281CCA">
        <w:rPr>
          <w:rFonts w:ascii="Verdana" w:hAnsi="Verdana"/>
          <w:b/>
          <w:sz w:val="22"/>
          <w:szCs w:val="22"/>
        </w:rPr>
        <w:t>2. Права и обязанности Сторон</w:t>
      </w:r>
    </w:p>
    <w:p w14:paraId="4885906B" w14:textId="77777777" w:rsidR="00281CCA" w:rsidRPr="00281CCA" w:rsidRDefault="00281CCA" w:rsidP="00281CCA">
      <w:pPr>
        <w:ind w:firstLine="567"/>
        <w:jc w:val="both"/>
        <w:rPr>
          <w:rFonts w:ascii="Verdana" w:hAnsi="Verdana"/>
          <w:b/>
          <w:sz w:val="22"/>
          <w:szCs w:val="22"/>
        </w:rPr>
      </w:pPr>
      <w:r w:rsidRPr="00281CCA">
        <w:rPr>
          <w:rFonts w:ascii="Verdana" w:hAnsi="Verdana"/>
          <w:b/>
          <w:sz w:val="22"/>
          <w:szCs w:val="22"/>
        </w:rPr>
        <w:t>2.1. Заказчик имеет право:</w:t>
      </w:r>
    </w:p>
    <w:p w14:paraId="4702465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3D515FE8"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lastRenderedPageBreak/>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14:paraId="75D91B20" w14:textId="36A89DA3"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81CCA">
        <w:rPr>
          <w:rFonts w:ascii="Verdana" w:hAnsi="Verdana"/>
          <w:sz w:val="22"/>
          <w:szCs w:val="22"/>
        </w:rPr>
        <w:t>Ростехнадзора</w:t>
      </w:r>
      <w:proofErr w:type="spellEnd"/>
      <w:r w:rsidRPr="00281CCA">
        <w:rPr>
          <w:rFonts w:ascii="Verdana" w:hAnsi="Verdana"/>
          <w:sz w:val="22"/>
          <w:szCs w:val="22"/>
        </w:rPr>
        <w:t xml:space="preserve"> Российской Федерации, правила пожарной безопасности</w:t>
      </w:r>
      <w:r w:rsidR="00FA22DF">
        <w:rPr>
          <w:rFonts w:ascii="Verdana" w:hAnsi="Verdana"/>
          <w:sz w:val="22"/>
          <w:szCs w:val="22"/>
        </w:rPr>
        <w:t>,</w:t>
      </w:r>
      <w:r w:rsidR="00FA22DF" w:rsidRPr="00FA22DF">
        <w:rPr>
          <w:rFonts w:ascii="Verdana" w:hAnsi="Verdana"/>
          <w:sz w:val="22"/>
          <w:szCs w:val="22"/>
        </w:rPr>
        <w:t xml:space="preserve"> </w:t>
      </w:r>
      <w:r w:rsidR="00FA22DF">
        <w:rPr>
          <w:rFonts w:ascii="Verdana" w:hAnsi="Verdana"/>
          <w:sz w:val="22"/>
          <w:szCs w:val="22"/>
        </w:rPr>
        <w:t>а также иные правила и нормы, обязательные к соблюдению Подрядчиком в соответствии с Договором</w:t>
      </w:r>
      <w:r w:rsidRPr="00281CCA">
        <w:rPr>
          <w:rFonts w:ascii="Verdana" w:hAnsi="Verdana"/>
          <w:sz w:val="22"/>
          <w:szCs w:val="22"/>
        </w:rPr>
        <w:t>;</w:t>
      </w:r>
    </w:p>
    <w:p w14:paraId="24F27E48"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 если Подрядчик выполняет Работы с нарушением </w:t>
      </w:r>
      <w:r w:rsidR="00BC3B61">
        <w:rPr>
          <w:rFonts w:ascii="Verdana" w:hAnsi="Verdana"/>
          <w:sz w:val="22"/>
          <w:szCs w:val="22"/>
        </w:rPr>
        <w:t xml:space="preserve">установленных Договором </w:t>
      </w:r>
      <w:r w:rsidRPr="00281CCA">
        <w:rPr>
          <w:rFonts w:ascii="Verdana" w:hAnsi="Verdana"/>
          <w:sz w:val="22"/>
          <w:szCs w:val="22"/>
        </w:rPr>
        <w:t xml:space="preserve">сроков, а </w:t>
      </w:r>
      <w:proofErr w:type="gramStart"/>
      <w:r w:rsidRPr="00281CCA">
        <w:rPr>
          <w:rFonts w:ascii="Verdana" w:hAnsi="Verdana"/>
          <w:sz w:val="22"/>
          <w:szCs w:val="22"/>
        </w:rPr>
        <w:t>также</w:t>
      </w:r>
      <w:proofErr w:type="gramEnd"/>
      <w:r w:rsidRPr="00281CCA">
        <w:rPr>
          <w:rFonts w:ascii="Verdana" w:hAnsi="Verdana"/>
          <w:sz w:val="22"/>
          <w:szCs w:val="22"/>
        </w:rPr>
        <w:t xml:space="preserve"> если окончание выполнения Работ в срок оказывается под угрозой;</w:t>
      </w:r>
    </w:p>
    <w:p w14:paraId="05E35A1D"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 если Подрядчик допустил дефекты, которые могут быть скрыты последующими Работами.</w:t>
      </w:r>
    </w:p>
    <w:p w14:paraId="7E04C8B9" w14:textId="77777777" w:rsidR="00281CCA" w:rsidRPr="00281CCA" w:rsidRDefault="00281CCA" w:rsidP="00281CCA">
      <w:pPr>
        <w:ind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18955845" w14:textId="77777777" w:rsidR="00281CCA" w:rsidRPr="00281CCA" w:rsidRDefault="00281CCA" w:rsidP="00281CCA">
      <w:pPr>
        <w:ind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34681AAC" w14:textId="104CAEB0"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2.1.2. </w:t>
      </w:r>
      <w:r w:rsidR="00A36BBD" w:rsidRPr="00A36BBD">
        <w:rPr>
          <w:rFonts w:ascii="Verdana" w:hAnsi="Verdana"/>
          <w:sz w:val="22"/>
          <w:szCs w:val="22"/>
        </w:rPr>
        <w:t>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D3F68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6A55BCF" w14:textId="77777777" w:rsidR="00281CCA" w:rsidRPr="00281CCA" w:rsidRDefault="00281CCA" w:rsidP="00281CCA">
      <w:pPr>
        <w:numPr>
          <w:ilvl w:val="0"/>
          <w:numId w:val="2"/>
        </w:numPr>
        <w:tabs>
          <w:tab w:val="clear" w:pos="360"/>
          <w:tab w:val="num" w:pos="0"/>
        </w:tabs>
        <w:ind w:left="0" w:firstLine="567"/>
        <w:jc w:val="both"/>
        <w:rPr>
          <w:rFonts w:ascii="Verdana" w:hAnsi="Verdana"/>
          <w:sz w:val="22"/>
          <w:szCs w:val="22"/>
        </w:rPr>
      </w:pPr>
      <w:r w:rsidRPr="00281CCA">
        <w:rPr>
          <w:rFonts w:ascii="Verdana" w:hAnsi="Verdana"/>
          <w:sz w:val="22"/>
          <w:szCs w:val="22"/>
        </w:rPr>
        <w:t>безвозмездного устранения недостатков;</w:t>
      </w:r>
    </w:p>
    <w:p w14:paraId="60BFC19B" w14:textId="77777777" w:rsidR="00281CCA" w:rsidRPr="00281CCA" w:rsidRDefault="00281CCA" w:rsidP="00281CCA">
      <w:pPr>
        <w:numPr>
          <w:ilvl w:val="0"/>
          <w:numId w:val="2"/>
        </w:numPr>
        <w:tabs>
          <w:tab w:val="clear" w:pos="360"/>
          <w:tab w:val="num" w:pos="0"/>
        </w:tabs>
        <w:ind w:left="0" w:firstLine="567"/>
        <w:jc w:val="both"/>
        <w:rPr>
          <w:rFonts w:ascii="Verdana" w:hAnsi="Verdana"/>
          <w:sz w:val="22"/>
          <w:szCs w:val="22"/>
        </w:rPr>
      </w:pPr>
      <w:r w:rsidRPr="00281CCA">
        <w:rPr>
          <w:rFonts w:ascii="Verdana" w:hAnsi="Verdana"/>
          <w:sz w:val="22"/>
          <w:szCs w:val="22"/>
        </w:rPr>
        <w:t>соразмерного уменьшения установленной пунктом 5.1 Договора цены.</w:t>
      </w:r>
    </w:p>
    <w:p w14:paraId="377333FF"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14:paraId="599E8B90" w14:textId="77777777" w:rsidR="00281CCA" w:rsidRPr="00281CCA" w:rsidRDefault="00281CCA" w:rsidP="00281CCA">
      <w:pPr>
        <w:ind w:firstLine="567"/>
        <w:jc w:val="both"/>
        <w:rPr>
          <w:rFonts w:ascii="Verdana" w:hAnsi="Verdana"/>
          <w:b/>
          <w:sz w:val="22"/>
          <w:szCs w:val="22"/>
        </w:rPr>
      </w:pPr>
      <w:r w:rsidRPr="00281CCA">
        <w:rPr>
          <w:rFonts w:ascii="Verdana" w:hAnsi="Verdana"/>
          <w:b/>
          <w:sz w:val="22"/>
          <w:szCs w:val="22"/>
        </w:rPr>
        <w:t>2.2. Заказчик обязан:</w:t>
      </w:r>
    </w:p>
    <w:p w14:paraId="325CE98E" w14:textId="77777777" w:rsidR="00281CCA" w:rsidRPr="00281CCA" w:rsidRDefault="00281CCA" w:rsidP="00281CCA">
      <w:pPr>
        <w:numPr>
          <w:ilvl w:val="2"/>
          <w:numId w:val="10"/>
        </w:numPr>
        <w:ind w:left="0" w:firstLine="567"/>
        <w:contextualSpacing/>
        <w:jc w:val="both"/>
        <w:rPr>
          <w:rFonts w:ascii="Verdana" w:hAnsi="Verdana"/>
          <w:sz w:val="22"/>
          <w:szCs w:val="22"/>
        </w:rPr>
      </w:pPr>
      <w:r w:rsidRPr="00281CCA">
        <w:rPr>
          <w:rFonts w:ascii="Verdana" w:hAnsi="Verdana"/>
          <w:sz w:val="22"/>
          <w:szCs w:val="22"/>
        </w:rPr>
        <w:t>Обеспечить подходы и подъезды к Объекту производства Работ.</w:t>
      </w:r>
    </w:p>
    <w:p w14:paraId="3178C90C" w14:textId="77777777" w:rsidR="00281CCA" w:rsidRPr="00281CCA" w:rsidRDefault="00281CCA" w:rsidP="00281CCA">
      <w:pPr>
        <w:numPr>
          <w:ilvl w:val="2"/>
          <w:numId w:val="10"/>
        </w:numPr>
        <w:ind w:left="0" w:firstLine="567"/>
        <w:contextualSpacing/>
        <w:jc w:val="both"/>
        <w:rPr>
          <w:rFonts w:ascii="Verdana" w:hAnsi="Verdana"/>
          <w:sz w:val="22"/>
          <w:szCs w:val="22"/>
        </w:rPr>
      </w:pPr>
      <w:r w:rsidRPr="00281CCA">
        <w:rPr>
          <w:rFonts w:ascii="Verdana" w:hAnsi="Verdana"/>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w:t>
      </w:r>
      <w:proofErr w:type="gramStart"/>
      <w:r w:rsidRPr="00281CCA">
        <w:rPr>
          <w:rFonts w:ascii="Verdana" w:hAnsi="Verdana"/>
          <w:sz w:val="22"/>
          <w:szCs w:val="22"/>
        </w:rPr>
        <w:t>необходимыми</w:t>
      </w:r>
      <w:proofErr w:type="gramEnd"/>
      <w:r w:rsidRPr="00281CCA">
        <w:rPr>
          <w:rFonts w:ascii="Verdana" w:hAnsi="Verdana"/>
          <w:sz w:val="22"/>
          <w:szCs w:val="22"/>
        </w:rPr>
        <w:t xml:space="preserve">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81CCA">
        <w:rPr>
          <w:rFonts w:ascii="Verdana" w:hAnsi="Verdana"/>
          <w:sz w:val="22"/>
          <w:szCs w:val="22"/>
        </w:rPr>
        <w:t>о-</w:t>
      </w:r>
      <w:proofErr w:type="gramEnd"/>
      <w:r w:rsidRPr="00281CCA">
        <w:rPr>
          <w:rFonts w:ascii="Verdana" w:hAnsi="Verdana"/>
          <w:sz w:val="22"/>
          <w:szCs w:val="22"/>
        </w:rPr>
        <w:t xml:space="preserve">, </w:t>
      </w:r>
      <w:proofErr w:type="spellStart"/>
      <w:r w:rsidRPr="00281CCA">
        <w:rPr>
          <w:rFonts w:ascii="Verdana" w:hAnsi="Verdana"/>
          <w:sz w:val="22"/>
          <w:szCs w:val="22"/>
        </w:rPr>
        <w:t>водоресурсами</w:t>
      </w:r>
      <w:proofErr w:type="spellEnd"/>
      <w:r w:rsidRPr="00281CCA">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01C5B0BF" w14:textId="77777777" w:rsidR="00281CCA" w:rsidRPr="00281CCA" w:rsidRDefault="00281CCA" w:rsidP="00281CCA">
      <w:pPr>
        <w:numPr>
          <w:ilvl w:val="2"/>
          <w:numId w:val="10"/>
        </w:numPr>
        <w:ind w:left="0" w:firstLine="567"/>
        <w:contextualSpacing/>
        <w:jc w:val="both"/>
        <w:rPr>
          <w:rFonts w:ascii="Verdana" w:hAnsi="Verdana"/>
          <w:sz w:val="22"/>
          <w:szCs w:val="22"/>
        </w:rPr>
      </w:pPr>
      <w:proofErr w:type="gramStart"/>
      <w:r w:rsidRPr="00281CCA">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w:t>
      </w:r>
      <w:r w:rsidRPr="00281CCA">
        <w:rPr>
          <w:rFonts w:ascii="Verdana" w:hAnsi="Verdana"/>
          <w:sz w:val="22"/>
          <w:szCs w:val="22"/>
        </w:rPr>
        <w:lastRenderedPageBreak/>
        <w:t>Работе немедленно заявить об этом Подрядчику, направив последнему акт обнаружения недостатков с указанием</w:t>
      </w:r>
      <w:proofErr w:type="gramEnd"/>
      <w:r w:rsidRPr="00281CCA">
        <w:rPr>
          <w:rFonts w:ascii="Verdana" w:hAnsi="Verdana"/>
          <w:sz w:val="22"/>
          <w:szCs w:val="22"/>
        </w:rPr>
        <w:t xml:space="preserve"> сроков их устранения.</w:t>
      </w:r>
    </w:p>
    <w:p w14:paraId="181A4BA2" w14:textId="77777777" w:rsidR="00281CCA" w:rsidRPr="00281CCA" w:rsidRDefault="00281CCA" w:rsidP="00281CCA">
      <w:pPr>
        <w:numPr>
          <w:ilvl w:val="2"/>
          <w:numId w:val="10"/>
        </w:numPr>
        <w:ind w:left="0" w:firstLine="567"/>
        <w:contextualSpacing/>
        <w:jc w:val="both"/>
        <w:rPr>
          <w:rFonts w:ascii="Verdana" w:hAnsi="Verdana"/>
          <w:sz w:val="22"/>
          <w:szCs w:val="22"/>
        </w:rPr>
      </w:pPr>
      <w:r w:rsidRPr="00281CCA">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43D43AD4" w14:textId="77777777" w:rsidR="00281CCA" w:rsidRPr="00281CCA" w:rsidRDefault="00281CCA" w:rsidP="00281CCA">
      <w:pPr>
        <w:numPr>
          <w:ilvl w:val="2"/>
          <w:numId w:val="10"/>
        </w:numPr>
        <w:ind w:left="0" w:firstLine="567"/>
        <w:contextualSpacing/>
        <w:jc w:val="both"/>
        <w:rPr>
          <w:rFonts w:ascii="Verdana" w:hAnsi="Verdana"/>
          <w:sz w:val="22"/>
          <w:szCs w:val="22"/>
        </w:rPr>
      </w:pPr>
      <w:r w:rsidRPr="00281CCA">
        <w:rPr>
          <w:rFonts w:ascii="Verdana" w:hAnsi="Verdana"/>
          <w:sz w:val="22"/>
          <w:szCs w:val="22"/>
        </w:rPr>
        <w:t>Оплатить выполненные Подрядчиком Работы по цене и в порядке, указанным в разделе 5 Договора.</w:t>
      </w:r>
    </w:p>
    <w:p w14:paraId="3FE1B19B" w14:textId="77777777" w:rsidR="00281CCA" w:rsidRPr="00281CCA" w:rsidRDefault="00281CCA" w:rsidP="00281CCA">
      <w:pPr>
        <w:ind w:firstLine="567"/>
        <w:jc w:val="both"/>
        <w:rPr>
          <w:rFonts w:ascii="Verdana" w:hAnsi="Verdana"/>
          <w:b/>
          <w:sz w:val="22"/>
          <w:szCs w:val="22"/>
        </w:rPr>
      </w:pPr>
      <w:r w:rsidRPr="00281CCA">
        <w:rPr>
          <w:rFonts w:ascii="Verdana" w:hAnsi="Verdana"/>
          <w:b/>
          <w:sz w:val="22"/>
          <w:szCs w:val="22"/>
        </w:rPr>
        <w:t>2.3. Подрядчик обязан:</w:t>
      </w:r>
    </w:p>
    <w:p w14:paraId="506751F0" w14:textId="77777777" w:rsidR="00281CCA" w:rsidRPr="00281CCA" w:rsidRDefault="00281CCA" w:rsidP="00281CCA">
      <w:pPr>
        <w:numPr>
          <w:ilvl w:val="2"/>
          <w:numId w:val="12"/>
        </w:numPr>
        <w:tabs>
          <w:tab w:val="left" w:pos="774"/>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 xml:space="preserve">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w:t>
      </w:r>
      <w:r w:rsidR="002523C2">
        <w:rPr>
          <w:rFonts w:ascii="Verdana" w:eastAsia="Verdana" w:hAnsi="Verdana"/>
          <w:sz w:val="22"/>
          <w:szCs w:val="21"/>
          <w:lang w:eastAsia="x-none"/>
        </w:rPr>
        <w:t xml:space="preserve">применимым </w:t>
      </w:r>
      <w:r w:rsidRPr="00281CCA">
        <w:rPr>
          <w:rFonts w:ascii="Verdana" w:eastAsia="Verdana" w:hAnsi="Verdana"/>
          <w:sz w:val="22"/>
          <w:szCs w:val="21"/>
          <w:lang w:val="x-none" w:eastAsia="x-none"/>
        </w:rPr>
        <w:t>требованиям действующих нормативных актов, технических норм и правил, действующих в Российской Федерации, на основании полученных от Заказчика исходных данных и его указаний.</w:t>
      </w:r>
    </w:p>
    <w:p w14:paraId="26BF3ABB"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Подрядчик обязуется не разглашать и не передавать любым третьим лицам содержание выполненных Работ,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113CE9E9"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Выполнять распорядок рабочего дня, установленный Заказчик</w:t>
      </w:r>
      <w:r w:rsidR="006E10E1">
        <w:rPr>
          <w:rFonts w:ascii="Verdana" w:eastAsia="Verdana" w:hAnsi="Verdana"/>
          <w:sz w:val="22"/>
          <w:szCs w:val="21"/>
          <w:lang w:eastAsia="x-none"/>
        </w:rPr>
        <w:t>ом</w:t>
      </w:r>
      <w:r w:rsidRPr="00281CCA">
        <w:rPr>
          <w:rFonts w:ascii="Verdana" w:eastAsia="Verdana" w:hAnsi="Verdana"/>
          <w:sz w:val="22"/>
          <w:szCs w:val="21"/>
          <w:lang w:val="x-none" w:eastAsia="x-none"/>
        </w:rPr>
        <w:t xml:space="preserve">. </w:t>
      </w:r>
    </w:p>
    <w:p w14:paraId="68E6382E"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Выполнить Работу собственными силами или с привлечением третьих лиц с письменного согласия Заказчика.</w:t>
      </w:r>
    </w:p>
    <w:p w14:paraId="630620D0" w14:textId="26FD802A"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 xml:space="preserve"> Поставить на </w:t>
      </w:r>
      <w:r w:rsidR="00DF3DE0">
        <w:rPr>
          <w:rFonts w:ascii="Verdana" w:eastAsia="Verdana" w:hAnsi="Verdana"/>
          <w:sz w:val="22"/>
          <w:szCs w:val="21"/>
          <w:lang w:eastAsia="x-none"/>
        </w:rPr>
        <w:t>О</w:t>
      </w:r>
      <w:proofErr w:type="spellStart"/>
      <w:r w:rsidRPr="00281CCA">
        <w:rPr>
          <w:rFonts w:ascii="Verdana" w:eastAsia="Verdana" w:hAnsi="Verdana"/>
          <w:sz w:val="22"/>
          <w:szCs w:val="21"/>
          <w:lang w:val="x-none" w:eastAsia="x-none"/>
        </w:rPr>
        <w:t>бъект</w:t>
      </w:r>
      <w:r w:rsidR="00FC5874">
        <w:rPr>
          <w:rFonts w:ascii="Verdana" w:eastAsia="Verdana" w:hAnsi="Verdana"/>
          <w:sz w:val="22"/>
          <w:szCs w:val="21"/>
          <w:lang w:eastAsia="x-none"/>
        </w:rPr>
        <w:t>ы</w:t>
      </w:r>
      <w:proofErr w:type="spellEnd"/>
      <w:r w:rsidRPr="00281CCA">
        <w:rPr>
          <w:rFonts w:ascii="Verdana" w:eastAsia="Verdana" w:hAnsi="Verdana"/>
          <w:sz w:val="22"/>
          <w:szCs w:val="21"/>
          <w:lang w:val="x-none" w:eastAsia="x-none"/>
        </w:rPr>
        <w:t xml:space="preserve"> необходимое оборудование, комплектующие изделия в объеме согласно Приложению № 4 к Договору в сроки, обеспечивающие выполнение Работ в соответствии с </w:t>
      </w:r>
      <w:r w:rsidR="008E0623">
        <w:rPr>
          <w:rFonts w:ascii="Verdana" w:eastAsia="Verdana" w:hAnsi="Verdana"/>
          <w:sz w:val="22"/>
          <w:szCs w:val="21"/>
          <w:lang w:eastAsia="x-none"/>
        </w:rPr>
        <w:t>пунктом 1.6 Договора</w:t>
      </w:r>
      <w:r w:rsidRPr="00281CCA">
        <w:rPr>
          <w:rFonts w:ascii="Verdana" w:eastAsia="Verdana" w:hAnsi="Verdana"/>
          <w:sz w:val="22"/>
          <w:szCs w:val="21"/>
          <w:lang w:val="x-none" w:eastAsia="x-none"/>
        </w:rPr>
        <w:t>, осуществить их приемку, разгрузку, складирование, охрану в период проведения Работ</w:t>
      </w:r>
      <w:r w:rsidR="002523C2">
        <w:rPr>
          <w:rFonts w:ascii="Verdana" w:eastAsia="Verdana" w:hAnsi="Verdana"/>
          <w:sz w:val="22"/>
          <w:szCs w:val="21"/>
          <w:lang w:eastAsia="x-none"/>
        </w:rPr>
        <w:t>.</w:t>
      </w:r>
    </w:p>
    <w:p w14:paraId="7D25BF2C"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Осуществлять доставку оборудования, комплектующих изделий, материалов (Приложение № 4 к Договору), в том числе от склада Заказчика</w:t>
      </w:r>
      <w:r w:rsidR="002523C2">
        <w:rPr>
          <w:rFonts w:ascii="Verdana" w:eastAsia="Verdana" w:hAnsi="Verdana"/>
          <w:sz w:val="22"/>
          <w:szCs w:val="21"/>
          <w:lang w:eastAsia="x-none"/>
        </w:rPr>
        <w:t>,</w:t>
      </w:r>
      <w:r w:rsidRPr="00281CCA">
        <w:rPr>
          <w:rFonts w:ascii="Verdana" w:eastAsia="Verdana" w:hAnsi="Verdana"/>
          <w:sz w:val="22"/>
          <w:szCs w:val="21"/>
          <w:lang w:val="x-none" w:eastAsia="x-none"/>
        </w:rPr>
        <w:t xml:space="preserve"> до места выполнения Работ своими силами и за свой счет.</w:t>
      </w:r>
    </w:p>
    <w:p w14:paraId="2C24059A"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7CF7C048"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14:paraId="4798741B"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14:paraId="3EAB03A7"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 xml:space="preserve">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зоны Работ. Приемка Заказчиком выполненных Работ осуществляется только после надлежащего исполнения </w:t>
      </w:r>
      <w:r w:rsidRPr="00281CCA">
        <w:rPr>
          <w:rFonts w:ascii="Verdana" w:eastAsia="Verdana" w:hAnsi="Verdana"/>
          <w:sz w:val="22"/>
          <w:szCs w:val="21"/>
          <w:lang w:val="x-none" w:eastAsia="x-none"/>
        </w:rPr>
        <w:lastRenderedPageBreak/>
        <w:t>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41B80153"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B1796F5" w14:textId="4CFD39E3" w:rsidR="00281CCA" w:rsidRPr="00281CCA" w:rsidRDefault="00281CCA" w:rsidP="00281CCA">
      <w:pPr>
        <w:numPr>
          <w:ilvl w:val="2"/>
          <w:numId w:val="12"/>
        </w:numPr>
        <w:tabs>
          <w:tab w:val="left" w:pos="763"/>
        </w:tabs>
        <w:ind w:left="0" w:firstLine="567"/>
        <w:jc w:val="both"/>
        <w:rPr>
          <w:rFonts w:ascii="Verdana" w:eastAsia="Verdana" w:hAnsi="Verdana"/>
          <w:sz w:val="22"/>
          <w:szCs w:val="22"/>
          <w:lang w:val="x-none" w:eastAsia="x-none"/>
        </w:rPr>
      </w:pPr>
      <w:r w:rsidRPr="00281CCA">
        <w:rPr>
          <w:rFonts w:ascii="Verdana" w:eastAsia="Verdana" w:hAnsi="Verdana"/>
          <w:sz w:val="22"/>
          <w:szCs w:val="22"/>
          <w:lang w:val="x-none" w:eastAsia="x-none"/>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FC5874">
        <w:rPr>
          <w:rFonts w:ascii="Verdana" w:eastAsia="Verdana" w:hAnsi="Verdana"/>
          <w:sz w:val="22"/>
          <w:szCs w:val="22"/>
          <w:lang w:eastAsia="x-none"/>
        </w:rPr>
        <w:t>6</w:t>
      </w:r>
      <w:r w:rsidRPr="00281CCA">
        <w:rPr>
          <w:rFonts w:ascii="Verdana" w:eastAsia="Verdana" w:hAnsi="Verdana"/>
          <w:sz w:val="22"/>
          <w:szCs w:val="22"/>
          <w:lang w:val="x-none" w:eastAsia="x-none"/>
        </w:rPr>
        <w:t xml:space="preserve"> к Договору), а также включить аналогичное условие во все заключаемые договоры субподряда.</w:t>
      </w:r>
    </w:p>
    <w:p w14:paraId="63070B9F"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Немедленно извещать Заказчика о необходимости отступления от Технического задания (приложение № 1 к Договору) при выполнении Работ, об обнаружении риска наступления неблагоприятных для Заказчика последствий выполнения его указаний о способе выполнения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2055ABB4"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2"/>
          <w:lang w:val="x-none" w:eastAsia="x-none"/>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14:paraId="11A8E32C"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 xml:space="preserve">Сдавать Заказчику по письменному Акту </w:t>
      </w:r>
      <w:r w:rsidRPr="00281CCA">
        <w:rPr>
          <w:rFonts w:ascii="Verdana" w:eastAsia="Verdana" w:hAnsi="Verdana"/>
          <w:sz w:val="22"/>
          <w:szCs w:val="22"/>
          <w:lang w:val="x-none" w:eastAsia="x-none"/>
        </w:rPr>
        <w:t>освидетельствования скрытых работ</w:t>
      </w:r>
      <w:r w:rsidRPr="00281CCA">
        <w:rPr>
          <w:rFonts w:ascii="Verdana" w:eastAsia="Verdana" w:hAnsi="Verdana"/>
          <w:sz w:val="22"/>
          <w:szCs w:val="21"/>
          <w:lang w:val="x-none" w:eastAsia="x-none"/>
        </w:rPr>
        <w:t xml:space="preserve">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71FCD1A" w14:textId="77777777" w:rsidR="00281CCA" w:rsidRPr="00281CCA" w:rsidRDefault="00281CCA" w:rsidP="00281CCA">
      <w:pPr>
        <w:ind w:firstLine="567"/>
        <w:jc w:val="both"/>
        <w:rPr>
          <w:rFonts w:ascii="Verdana" w:eastAsia="Verdana" w:hAnsi="Verdana" w:cs="Verdana"/>
          <w:sz w:val="22"/>
          <w:szCs w:val="21"/>
        </w:rPr>
      </w:pPr>
      <w:r w:rsidRPr="00281CCA">
        <w:rPr>
          <w:rFonts w:ascii="Verdana" w:eastAsia="Verdana" w:hAnsi="Verdana" w:cs="Verdana"/>
          <w:sz w:val="22"/>
          <w:szCs w:val="21"/>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A0C282D" w14:textId="77777777" w:rsidR="00281CCA" w:rsidRPr="00281CCA" w:rsidRDefault="00281CCA" w:rsidP="00281CCA">
      <w:pPr>
        <w:ind w:firstLine="567"/>
        <w:jc w:val="both"/>
        <w:rPr>
          <w:rFonts w:ascii="Verdana" w:eastAsia="Verdana" w:hAnsi="Verdana" w:cs="Verdana"/>
          <w:sz w:val="22"/>
          <w:szCs w:val="21"/>
        </w:rPr>
      </w:pPr>
      <w:r w:rsidRPr="00281CCA">
        <w:rPr>
          <w:rFonts w:ascii="Verdana" w:eastAsia="Verdana" w:hAnsi="Verdana" w:cs="Verdana"/>
          <w:sz w:val="22"/>
          <w:szCs w:val="21"/>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w:t>
      </w:r>
      <w:proofErr w:type="gramStart"/>
      <w:r w:rsidRPr="00281CCA">
        <w:rPr>
          <w:rFonts w:ascii="Verdana" w:eastAsia="Verdana" w:hAnsi="Verdana" w:cs="Verdana"/>
          <w:sz w:val="22"/>
          <w:szCs w:val="21"/>
        </w:rPr>
        <w:t>с даты приемки</w:t>
      </w:r>
      <w:proofErr w:type="gramEnd"/>
      <w:r w:rsidRPr="00281CCA">
        <w:rPr>
          <w:rFonts w:ascii="Verdana" w:eastAsia="Verdana" w:hAnsi="Verdana" w:cs="Verdana"/>
          <w:sz w:val="22"/>
          <w:szCs w:val="21"/>
        </w:rPr>
        <w:t xml:space="preserve"> Заказчиком скрытых работ. </w:t>
      </w:r>
    </w:p>
    <w:p w14:paraId="7F6E15FE"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lastRenderedPageBreak/>
        <w:t>Выполнить Работу в объеме и сроки, предусмотренные Договором и приложениями к нему.</w:t>
      </w:r>
    </w:p>
    <w:p w14:paraId="3D4EB4B3" w14:textId="604FA299"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 xml:space="preserve">В течение 10 (десяти) календарных дней после подписания </w:t>
      </w:r>
      <w:r w:rsidR="00F868A7">
        <w:rPr>
          <w:rFonts w:ascii="Verdana" w:eastAsia="Verdana" w:hAnsi="Verdana"/>
          <w:sz w:val="22"/>
          <w:szCs w:val="21"/>
          <w:lang w:eastAsia="x-none"/>
        </w:rPr>
        <w:t xml:space="preserve">соответствующего </w:t>
      </w:r>
      <w:r w:rsidR="00F868A7" w:rsidRPr="00281CCA">
        <w:rPr>
          <w:rFonts w:ascii="Verdana" w:hAnsi="Verdana"/>
          <w:sz w:val="22"/>
          <w:szCs w:val="22"/>
        </w:rPr>
        <w:t>Акт</w:t>
      </w:r>
      <w:r w:rsidR="00F868A7">
        <w:rPr>
          <w:rFonts w:ascii="Verdana" w:hAnsi="Verdana"/>
          <w:sz w:val="22"/>
          <w:szCs w:val="22"/>
        </w:rPr>
        <w:t>а</w:t>
      </w:r>
      <w:r w:rsidR="00F868A7" w:rsidRPr="00281CCA">
        <w:rPr>
          <w:rFonts w:ascii="Verdana" w:hAnsi="Verdana"/>
          <w:sz w:val="22"/>
          <w:szCs w:val="22"/>
        </w:rPr>
        <w:t xml:space="preserve"> о приемке выполненных работ (формы № КС-2)</w:t>
      </w:r>
      <w:r w:rsidRPr="00281CCA">
        <w:rPr>
          <w:rFonts w:ascii="Verdana" w:eastAsia="Verdana" w:hAnsi="Verdana"/>
          <w:sz w:val="22"/>
          <w:szCs w:val="21"/>
          <w:lang w:val="x-none" w:eastAsia="x-none"/>
        </w:rPr>
        <w:t xml:space="preserve">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14:paraId="0F770196" w14:textId="77777777" w:rsidR="00281CCA" w:rsidRPr="00281CCA" w:rsidRDefault="00281CCA" w:rsidP="00281CCA">
      <w:pPr>
        <w:numPr>
          <w:ilvl w:val="2"/>
          <w:numId w:val="12"/>
        </w:numPr>
        <w:tabs>
          <w:tab w:val="left" w:pos="763"/>
        </w:tabs>
        <w:ind w:left="0" w:firstLine="567"/>
        <w:jc w:val="both"/>
        <w:rPr>
          <w:rFonts w:ascii="Verdana" w:eastAsia="Verdana" w:hAnsi="Verdana"/>
          <w:sz w:val="22"/>
          <w:szCs w:val="21"/>
          <w:lang w:val="x-none" w:eastAsia="x-none"/>
        </w:rPr>
      </w:pPr>
      <w:r w:rsidRPr="00281CCA">
        <w:rPr>
          <w:rFonts w:ascii="Verdana" w:eastAsia="Verdana" w:hAnsi="Verdana"/>
          <w:sz w:val="22"/>
          <w:szCs w:val="21"/>
          <w:lang w:val="x-none" w:eastAsia="x-none"/>
        </w:rPr>
        <w:t xml:space="preserve">Своевременно устранить за свой счет недостатки и дефекты, выявленные при приемке Работ и в течение гарантийного </w:t>
      </w:r>
      <w:r w:rsidRPr="00812BC3">
        <w:rPr>
          <w:rFonts w:ascii="Verdana" w:eastAsia="Verdana" w:hAnsi="Verdana"/>
          <w:sz w:val="22"/>
          <w:szCs w:val="21"/>
          <w:lang w:val="x-none" w:eastAsia="x-none"/>
        </w:rPr>
        <w:t>срока</w:t>
      </w:r>
      <w:r w:rsidRPr="00281CCA">
        <w:rPr>
          <w:rFonts w:ascii="Verdana" w:eastAsia="Verdana" w:hAnsi="Verdana"/>
          <w:sz w:val="22"/>
          <w:szCs w:val="21"/>
          <w:lang w:val="x-none" w:eastAsia="x-none"/>
        </w:rPr>
        <w:t>.</w:t>
      </w:r>
    </w:p>
    <w:p w14:paraId="1F4B0746" w14:textId="77777777" w:rsidR="00AC4438" w:rsidRPr="00A26933" w:rsidRDefault="00AC4438" w:rsidP="00AC4438">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 xml:space="preserve">Подрядчик </w:t>
      </w:r>
      <w:r w:rsidRPr="00A26933">
        <w:rPr>
          <w:rFonts w:ascii="Verdana" w:eastAsia="Verdana" w:hAnsi="Verdana"/>
          <w:sz w:val="22"/>
          <w:szCs w:val="21"/>
          <w:lang w:eastAsia="x-none"/>
        </w:rPr>
        <w:t xml:space="preserve">обязуется предоставить по запросу </w:t>
      </w:r>
      <w:r w:rsidRPr="00A26933">
        <w:rPr>
          <w:rFonts w:ascii="Verdana" w:eastAsia="Verdana" w:hAnsi="Verdana"/>
          <w:sz w:val="22"/>
          <w:szCs w:val="21"/>
          <w:lang w:val="x-none" w:eastAsia="x-none"/>
        </w:rPr>
        <w:t>Заказчик</w:t>
      </w:r>
      <w:r w:rsidRPr="00A26933">
        <w:rPr>
          <w:rFonts w:ascii="Verdana" w:eastAsia="Verdana" w:hAnsi="Verdana"/>
          <w:sz w:val="22"/>
          <w:szCs w:val="21"/>
          <w:lang w:eastAsia="x-none"/>
        </w:rPr>
        <w:t>а</w:t>
      </w:r>
      <w:r w:rsidRPr="00A26933">
        <w:rPr>
          <w:rFonts w:ascii="Verdana" w:eastAsia="Verdana" w:hAnsi="Verdana"/>
          <w:sz w:val="22"/>
          <w:szCs w:val="21"/>
          <w:lang w:val="x-none" w:eastAsia="x-none"/>
        </w:rPr>
        <w:t xml:space="preserve"> копии налоговых деклараций по налогу на добавленную стоимость и по налогу на прибы</w:t>
      </w:r>
      <w:r>
        <w:rPr>
          <w:rFonts w:ascii="Verdana" w:eastAsia="Verdana" w:hAnsi="Verdana"/>
          <w:sz w:val="22"/>
          <w:szCs w:val="21"/>
          <w:lang w:eastAsia="x-none"/>
        </w:rPr>
        <w:t>л</w:t>
      </w:r>
      <w:r w:rsidRPr="00A26933">
        <w:rPr>
          <w:rFonts w:ascii="Verdana" w:eastAsia="Verdana" w:hAnsi="Verdana"/>
          <w:sz w:val="22"/>
          <w:szCs w:val="21"/>
          <w:lang w:val="x-none" w:eastAsia="x-none"/>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Pr="00A26933">
        <w:rPr>
          <w:rFonts w:ascii="Verdana" w:eastAsia="Verdana" w:hAnsi="Verdana"/>
          <w:sz w:val="22"/>
          <w:szCs w:val="21"/>
          <w:lang w:eastAsia="x-none"/>
        </w:rPr>
        <w:t>, начавшиеся и/или закончившиеся в течение срока выполнения Работ по Договору и срока их оплаты,</w:t>
      </w:r>
      <w:r w:rsidRPr="00A26933">
        <w:rPr>
          <w:rFonts w:ascii="Verdana" w:eastAsia="Verdana" w:hAnsi="Verdana"/>
          <w:sz w:val="22"/>
          <w:szCs w:val="21"/>
          <w:lang w:val="x-none" w:eastAsia="x-none"/>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D6918B2" w14:textId="4F4AC4FC" w:rsidR="00AC4438" w:rsidRPr="00AC4438" w:rsidRDefault="00281CCA" w:rsidP="00360ACB">
      <w:pPr>
        <w:numPr>
          <w:ilvl w:val="2"/>
          <w:numId w:val="12"/>
        </w:numPr>
        <w:tabs>
          <w:tab w:val="left" w:pos="763"/>
        </w:tabs>
        <w:ind w:left="0" w:firstLine="567"/>
        <w:jc w:val="both"/>
        <w:rPr>
          <w:rFonts w:ascii="Verdana" w:eastAsia="Verdana" w:hAnsi="Verdana"/>
          <w:sz w:val="22"/>
          <w:szCs w:val="21"/>
          <w:lang w:val="x-none" w:eastAsia="x-none"/>
        </w:rPr>
      </w:pPr>
      <w:r w:rsidRPr="00AC4438">
        <w:rPr>
          <w:rFonts w:ascii="Verdana" w:eastAsia="Verdana" w:hAnsi="Verdana"/>
          <w:sz w:val="22"/>
          <w:szCs w:val="21"/>
          <w:lang w:val="x-none" w:eastAsia="x-none"/>
        </w:rPr>
        <w:t>Выполнить в полном объеме все свои обязательства, предусмотренные в иных статьях и разделах Договора.</w:t>
      </w:r>
    </w:p>
    <w:p w14:paraId="6D4A4F7B" w14:textId="77777777" w:rsidR="00281CCA" w:rsidRPr="00281CCA" w:rsidRDefault="00281CCA" w:rsidP="00281CCA">
      <w:pPr>
        <w:spacing w:before="120" w:after="120"/>
        <w:jc w:val="center"/>
        <w:rPr>
          <w:rFonts w:ascii="Verdana" w:hAnsi="Verdana"/>
          <w:b/>
          <w:sz w:val="22"/>
          <w:szCs w:val="22"/>
        </w:rPr>
      </w:pPr>
      <w:r w:rsidRPr="00281CCA">
        <w:rPr>
          <w:rFonts w:ascii="Verdana" w:hAnsi="Verdana"/>
          <w:b/>
          <w:sz w:val="22"/>
          <w:szCs w:val="22"/>
        </w:rPr>
        <w:t>3. Условия поставки материалов и оборудования</w:t>
      </w:r>
    </w:p>
    <w:p w14:paraId="56D8169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3.1. Заказчик для выполнения Работ, предусмотренных Договором, поручает Подрядчику осуществить поставку материалов и оборудования, перечень (номенклатура) и стоимость которых указаны в Приложении № 4 к Договору. </w:t>
      </w:r>
    </w:p>
    <w:p w14:paraId="3AE6C6AA"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w:t>
      </w:r>
      <w:r w:rsidR="00E20E66">
        <w:rPr>
          <w:rFonts w:ascii="Verdana" w:hAnsi="Verdana"/>
          <w:sz w:val="22"/>
          <w:szCs w:val="22"/>
        </w:rPr>
        <w:t xml:space="preserve">пунктом 1.6 </w:t>
      </w:r>
      <w:r w:rsidRPr="00281CCA">
        <w:rPr>
          <w:rFonts w:ascii="Verdana" w:hAnsi="Verdana"/>
          <w:sz w:val="22"/>
          <w:szCs w:val="22"/>
        </w:rPr>
        <w:t>к Договору.</w:t>
      </w:r>
    </w:p>
    <w:p w14:paraId="4260499D"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3.3. При поставке материалов и оборудования для производства Работ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и материалы должны быть изготовлены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02F4EE6C"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14:paraId="096B454F" w14:textId="77777777" w:rsidR="00281CCA" w:rsidRDefault="00281CCA" w:rsidP="00281CCA">
      <w:pPr>
        <w:ind w:firstLine="567"/>
        <w:jc w:val="both"/>
        <w:rPr>
          <w:rFonts w:ascii="Verdana" w:hAnsi="Verdana"/>
          <w:sz w:val="22"/>
          <w:szCs w:val="22"/>
        </w:rPr>
      </w:pPr>
      <w:r w:rsidRPr="00281CCA">
        <w:rPr>
          <w:rFonts w:ascii="Verdana" w:hAnsi="Verdana"/>
          <w:sz w:val="22"/>
          <w:szCs w:val="22"/>
        </w:rPr>
        <w:t xml:space="preserve">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w:t>
      </w:r>
      <w:r w:rsidRPr="00281CCA">
        <w:rPr>
          <w:rFonts w:ascii="Verdana" w:hAnsi="Verdana"/>
          <w:sz w:val="22"/>
          <w:szCs w:val="22"/>
        </w:rPr>
        <w:lastRenderedPageBreak/>
        <w:t>на языке производителя/импортера (либо английском языке), так и на русском языке.</w:t>
      </w:r>
    </w:p>
    <w:p w14:paraId="1713F060" w14:textId="6A1DA4A4" w:rsidR="00340248" w:rsidRPr="00281CCA" w:rsidRDefault="00340248" w:rsidP="00F124B5">
      <w:pPr>
        <w:pStyle w:val="a4"/>
        <w:ind w:firstLine="567"/>
        <w:jc w:val="both"/>
        <w:rPr>
          <w:rFonts w:ascii="Verdana" w:hAnsi="Verdana"/>
          <w:sz w:val="22"/>
          <w:szCs w:val="22"/>
        </w:rPr>
      </w:pPr>
      <w:r w:rsidRPr="00C75132">
        <w:rPr>
          <w:rFonts w:ascii="Verdana" w:hAnsi="Verdana"/>
          <w:b w:val="0"/>
          <w:sz w:val="22"/>
          <w:szCs w:val="22"/>
        </w:rPr>
        <w:t>3.</w:t>
      </w:r>
      <w:r>
        <w:rPr>
          <w:rFonts w:ascii="Verdana" w:hAnsi="Verdana"/>
          <w:b w:val="0"/>
          <w:sz w:val="22"/>
          <w:szCs w:val="22"/>
        </w:rPr>
        <w:t>4</w:t>
      </w:r>
      <w:r w:rsidRPr="00C75132">
        <w:rPr>
          <w:rFonts w:ascii="Verdana" w:hAnsi="Verdana"/>
          <w:b w:val="0"/>
          <w:sz w:val="22"/>
          <w:szCs w:val="22"/>
        </w:rPr>
        <w:t>. Материалы и оборудование, не соответствующие требованиям Договора, не имеющие сертификатов заводов-изготовителей,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734E9149" w14:textId="18ACCFF9" w:rsidR="00281CCA" w:rsidRPr="00281CCA" w:rsidRDefault="00281CCA" w:rsidP="00281CCA">
      <w:pPr>
        <w:ind w:firstLine="567"/>
        <w:jc w:val="both"/>
        <w:rPr>
          <w:rFonts w:ascii="Verdana" w:hAnsi="Verdana"/>
          <w:sz w:val="22"/>
          <w:szCs w:val="22"/>
        </w:rPr>
      </w:pPr>
      <w:r w:rsidRPr="00281CCA">
        <w:rPr>
          <w:rFonts w:ascii="Verdana" w:hAnsi="Verdana"/>
          <w:sz w:val="22"/>
          <w:szCs w:val="22"/>
        </w:rPr>
        <w:t>3.</w:t>
      </w:r>
      <w:r w:rsidR="005914EC">
        <w:rPr>
          <w:rFonts w:ascii="Verdana" w:hAnsi="Verdana"/>
          <w:sz w:val="22"/>
          <w:szCs w:val="22"/>
        </w:rPr>
        <w:t>4</w:t>
      </w:r>
      <w:r w:rsidRPr="00281CCA">
        <w:rPr>
          <w:rFonts w:ascii="Verdana" w:hAnsi="Verdana"/>
          <w:sz w:val="22"/>
          <w:szCs w:val="22"/>
        </w:rPr>
        <w:t xml:space="preserve">. Право собственности на материалы и оборудование переходит </w:t>
      </w:r>
      <w:proofErr w:type="gramStart"/>
      <w:r w:rsidRPr="00281CCA">
        <w:rPr>
          <w:rFonts w:ascii="Verdana" w:hAnsi="Verdana"/>
          <w:sz w:val="22"/>
          <w:szCs w:val="22"/>
        </w:rPr>
        <w:t xml:space="preserve">от Подрядчика к Заказчику в момент подписания </w:t>
      </w:r>
      <w:r w:rsidR="00340248">
        <w:rPr>
          <w:rFonts w:ascii="Verdana" w:hAnsi="Verdana"/>
          <w:sz w:val="22"/>
          <w:szCs w:val="22"/>
        </w:rPr>
        <w:t xml:space="preserve">соответствующего </w:t>
      </w:r>
      <w:r w:rsidRPr="00281CCA">
        <w:rPr>
          <w:rFonts w:ascii="Verdana" w:hAnsi="Verdana"/>
          <w:sz w:val="22"/>
          <w:szCs w:val="22"/>
        </w:rPr>
        <w:t>Акта о приемке выполненных работ по форме</w:t>
      </w:r>
      <w:proofErr w:type="gramEnd"/>
      <w:r w:rsidRPr="00281CCA">
        <w:rPr>
          <w:rFonts w:ascii="Verdana" w:hAnsi="Verdana"/>
          <w:sz w:val="22"/>
          <w:szCs w:val="22"/>
        </w:rPr>
        <w:t xml:space="preserve"> № КС-2. Риск случайной гибели или повреждения материалов и оборудования переходит </w:t>
      </w:r>
      <w:proofErr w:type="gramStart"/>
      <w:r w:rsidRPr="00281CCA">
        <w:rPr>
          <w:rFonts w:ascii="Verdana" w:hAnsi="Verdana"/>
          <w:sz w:val="22"/>
          <w:szCs w:val="22"/>
        </w:rPr>
        <w:t xml:space="preserve">от Подрядчика к Заказчику в момент подписания Сторонами </w:t>
      </w:r>
      <w:r w:rsidR="00340248">
        <w:rPr>
          <w:rFonts w:ascii="Verdana" w:hAnsi="Verdana"/>
          <w:sz w:val="22"/>
          <w:szCs w:val="22"/>
        </w:rPr>
        <w:t xml:space="preserve">соответствующего </w:t>
      </w:r>
      <w:r w:rsidR="00340248" w:rsidRPr="00281CCA">
        <w:rPr>
          <w:rFonts w:ascii="Verdana" w:hAnsi="Verdana"/>
          <w:sz w:val="22"/>
          <w:szCs w:val="22"/>
        </w:rPr>
        <w:t>Акта о приемке выполненных работ по форме</w:t>
      </w:r>
      <w:proofErr w:type="gramEnd"/>
      <w:r w:rsidR="00340248" w:rsidRPr="00281CCA">
        <w:rPr>
          <w:rFonts w:ascii="Verdana" w:hAnsi="Verdana"/>
          <w:sz w:val="22"/>
          <w:szCs w:val="22"/>
        </w:rPr>
        <w:t xml:space="preserve"> № КС-2</w:t>
      </w:r>
      <w:r w:rsidRPr="00281CCA">
        <w:rPr>
          <w:rFonts w:ascii="Verdana" w:hAnsi="Verdana"/>
          <w:sz w:val="22"/>
          <w:szCs w:val="22"/>
        </w:rPr>
        <w:t>.</w:t>
      </w:r>
    </w:p>
    <w:p w14:paraId="28288716" w14:textId="77777777" w:rsidR="00281CCA" w:rsidRPr="00281CCA" w:rsidRDefault="00281CCA" w:rsidP="00281CCA">
      <w:pPr>
        <w:spacing w:before="120" w:after="120"/>
        <w:jc w:val="center"/>
        <w:rPr>
          <w:rFonts w:ascii="Verdana" w:hAnsi="Verdana"/>
          <w:b/>
          <w:sz w:val="22"/>
          <w:szCs w:val="22"/>
        </w:rPr>
      </w:pPr>
      <w:r w:rsidRPr="00281CCA">
        <w:rPr>
          <w:rFonts w:ascii="Verdana" w:hAnsi="Verdana"/>
          <w:b/>
          <w:sz w:val="22"/>
          <w:szCs w:val="22"/>
        </w:rPr>
        <w:t>4. Порядок сдачи-приемки Работ</w:t>
      </w:r>
    </w:p>
    <w:p w14:paraId="35D31F00" w14:textId="582BD2A8" w:rsidR="00565BAF" w:rsidRPr="00565BAF" w:rsidRDefault="00565BAF" w:rsidP="00521E10">
      <w:pPr>
        <w:ind w:firstLine="567"/>
        <w:jc w:val="both"/>
        <w:rPr>
          <w:rFonts w:ascii="Verdana" w:hAnsi="Verdana"/>
          <w:sz w:val="22"/>
          <w:szCs w:val="22"/>
        </w:rPr>
      </w:pPr>
      <w:r w:rsidRPr="00565BAF">
        <w:rPr>
          <w:rFonts w:ascii="Verdana" w:hAnsi="Verdana"/>
          <w:sz w:val="22"/>
          <w:szCs w:val="22"/>
        </w:rPr>
        <w:t xml:space="preserve">4.1. </w:t>
      </w:r>
      <w:r w:rsidR="004B464B" w:rsidRPr="007D0EC1">
        <w:rPr>
          <w:rFonts w:ascii="Verdana" w:hAnsi="Verdana"/>
          <w:color w:val="000000"/>
          <w:sz w:val="22"/>
          <w:szCs w:val="22"/>
        </w:rPr>
        <w:t>Подрядчик производит сдачу результатов выполненных работ в полном объеме (после завершения всех работ по настоящему Договору). Стороны подписывают Акт сдачи-приемки выполненных работ по форме № КС-2 при отсутствии у Заказчика замечаний к качеству и объему их выполнения. На основании Акта выполненных Работ, Подрядчик представляет Справку о стоимости выполненных работ формы  № КС-3.</w:t>
      </w:r>
    </w:p>
    <w:p w14:paraId="57722767" w14:textId="07E4671F" w:rsidR="004B464B" w:rsidRDefault="00565BAF" w:rsidP="004B464B">
      <w:pPr>
        <w:ind w:firstLine="567"/>
        <w:jc w:val="both"/>
        <w:rPr>
          <w:rFonts w:ascii="Verdana" w:hAnsi="Verdana"/>
          <w:color w:val="000000"/>
          <w:sz w:val="22"/>
          <w:szCs w:val="22"/>
        </w:rPr>
      </w:pPr>
      <w:r w:rsidRPr="00565BAF">
        <w:rPr>
          <w:rFonts w:ascii="Verdana" w:hAnsi="Verdana"/>
          <w:sz w:val="22"/>
          <w:szCs w:val="22"/>
        </w:rPr>
        <w:t>4.2.</w:t>
      </w:r>
      <w:r w:rsidR="00521E10">
        <w:rPr>
          <w:rFonts w:ascii="Verdana" w:hAnsi="Verdana"/>
          <w:sz w:val="22"/>
          <w:szCs w:val="22"/>
        </w:rPr>
        <w:t xml:space="preserve"> </w:t>
      </w:r>
      <w:r w:rsidR="004B464B" w:rsidRPr="00130C9F">
        <w:rPr>
          <w:rFonts w:ascii="Verdana" w:hAnsi="Verdana"/>
          <w:color w:val="000000"/>
          <w:sz w:val="22"/>
          <w:szCs w:val="22"/>
        </w:rPr>
        <w:t>Заказчик приступает к приемке</w:t>
      </w:r>
      <w:r w:rsidR="004B464B">
        <w:rPr>
          <w:rFonts w:ascii="Verdana" w:hAnsi="Verdana"/>
          <w:color w:val="000000"/>
          <w:sz w:val="22"/>
          <w:szCs w:val="22"/>
        </w:rPr>
        <w:t xml:space="preserve"> Работ (</w:t>
      </w:r>
      <w:r w:rsidR="004B464B" w:rsidRPr="00130C9F">
        <w:rPr>
          <w:rFonts w:ascii="Verdana" w:hAnsi="Verdana"/>
          <w:color w:val="000000"/>
          <w:sz w:val="22"/>
          <w:szCs w:val="22"/>
        </w:rPr>
        <w:t>Объекта</w:t>
      </w:r>
      <w:r w:rsidR="004B464B">
        <w:rPr>
          <w:rFonts w:ascii="Verdana" w:hAnsi="Verdana"/>
          <w:color w:val="000000"/>
          <w:sz w:val="22"/>
          <w:szCs w:val="22"/>
        </w:rPr>
        <w:t>)</w:t>
      </w:r>
      <w:r w:rsidR="004B464B" w:rsidRPr="00130C9F">
        <w:rPr>
          <w:rFonts w:ascii="Verdana" w:hAnsi="Verdana"/>
          <w:color w:val="000000"/>
          <w:sz w:val="22"/>
          <w:szCs w:val="22"/>
        </w:rPr>
        <w:t xml:space="preserve"> </w:t>
      </w:r>
      <w:r w:rsidR="004B464B">
        <w:rPr>
          <w:rFonts w:ascii="Verdana" w:hAnsi="Verdana"/>
          <w:color w:val="000000"/>
          <w:sz w:val="22"/>
          <w:szCs w:val="22"/>
        </w:rPr>
        <w:t>в течение 7</w:t>
      </w:r>
      <w:r w:rsidR="004B464B" w:rsidRPr="00130C9F">
        <w:rPr>
          <w:rFonts w:ascii="Verdana" w:hAnsi="Verdana"/>
          <w:color w:val="000000"/>
          <w:sz w:val="22"/>
          <w:szCs w:val="22"/>
        </w:rPr>
        <w:t xml:space="preserve"> (</w:t>
      </w:r>
      <w:r w:rsidR="004B464B" w:rsidRPr="004B464B">
        <w:rPr>
          <w:rFonts w:ascii="Verdana" w:hAnsi="Verdana"/>
          <w:color w:val="000000"/>
          <w:sz w:val="22"/>
          <w:szCs w:val="22"/>
        </w:rPr>
        <w:t>семи</w:t>
      </w:r>
      <w:r w:rsidR="004B464B" w:rsidRPr="00130C9F">
        <w:rPr>
          <w:rFonts w:ascii="Verdana" w:hAnsi="Verdana"/>
          <w:color w:val="000000"/>
          <w:sz w:val="22"/>
          <w:szCs w:val="22"/>
        </w:rPr>
        <w:t xml:space="preserve">) рабочих дней после получения вышеуказанного </w:t>
      </w:r>
      <w:r w:rsidR="004B464B">
        <w:rPr>
          <w:rFonts w:ascii="Verdana" w:hAnsi="Verdana"/>
          <w:color w:val="000000"/>
          <w:sz w:val="22"/>
          <w:szCs w:val="22"/>
        </w:rPr>
        <w:t>Акта</w:t>
      </w:r>
      <w:r w:rsidR="004B464B" w:rsidRPr="00130C9F">
        <w:rPr>
          <w:rFonts w:ascii="Verdana" w:hAnsi="Verdana"/>
          <w:color w:val="000000"/>
          <w:sz w:val="22"/>
          <w:szCs w:val="22"/>
        </w:rPr>
        <w:t>.</w:t>
      </w:r>
    </w:p>
    <w:p w14:paraId="1627B323" w14:textId="64011E7C" w:rsidR="00565BAF" w:rsidRPr="004B464B" w:rsidRDefault="004B464B" w:rsidP="004B464B">
      <w:pPr>
        <w:ind w:firstLine="567"/>
        <w:jc w:val="both"/>
        <w:rPr>
          <w:rFonts w:ascii="Verdana" w:hAnsi="Verdana"/>
          <w:color w:val="000000"/>
          <w:sz w:val="22"/>
          <w:szCs w:val="22"/>
        </w:rPr>
      </w:pPr>
      <w:r>
        <w:rPr>
          <w:rFonts w:ascii="Verdana" w:hAnsi="Verdana"/>
          <w:color w:val="000000"/>
          <w:sz w:val="22"/>
          <w:szCs w:val="22"/>
        </w:rPr>
        <w:t xml:space="preserve">4.3. </w:t>
      </w:r>
      <w:r w:rsidR="00565BAF" w:rsidRPr="00565BAF">
        <w:rPr>
          <w:rFonts w:ascii="Verdana" w:hAnsi="Verdana"/>
          <w:sz w:val="22"/>
          <w:szCs w:val="22"/>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 После устранения недостатков Подрядчик повторно предъявляет Заказчику к приемке результат полностью завершенных (выполненных) Работ.</w:t>
      </w:r>
    </w:p>
    <w:p w14:paraId="0C100795" w14:textId="77777777" w:rsidR="00281CCA" w:rsidRPr="00281CCA" w:rsidRDefault="00281CCA" w:rsidP="00565BAF">
      <w:pPr>
        <w:spacing w:before="120" w:after="120"/>
        <w:ind w:firstLine="567"/>
        <w:jc w:val="center"/>
        <w:rPr>
          <w:rFonts w:ascii="Verdana" w:hAnsi="Verdana"/>
          <w:b/>
          <w:sz w:val="22"/>
          <w:szCs w:val="22"/>
        </w:rPr>
      </w:pPr>
      <w:r w:rsidRPr="00281CCA">
        <w:rPr>
          <w:rFonts w:ascii="Verdana" w:hAnsi="Verdana"/>
          <w:b/>
          <w:sz w:val="22"/>
          <w:szCs w:val="22"/>
        </w:rPr>
        <w:t>5. Цена Договора и порядок расчетов</w:t>
      </w:r>
    </w:p>
    <w:p w14:paraId="5DFF85A4" w14:textId="77777777" w:rsidR="00565BAF" w:rsidRPr="00565BAF" w:rsidRDefault="00565BAF" w:rsidP="00565BAF">
      <w:pPr>
        <w:ind w:firstLine="567"/>
        <w:jc w:val="both"/>
        <w:rPr>
          <w:rFonts w:ascii="Verdana" w:hAnsi="Verdana"/>
          <w:sz w:val="22"/>
          <w:szCs w:val="22"/>
        </w:rPr>
      </w:pPr>
      <w:bookmarkStart w:id="1" w:name="_Ref212527208"/>
      <w:bookmarkStart w:id="2" w:name="_Ref212526535"/>
      <w:bookmarkStart w:id="3" w:name="_Ref212527049"/>
      <w:r w:rsidRPr="00565BAF">
        <w:rPr>
          <w:rFonts w:ascii="Verdana" w:hAnsi="Verdana"/>
          <w:sz w:val="22"/>
          <w:szCs w:val="22"/>
        </w:rPr>
        <w:t xml:space="preserve">5.1. Общая цена Договора составляет </w:t>
      </w:r>
      <w:r>
        <w:rPr>
          <w:rFonts w:ascii="Verdana" w:hAnsi="Verdana"/>
          <w:sz w:val="22"/>
          <w:szCs w:val="22"/>
        </w:rPr>
        <w:t>________________</w:t>
      </w:r>
      <w:r w:rsidRPr="00565BAF">
        <w:rPr>
          <w:rFonts w:ascii="Verdana" w:hAnsi="Verdana"/>
          <w:sz w:val="22"/>
          <w:szCs w:val="22"/>
        </w:rPr>
        <w:t xml:space="preserve"> руб</w:t>
      </w:r>
      <w:proofErr w:type="gramStart"/>
      <w:r w:rsidRPr="00565BAF">
        <w:rPr>
          <w:rFonts w:ascii="Verdana" w:hAnsi="Verdana"/>
          <w:sz w:val="22"/>
          <w:szCs w:val="22"/>
        </w:rPr>
        <w:t>. (</w:t>
      </w:r>
      <w:r>
        <w:rPr>
          <w:rFonts w:ascii="Verdana" w:hAnsi="Verdana"/>
          <w:sz w:val="22"/>
          <w:szCs w:val="22"/>
        </w:rPr>
        <w:t>______________</w:t>
      </w:r>
      <w:r w:rsidRPr="00565BAF">
        <w:rPr>
          <w:rFonts w:ascii="Verdana" w:hAnsi="Verdana"/>
          <w:sz w:val="22"/>
          <w:szCs w:val="22"/>
        </w:rPr>
        <w:t xml:space="preserve">), </w:t>
      </w:r>
      <w:proofErr w:type="gramEnd"/>
      <w:r w:rsidRPr="00565BAF">
        <w:rPr>
          <w:rFonts w:ascii="Verdana" w:hAnsi="Verdana"/>
          <w:sz w:val="22"/>
          <w:szCs w:val="22"/>
        </w:rPr>
        <w:t xml:space="preserve">в </w:t>
      </w:r>
      <w:proofErr w:type="spellStart"/>
      <w:r w:rsidRPr="00565BAF">
        <w:rPr>
          <w:rFonts w:ascii="Verdana" w:hAnsi="Verdana"/>
          <w:sz w:val="22"/>
          <w:szCs w:val="22"/>
        </w:rPr>
        <w:t>т.ч</w:t>
      </w:r>
      <w:proofErr w:type="spellEnd"/>
      <w:r w:rsidRPr="00565BAF">
        <w:rPr>
          <w:rFonts w:ascii="Verdana" w:hAnsi="Verdana"/>
          <w:sz w:val="22"/>
          <w:szCs w:val="22"/>
        </w:rPr>
        <w:t xml:space="preserve">. НДС (18%) в размере </w:t>
      </w:r>
      <w:r>
        <w:rPr>
          <w:rFonts w:ascii="Verdana" w:hAnsi="Verdana"/>
          <w:sz w:val="22"/>
          <w:szCs w:val="22"/>
        </w:rPr>
        <w:t>_______________</w:t>
      </w:r>
      <w:r w:rsidRPr="00565BAF">
        <w:rPr>
          <w:rFonts w:ascii="Verdana" w:hAnsi="Verdana"/>
          <w:sz w:val="22"/>
          <w:szCs w:val="22"/>
        </w:rPr>
        <w:t xml:space="preserve"> (</w:t>
      </w:r>
      <w:r>
        <w:rPr>
          <w:rFonts w:ascii="Verdana" w:hAnsi="Verdana"/>
          <w:sz w:val="22"/>
          <w:szCs w:val="22"/>
        </w:rPr>
        <w:t>_________________________</w:t>
      </w:r>
      <w:r w:rsidRPr="00565BAF">
        <w:rPr>
          <w:rFonts w:ascii="Verdana" w:hAnsi="Verdana"/>
          <w:sz w:val="22"/>
          <w:szCs w:val="22"/>
        </w:rPr>
        <w:t>), и включает в себя стоимость Работ, поставляемых Подрядчиком материалов и оборудования, является твердой и не подлежит изменению в период действия Договора. Сметный расчет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2EB6CC5B" w14:textId="09BC6CC6" w:rsidR="00565BAF" w:rsidRPr="00565BAF" w:rsidRDefault="00565BAF" w:rsidP="00565BAF">
      <w:pPr>
        <w:ind w:firstLine="567"/>
        <w:jc w:val="both"/>
        <w:rPr>
          <w:rFonts w:ascii="Verdana" w:hAnsi="Verdana"/>
          <w:sz w:val="22"/>
          <w:szCs w:val="22"/>
        </w:rPr>
      </w:pPr>
      <w:r w:rsidRPr="00565BAF">
        <w:rPr>
          <w:rFonts w:ascii="Verdana" w:hAnsi="Verdana"/>
          <w:sz w:val="22"/>
          <w:szCs w:val="22"/>
        </w:rPr>
        <w:t>Общая стоимость материалов и оборудования, поставляемых Подрядчиком</w:t>
      </w:r>
      <w:r w:rsidR="00C754FD">
        <w:rPr>
          <w:rFonts w:ascii="Verdana" w:hAnsi="Verdana"/>
          <w:sz w:val="22"/>
          <w:szCs w:val="22"/>
        </w:rPr>
        <w:t>,</w:t>
      </w:r>
      <w:r w:rsidRPr="00565BAF">
        <w:rPr>
          <w:rFonts w:ascii="Verdana" w:hAnsi="Verdana"/>
          <w:sz w:val="22"/>
          <w:szCs w:val="22"/>
        </w:rPr>
        <w:t xml:space="preserve"> составляет</w:t>
      </w:r>
      <w:proofErr w:type="gramStart"/>
      <w:r w:rsidRPr="00565BAF">
        <w:rPr>
          <w:rFonts w:ascii="Verdana" w:hAnsi="Verdana"/>
          <w:sz w:val="22"/>
          <w:szCs w:val="22"/>
        </w:rPr>
        <w:t xml:space="preserve"> </w:t>
      </w:r>
      <w:r>
        <w:rPr>
          <w:rFonts w:ascii="Verdana" w:hAnsi="Verdana"/>
          <w:sz w:val="22"/>
          <w:szCs w:val="22"/>
        </w:rPr>
        <w:t>__________________________</w:t>
      </w:r>
      <w:r w:rsidRPr="00565BAF">
        <w:rPr>
          <w:rFonts w:ascii="Verdana" w:hAnsi="Verdana"/>
          <w:sz w:val="22"/>
          <w:szCs w:val="22"/>
        </w:rPr>
        <w:t xml:space="preserve"> (</w:t>
      </w:r>
      <w:r>
        <w:rPr>
          <w:rFonts w:ascii="Verdana" w:hAnsi="Verdana"/>
          <w:sz w:val="22"/>
          <w:szCs w:val="22"/>
        </w:rPr>
        <w:t>_______________________</w:t>
      </w:r>
      <w:r w:rsidRPr="00565BAF">
        <w:rPr>
          <w:rFonts w:ascii="Verdana" w:hAnsi="Verdana"/>
          <w:sz w:val="22"/>
          <w:szCs w:val="22"/>
        </w:rPr>
        <w:t xml:space="preserve">), </w:t>
      </w:r>
      <w:proofErr w:type="gramEnd"/>
      <w:r w:rsidRPr="00565BAF">
        <w:rPr>
          <w:rFonts w:ascii="Verdana" w:hAnsi="Verdana"/>
          <w:sz w:val="22"/>
          <w:szCs w:val="22"/>
        </w:rPr>
        <w:t xml:space="preserve">в том числе НДС (18%) в сумме </w:t>
      </w:r>
      <w:r>
        <w:rPr>
          <w:rFonts w:ascii="Verdana" w:hAnsi="Verdana"/>
          <w:sz w:val="22"/>
          <w:szCs w:val="22"/>
        </w:rPr>
        <w:t>________________</w:t>
      </w:r>
      <w:r w:rsidRPr="00565BAF">
        <w:rPr>
          <w:rFonts w:ascii="Verdana" w:hAnsi="Verdana"/>
          <w:sz w:val="22"/>
          <w:szCs w:val="22"/>
        </w:rPr>
        <w:t xml:space="preserve"> (</w:t>
      </w:r>
      <w:r>
        <w:rPr>
          <w:rFonts w:ascii="Verdana" w:hAnsi="Verdana"/>
          <w:sz w:val="22"/>
          <w:szCs w:val="22"/>
        </w:rPr>
        <w:t>_________________________</w:t>
      </w:r>
      <w:r w:rsidRPr="00565BAF">
        <w:rPr>
          <w:rFonts w:ascii="Verdana" w:hAnsi="Verdana"/>
          <w:sz w:val="22"/>
          <w:szCs w:val="22"/>
        </w:rPr>
        <w:t xml:space="preserve">), и не подлежит изменению в период действия Договора. Стоимость материалов </w:t>
      </w:r>
      <w:r w:rsidRPr="00565BAF">
        <w:rPr>
          <w:rFonts w:ascii="Verdana" w:hAnsi="Verdana"/>
          <w:sz w:val="22"/>
          <w:szCs w:val="22"/>
        </w:rPr>
        <w:lastRenderedPageBreak/>
        <w:t xml:space="preserve">и оборудования включает: стоимость упаковки, поставки, маркировки, транспортных расходов, страховки, охраны </w:t>
      </w:r>
      <w:proofErr w:type="gramStart"/>
      <w:r w:rsidRPr="00565BAF">
        <w:rPr>
          <w:rFonts w:ascii="Verdana" w:hAnsi="Verdana"/>
          <w:sz w:val="22"/>
          <w:szCs w:val="22"/>
        </w:rPr>
        <w:t>в месте</w:t>
      </w:r>
      <w:proofErr w:type="gramEnd"/>
      <w:r w:rsidRPr="00565BAF">
        <w:rPr>
          <w:rFonts w:ascii="Verdana" w:hAnsi="Verdana"/>
          <w:sz w:val="22"/>
          <w:szCs w:val="22"/>
        </w:rPr>
        <w:t xml:space="preserve"> их хранения.</w:t>
      </w:r>
    </w:p>
    <w:p w14:paraId="550D2D6C" w14:textId="0F7BD548" w:rsidR="00281CCA" w:rsidRPr="00281CCA" w:rsidRDefault="00281CCA" w:rsidP="00565BAF">
      <w:pPr>
        <w:ind w:firstLine="567"/>
        <w:jc w:val="both"/>
        <w:rPr>
          <w:rFonts w:ascii="Verdana" w:hAnsi="Verdana"/>
          <w:b/>
          <w:sz w:val="22"/>
          <w:szCs w:val="22"/>
        </w:rPr>
      </w:pPr>
      <w:r w:rsidRPr="00281CCA">
        <w:rPr>
          <w:rFonts w:ascii="Verdana" w:hAnsi="Verdana"/>
          <w:sz w:val="22"/>
          <w:szCs w:val="22"/>
        </w:rPr>
        <w:t xml:space="preserve">5.2. </w:t>
      </w:r>
      <w:proofErr w:type="gramStart"/>
      <w:r w:rsidR="004B464B" w:rsidRPr="00D95E64">
        <w:rPr>
          <w:rFonts w:ascii="Verdana" w:hAnsi="Verdana"/>
          <w:color w:val="000000"/>
          <w:sz w:val="22"/>
          <w:szCs w:val="22"/>
        </w:rPr>
        <w:t>Оплата по Договору производится Заказчиком на расче</w:t>
      </w:r>
      <w:r w:rsidR="004B464B">
        <w:rPr>
          <w:rFonts w:ascii="Verdana" w:hAnsi="Verdana"/>
          <w:color w:val="000000"/>
          <w:sz w:val="22"/>
          <w:szCs w:val="22"/>
        </w:rPr>
        <w:t>тный счет Подрядчика в течение 80</w:t>
      </w:r>
      <w:r w:rsidR="004B464B" w:rsidRPr="00D95E64">
        <w:rPr>
          <w:rFonts w:ascii="Verdana" w:hAnsi="Verdana"/>
          <w:sz w:val="22"/>
          <w:szCs w:val="22"/>
        </w:rPr>
        <w:t xml:space="preserve"> (</w:t>
      </w:r>
      <w:r w:rsidR="004B464B">
        <w:rPr>
          <w:rFonts w:ascii="Verdana" w:hAnsi="Verdana"/>
          <w:sz w:val="22"/>
          <w:szCs w:val="22"/>
        </w:rPr>
        <w:t>восьмидесяти</w:t>
      </w:r>
      <w:r w:rsidR="004B464B" w:rsidRPr="00D95E64">
        <w:rPr>
          <w:rFonts w:ascii="Verdana" w:hAnsi="Verdana"/>
          <w:sz w:val="22"/>
          <w:szCs w:val="22"/>
        </w:rPr>
        <w:t>) календарных дней</w:t>
      </w:r>
      <w:r w:rsidR="004B464B" w:rsidRPr="00D95E64">
        <w:rPr>
          <w:rFonts w:ascii="Verdana" w:hAnsi="Verdana"/>
          <w:color w:val="000000"/>
          <w:sz w:val="22"/>
          <w:szCs w:val="22"/>
        </w:rPr>
        <w:t xml:space="preserve"> со дня подписания Сторонами Справки о стоимости выполненных работ и затрат по форме № КС-3, Акта о приемке выполненных работ по форме № КС-2, </w:t>
      </w:r>
      <w:r w:rsidR="004B464B" w:rsidRPr="005C7609">
        <w:rPr>
          <w:rFonts w:ascii="Verdana" w:hAnsi="Verdana"/>
          <w:color w:val="000000"/>
          <w:sz w:val="22"/>
          <w:szCs w:val="22"/>
        </w:rPr>
        <w:t>на основании</w:t>
      </w:r>
      <w:r w:rsidR="004B464B">
        <w:rPr>
          <w:rFonts w:ascii="Verdana" w:hAnsi="Verdana"/>
          <w:color w:val="000000"/>
          <w:sz w:val="22"/>
          <w:szCs w:val="22"/>
        </w:rPr>
        <w:t xml:space="preserve"> выставленного</w:t>
      </w:r>
      <w:r w:rsidR="004B464B" w:rsidRPr="005C7609">
        <w:rPr>
          <w:rFonts w:ascii="Verdana" w:hAnsi="Verdana"/>
          <w:color w:val="000000"/>
          <w:sz w:val="22"/>
          <w:szCs w:val="22"/>
        </w:rPr>
        <w:t xml:space="preserve"> Подрядчиком счета-фактуры.</w:t>
      </w:r>
      <w:r w:rsidRPr="00281CCA">
        <w:rPr>
          <w:rFonts w:ascii="Verdana" w:hAnsi="Verdana"/>
          <w:sz w:val="22"/>
          <w:szCs w:val="22"/>
        </w:rPr>
        <w:t xml:space="preserve">. Заказчик производит оплату в размере </w:t>
      </w:r>
      <w:r w:rsidR="00153C13">
        <w:rPr>
          <w:rFonts w:ascii="Verdana" w:hAnsi="Verdana"/>
          <w:sz w:val="22"/>
          <w:szCs w:val="22"/>
        </w:rPr>
        <w:t>90</w:t>
      </w:r>
      <w:r w:rsidRPr="00281CCA">
        <w:rPr>
          <w:rFonts w:ascii="Verdana" w:hAnsi="Verdana"/>
          <w:sz w:val="22"/>
          <w:szCs w:val="22"/>
        </w:rPr>
        <w:t>%, в том числе НДС, от стоимости, указанной в Справке о стоимости выполненных</w:t>
      </w:r>
      <w:proofErr w:type="gramEnd"/>
      <w:r w:rsidRPr="00281CCA">
        <w:rPr>
          <w:rFonts w:ascii="Verdana" w:hAnsi="Verdana"/>
          <w:sz w:val="22"/>
          <w:szCs w:val="22"/>
        </w:rPr>
        <w:t xml:space="preserve"> работ и затрат (форма КС-3), </w:t>
      </w:r>
      <w:proofErr w:type="gramStart"/>
      <w:r w:rsidRPr="00281CCA">
        <w:rPr>
          <w:rFonts w:ascii="Verdana" w:hAnsi="Verdana"/>
          <w:sz w:val="22"/>
          <w:szCs w:val="22"/>
        </w:rPr>
        <w:t>подписанной</w:t>
      </w:r>
      <w:proofErr w:type="gramEnd"/>
      <w:r w:rsidRPr="00281CCA">
        <w:rPr>
          <w:rFonts w:ascii="Verdana" w:hAnsi="Verdana"/>
          <w:sz w:val="22"/>
          <w:szCs w:val="22"/>
        </w:rPr>
        <w:t xml:space="preserve"> Сторонами.</w:t>
      </w:r>
      <w:r w:rsidR="00521E10">
        <w:rPr>
          <w:rFonts w:ascii="Verdana" w:hAnsi="Verdana"/>
          <w:sz w:val="22"/>
          <w:szCs w:val="22"/>
        </w:rPr>
        <w:t xml:space="preserve"> </w:t>
      </w:r>
      <w:r w:rsidR="00521E10" w:rsidRPr="00521E10">
        <w:rPr>
          <w:rFonts w:ascii="Verdana" w:hAnsi="Verdana"/>
          <w:sz w:val="22"/>
          <w:szCs w:val="22"/>
        </w:rPr>
        <w:t>Окончательный расчет по Договору осуществляется в соответствии с пунктами 5.7.-5.9. Договора</w:t>
      </w:r>
      <w:r w:rsidR="00521E10">
        <w:rPr>
          <w:rFonts w:ascii="Verdana" w:hAnsi="Verdana"/>
          <w:sz w:val="22"/>
          <w:szCs w:val="22"/>
        </w:rPr>
        <w:t>.</w:t>
      </w:r>
    </w:p>
    <w:bookmarkEnd w:id="1"/>
    <w:bookmarkEnd w:id="2"/>
    <w:bookmarkEnd w:id="3"/>
    <w:p w14:paraId="759474E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5B54DB1D"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166DFA5" w14:textId="77777777" w:rsidR="00281CCA" w:rsidRPr="00281CCA" w:rsidRDefault="00281CCA" w:rsidP="00281CCA">
      <w:pPr>
        <w:ind w:firstLine="567"/>
        <w:jc w:val="both"/>
        <w:rPr>
          <w:rFonts w:ascii="Verdana" w:hAnsi="Verdana"/>
          <w:sz w:val="22"/>
          <w:szCs w:val="22"/>
          <w:lang w:val="x-none" w:eastAsia="x-none"/>
        </w:rPr>
      </w:pPr>
      <w:r w:rsidRPr="00281CCA">
        <w:rPr>
          <w:rFonts w:ascii="Verdana" w:hAnsi="Verdana"/>
          <w:sz w:val="22"/>
          <w:szCs w:val="22"/>
          <w:lang w:val="x-none" w:eastAsia="x-none"/>
        </w:rPr>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429E9D4D" w14:textId="77777777" w:rsidR="00281CCA" w:rsidRPr="00281CCA" w:rsidRDefault="00281CCA" w:rsidP="00281CCA">
      <w:pPr>
        <w:ind w:firstLine="567"/>
        <w:jc w:val="both"/>
        <w:rPr>
          <w:rFonts w:ascii="Verdana" w:hAnsi="Verdana"/>
          <w:sz w:val="22"/>
          <w:szCs w:val="22"/>
          <w:lang w:val="x-none" w:eastAsia="x-none"/>
        </w:rPr>
      </w:pPr>
      <w:r w:rsidRPr="00281CCA">
        <w:rPr>
          <w:rFonts w:ascii="Verdana" w:hAnsi="Verdana"/>
          <w:sz w:val="22"/>
          <w:szCs w:val="22"/>
          <w:lang w:val="x-none" w:eastAsia="x-none"/>
        </w:rPr>
        <w:t>На указанную сумму начисляются проценты в соответствии с требованиями пункта 2 статьи 1107 ГК РФ.</w:t>
      </w:r>
    </w:p>
    <w:p w14:paraId="5A055D13" w14:textId="28FD9EDB" w:rsidR="00281CCA" w:rsidRPr="00281CCA" w:rsidRDefault="00281CCA" w:rsidP="00281CCA">
      <w:pPr>
        <w:ind w:firstLine="567"/>
        <w:jc w:val="both"/>
        <w:rPr>
          <w:rFonts w:ascii="Verdana" w:hAnsi="Verdana"/>
          <w:sz w:val="22"/>
          <w:szCs w:val="22"/>
          <w:lang w:val="x-none" w:eastAsia="x-none"/>
        </w:rPr>
      </w:pPr>
      <w:r w:rsidRPr="00281CCA">
        <w:rPr>
          <w:rFonts w:ascii="Verdana" w:hAnsi="Verdana"/>
          <w:sz w:val="22"/>
          <w:szCs w:val="22"/>
          <w:lang w:val="x-none" w:eastAsia="x-none"/>
        </w:rPr>
        <w:t>5.6. Не является экономией Подрядчика и не подлежит оплате невыполнение Подрядчиком Работ, указанных в Сметно</w:t>
      </w:r>
      <w:r w:rsidR="00CB2B19">
        <w:rPr>
          <w:rFonts w:ascii="Verdana" w:hAnsi="Verdana"/>
          <w:sz w:val="22"/>
          <w:szCs w:val="22"/>
          <w:lang w:eastAsia="x-none"/>
        </w:rPr>
        <w:t>м расчете</w:t>
      </w:r>
      <w:r w:rsidRPr="00281CCA">
        <w:rPr>
          <w:rFonts w:ascii="Verdana" w:hAnsi="Verdana"/>
          <w:sz w:val="22"/>
          <w:szCs w:val="22"/>
          <w:lang w:val="x-none" w:eastAsia="x-none"/>
        </w:rPr>
        <w:t xml:space="preserve"> (Приложение № 2 к Договору), а также стоимость поставляемых Подрядчиком материалов, запасных частей и оборудования, указанных в Сметно</w:t>
      </w:r>
      <w:r w:rsidR="00CB2B19">
        <w:rPr>
          <w:rFonts w:ascii="Verdana" w:hAnsi="Verdana"/>
          <w:sz w:val="22"/>
          <w:szCs w:val="22"/>
          <w:lang w:eastAsia="x-none"/>
        </w:rPr>
        <w:t>м расчете</w:t>
      </w:r>
      <w:r w:rsidRPr="00281CCA">
        <w:rPr>
          <w:rFonts w:ascii="Verdana" w:hAnsi="Verdana"/>
          <w:sz w:val="22"/>
          <w:szCs w:val="22"/>
          <w:lang w:val="x-none" w:eastAsia="x-none"/>
        </w:rPr>
        <w:t xml:space="preserve">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w:t>
      </w:r>
      <w:r w:rsidR="00CB2B19">
        <w:rPr>
          <w:rFonts w:ascii="Verdana" w:hAnsi="Verdana"/>
          <w:sz w:val="22"/>
          <w:szCs w:val="22"/>
          <w:lang w:eastAsia="x-none"/>
        </w:rPr>
        <w:t xml:space="preserve">м расчете </w:t>
      </w:r>
      <w:r w:rsidRPr="00281CCA">
        <w:rPr>
          <w:rFonts w:ascii="Verdana" w:hAnsi="Verdana"/>
          <w:sz w:val="22"/>
          <w:szCs w:val="22"/>
          <w:lang w:val="x-none" w:eastAsia="x-none"/>
        </w:rPr>
        <w:t>(Приложение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w:t>
      </w:r>
      <w:r w:rsidR="00CB2B19">
        <w:rPr>
          <w:rFonts w:ascii="Verdana" w:hAnsi="Verdana"/>
          <w:sz w:val="22"/>
          <w:szCs w:val="22"/>
          <w:lang w:eastAsia="x-none"/>
        </w:rPr>
        <w:t>м</w:t>
      </w:r>
      <w:r w:rsidRPr="00281CCA">
        <w:rPr>
          <w:rFonts w:ascii="Verdana" w:hAnsi="Verdana"/>
          <w:sz w:val="22"/>
          <w:szCs w:val="22"/>
          <w:lang w:val="x-none" w:eastAsia="x-none"/>
        </w:rPr>
        <w:t xml:space="preserve"> </w:t>
      </w:r>
      <w:r w:rsidR="00CB2B19">
        <w:rPr>
          <w:rFonts w:ascii="Verdana" w:hAnsi="Verdana"/>
          <w:sz w:val="22"/>
          <w:szCs w:val="22"/>
          <w:lang w:eastAsia="x-none"/>
        </w:rPr>
        <w:t>расчете</w:t>
      </w:r>
      <w:r w:rsidRPr="00281CCA">
        <w:rPr>
          <w:rFonts w:ascii="Verdana" w:hAnsi="Verdana"/>
          <w:sz w:val="22"/>
          <w:szCs w:val="22"/>
          <w:lang w:val="x-none" w:eastAsia="x-none"/>
        </w:rPr>
        <w:t xml:space="preserve">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281CCA">
        <w:rPr>
          <w:rFonts w:ascii="Verdana" w:hAnsi="Verdana"/>
          <w:sz w:val="22"/>
          <w:szCs w:val="22"/>
          <w:lang w:val="x-none" w:eastAsia="x-none"/>
        </w:rPr>
        <w:t>т.ч</w:t>
      </w:r>
      <w:proofErr w:type="spellEnd"/>
      <w:r w:rsidRPr="00281CCA">
        <w:rPr>
          <w:rFonts w:ascii="Verdana" w:hAnsi="Verdana"/>
          <w:sz w:val="22"/>
          <w:szCs w:val="22"/>
          <w:lang w:val="x-none" w:eastAsia="x-none"/>
        </w:rPr>
        <w:t>. объемов материалов, запасных частей и оборудования) по Договору и уменьшении цены Договора.</w:t>
      </w:r>
    </w:p>
    <w:p w14:paraId="1AD09465" w14:textId="77777777" w:rsidR="00281CCA" w:rsidRPr="00281CCA" w:rsidRDefault="00281CCA" w:rsidP="00281CCA">
      <w:pPr>
        <w:ind w:firstLine="567"/>
        <w:jc w:val="both"/>
        <w:rPr>
          <w:rFonts w:ascii="Verdana" w:hAnsi="Verdana"/>
          <w:sz w:val="22"/>
          <w:szCs w:val="22"/>
        </w:rPr>
      </w:pPr>
      <w:bookmarkStart w:id="4" w:name="_Ref212519179"/>
      <w:r w:rsidRPr="00281CCA">
        <w:rPr>
          <w:rFonts w:ascii="Verdana" w:hAnsi="Verdana"/>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14:paraId="4ED9AF26" w14:textId="0CF9B47A" w:rsidR="00281CCA" w:rsidRPr="00281CCA" w:rsidRDefault="00281CCA" w:rsidP="00281CCA">
      <w:pPr>
        <w:ind w:firstLine="567"/>
        <w:jc w:val="both"/>
        <w:rPr>
          <w:rFonts w:ascii="Verdana" w:hAnsi="Verdana"/>
          <w:sz w:val="22"/>
          <w:szCs w:val="22"/>
        </w:rPr>
      </w:pPr>
      <w:proofErr w:type="gramStart"/>
      <w:r w:rsidRPr="00281CCA">
        <w:rPr>
          <w:rFonts w:ascii="Verdana" w:hAnsi="Verdana"/>
          <w:sz w:val="22"/>
          <w:szCs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w:t>
      </w:r>
      <w:r w:rsidR="00CB2B19">
        <w:rPr>
          <w:rFonts w:ascii="Verdana" w:hAnsi="Verdana"/>
          <w:sz w:val="22"/>
          <w:szCs w:val="22"/>
        </w:rPr>
        <w:t>м расчете</w:t>
      </w:r>
      <w:r w:rsidRPr="00281CCA">
        <w:rPr>
          <w:rFonts w:ascii="Verdana" w:hAnsi="Verdana"/>
          <w:sz w:val="22"/>
          <w:szCs w:val="22"/>
        </w:rPr>
        <w:t xml:space="preserve">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14:paraId="10211116" w14:textId="6586DC6F" w:rsidR="00281CCA" w:rsidRPr="00281CCA" w:rsidRDefault="00281CCA" w:rsidP="00281CCA">
      <w:pPr>
        <w:ind w:firstLine="567"/>
        <w:jc w:val="both"/>
        <w:rPr>
          <w:rFonts w:ascii="Verdana" w:hAnsi="Verdana"/>
          <w:b/>
          <w:sz w:val="22"/>
          <w:szCs w:val="22"/>
        </w:rPr>
      </w:pPr>
      <w:r w:rsidRPr="00281CCA">
        <w:rPr>
          <w:rFonts w:ascii="Verdana" w:hAnsi="Verdana"/>
          <w:sz w:val="22"/>
          <w:szCs w:val="22"/>
        </w:rPr>
        <w:t xml:space="preserve">-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w:t>
      </w:r>
      <w:r w:rsidRPr="00281CCA">
        <w:rPr>
          <w:rFonts w:ascii="Verdana" w:hAnsi="Verdana"/>
          <w:sz w:val="22"/>
          <w:szCs w:val="22"/>
        </w:rPr>
        <w:lastRenderedPageBreak/>
        <w:t>Договора. При этом</w:t>
      </w:r>
      <w:proofErr w:type="gramStart"/>
      <w:r w:rsidRPr="00281CCA">
        <w:rPr>
          <w:rFonts w:ascii="Verdana" w:hAnsi="Verdana"/>
          <w:sz w:val="22"/>
          <w:szCs w:val="22"/>
        </w:rPr>
        <w:t>,</w:t>
      </w:r>
      <w:proofErr w:type="gramEnd"/>
      <w:r w:rsidRPr="00281CCA">
        <w:rPr>
          <w:rFonts w:ascii="Verdana" w:hAnsi="Verdana"/>
          <w:sz w:val="22"/>
          <w:szCs w:val="22"/>
        </w:rPr>
        <w:t xml:space="preserve"> если в Техническом задании (Приложение № 1 к Договору), или в Сметно</w:t>
      </w:r>
      <w:r w:rsidR="00CB2B19">
        <w:rPr>
          <w:rFonts w:ascii="Verdana" w:hAnsi="Verdana"/>
          <w:sz w:val="22"/>
          <w:szCs w:val="22"/>
        </w:rPr>
        <w:t>м расчете</w:t>
      </w:r>
      <w:r w:rsidRPr="00281CCA">
        <w:rPr>
          <w:rFonts w:ascii="Verdana" w:hAnsi="Verdana"/>
          <w:sz w:val="22"/>
          <w:szCs w:val="22"/>
        </w:rPr>
        <w:t xml:space="preserve">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5F992905" w14:textId="01C3774E" w:rsidR="00281CCA" w:rsidRPr="00281CCA" w:rsidRDefault="00281CCA" w:rsidP="00281CCA">
      <w:pPr>
        <w:shd w:val="clear" w:color="auto" w:fill="FFFFFF"/>
        <w:ind w:firstLine="567"/>
        <w:jc w:val="both"/>
        <w:rPr>
          <w:rFonts w:ascii="Verdana" w:hAnsi="Verdana"/>
          <w:bCs/>
          <w:iCs/>
          <w:sz w:val="22"/>
          <w:szCs w:val="22"/>
        </w:rPr>
      </w:pPr>
      <w:r w:rsidRPr="00281CCA">
        <w:rPr>
          <w:rFonts w:ascii="Verdana" w:hAnsi="Verdana"/>
          <w:sz w:val="22"/>
          <w:szCs w:val="22"/>
        </w:rPr>
        <w:t xml:space="preserve">5.7. </w:t>
      </w:r>
      <w:proofErr w:type="gramStart"/>
      <w:r w:rsidRPr="00281CCA">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roofErr w:type="gramEnd"/>
      <w:r w:rsidRPr="00281CCA">
        <w:rPr>
          <w:rFonts w:ascii="Verdana" w:hAnsi="Verdana"/>
          <w:bCs/>
          <w:iCs/>
          <w:sz w:val="22"/>
          <w:szCs w:val="22"/>
        </w:rPr>
        <w:t>»).</w:t>
      </w:r>
    </w:p>
    <w:bookmarkEnd w:id="4"/>
    <w:p w14:paraId="11C78F38" w14:textId="77777777" w:rsidR="00281CCA" w:rsidRPr="00281CCA" w:rsidRDefault="00281CCA" w:rsidP="00281CCA">
      <w:pPr>
        <w:shd w:val="clear" w:color="auto" w:fill="FFFFFF"/>
        <w:ind w:firstLine="567"/>
        <w:jc w:val="both"/>
        <w:rPr>
          <w:rFonts w:ascii="Verdana" w:hAnsi="Verdana"/>
          <w:sz w:val="22"/>
          <w:szCs w:val="22"/>
        </w:rPr>
      </w:pPr>
      <w:r w:rsidRPr="00281CCA">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2FCE0820" w14:textId="090DE5C5" w:rsidR="00281CCA" w:rsidRPr="00281CCA" w:rsidRDefault="00281CCA" w:rsidP="00281CCA">
      <w:pPr>
        <w:shd w:val="clear" w:color="auto" w:fill="FFFFFF"/>
        <w:ind w:firstLine="567"/>
        <w:jc w:val="both"/>
        <w:rPr>
          <w:rFonts w:ascii="Verdana" w:hAnsi="Verdana"/>
          <w:sz w:val="22"/>
          <w:szCs w:val="22"/>
        </w:rPr>
      </w:pPr>
      <w:r w:rsidRPr="00281CCA">
        <w:rPr>
          <w:rFonts w:ascii="Verdana" w:hAnsi="Verdana"/>
          <w:sz w:val="22"/>
          <w:szCs w:val="22"/>
        </w:rPr>
        <w:t xml:space="preserve">5.9. </w:t>
      </w:r>
      <w:proofErr w:type="gramStart"/>
      <w:r w:rsidRPr="00281CCA">
        <w:rPr>
          <w:rFonts w:ascii="Verdana" w:hAnsi="Verdana"/>
          <w:sz w:val="22"/>
          <w:szCs w:val="22"/>
        </w:rPr>
        <w:t xml:space="preserve">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w:t>
      </w:r>
      <w:r w:rsidR="00F00E88">
        <w:rPr>
          <w:rFonts w:ascii="Verdana" w:hAnsi="Verdana"/>
          <w:sz w:val="22"/>
          <w:szCs w:val="22"/>
        </w:rPr>
        <w:t>приемки Работ Заказчиком</w:t>
      </w:r>
      <w:r w:rsidRPr="00281CCA">
        <w:rPr>
          <w:rFonts w:ascii="Verdana" w:hAnsi="Verdana"/>
          <w:sz w:val="22"/>
          <w:szCs w:val="22"/>
        </w:rPr>
        <w:t xml:space="preserve"> и подписания Сторонами </w:t>
      </w:r>
      <w:r w:rsidR="00F868A7" w:rsidRPr="00281CCA">
        <w:rPr>
          <w:rFonts w:ascii="Verdana" w:hAnsi="Verdana"/>
          <w:sz w:val="22"/>
          <w:szCs w:val="22"/>
        </w:rPr>
        <w:t>Акт</w:t>
      </w:r>
      <w:r w:rsidR="00F868A7">
        <w:rPr>
          <w:rFonts w:ascii="Verdana" w:hAnsi="Verdana"/>
          <w:sz w:val="22"/>
          <w:szCs w:val="22"/>
        </w:rPr>
        <w:t>а</w:t>
      </w:r>
      <w:r w:rsidR="00F868A7" w:rsidRPr="00281CCA">
        <w:rPr>
          <w:rFonts w:ascii="Verdana" w:hAnsi="Verdana"/>
          <w:sz w:val="22"/>
          <w:szCs w:val="22"/>
        </w:rPr>
        <w:t xml:space="preserve"> о приемке выполненных работ (формы № КС-2)</w:t>
      </w:r>
      <w:r w:rsidR="00F868A7">
        <w:rPr>
          <w:rFonts w:ascii="Verdana" w:hAnsi="Verdana"/>
          <w:sz w:val="22"/>
          <w:szCs w:val="22"/>
        </w:rPr>
        <w:t xml:space="preserve"> по последнему выполненному этапу Договора, при условии подписания таких актов по другим этапам</w:t>
      </w:r>
      <w:r w:rsidRPr="00281CCA">
        <w:rPr>
          <w:rFonts w:ascii="Verdana" w:hAnsi="Verdana"/>
          <w:sz w:val="22"/>
          <w:szCs w:val="22"/>
        </w:rPr>
        <w:t>.</w:t>
      </w:r>
      <w:proofErr w:type="gramEnd"/>
    </w:p>
    <w:p w14:paraId="0E1A709F" w14:textId="77777777" w:rsidR="00281CCA" w:rsidRPr="00281CCA" w:rsidRDefault="00281CCA" w:rsidP="00281CCA">
      <w:pPr>
        <w:shd w:val="clear" w:color="auto" w:fill="FFFFFF"/>
        <w:ind w:firstLine="567"/>
        <w:jc w:val="both"/>
        <w:rPr>
          <w:rFonts w:ascii="Verdana" w:hAnsi="Verdana"/>
          <w:sz w:val="22"/>
          <w:szCs w:val="22"/>
        </w:rPr>
      </w:pPr>
      <w:r w:rsidRPr="00281CCA">
        <w:rPr>
          <w:rFonts w:ascii="Verdana" w:hAnsi="Verdana"/>
          <w:sz w:val="22"/>
          <w:szCs w:val="22"/>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75F31B2" w14:textId="77777777" w:rsidR="00281CCA" w:rsidRPr="00281CCA" w:rsidRDefault="00281CCA" w:rsidP="00281CCA">
      <w:pPr>
        <w:shd w:val="clear" w:color="auto" w:fill="FFFFFF"/>
        <w:ind w:firstLine="567"/>
        <w:jc w:val="both"/>
        <w:rPr>
          <w:rFonts w:ascii="Verdana" w:hAnsi="Verdana"/>
          <w:sz w:val="22"/>
          <w:szCs w:val="22"/>
        </w:rPr>
      </w:pPr>
      <w:r w:rsidRPr="00281CCA">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0A023A68" w14:textId="77777777" w:rsidR="00281CCA" w:rsidRPr="00281CCA" w:rsidRDefault="00281CCA" w:rsidP="00281CCA">
      <w:pPr>
        <w:ind w:firstLine="567"/>
        <w:jc w:val="both"/>
        <w:rPr>
          <w:rFonts w:ascii="Verdana" w:hAnsi="Verdana"/>
          <w:sz w:val="22"/>
          <w:szCs w:val="22"/>
        </w:rPr>
      </w:pPr>
      <w:bookmarkStart w:id="5" w:name="_Ref212523753"/>
      <w:bookmarkStart w:id="6" w:name="_Ref212519199"/>
      <w:r w:rsidRPr="00281CCA">
        <w:rPr>
          <w:rFonts w:ascii="Verdana" w:hAnsi="Verdana"/>
          <w:sz w:val="22"/>
          <w:szCs w:val="22"/>
        </w:rPr>
        <w:t>5.10.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128758DD"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5.10.1. требования об уплате неустоек, предусмотренных законом или Договором.</w:t>
      </w:r>
    </w:p>
    <w:p w14:paraId="6D68C8C9"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5.10.2.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67EBB131"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5.11. Требование Заказчика к Подрядчику удовлетворяется за счет гарантийных удержаний в следующем порядке:</w:t>
      </w:r>
    </w:p>
    <w:p w14:paraId="57F98D79"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5.11.1. В случае, предусмотренном пунктом 5.10.1. Договора, Заказчик направляет Подрядчику письменное уведомление, содержащее:</w:t>
      </w:r>
    </w:p>
    <w:p w14:paraId="1BB551A5"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 xml:space="preserve">- сведения о допущенном Подрядчиком нарушении Договора; </w:t>
      </w:r>
    </w:p>
    <w:p w14:paraId="1609F5FE"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 указание на правовое основание для начисления неустойки;</w:t>
      </w:r>
    </w:p>
    <w:p w14:paraId="172EDCF4"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 сумму неустойки, начисленной Подрядчику за допущенное нарушение Договора;</w:t>
      </w:r>
    </w:p>
    <w:p w14:paraId="7BDF41A5"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 указание на получение Заказчиком неустойки за счет гарантийных удержаний.</w:t>
      </w:r>
    </w:p>
    <w:p w14:paraId="3EE6624F"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 xml:space="preserve"> Сумма неустойки считается начисленной, требование о ее уплате считается предъявленным Заказчиком Подрядчику в день направления </w:t>
      </w:r>
      <w:r w:rsidRPr="00281CCA">
        <w:rPr>
          <w:rFonts w:ascii="Verdana" w:eastAsia="MS Mincho" w:hAnsi="Verdana"/>
          <w:sz w:val="22"/>
          <w:szCs w:val="22"/>
        </w:rPr>
        <w:lastRenderedPageBreak/>
        <w:t>Подрядчику названного уведомления Заказчика. В этот же день неустойка признается уплаченной Подрядчиком за счет гарантийных удержаний.</w:t>
      </w:r>
    </w:p>
    <w:p w14:paraId="275644D8"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5.11.2. В случае, предусмотренном пунктом 5.10.2. Договора, Заказчик направляет Подрядчику письменное уведомление, содержащее:</w:t>
      </w:r>
    </w:p>
    <w:p w14:paraId="339BEBA2"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 xml:space="preserve">- сведения о допущенном Подрядчиком нарушении Договора; </w:t>
      </w:r>
    </w:p>
    <w:p w14:paraId="7FAB8588"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 указание на сумму расходов и (или) иных убытков, подлежащих возмещению Подрядчиком;</w:t>
      </w:r>
    </w:p>
    <w:p w14:paraId="722EB0E2"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0444BF52" w14:textId="77777777" w:rsidR="00281CCA" w:rsidRPr="00281CCA" w:rsidRDefault="00281CCA" w:rsidP="00281CCA">
      <w:pPr>
        <w:ind w:firstLine="567"/>
        <w:jc w:val="both"/>
        <w:rPr>
          <w:rFonts w:ascii="Verdana" w:eastAsia="MS Mincho" w:hAnsi="Verdana"/>
          <w:sz w:val="22"/>
          <w:szCs w:val="22"/>
        </w:rPr>
      </w:pPr>
      <w:r w:rsidRPr="00281CCA">
        <w:rPr>
          <w:rFonts w:ascii="Verdana" w:eastAsia="MS Mincho" w:hAnsi="Verdana"/>
          <w:sz w:val="22"/>
          <w:szCs w:val="22"/>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bookmarkEnd w:id="5"/>
    <w:p w14:paraId="5C6C71F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5.12. Стороны признают, что Гарантийные удержания в порядке пунктов 5.7-5.9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6"/>
      <w:r w:rsidRPr="00281CCA">
        <w:rPr>
          <w:rFonts w:ascii="Verdana" w:hAnsi="Verdana"/>
          <w:sz w:val="22"/>
          <w:szCs w:val="22"/>
        </w:rPr>
        <w:t xml:space="preserve">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75C43DB" w14:textId="77777777" w:rsidR="00281CCA" w:rsidRPr="00281CCA" w:rsidRDefault="00281CCA" w:rsidP="00281CCA">
      <w:pPr>
        <w:ind w:firstLine="567"/>
        <w:jc w:val="both"/>
        <w:rPr>
          <w:rFonts w:ascii="Verdana" w:hAnsi="Verdana"/>
          <w:sz w:val="22"/>
          <w:szCs w:val="22"/>
          <w:lang w:val="x-none" w:eastAsia="x-none"/>
        </w:rPr>
      </w:pPr>
      <w:r w:rsidRPr="00281CCA">
        <w:rPr>
          <w:rFonts w:ascii="Verdana" w:hAnsi="Verdana"/>
          <w:sz w:val="22"/>
          <w:szCs w:val="22"/>
          <w:lang w:val="x-none" w:eastAsia="x-none"/>
        </w:rPr>
        <w:t>5.13. Обязанность Заказчика по оплате считается исполненной с момента списания денежных средств с расчетного счета Заказчика.</w:t>
      </w:r>
    </w:p>
    <w:p w14:paraId="39A3F476" w14:textId="77777777" w:rsidR="00281CCA" w:rsidRPr="00281CCA" w:rsidRDefault="00281CCA" w:rsidP="00281CCA">
      <w:pPr>
        <w:ind w:firstLine="567"/>
        <w:jc w:val="both"/>
        <w:rPr>
          <w:rFonts w:ascii="Verdana" w:hAnsi="Verdana"/>
          <w:sz w:val="22"/>
          <w:szCs w:val="22"/>
          <w:lang w:val="x-none" w:eastAsia="x-none"/>
        </w:rPr>
      </w:pPr>
      <w:r w:rsidRPr="00281CCA">
        <w:rPr>
          <w:rFonts w:ascii="Verdana" w:hAnsi="Verdana"/>
          <w:sz w:val="22"/>
          <w:szCs w:val="22"/>
          <w:lang w:val="x-none" w:eastAsia="x-none"/>
        </w:rPr>
        <w:t>5.14.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1E62CC8" w14:textId="77777777" w:rsidR="00281CCA" w:rsidRPr="00281CCA" w:rsidRDefault="00281CCA" w:rsidP="00281CCA">
      <w:pPr>
        <w:tabs>
          <w:tab w:val="left" w:pos="720"/>
        </w:tabs>
        <w:spacing w:before="120" w:after="120"/>
        <w:jc w:val="center"/>
        <w:rPr>
          <w:rFonts w:ascii="Verdana" w:hAnsi="Verdana"/>
          <w:i/>
          <w:sz w:val="22"/>
          <w:szCs w:val="22"/>
        </w:rPr>
      </w:pPr>
      <w:r w:rsidRPr="00281CCA">
        <w:rPr>
          <w:rFonts w:ascii="Verdana" w:hAnsi="Verdana"/>
          <w:b/>
        </w:rPr>
        <w:t xml:space="preserve">6. Охрана труда и безопасность при проведении Работ </w:t>
      </w:r>
    </w:p>
    <w:p w14:paraId="5650CD4C"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4E0B1E0"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Работники Подрядчика и работники субподрядчиков, привлеченных Подрядчиком, далее именуются «персонал Подрядчика».</w:t>
      </w:r>
    </w:p>
    <w:p w14:paraId="6B14D356"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6.2. </w:t>
      </w:r>
      <w:proofErr w:type="gramStart"/>
      <w:r w:rsidRPr="00281CCA">
        <w:rPr>
          <w:rFonts w:ascii="Verdana" w:hAnsi="Verdana"/>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281CCA">
        <w:rPr>
          <w:rFonts w:ascii="Verdana" w:hAnsi="Verdana"/>
          <w:sz w:val="22"/>
          <w:szCs w:val="22"/>
        </w:rPr>
        <w:t xml:space="preserve"> работ и рабочих мест, устройство санитарно-бытовых помещений.</w:t>
      </w:r>
    </w:p>
    <w:p w14:paraId="18FC78EA"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6.3. Подрядчик обязан разработать в течение 7 (Семи) календарных дней </w:t>
      </w:r>
      <w:proofErr w:type="gramStart"/>
      <w:r w:rsidRPr="00281CCA">
        <w:rPr>
          <w:rFonts w:ascii="Verdana" w:hAnsi="Verdana"/>
          <w:sz w:val="22"/>
          <w:szCs w:val="22"/>
        </w:rPr>
        <w:t>с даты заключения</w:t>
      </w:r>
      <w:proofErr w:type="gramEnd"/>
      <w:r w:rsidRPr="00281CCA">
        <w:rPr>
          <w:rFonts w:ascii="Verdana" w:hAnsi="Verdana"/>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28B7676D"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F077FD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DC01A44"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4DBCA7A0"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97787F4"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9A78BE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0BAE3AB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360E46C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5CBD4BA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650B407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составление перечня применяемых Подрядчиком при выполнении работ оборудования, машин и механизмов;</w:t>
      </w:r>
    </w:p>
    <w:p w14:paraId="7BB430E6"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4AC4DF7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DBCBD80"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4CBED455"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FE48C08"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0DDCEFDE" w14:textId="77777777" w:rsidR="00281CCA" w:rsidRPr="00281CCA" w:rsidRDefault="00281CCA" w:rsidP="00281CCA">
      <w:pPr>
        <w:ind w:firstLine="567"/>
        <w:jc w:val="both"/>
        <w:rPr>
          <w:rFonts w:ascii="Verdana" w:hAnsi="Verdana"/>
          <w:sz w:val="22"/>
          <w:szCs w:val="22"/>
        </w:rPr>
      </w:pPr>
      <w:proofErr w:type="gramStart"/>
      <w:r w:rsidRPr="00281CCA">
        <w:rPr>
          <w:rFonts w:ascii="Verdana" w:hAnsi="Verdana"/>
          <w:sz w:val="22"/>
          <w:szCs w:val="22"/>
        </w:rPr>
        <w:t>- предоставляет Подрядчику для ознакомления копии стандартов Заказчика в сфере обеспечения охраны труда и безопасности;</w:t>
      </w:r>
      <w:proofErr w:type="gramEnd"/>
    </w:p>
    <w:p w14:paraId="6FEACCC5"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w:t>
      </w:r>
      <w:r w:rsidRPr="00281CCA">
        <w:rPr>
          <w:rFonts w:ascii="Verdana" w:hAnsi="Verdana"/>
          <w:sz w:val="22"/>
          <w:szCs w:val="22"/>
        </w:rPr>
        <w:lastRenderedPageBreak/>
        <w:t xml:space="preserve">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DBE9974"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проводит </w:t>
      </w:r>
      <w:proofErr w:type="gramStart"/>
      <w:r w:rsidRPr="00281CCA">
        <w:rPr>
          <w:rFonts w:ascii="Verdana" w:hAnsi="Verdana"/>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81CCA">
        <w:rPr>
          <w:rFonts w:ascii="Verdana" w:hAnsi="Verdana"/>
          <w:sz w:val="22"/>
          <w:szCs w:val="22"/>
        </w:rPr>
        <w:t xml:space="preserve"> обеспечения охраны труда и безопасности. </w:t>
      </w:r>
    </w:p>
    <w:p w14:paraId="3411C298" w14:textId="1191761E"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281CCA">
        <w:rPr>
          <w:rFonts w:ascii="Verdana" w:hAnsi="Verdana"/>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w:t>
      </w:r>
      <w:r w:rsidR="00C61D8E">
        <w:rPr>
          <w:rFonts w:ascii="Verdana" w:hAnsi="Verdana"/>
          <w:sz w:val="22"/>
          <w:szCs w:val="22"/>
        </w:rPr>
        <w:t xml:space="preserve">его </w:t>
      </w:r>
      <w:r w:rsidRPr="00281CCA">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286317B0"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C9085F0"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6.7. </w:t>
      </w:r>
      <w:proofErr w:type="gramStart"/>
      <w:r w:rsidRPr="00281CCA">
        <w:rPr>
          <w:rFonts w:ascii="Verdana" w:hAnsi="Verdana"/>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14:paraId="4F6F419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81CCA">
        <w:rPr>
          <w:rFonts w:ascii="Verdana" w:hAnsi="Verdana"/>
          <w:sz w:val="22"/>
          <w:szCs w:val="22"/>
        </w:rPr>
        <w:t>но</w:t>
      </w:r>
      <w:proofErr w:type="gramEnd"/>
      <w:r w:rsidRPr="00281CCA">
        <w:rPr>
          <w:rFonts w:ascii="Verdana" w:hAnsi="Verdana"/>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A3361C4"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203A935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14:paraId="0233434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lastRenderedPageBreak/>
        <w:t xml:space="preserve">6.8. </w:t>
      </w:r>
      <w:proofErr w:type="gramStart"/>
      <w:r w:rsidRPr="00281CCA">
        <w:rPr>
          <w:rFonts w:ascii="Verdana" w:hAnsi="Verdana"/>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w:t>
      </w:r>
      <w:proofErr w:type="gramEnd"/>
      <w:r w:rsidRPr="00281CCA">
        <w:rPr>
          <w:rFonts w:ascii="Verdana" w:hAnsi="Verdana"/>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3A7D58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и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81CCA">
        <w:rPr>
          <w:rFonts w:ascii="Verdana" w:hAnsi="Verdana"/>
          <w:sz w:val="22"/>
          <w:szCs w:val="22"/>
        </w:rPr>
        <w:t>о взыскании с Подрядчика убытков в связи с приостановлением работ по вине</w:t>
      </w:r>
      <w:proofErr w:type="gramEnd"/>
      <w:r w:rsidRPr="00281CCA">
        <w:rPr>
          <w:rFonts w:ascii="Verdana" w:hAnsi="Verdana"/>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58B674E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 и ПТБ, ППБ, ПЭБ или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6AAEC35A"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4D894CA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274D9CC6"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Правила пожарной безопасности для энергетических предприятий (РД153.-34.0-03.301-00); </w:t>
      </w:r>
    </w:p>
    <w:p w14:paraId="67841B10"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иными действующими нормативными актами Российской Федерации.</w:t>
      </w:r>
    </w:p>
    <w:p w14:paraId="520F2B6C"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B01BCAE"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CB02F0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E084ABA"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осуществлять </w:t>
      </w:r>
      <w:proofErr w:type="gramStart"/>
      <w:r w:rsidRPr="00281CCA">
        <w:rPr>
          <w:rFonts w:ascii="Verdana" w:hAnsi="Verdana"/>
          <w:sz w:val="22"/>
          <w:szCs w:val="22"/>
        </w:rPr>
        <w:t>контроль за</w:t>
      </w:r>
      <w:proofErr w:type="gramEnd"/>
      <w:r w:rsidRPr="00281CCA">
        <w:rPr>
          <w:rFonts w:ascii="Verdana" w:hAnsi="Verdana"/>
          <w:sz w:val="22"/>
          <w:szCs w:val="22"/>
        </w:rPr>
        <w:t xml:space="preserve"> прохождением лечения пострадавшего работника; </w:t>
      </w:r>
    </w:p>
    <w:p w14:paraId="6F2783BB"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9F585AF"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B166204" w14:textId="77777777" w:rsidR="00281CCA" w:rsidRPr="00281CCA" w:rsidRDefault="00281CCA" w:rsidP="00281CCA">
      <w:pPr>
        <w:spacing w:before="120" w:after="120"/>
        <w:jc w:val="center"/>
        <w:rPr>
          <w:rFonts w:ascii="Verdana" w:hAnsi="Verdana"/>
          <w:b/>
          <w:sz w:val="22"/>
          <w:szCs w:val="22"/>
        </w:rPr>
      </w:pPr>
      <w:r w:rsidRPr="00281CCA">
        <w:rPr>
          <w:rFonts w:ascii="Verdana" w:hAnsi="Verdana"/>
          <w:b/>
          <w:sz w:val="22"/>
          <w:szCs w:val="22"/>
        </w:rPr>
        <w:t>7. Гарантии</w:t>
      </w:r>
    </w:p>
    <w:p w14:paraId="6D9AB6C5" w14:textId="52FB5658" w:rsidR="00550FC2" w:rsidRDefault="00550FC2" w:rsidP="00550FC2">
      <w:pPr>
        <w:ind w:firstLine="567"/>
        <w:jc w:val="both"/>
        <w:rPr>
          <w:rFonts w:ascii="Verdana" w:hAnsi="Verdana"/>
          <w:sz w:val="22"/>
          <w:szCs w:val="22"/>
        </w:rPr>
      </w:pPr>
      <w:r w:rsidRPr="00550FC2">
        <w:rPr>
          <w:rFonts w:ascii="Verdana" w:hAnsi="Verdana"/>
          <w:sz w:val="22"/>
          <w:szCs w:val="22"/>
        </w:rPr>
        <w:lastRenderedPageBreak/>
        <w:t xml:space="preserve"> </w:t>
      </w:r>
      <w:r w:rsidRPr="004E036B">
        <w:rPr>
          <w:rFonts w:ascii="Verdana" w:hAnsi="Verdana"/>
          <w:sz w:val="22"/>
          <w:szCs w:val="22"/>
        </w:rPr>
        <w:t xml:space="preserve">7.1. </w:t>
      </w:r>
      <w:r>
        <w:rPr>
          <w:rFonts w:ascii="Verdana" w:hAnsi="Verdana"/>
          <w:sz w:val="22"/>
          <w:szCs w:val="22"/>
        </w:rPr>
        <w:t>Устанавливаются следующие гарантийные сроки по Договору:</w:t>
      </w:r>
    </w:p>
    <w:p w14:paraId="636297EE" w14:textId="77777777" w:rsidR="00550FC2" w:rsidRDefault="00550FC2" w:rsidP="00550FC2">
      <w:pPr>
        <w:ind w:firstLine="567"/>
        <w:jc w:val="both"/>
        <w:rPr>
          <w:rFonts w:ascii="Verdana" w:hAnsi="Verdana"/>
          <w:sz w:val="22"/>
          <w:szCs w:val="22"/>
        </w:rPr>
      </w:pPr>
      <w:r w:rsidRPr="004E036B">
        <w:rPr>
          <w:rFonts w:ascii="Verdana" w:hAnsi="Verdana"/>
          <w:sz w:val="22"/>
          <w:szCs w:val="22"/>
        </w:rPr>
        <w:t>Срок гарантии</w:t>
      </w:r>
      <w:r>
        <w:rPr>
          <w:rFonts w:ascii="Verdana" w:hAnsi="Verdana"/>
          <w:sz w:val="22"/>
          <w:szCs w:val="22"/>
        </w:rPr>
        <w:t xml:space="preserve"> на оборудование составляет </w:t>
      </w:r>
      <w:r w:rsidRPr="000C34B1">
        <w:rPr>
          <w:rFonts w:ascii="Verdana" w:hAnsi="Verdana"/>
          <w:sz w:val="22"/>
          <w:szCs w:val="22"/>
        </w:rPr>
        <w:t>60 (шестьдесят) месяцев</w:t>
      </w:r>
      <w:r>
        <w:rPr>
          <w:rFonts w:ascii="Verdana" w:hAnsi="Verdana"/>
          <w:sz w:val="22"/>
          <w:szCs w:val="22"/>
        </w:rPr>
        <w:t>.</w:t>
      </w:r>
    </w:p>
    <w:p w14:paraId="1F4E708E" w14:textId="2BA72D30" w:rsidR="000C34B1" w:rsidRDefault="00550FC2" w:rsidP="00550FC2">
      <w:pPr>
        <w:ind w:firstLine="567"/>
        <w:jc w:val="both"/>
        <w:rPr>
          <w:rFonts w:ascii="Verdana" w:hAnsi="Verdana"/>
          <w:sz w:val="22"/>
          <w:szCs w:val="22"/>
        </w:rPr>
      </w:pPr>
      <w:r w:rsidRPr="004E036B">
        <w:rPr>
          <w:rFonts w:ascii="Verdana" w:hAnsi="Verdana"/>
          <w:sz w:val="22"/>
          <w:szCs w:val="22"/>
        </w:rPr>
        <w:t>Срок гарантии</w:t>
      </w:r>
      <w:r>
        <w:rPr>
          <w:rFonts w:ascii="Verdana" w:hAnsi="Verdana"/>
          <w:sz w:val="22"/>
          <w:szCs w:val="22"/>
        </w:rPr>
        <w:t xml:space="preserve"> качества выполненных Работ Подрядчиком по сборке, монтажу и настройке составляет </w:t>
      </w:r>
      <w:r w:rsidRPr="000C34B1">
        <w:rPr>
          <w:rFonts w:ascii="Verdana" w:hAnsi="Verdana"/>
          <w:sz w:val="22"/>
          <w:szCs w:val="22"/>
        </w:rPr>
        <w:t>12 (двенадцать) месяцев</w:t>
      </w:r>
      <w:r>
        <w:rPr>
          <w:rFonts w:ascii="Verdana" w:hAnsi="Verdana"/>
          <w:sz w:val="22"/>
          <w:szCs w:val="22"/>
        </w:rPr>
        <w:t xml:space="preserve">.7.2. Гарантийные сроки </w:t>
      </w:r>
      <w:r w:rsidR="000C34B1">
        <w:rPr>
          <w:rFonts w:ascii="Verdana" w:hAnsi="Verdana"/>
          <w:sz w:val="22"/>
          <w:szCs w:val="22"/>
        </w:rPr>
        <w:t>исчисляются</w:t>
      </w:r>
      <w:r w:rsidRPr="004E036B">
        <w:rPr>
          <w:rFonts w:ascii="Verdana" w:hAnsi="Verdana"/>
          <w:sz w:val="22"/>
          <w:szCs w:val="22"/>
        </w:rPr>
        <w:t xml:space="preserve"> с момента подписания </w:t>
      </w:r>
      <w:r>
        <w:rPr>
          <w:rFonts w:ascii="Verdana" w:hAnsi="Verdana"/>
          <w:sz w:val="22"/>
          <w:szCs w:val="22"/>
        </w:rPr>
        <w:t>соответствующ</w:t>
      </w:r>
      <w:r w:rsidR="000C34B1">
        <w:rPr>
          <w:rFonts w:ascii="Verdana" w:hAnsi="Verdana"/>
          <w:sz w:val="22"/>
          <w:szCs w:val="22"/>
        </w:rPr>
        <w:t>его</w:t>
      </w:r>
      <w:r>
        <w:rPr>
          <w:rFonts w:ascii="Verdana" w:hAnsi="Verdana"/>
          <w:sz w:val="22"/>
          <w:szCs w:val="22"/>
        </w:rPr>
        <w:t xml:space="preserve"> А</w:t>
      </w:r>
      <w:r w:rsidRPr="005B0208">
        <w:rPr>
          <w:rFonts w:ascii="Verdana" w:hAnsi="Verdana"/>
          <w:sz w:val="22"/>
          <w:szCs w:val="22"/>
        </w:rPr>
        <w:t>кт</w:t>
      </w:r>
      <w:r w:rsidR="000C34B1">
        <w:rPr>
          <w:rFonts w:ascii="Verdana" w:hAnsi="Verdana"/>
          <w:sz w:val="22"/>
          <w:szCs w:val="22"/>
        </w:rPr>
        <w:t>а</w:t>
      </w:r>
      <w:r w:rsidRPr="005B0208">
        <w:rPr>
          <w:rFonts w:ascii="Verdana" w:hAnsi="Verdana"/>
          <w:sz w:val="22"/>
          <w:szCs w:val="22"/>
        </w:rPr>
        <w:t xml:space="preserve"> </w:t>
      </w:r>
      <w:r>
        <w:rPr>
          <w:rFonts w:ascii="Verdana" w:hAnsi="Verdana"/>
          <w:sz w:val="22"/>
          <w:szCs w:val="22"/>
        </w:rPr>
        <w:t xml:space="preserve">о </w:t>
      </w:r>
      <w:r w:rsidRPr="005B0208">
        <w:rPr>
          <w:rFonts w:ascii="Verdana" w:hAnsi="Verdana"/>
          <w:sz w:val="22"/>
          <w:szCs w:val="22"/>
        </w:rPr>
        <w:t>приемк</w:t>
      </w:r>
      <w:r>
        <w:rPr>
          <w:rFonts w:ascii="Verdana" w:hAnsi="Verdana"/>
          <w:sz w:val="22"/>
          <w:szCs w:val="22"/>
        </w:rPr>
        <w:t>е</w:t>
      </w:r>
      <w:r w:rsidRPr="005B0208">
        <w:rPr>
          <w:rFonts w:ascii="Verdana" w:hAnsi="Verdana"/>
          <w:sz w:val="22"/>
          <w:szCs w:val="22"/>
        </w:rPr>
        <w:t xml:space="preserve"> выполненных работ</w:t>
      </w:r>
      <w:r w:rsidRPr="00130C9F">
        <w:rPr>
          <w:rFonts w:ascii="Verdana" w:hAnsi="Verdana"/>
          <w:color w:val="000000"/>
          <w:sz w:val="22"/>
          <w:szCs w:val="22"/>
        </w:rPr>
        <w:t xml:space="preserve"> </w:t>
      </w:r>
      <w:r>
        <w:rPr>
          <w:rFonts w:ascii="Verdana" w:hAnsi="Verdana"/>
          <w:color w:val="000000"/>
          <w:sz w:val="22"/>
          <w:szCs w:val="22"/>
        </w:rPr>
        <w:t>по форме КС-2</w:t>
      </w:r>
      <w:r w:rsidRPr="004E036B">
        <w:rPr>
          <w:rFonts w:ascii="Verdana" w:hAnsi="Verdana"/>
          <w:sz w:val="22"/>
          <w:szCs w:val="22"/>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w:t>
      </w:r>
    </w:p>
    <w:p w14:paraId="6875C0FC" w14:textId="1F40AC6A" w:rsidR="00550FC2" w:rsidRPr="00281CCA" w:rsidRDefault="00550FC2" w:rsidP="00550FC2">
      <w:pPr>
        <w:ind w:firstLine="567"/>
        <w:jc w:val="both"/>
        <w:rPr>
          <w:rFonts w:ascii="Verdana" w:hAnsi="Verdana"/>
          <w:sz w:val="22"/>
          <w:szCs w:val="22"/>
        </w:rPr>
      </w:pPr>
      <w:r w:rsidRPr="004E036B">
        <w:rPr>
          <w:rFonts w:ascii="Verdana" w:hAnsi="Verdana"/>
          <w:sz w:val="22"/>
          <w:szCs w:val="22"/>
        </w:rPr>
        <w:t>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76D46999" w14:textId="477D6088" w:rsidR="00281CCA" w:rsidRPr="00281CCA" w:rsidRDefault="00281CCA" w:rsidP="00281CCA">
      <w:pPr>
        <w:ind w:firstLine="567"/>
        <w:jc w:val="both"/>
        <w:rPr>
          <w:rFonts w:ascii="Verdana" w:hAnsi="Verdana"/>
          <w:sz w:val="22"/>
          <w:szCs w:val="22"/>
        </w:rPr>
      </w:pPr>
      <w:r w:rsidRPr="00281CCA">
        <w:rPr>
          <w:rFonts w:ascii="Verdana" w:hAnsi="Verdana"/>
          <w:sz w:val="22"/>
          <w:szCs w:val="22"/>
        </w:rPr>
        <w:t>7.</w:t>
      </w:r>
      <w:r w:rsidR="00550FC2">
        <w:rPr>
          <w:rFonts w:ascii="Verdana" w:hAnsi="Verdana"/>
          <w:sz w:val="22"/>
          <w:szCs w:val="22"/>
        </w:rPr>
        <w:t>3</w:t>
      </w:r>
      <w:r w:rsidRPr="00281CCA">
        <w:rPr>
          <w:rFonts w:ascii="Verdana" w:hAnsi="Verdana"/>
          <w:sz w:val="22"/>
          <w:szCs w:val="22"/>
        </w:rPr>
        <w:t xml:space="preserve">. Если гарантийный срок, установленный изготовителем </w:t>
      </w:r>
      <w:r w:rsidR="00CF465A">
        <w:rPr>
          <w:rFonts w:ascii="Verdana" w:hAnsi="Verdana"/>
          <w:sz w:val="22"/>
          <w:szCs w:val="22"/>
        </w:rPr>
        <w:t xml:space="preserve">поставленных </w:t>
      </w:r>
      <w:r w:rsidRPr="00281CCA">
        <w:rPr>
          <w:rFonts w:ascii="Verdana" w:hAnsi="Verdana"/>
          <w:sz w:val="22"/>
          <w:szCs w:val="22"/>
        </w:rPr>
        <w:t>материалов, изделий, оборудования,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4DE3FB2E" w14:textId="2FED0FEF" w:rsidR="00281CCA" w:rsidRPr="00281CCA" w:rsidRDefault="00281CCA" w:rsidP="00281CCA">
      <w:pPr>
        <w:ind w:firstLine="567"/>
        <w:jc w:val="both"/>
        <w:rPr>
          <w:rFonts w:ascii="Verdana" w:hAnsi="Verdana"/>
          <w:sz w:val="22"/>
          <w:szCs w:val="22"/>
        </w:rPr>
      </w:pPr>
      <w:r w:rsidRPr="00281CCA">
        <w:rPr>
          <w:rFonts w:ascii="Verdana" w:hAnsi="Verdana"/>
          <w:sz w:val="22"/>
          <w:szCs w:val="22"/>
        </w:rPr>
        <w:t>7.</w:t>
      </w:r>
      <w:r w:rsidR="00550FC2">
        <w:rPr>
          <w:rFonts w:ascii="Verdana" w:hAnsi="Verdana"/>
          <w:sz w:val="22"/>
          <w:szCs w:val="22"/>
        </w:rPr>
        <w:t>4</w:t>
      </w:r>
      <w:r w:rsidRPr="00281CCA">
        <w:rPr>
          <w:rFonts w:ascii="Verdana" w:hAnsi="Verdana"/>
          <w:sz w:val="22"/>
          <w:szCs w:val="22"/>
        </w:rPr>
        <w:t>.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14:paraId="3E28036E" w14:textId="34890516" w:rsidR="00281CCA" w:rsidRPr="00281CCA" w:rsidRDefault="00281CCA" w:rsidP="00281CCA">
      <w:pPr>
        <w:ind w:firstLine="567"/>
        <w:jc w:val="both"/>
        <w:rPr>
          <w:rFonts w:ascii="Verdana" w:hAnsi="Verdana"/>
          <w:sz w:val="22"/>
          <w:szCs w:val="22"/>
        </w:rPr>
      </w:pPr>
      <w:r w:rsidRPr="00281CCA">
        <w:rPr>
          <w:rFonts w:ascii="Verdana" w:hAnsi="Verdana"/>
          <w:sz w:val="22"/>
          <w:szCs w:val="22"/>
        </w:rPr>
        <w:t>7.</w:t>
      </w:r>
      <w:r w:rsidR="00550FC2">
        <w:rPr>
          <w:rFonts w:ascii="Verdana" w:hAnsi="Verdana"/>
          <w:sz w:val="22"/>
          <w:szCs w:val="22"/>
        </w:rPr>
        <w:t>5</w:t>
      </w:r>
      <w:r w:rsidRPr="00281CCA">
        <w:rPr>
          <w:rFonts w:ascii="Verdana" w:hAnsi="Verdana"/>
          <w:sz w:val="22"/>
          <w:szCs w:val="22"/>
        </w:rPr>
        <w:t>.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w:t>
      </w:r>
      <w:r w:rsidRPr="00281CCA">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2018662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В случае неявки представителя Подрядчика в указанный срок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14:paraId="6312F1A7" w14:textId="0794FEDA" w:rsidR="00281CCA" w:rsidRPr="00281CCA" w:rsidRDefault="00281CCA" w:rsidP="00281CCA">
      <w:pPr>
        <w:ind w:firstLine="567"/>
        <w:jc w:val="both"/>
        <w:rPr>
          <w:rFonts w:ascii="Verdana" w:hAnsi="Verdana"/>
          <w:sz w:val="22"/>
          <w:szCs w:val="22"/>
        </w:rPr>
      </w:pPr>
      <w:r w:rsidRPr="00281CCA">
        <w:rPr>
          <w:rFonts w:ascii="Verdana" w:hAnsi="Verdana"/>
          <w:sz w:val="22"/>
          <w:szCs w:val="22"/>
        </w:rPr>
        <w:t>7.</w:t>
      </w:r>
      <w:r w:rsidR="00550FC2">
        <w:rPr>
          <w:rFonts w:ascii="Verdana" w:hAnsi="Verdana"/>
          <w:sz w:val="22"/>
          <w:szCs w:val="22"/>
        </w:rPr>
        <w:t>6</w:t>
      </w:r>
      <w:r w:rsidRPr="00281CCA">
        <w:rPr>
          <w:rFonts w:ascii="Verdana" w:hAnsi="Verdana"/>
          <w:sz w:val="22"/>
          <w:szCs w:val="22"/>
        </w:rPr>
        <w:t>.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14:paraId="68CD828F" w14:textId="7A01AD36" w:rsidR="00281CCA" w:rsidRPr="00281CCA" w:rsidRDefault="00281CCA" w:rsidP="00281CCA">
      <w:pPr>
        <w:ind w:firstLine="567"/>
        <w:jc w:val="both"/>
        <w:rPr>
          <w:rFonts w:ascii="Verdana" w:hAnsi="Verdana"/>
          <w:sz w:val="22"/>
          <w:szCs w:val="22"/>
        </w:rPr>
      </w:pPr>
      <w:r w:rsidRPr="00281CCA">
        <w:rPr>
          <w:rFonts w:ascii="Verdana" w:hAnsi="Verdana"/>
          <w:sz w:val="22"/>
          <w:szCs w:val="22"/>
        </w:rPr>
        <w:t>7.</w:t>
      </w:r>
      <w:r w:rsidR="00550FC2">
        <w:rPr>
          <w:rFonts w:ascii="Verdana" w:hAnsi="Verdana"/>
          <w:sz w:val="22"/>
          <w:szCs w:val="22"/>
        </w:rPr>
        <w:t>7</w:t>
      </w:r>
      <w:r w:rsidRPr="00281CCA">
        <w:rPr>
          <w:rFonts w:ascii="Verdana" w:hAnsi="Verdana"/>
          <w:sz w:val="22"/>
          <w:szCs w:val="22"/>
        </w:rPr>
        <w:t>. В случае обнаружения недостатков в выполненной Работе, в том числе возникших в течение гарантийного срока, Заказчик вправе по своему выбору:</w:t>
      </w:r>
    </w:p>
    <w:p w14:paraId="2F16A18F" w14:textId="77777777" w:rsidR="00281CCA" w:rsidRPr="00281CCA" w:rsidRDefault="00281CCA" w:rsidP="00281CCA">
      <w:pPr>
        <w:numPr>
          <w:ilvl w:val="0"/>
          <w:numId w:val="15"/>
        </w:numPr>
        <w:tabs>
          <w:tab w:val="clear" w:pos="1110"/>
          <w:tab w:val="num" w:pos="-284"/>
        </w:tabs>
        <w:autoSpaceDE w:val="0"/>
        <w:autoSpaceDN w:val="0"/>
        <w:adjustRightInd w:val="0"/>
        <w:ind w:left="0" w:firstLine="567"/>
        <w:jc w:val="both"/>
        <w:rPr>
          <w:rFonts w:ascii="Verdana" w:hAnsi="Verdana"/>
          <w:sz w:val="22"/>
          <w:szCs w:val="22"/>
        </w:rPr>
      </w:pPr>
      <w:r w:rsidRPr="00281CCA">
        <w:rPr>
          <w:rFonts w:ascii="Verdana" w:hAnsi="Verdana" w:cs="Arial"/>
          <w:sz w:val="22"/>
          <w:szCs w:val="22"/>
        </w:rPr>
        <w:t>потребовать от Подрядчика</w:t>
      </w:r>
      <w:r w:rsidRPr="00281CCA">
        <w:rPr>
          <w:rFonts w:ascii="Verdana" w:hAnsi="Verdana"/>
          <w:sz w:val="22"/>
          <w:szCs w:val="22"/>
        </w:rPr>
        <w:t xml:space="preserve"> безвозмездного устранения недостатков в разумный срок;</w:t>
      </w:r>
    </w:p>
    <w:p w14:paraId="1240BD39" w14:textId="77777777" w:rsidR="00281CCA" w:rsidRPr="00281CCA" w:rsidRDefault="00281CCA" w:rsidP="00281CCA">
      <w:pPr>
        <w:numPr>
          <w:ilvl w:val="0"/>
          <w:numId w:val="15"/>
        </w:numPr>
        <w:tabs>
          <w:tab w:val="clear" w:pos="1110"/>
          <w:tab w:val="num" w:pos="-284"/>
        </w:tabs>
        <w:autoSpaceDE w:val="0"/>
        <w:autoSpaceDN w:val="0"/>
        <w:adjustRightInd w:val="0"/>
        <w:ind w:left="0" w:firstLine="567"/>
        <w:jc w:val="both"/>
        <w:rPr>
          <w:rFonts w:ascii="Verdana" w:hAnsi="Verdana"/>
          <w:sz w:val="22"/>
          <w:szCs w:val="22"/>
        </w:rPr>
      </w:pPr>
      <w:r w:rsidRPr="00281CCA">
        <w:rPr>
          <w:rFonts w:ascii="Verdana" w:hAnsi="Verdana" w:cs="Arial"/>
          <w:sz w:val="22"/>
          <w:szCs w:val="22"/>
        </w:rPr>
        <w:t>потребовать от Подрядчика</w:t>
      </w:r>
      <w:r w:rsidRPr="00281CCA">
        <w:rPr>
          <w:rFonts w:ascii="Verdana" w:hAnsi="Verdana"/>
          <w:sz w:val="22"/>
          <w:szCs w:val="22"/>
        </w:rPr>
        <w:t xml:space="preserve"> соразмерного уменьшения установленной за Работу цены;</w:t>
      </w:r>
    </w:p>
    <w:p w14:paraId="58A7F81E" w14:textId="77777777" w:rsidR="00281CCA" w:rsidRPr="00281CCA" w:rsidRDefault="00281CCA" w:rsidP="00281CCA">
      <w:pPr>
        <w:numPr>
          <w:ilvl w:val="0"/>
          <w:numId w:val="15"/>
        </w:numPr>
        <w:tabs>
          <w:tab w:val="clear" w:pos="1110"/>
          <w:tab w:val="num" w:pos="-284"/>
        </w:tabs>
        <w:autoSpaceDE w:val="0"/>
        <w:autoSpaceDN w:val="0"/>
        <w:adjustRightInd w:val="0"/>
        <w:ind w:left="0" w:firstLine="567"/>
        <w:jc w:val="both"/>
        <w:rPr>
          <w:rFonts w:ascii="Verdana" w:hAnsi="Verdana"/>
          <w:sz w:val="22"/>
          <w:szCs w:val="22"/>
        </w:rPr>
      </w:pPr>
      <w:r w:rsidRPr="00281CCA">
        <w:rPr>
          <w:rFonts w:ascii="Verdana" w:hAnsi="Verdana"/>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EE66A85" w14:textId="77777777" w:rsidR="00281CCA" w:rsidRPr="00281CCA" w:rsidRDefault="00281CCA" w:rsidP="00281CCA">
      <w:pPr>
        <w:spacing w:before="120" w:after="120"/>
        <w:jc w:val="center"/>
        <w:rPr>
          <w:rFonts w:ascii="Verdana" w:hAnsi="Verdana"/>
          <w:b/>
          <w:sz w:val="22"/>
          <w:szCs w:val="22"/>
        </w:rPr>
      </w:pPr>
      <w:r w:rsidRPr="00281CCA">
        <w:rPr>
          <w:rFonts w:ascii="Verdana" w:hAnsi="Verdana"/>
          <w:b/>
          <w:sz w:val="22"/>
          <w:szCs w:val="22"/>
        </w:rPr>
        <w:t>8. Ответственность Сторон</w:t>
      </w:r>
    </w:p>
    <w:p w14:paraId="28913F1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14:paraId="672D4557" w14:textId="77777777" w:rsidR="00281CCA" w:rsidRPr="00281CCA" w:rsidRDefault="00281CCA" w:rsidP="00281CCA">
      <w:pPr>
        <w:ind w:firstLine="567"/>
        <w:jc w:val="both"/>
        <w:rPr>
          <w:rFonts w:ascii="Verdana" w:hAnsi="Verdana"/>
          <w:b/>
          <w:sz w:val="22"/>
          <w:szCs w:val="22"/>
        </w:rPr>
      </w:pPr>
      <w:r w:rsidRPr="00281CCA">
        <w:rPr>
          <w:rFonts w:ascii="Verdana" w:hAnsi="Verdana"/>
          <w:sz w:val="22"/>
          <w:szCs w:val="22"/>
        </w:rPr>
        <w:lastRenderedPageBreak/>
        <w:t>8.2. За неисполнение либо ненадлежащее исполнение обязатель</w:t>
      </w:r>
      <w:proofErr w:type="gramStart"/>
      <w:r w:rsidRPr="00281CCA">
        <w:rPr>
          <w:rFonts w:ascii="Verdana" w:hAnsi="Verdana"/>
          <w:sz w:val="22"/>
          <w:szCs w:val="22"/>
        </w:rPr>
        <w:t>ств Ст</w:t>
      </w:r>
      <w:proofErr w:type="gramEnd"/>
      <w:r w:rsidRPr="00281CCA">
        <w:rPr>
          <w:rFonts w:ascii="Verdana" w:hAnsi="Verdana"/>
          <w:sz w:val="22"/>
          <w:szCs w:val="22"/>
        </w:rPr>
        <w:t>ороны несут ответственность в соответствии с действующим законодательством Российской Федерации и Договором.</w:t>
      </w:r>
    </w:p>
    <w:p w14:paraId="4ECA1676" w14:textId="77777777" w:rsidR="00281CCA" w:rsidRPr="00281CCA" w:rsidRDefault="00281CCA" w:rsidP="00281CCA">
      <w:pPr>
        <w:ind w:firstLine="567"/>
        <w:jc w:val="both"/>
        <w:rPr>
          <w:rFonts w:ascii="Verdana" w:hAnsi="Verdana"/>
          <w:b/>
          <w:sz w:val="22"/>
          <w:szCs w:val="22"/>
        </w:rPr>
      </w:pPr>
      <w:r w:rsidRPr="00281CCA">
        <w:rPr>
          <w:rFonts w:ascii="Verdana" w:hAnsi="Verdana"/>
          <w:sz w:val="22"/>
          <w:szCs w:val="22"/>
        </w:rPr>
        <w:t>8.3. В случае нарушения установленных Договором сроков оплаты выполненных Работ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14:paraId="39CC905F"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8.4. За нарушение срока начала выполнения Работ, установленного пунктом 1.6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52644DE2" w14:textId="5421C983"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8.5. </w:t>
      </w:r>
      <w:proofErr w:type="gramStart"/>
      <w:r w:rsidRPr="00281CCA">
        <w:rPr>
          <w:rFonts w:ascii="Verdana" w:hAnsi="Verdana"/>
          <w:sz w:val="22"/>
          <w:szCs w:val="22"/>
        </w:rPr>
        <w:t>Стороны договорились, что в случае, если нарушение срока начала выполнения Работ,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8.4, но в любом случае размер такой неустойки составит не менее</w:t>
      </w:r>
      <w:proofErr w:type="gramEnd"/>
      <w:r w:rsidRPr="00281CCA">
        <w:rPr>
          <w:rFonts w:ascii="Verdana" w:hAnsi="Verdana"/>
          <w:sz w:val="22"/>
          <w:szCs w:val="22"/>
        </w:rPr>
        <w:t xml:space="preserve"> 10% от цены Договора. </w:t>
      </w:r>
    </w:p>
    <w:p w14:paraId="6D0CAF71"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Если Подрядчику до момента расторжения Договора уже был</w:t>
      </w:r>
      <w:r w:rsidR="00BC3B61">
        <w:rPr>
          <w:rFonts w:ascii="Verdana" w:hAnsi="Verdana"/>
          <w:sz w:val="22"/>
          <w:szCs w:val="22"/>
        </w:rPr>
        <w:t>а</w:t>
      </w:r>
      <w:r w:rsidRPr="00281CCA">
        <w:rPr>
          <w:rFonts w:ascii="Verdana" w:hAnsi="Verdana"/>
          <w:sz w:val="22"/>
          <w:szCs w:val="22"/>
        </w:rPr>
        <w:t xml:space="preserve"> начислен</w:t>
      </w:r>
      <w:r w:rsidR="00BC3B61">
        <w:rPr>
          <w:rFonts w:ascii="Verdana" w:hAnsi="Verdana"/>
          <w:sz w:val="22"/>
          <w:szCs w:val="22"/>
        </w:rPr>
        <w:t>а</w:t>
      </w:r>
      <w:r w:rsidRPr="00281CCA">
        <w:rPr>
          <w:rFonts w:ascii="Verdana" w:hAnsi="Verdana"/>
          <w:sz w:val="22"/>
          <w:szCs w:val="22"/>
        </w:rPr>
        <w:t xml:space="preserve"> неустойк</w:t>
      </w:r>
      <w:r w:rsidR="00BC3B61">
        <w:rPr>
          <w:rFonts w:ascii="Verdana" w:hAnsi="Verdana"/>
          <w:sz w:val="22"/>
          <w:szCs w:val="22"/>
        </w:rPr>
        <w:t>а</w:t>
      </w:r>
      <w:r w:rsidRPr="00281CCA">
        <w:rPr>
          <w:rFonts w:ascii="Verdana" w:hAnsi="Verdana"/>
          <w:sz w:val="22"/>
          <w:szCs w:val="22"/>
        </w:rPr>
        <w:t xml:space="preserve"> согласно пункту 8.4 Договора, то он</w:t>
      </w:r>
      <w:r w:rsidR="00BC3B61">
        <w:rPr>
          <w:rFonts w:ascii="Verdana" w:hAnsi="Verdana"/>
          <w:sz w:val="22"/>
          <w:szCs w:val="22"/>
        </w:rPr>
        <w:t>а</w:t>
      </w:r>
      <w:r w:rsidRPr="00281CCA">
        <w:rPr>
          <w:rFonts w:ascii="Verdana" w:hAnsi="Verdana"/>
          <w:sz w:val="22"/>
          <w:szCs w:val="22"/>
        </w:rPr>
        <w:t xml:space="preserve"> засчитыва</w:t>
      </w:r>
      <w:r w:rsidR="00BC3B61">
        <w:rPr>
          <w:rFonts w:ascii="Verdana" w:hAnsi="Verdana"/>
          <w:sz w:val="22"/>
          <w:szCs w:val="22"/>
        </w:rPr>
        <w:t>е</w:t>
      </w:r>
      <w:r w:rsidRPr="00281CCA">
        <w:rPr>
          <w:rFonts w:ascii="Verdana" w:hAnsi="Verdana"/>
          <w:sz w:val="22"/>
          <w:szCs w:val="22"/>
        </w:rPr>
        <w:t>тся в счет неустойки за Просрочку, явившуюся основанием для расторжения Договора. В случае если ранее начисленн</w:t>
      </w:r>
      <w:r w:rsidR="00BC3B61">
        <w:rPr>
          <w:rFonts w:ascii="Verdana" w:hAnsi="Verdana"/>
          <w:sz w:val="22"/>
          <w:szCs w:val="22"/>
        </w:rPr>
        <w:t>ая</w:t>
      </w:r>
      <w:r w:rsidRPr="00281CCA">
        <w:rPr>
          <w:rFonts w:ascii="Verdana" w:hAnsi="Verdana"/>
          <w:sz w:val="22"/>
          <w:szCs w:val="22"/>
        </w:rPr>
        <w:t xml:space="preserve"> согласно пункту 8.4 Договора неустойк</w:t>
      </w:r>
      <w:r w:rsidR="00BC3B61">
        <w:rPr>
          <w:rFonts w:ascii="Verdana" w:hAnsi="Verdana"/>
          <w:sz w:val="22"/>
          <w:szCs w:val="22"/>
        </w:rPr>
        <w:t>а</w:t>
      </w:r>
      <w:r w:rsidRPr="00281CCA">
        <w:rPr>
          <w:rFonts w:ascii="Verdana" w:hAnsi="Verdana"/>
          <w:sz w:val="22"/>
          <w:szCs w:val="22"/>
        </w:rPr>
        <w:t xml:space="preserve"> уже был</w:t>
      </w:r>
      <w:r w:rsidR="00BC3B61">
        <w:rPr>
          <w:rFonts w:ascii="Verdana" w:hAnsi="Verdana"/>
          <w:sz w:val="22"/>
          <w:szCs w:val="22"/>
        </w:rPr>
        <w:t>а</w:t>
      </w:r>
      <w:r w:rsidRPr="00281CCA">
        <w:rPr>
          <w:rFonts w:ascii="Verdana" w:hAnsi="Verdana"/>
          <w:sz w:val="22"/>
          <w:szCs w:val="22"/>
        </w:rPr>
        <w:t xml:space="preserve"> взыскан</w:t>
      </w:r>
      <w:r w:rsidR="00BC3B61">
        <w:rPr>
          <w:rFonts w:ascii="Verdana" w:hAnsi="Verdana"/>
          <w:sz w:val="22"/>
          <w:szCs w:val="22"/>
        </w:rPr>
        <w:t>а</w:t>
      </w:r>
      <w:r w:rsidRPr="00281CCA">
        <w:rPr>
          <w:rFonts w:ascii="Verdana" w:hAnsi="Verdana"/>
          <w:sz w:val="22"/>
          <w:szCs w:val="22"/>
        </w:rPr>
        <w:t xml:space="preserve"> с Подрядчика (в </w:t>
      </w:r>
      <w:proofErr w:type="spellStart"/>
      <w:r w:rsidRPr="00281CCA">
        <w:rPr>
          <w:rFonts w:ascii="Verdana" w:hAnsi="Verdana"/>
          <w:sz w:val="22"/>
          <w:szCs w:val="22"/>
        </w:rPr>
        <w:t>т.ч</w:t>
      </w:r>
      <w:proofErr w:type="spellEnd"/>
      <w:r w:rsidRPr="00281CCA">
        <w:rPr>
          <w:rFonts w:ascii="Verdana" w:hAnsi="Verdana"/>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w:t>
      </w:r>
      <w:r w:rsidR="00BC3B61">
        <w:rPr>
          <w:rFonts w:ascii="Verdana" w:hAnsi="Verdana"/>
          <w:sz w:val="22"/>
          <w:szCs w:val="22"/>
        </w:rPr>
        <w:t>ой</w:t>
      </w:r>
      <w:r w:rsidRPr="00281CCA">
        <w:rPr>
          <w:rFonts w:ascii="Verdana" w:hAnsi="Verdana"/>
          <w:sz w:val="22"/>
          <w:szCs w:val="22"/>
        </w:rPr>
        <w:t xml:space="preserve"> ранее взысканн</w:t>
      </w:r>
      <w:r w:rsidR="00BC3B61">
        <w:rPr>
          <w:rFonts w:ascii="Verdana" w:hAnsi="Verdana"/>
          <w:sz w:val="22"/>
          <w:szCs w:val="22"/>
        </w:rPr>
        <w:t>ой</w:t>
      </w:r>
      <w:r w:rsidRPr="00281CCA">
        <w:rPr>
          <w:rFonts w:ascii="Verdana" w:hAnsi="Verdana"/>
          <w:sz w:val="22"/>
          <w:szCs w:val="22"/>
        </w:rPr>
        <w:t xml:space="preserve"> Заказчиком с Подрядчика неусто</w:t>
      </w:r>
      <w:r w:rsidR="00BC3B61">
        <w:rPr>
          <w:rFonts w:ascii="Verdana" w:hAnsi="Verdana"/>
          <w:sz w:val="22"/>
          <w:szCs w:val="22"/>
        </w:rPr>
        <w:t>й</w:t>
      </w:r>
      <w:r w:rsidRPr="00281CCA">
        <w:rPr>
          <w:rFonts w:ascii="Verdana" w:hAnsi="Verdana"/>
          <w:sz w:val="22"/>
          <w:szCs w:val="22"/>
        </w:rPr>
        <w:t>к</w:t>
      </w:r>
      <w:r w:rsidR="00BC3B61">
        <w:rPr>
          <w:rFonts w:ascii="Verdana" w:hAnsi="Verdana"/>
          <w:sz w:val="22"/>
          <w:szCs w:val="22"/>
        </w:rPr>
        <w:t>и</w:t>
      </w:r>
      <w:r w:rsidRPr="00281CCA">
        <w:rPr>
          <w:rFonts w:ascii="Verdana" w:hAnsi="Verdana"/>
          <w:sz w:val="22"/>
          <w:szCs w:val="22"/>
        </w:rPr>
        <w:t>.</w:t>
      </w:r>
    </w:p>
    <w:p w14:paraId="1AB361D0" w14:textId="3FFDC349" w:rsidR="00281CCA" w:rsidRPr="00281CCA" w:rsidRDefault="00F101C7" w:rsidP="00281CCA">
      <w:pPr>
        <w:shd w:val="clear" w:color="auto" w:fill="FFFFFF"/>
        <w:ind w:firstLine="567"/>
        <w:jc w:val="both"/>
        <w:rPr>
          <w:rFonts w:ascii="Verdana" w:hAnsi="Verdana"/>
          <w:sz w:val="22"/>
          <w:szCs w:val="22"/>
        </w:rPr>
      </w:pPr>
      <w:r>
        <w:rPr>
          <w:rFonts w:ascii="Verdana" w:hAnsi="Verdana"/>
          <w:sz w:val="22"/>
          <w:szCs w:val="22"/>
        </w:rPr>
        <w:t>8.6</w:t>
      </w:r>
      <w:r w:rsidR="00281CCA" w:rsidRPr="00281CCA">
        <w:rPr>
          <w:rFonts w:ascii="Verdana" w:hAnsi="Verdana"/>
          <w:sz w:val="22"/>
          <w:szCs w:val="22"/>
        </w:rPr>
        <w:t xml:space="preserve">. За нарушение окончательного срока выполнения Работ, установленного пунктом 1.6. Договора, в том </w:t>
      </w:r>
      <w:proofErr w:type="gramStart"/>
      <w:r w:rsidR="00281CCA" w:rsidRPr="00281CCA">
        <w:rPr>
          <w:rFonts w:ascii="Verdana" w:hAnsi="Verdana"/>
          <w:sz w:val="22"/>
          <w:szCs w:val="22"/>
        </w:rPr>
        <w:t>числе</w:t>
      </w:r>
      <w:proofErr w:type="gramEnd"/>
      <w:r w:rsidR="00281CCA" w:rsidRPr="00281CCA">
        <w:rPr>
          <w:rFonts w:ascii="Verdana" w:hAnsi="Verdana"/>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уплачивает Заказчику штраф:</w:t>
      </w:r>
    </w:p>
    <w:p w14:paraId="6EBC216E" w14:textId="1134BDF9" w:rsidR="00281CCA" w:rsidRPr="00281CCA" w:rsidRDefault="00F101C7" w:rsidP="00281CCA">
      <w:pPr>
        <w:ind w:firstLine="567"/>
        <w:jc w:val="both"/>
        <w:rPr>
          <w:rFonts w:ascii="Verdana" w:hAnsi="Verdana"/>
          <w:b/>
          <w:sz w:val="22"/>
          <w:szCs w:val="22"/>
        </w:rPr>
      </w:pPr>
      <w:r>
        <w:rPr>
          <w:rFonts w:ascii="Verdana" w:hAnsi="Verdana"/>
          <w:sz w:val="22"/>
          <w:szCs w:val="22"/>
        </w:rPr>
        <w:t>8.6</w:t>
      </w:r>
      <w:r w:rsidR="00281CCA" w:rsidRPr="00281CCA">
        <w:rPr>
          <w:rFonts w:ascii="Verdana" w:hAnsi="Verdana"/>
          <w:sz w:val="22"/>
          <w:szCs w:val="22"/>
        </w:rPr>
        <w:t>.1. если просрочка не превышает тридцать календарных дней - в размере 10 % от цены Договора;</w:t>
      </w:r>
    </w:p>
    <w:p w14:paraId="425B73FE" w14:textId="5F688B5B" w:rsidR="00281CCA" w:rsidRPr="00281CCA" w:rsidRDefault="00F101C7" w:rsidP="00281CCA">
      <w:pPr>
        <w:ind w:firstLine="567"/>
        <w:jc w:val="both"/>
        <w:rPr>
          <w:rFonts w:ascii="Verdana" w:hAnsi="Verdana"/>
          <w:b/>
          <w:sz w:val="22"/>
          <w:szCs w:val="22"/>
        </w:rPr>
      </w:pPr>
      <w:r>
        <w:rPr>
          <w:rFonts w:ascii="Verdana" w:hAnsi="Verdana"/>
          <w:sz w:val="22"/>
          <w:szCs w:val="22"/>
        </w:rPr>
        <w:t>8.6</w:t>
      </w:r>
      <w:r w:rsidR="00281CCA" w:rsidRPr="00281CCA">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w:t>
      </w:r>
    </w:p>
    <w:p w14:paraId="497DBB01" w14:textId="2F6EB247" w:rsidR="00281CCA" w:rsidRPr="00281CCA" w:rsidRDefault="00F101C7" w:rsidP="00281CCA">
      <w:pPr>
        <w:ind w:firstLine="567"/>
        <w:jc w:val="both"/>
        <w:rPr>
          <w:rFonts w:ascii="Verdana" w:hAnsi="Verdana"/>
          <w:b/>
          <w:sz w:val="22"/>
          <w:szCs w:val="22"/>
        </w:rPr>
      </w:pPr>
      <w:r>
        <w:rPr>
          <w:rFonts w:ascii="Verdana" w:hAnsi="Verdana"/>
          <w:sz w:val="22"/>
          <w:szCs w:val="22"/>
        </w:rPr>
        <w:t>8.6</w:t>
      </w:r>
      <w:r w:rsidR="00281CCA" w:rsidRPr="00281CCA">
        <w:rPr>
          <w:rFonts w:ascii="Verdana" w:hAnsi="Verdana"/>
          <w:sz w:val="22"/>
          <w:szCs w:val="22"/>
        </w:rPr>
        <w:t>.3. если просрочка превышает сто восемьдесят календарных дней - в размере 25 % от цены Договора.</w:t>
      </w:r>
    </w:p>
    <w:p w14:paraId="777BE622" w14:textId="34D4406C" w:rsidR="00281CCA" w:rsidRPr="00281CCA" w:rsidRDefault="00F101C7" w:rsidP="00281CCA">
      <w:pPr>
        <w:shd w:val="clear" w:color="auto" w:fill="FFFFFF"/>
        <w:ind w:firstLine="567"/>
        <w:jc w:val="both"/>
        <w:rPr>
          <w:rFonts w:ascii="Verdana" w:hAnsi="Verdana"/>
          <w:b/>
          <w:sz w:val="22"/>
          <w:szCs w:val="22"/>
        </w:rPr>
      </w:pPr>
      <w:r>
        <w:rPr>
          <w:rFonts w:ascii="Verdana" w:hAnsi="Verdana"/>
          <w:sz w:val="22"/>
          <w:szCs w:val="22"/>
        </w:rPr>
        <w:t>8.7</w:t>
      </w:r>
      <w:r w:rsidR="00281CCA" w:rsidRPr="00281CCA">
        <w:rPr>
          <w:rFonts w:ascii="Verdana" w:hAnsi="Verdana"/>
          <w:sz w:val="22"/>
          <w:szCs w:val="22"/>
        </w:rPr>
        <w:t>.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67389F35" w14:textId="2E7416A2" w:rsidR="00281CCA" w:rsidRPr="00281CCA" w:rsidRDefault="00F101C7" w:rsidP="00281CCA">
      <w:pPr>
        <w:shd w:val="clear" w:color="auto" w:fill="FFFFFF"/>
        <w:ind w:firstLine="567"/>
        <w:jc w:val="both"/>
        <w:rPr>
          <w:rFonts w:ascii="Verdana" w:hAnsi="Verdana"/>
          <w:sz w:val="22"/>
          <w:szCs w:val="22"/>
        </w:rPr>
      </w:pPr>
      <w:r>
        <w:rPr>
          <w:rFonts w:ascii="Verdana" w:hAnsi="Verdana"/>
          <w:sz w:val="22"/>
          <w:szCs w:val="22"/>
        </w:rPr>
        <w:t>8.8</w:t>
      </w:r>
      <w:r w:rsidR="00281CCA" w:rsidRPr="00281CCA">
        <w:rPr>
          <w:rFonts w:ascii="Verdana" w:hAnsi="Verdana"/>
          <w:sz w:val="22"/>
          <w:szCs w:val="22"/>
        </w:rPr>
        <w:t>.</w:t>
      </w:r>
      <w:r w:rsidR="00281CCA" w:rsidRPr="00281CCA">
        <w:rPr>
          <w:rFonts w:ascii="Verdana" w:hAnsi="Verdana"/>
          <w:b/>
          <w:sz w:val="22"/>
          <w:szCs w:val="22"/>
        </w:rPr>
        <w:t xml:space="preserve"> </w:t>
      </w:r>
      <w:r w:rsidR="00281CCA" w:rsidRPr="00281CCA">
        <w:rPr>
          <w:rFonts w:ascii="Verdana" w:hAnsi="Verdana"/>
          <w:sz w:val="22"/>
          <w:szCs w:val="22"/>
        </w:rPr>
        <w:t xml:space="preserve">В случаях если при выполнении Работ по Договору Подрядчиком (привлеченным субподрядчиком, персоналом Подрядчика и / или субподрядчика) </w:t>
      </w:r>
      <w:proofErr w:type="gramStart"/>
      <w:r w:rsidR="00281CCA" w:rsidRPr="00281CCA">
        <w:rPr>
          <w:rFonts w:ascii="Verdana" w:hAnsi="Verdana"/>
          <w:sz w:val="22"/>
          <w:szCs w:val="22"/>
        </w:rPr>
        <w:t>допущены</w:t>
      </w:r>
      <w:proofErr w:type="gramEnd"/>
      <w:r w:rsidR="00281CCA" w:rsidRPr="00281CCA">
        <w:rPr>
          <w:rFonts w:ascii="Verdana" w:hAnsi="Verdana"/>
          <w:sz w:val="22"/>
          <w:szCs w:val="22"/>
        </w:rPr>
        <w:t>:</w:t>
      </w:r>
    </w:p>
    <w:p w14:paraId="0240B403" w14:textId="77777777" w:rsidR="00281CCA" w:rsidRPr="00281CCA" w:rsidRDefault="00281CCA" w:rsidP="00281CCA">
      <w:pPr>
        <w:shd w:val="clear" w:color="auto" w:fill="FFFFFF"/>
        <w:ind w:firstLine="567"/>
        <w:jc w:val="both"/>
        <w:rPr>
          <w:rFonts w:ascii="Verdana" w:hAnsi="Verdana"/>
          <w:sz w:val="22"/>
          <w:szCs w:val="22"/>
        </w:rPr>
      </w:pPr>
      <w:r w:rsidRPr="00281CCA">
        <w:rPr>
          <w:rFonts w:ascii="Verdana" w:hAnsi="Verdana"/>
          <w:sz w:val="22"/>
          <w:szCs w:val="22"/>
        </w:rPr>
        <w:t>– несоблюдение мероприятий, предусмотренных Планом безопасности проведения Работ;</w:t>
      </w:r>
    </w:p>
    <w:p w14:paraId="07467EF5" w14:textId="77777777" w:rsidR="00281CCA" w:rsidRPr="00281CCA" w:rsidRDefault="00281CCA" w:rsidP="00281CCA">
      <w:pPr>
        <w:shd w:val="clear" w:color="auto" w:fill="FFFFFF"/>
        <w:ind w:firstLine="567"/>
        <w:jc w:val="both"/>
        <w:rPr>
          <w:rFonts w:ascii="Verdana" w:hAnsi="Verdana"/>
          <w:sz w:val="22"/>
          <w:szCs w:val="22"/>
        </w:rPr>
      </w:pPr>
      <w:r w:rsidRPr="00281CCA">
        <w:rPr>
          <w:rFonts w:ascii="Verdana" w:hAnsi="Verdana"/>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14:paraId="36812265" w14:textId="77777777" w:rsidR="00281CCA" w:rsidRPr="00281CCA" w:rsidRDefault="00281CCA" w:rsidP="00281CCA">
      <w:pPr>
        <w:shd w:val="clear" w:color="auto" w:fill="FFFFFF"/>
        <w:ind w:firstLine="567"/>
        <w:jc w:val="both"/>
        <w:rPr>
          <w:rFonts w:ascii="Verdana" w:hAnsi="Verdana"/>
          <w:sz w:val="22"/>
          <w:szCs w:val="22"/>
        </w:rPr>
      </w:pPr>
      <w:r w:rsidRPr="00281CCA">
        <w:rPr>
          <w:rFonts w:ascii="Verdana" w:hAnsi="Verdana"/>
          <w:sz w:val="22"/>
          <w:szCs w:val="22"/>
        </w:rPr>
        <w:t>– неисполнение или ненадлежащее исполнение какого-либо из обязательств, предусмотренных Разделом 6 Договора, -</w:t>
      </w:r>
    </w:p>
    <w:p w14:paraId="13115FAA" w14:textId="77777777" w:rsidR="00281CCA" w:rsidRPr="00281CCA" w:rsidRDefault="00281CCA" w:rsidP="00281CCA">
      <w:pPr>
        <w:shd w:val="clear" w:color="auto" w:fill="FFFFFF"/>
        <w:ind w:firstLine="567"/>
        <w:jc w:val="both"/>
        <w:rPr>
          <w:rFonts w:ascii="Verdana" w:hAnsi="Verdana"/>
          <w:sz w:val="22"/>
          <w:szCs w:val="22"/>
        </w:rPr>
      </w:pPr>
      <w:r w:rsidRPr="00281CCA">
        <w:rPr>
          <w:rFonts w:ascii="Verdana" w:hAnsi="Verdana"/>
          <w:sz w:val="22"/>
          <w:szCs w:val="22"/>
        </w:rPr>
        <w:lastRenderedPageBreak/>
        <w:t xml:space="preserve">то Заказчик вправе отстранить от Работ работников Подрядчика (работников привлеченного Подрядчиком субподрядчика), допустивших такие нарушения. Решение Заказчика об отстранении от выполнения Работ лиц, допустивших указанные в настоящем пункте Договора нарушения, подлежит безусловному и незамедлительному исполнению Подрядчиком. </w:t>
      </w:r>
    </w:p>
    <w:p w14:paraId="1C8FC54A" w14:textId="77777777" w:rsidR="00281CCA" w:rsidRPr="00281CCA" w:rsidRDefault="00281CCA" w:rsidP="00281CCA">
      <w:pPr>
        <w:shd w:val="clear" w:color="auto" w:fill="FFFFFF"/>
        <w:ind w:firstLine="567"/>
        <w:jc w:val="both"/>
        <w:rPr>
          <w:rFonts w:ascii="Verdana" w:hAnsi="Verdana"/>
          <w:sz w:val="22"/>
          <w:szCs w:val="22"/>
        </w:rPr>
      </w:pPr>
      <w:r w:rsidRPr="00281CCA">
        <w:rPr>
          <w:rFonts w:ascii="Verdana" w:hAnsi="Verdana"/>
          <w:sz w:val="22"/>
          <w:szCs w:val="22"/>
        </w:rPr>
        <w:t xml:space="preserve">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281CCA">
        <w:rPr>
          <w:rFonts w:ascii="Verdana" w:hAnsi="Verdana"/>
          <w:sz w:val="22"/>
          <w:szCs w:val="22"/>
        </w:rPr>
        <w:t>связи</w:t>
      </w:r>
      <w:proofErr w:type="gramEnd"/>
      <w:r w:rsidRPr="00281CCA">
        <w:rPr>
          <w:rFonts w:ascii="Verdana" w:hAnsi="Verdana"/>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14:paraId="52907B21" w14:textId="0E7FE3BD" w:rsidR="00281CCA" w:rsidRPr="00281CCA" w:rsidRDefault="00F101C7" w:rsidP="00281CCA">
      <w:pPr>
        <w:ind w:firstLine="567"/>
        <w:jc w:val="both"/>
        <w:rPr>
          <w:rFonts w:ascii="Verdana" w:hAnsi="Verdana"/>
          <w:sz w:val="22"/>
          <w:szCs w:val="22"/>
        </w:rPr>
      </w:pPr>
      <w:r>
        <w:rPr>
          <w:rFonts w:ascii="Verdana" w:hAnsi="Verdana"/>
          <w:sz w:val="22"/>
          <w:szCs w:val="22"/>
        </w:rPr>
        <w:t>8.9</w:t>
      </w:r>
      <w:r w:rsidR="00281CCA" w:rsidRPr="00281CCA">
        <w:rPr>
          <w:rFonts w:ascii="Verdana" w:hAnsi="Verdana"/>
          <w:sz w:val="22"/>
          <w:szCs w:val="22"/>
        </w:rPr>
        <w:t xml:space="preserve">. </w:t>
      </w:r>
      <w:proofErr w:type="gramStart"/>
      <w:r w:rsidR="00281CCA" w:rsidRPr="00281CCA">
        <w:rPr>
          <w:rFonts w:ascii="Verdana" w:hAnsi="Verdana"/>
          <w:sz w:val="22"/>
          <w:szCs w:val="22"/>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00281CCA" w:rsidRPr="00281CCA">
        <w:rPr>
          <w:rFonts w:ascii="Verdana" w:hAnsi="Verdana"/>
          <w:sz w:val="22"/>
          <w:szCs w:val="22"/>
        </w:rPr>
        <w:t xml:space="preserve"> – «</w:t>
      </w:r>
      <w:proofErr w:type="gramStart"/>
      <w:r w:rsidR="00281CCA" w:rsidRPr="00281CCA">
        <w:rPr>
          <w:rFonts w:ascii="Verdana" w:hAnsi="Verdana"/>
          <w:sz w:val="22"/>
          <w:szCs w:val="22"/>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14:paraId="0BD07343" w14:textId="3BE8A1DA" w:rsidR="00281CCA" w:rsidRPr="00281CCA" w:rsidRDefault="00281CCA" w:rsidP="00281CCA">
      <w:pPr>
        <w:ind w:firstLine="567"/>
        <w:jc w:val="both"/>
        <w:rPr>
          <w:rFonts w:ascii="Verdana" w:hAnsi="Verdana"/>
          <w:sz w:val="22"/>
          <w:szCs w:val="22"/>
        </w:rPr>
      </w:pPr>
      <w:r w:rsidRPr="00281CCA">
        <w:rPr>
          <w:rFonts w:ascii="Verdana" w:hAnsi="Verdana"/>
          <w:sz w:val="22"/>
          <w:szCs w:val="22"/>
        </w:rPr>
        <w:t>8.1</w:t>
      </w:r>
      <w:r w:rsidR="00F101C7">
        <w:rPr>
          <w:rFonts w:ascii="Verdana" w:hAnsi="Verdana"/>
          <w:sz w:val="22"/>
          <w:szCs w:val="22"/>
        </w:rPr>
        <w:t>0</w:t>
      </w:r>
      <w:r w:rsidRPr="00281CCA">
        <w:rPr>
          <w:rFonts w:ascii="Verdana" w:hAnsi="Verdana"/>
          <w:sz w:val="22"/>
          <w:szCs w:val="22"/>
        </w:rPr>
        <w:t>.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8.10. Договора, по следующим основаниям и в следующих суммах:</w:t>
      </w:r>
    </w:p>
    <w:p w14:paraId="56E295C0" w14:textId="209D0A31" w:rsidR="00281CCA" w:rsidRPr="00281CCA" w:rsidRDefault="00281CCA" w:rsidP="00281CCA">
      <w:pPr>
        <w:ind w:firstLine="567"/>
        <w:jc w:val="both"/>
        <w:rPr>
          <w:rFonts w:ascii="Verdana" w:hAnsi="Verdana"/>
          <w:sz w:val="22"/>
          <w:szCs w:val="22"/>
        </w:rPr>
      </w:pPr>
      <w:r w:rsidRPr="00281CCA">
        <w:rPr>
          <w:rFonts w:ascii="Verdana" w:hAnsi="Verdana"/>
          <w:sz w:val="22"/>
          <w:szCs w:val="22"/>
        </w:rPr>
        <w:t>8.1</w:t>
      </w:r>
      <w:r w:rsidR="00F101C7">
        <w:rPr>
          <w:rFonts w:ascii="Verdana" w:hAnsi="Verdana"/>
          <w:sz w:val="22"/>
          <w:szCs w:val="22"/>
        </w:rPr>
        <w:t>0</w:t>
      </w:r>
      <w:r w:rsidRPr="00281CCA">
        <w:rPr>
          <w:rFonts w:ascii="Verdana" w:hAnsi="Verdana"/>
          <w:sz w:val="22"/>
          <w:szCs w:val="22"/>
        </w:rPr>
        <w:t xml:space="preserve">.1. при нарушении Правил, в том числе не обеспечение и (или) неправильное применение средств индивидуальной защиты, спецодежды, </w:t>
      </w:r>
      <w:proofErr w:type="spellStart"/>
      <w:r w:rsidRPr="00281CCA">
        <w:rPr>
          <w:rFonts w:ascii="Verdana" w:hAnsi="Verdana"/>
          <w:sz w:val="22"/>
          <w:szCs w:val="22"/>
        </w:rPr>
        <w:t>спецобуви</w:t>
      </w:r>
      <w:proofErr w:type="spellEnd"/>
      <w:r w:rsidRPr="00281CCA">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14:paraId="4D97BA5F"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0D59D43"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2DFEE982" w14:textId="6C431360" w:rsidR="00281CCA" w:rsidRPr="00281CCA" w:rsidRDefault="00F101C7" w:rsidP="00281CCA">
      <w:pPr>
        <w:ind w:firstLine="567"/>
        <w:jc w:val="both"/>
        <w:rPr>
          <w:rFonts w:ascii="Verdana" w:hAnsi="Verdana"/>
          <w:sz w:val="22"/>
          <w:szCs w:val="22"/>
        </w:rPr>
      </w:pPr>
      <w:r>
        <w:rPr>
          <w:rFonts w:ascii="Verdana" w:hAnsi="Verdana"/>
          <w:sz w:val="22"/>
          <w:szCs w:val="22"/>
        </w:rPr>
        <w:t>8.10</w:t>
      </w:r>
      <w:r w:rsidR="00281CCA" w:rsidRPr="00281CCA">
        <w:rPr>
          <w:rFonts w:ascii="Verdana" w:hAnsi="Verdana"/>
          <w:sz w:val="22"/>
          <w:szCs w:val="22"/>
        </w:rPr>
        <w:t>.2.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2750F5B9"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EF7759"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8C27390" w14:textId="37CD2E5C" w:rsidR="00281CCA" w:rsidRPr="00281CCA" w:rsidRDefault="00F101C7" w:rsidP="00281CCA">
      <w:pPr>
        <w:ind w:firstLine="567"/>
        <w:jc w:val="both"/>
        <w:rPr>
          <w:rFonts w:ascii="Verdana" w:hAnsi="Verdana"/>
          <w:sz w:val="22"/>
          <w:szCs w:val="22"/>
        </w:rPr>
      </w:pPr>
      <w:r>
        <w:rPr>
          <w:rFonts w:ascii="Verdana" w:hAnsi="Verdana"/>
          <w:sz w:val="22"/>
          <w:szCs w:val="22"/>
        </w:rPr>
        <w:t>8.10</w:t>
      </w:r>
      <w:r w:rsidR="00281CCA" w:rsidRPr="00281CCA">
        <w:rPr>
          <w:rFonts w:ascii="Verdana" w:hAnsi="Verdana"/>
          <w:sz w:val="22"/>
          <w:szCs w:val="22"/>
        </w:rPr>
        <w:t>.3.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6D83A2D" w14:textId="0102FF2F" w:rsidR="00281CCA" w:rsidRPr="00281CCA" w:rsidRDefault="00F101C7" w:rsidP="00281CCA">
      <w:pPr>
        <w:ind w:firstLine="567"/>
        <w:jc w:val="both"/>
        <w:rPr>
          <w:rFonts w:ascii="Verdana" w:hAnsi="Verdana"/>
          <w:sz w:val="22"/>
          <w:szCs w:val="22"/>
        </w:rPr>
      </w:pPr>
      <w:r>
        <w:rPr>
          <w:rFonts w:ascii="Verdana" w:hAnsi="Verdana"/>
          <w:sz w:val="22"/>
          <w:szCs w:val="22"/>
        </w:rPr>
        <w:t>8.10</w:t>
      </w:r>
      <w:r w:rsidR="00281CCA" w:rsidRPr="00281CCA">
        <w:rPr>
          <w:rFonts w:ascii="Verdana" w:hAnsi="Verdana"/>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303C822D" w14:textId="24107986" w:rsidR="00281CCA" w:rsidRPr="00281CCA" w:rsidRDefault="00F101C7" w:rsidP="00281CCA">
      <w:pPr>
        <w:ind w:firstLine="567"/>
        <w:jc w:val="both"/>
        <w:rPr>
          <w:rFonts w:ascii="Verdana" w:hAnsi="Verdana"/>
          <w:sz w:val="22"/>
          <w:szCs w:val="22"/>
        </w:rPr>
      </w:pPr>
      <w:r>
        <w:rPr>
          <w:rFonts w:ascii="Verdana" w:hAnsi="Verdana"/>
          <w:sz w:val="22"/>
          <w:szCs w:val="22"/>
        </w:rPr>
        <w:lastRenderedPageBreak/>
        <w:t>8.10</w:t>
      </w:r>
      <w:r w:rsidR="00281CCA" w:rsidRPr="00281CCA">
        <w:rPr>
          <w:rFonts w:ascii="Verdana" w:hAnsi="Verdana"/>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C5ACA2C" w14:textId="19000A64" w:rsidR="00281CCA" w:rsidRPr="00281CCA" w:rsidRDefault="00F101C7" w:rsidP="00281CCA">
      <w:pPr>
        <w:ind w:firstLine="567"/>
        <w:jc w:val="both"/>
        <w:rPr>
          <w:rFonts w:ascii="Verdana" w:hAnsi="Verdana"/>
          <w:sz w:val="22"/>
          <w:szCs w:val="22"/>
        </w:rPr>
      </w:pPr>
      <w:r>
        <w:rPr>
          <w:rFonts w:ascii="Verdana" w:hAnsi="Verdana"/>
          <w:sz w:val="22"/>
          <w:szCs w:val="22"/>
        </w:rPr>
        <w:t>8.10</w:t>
      </w:r>
      <w:r w:rsidR="00281CCA" w:rsidRPr="00281CCA">
        <w:rPr>
          <w:rFonts w:ascii="Verdana" w:hAnsi="Verdana"/>
          <w:sz w:val="22"/>
          <w:szCs w:val="22"/>
        </w:rPr>
        <w:t>.6. при нарушении Правил, которое повлекло за собой несчастный случай со смертельным исходом, – в сумме 1 000 000 (один миллион) рублей.</w:t>
      </w:r>
    </w:p>
    <w:p w14:paraId="620ABAF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0B2C242" w14:textId="2F3396C9" w:rsidR="00281CCA" w:rsidRPr="00281CCA" w:rsidRDefault="00F101C7" w:rsidP="00281CCA">
      <w:pPr>
        <w:ind w:firstLine="567"/>
        <w:jc w:val="both"/>
        <w:rPr>
          <w:rFonts w:ascii="Verdana" w:hAnsi="Verdana"/>
          <w:sz w:val="22"/>
          <w:szCs w:val="22"/>
        </w:rPr>
      </w:pPr>
      <w:r>
        <w:rPr>
          <w:rFonts w:ascii="Verdana" w:hAnsi="Verdana"/>
          <w:sz w:val="22"/>
          <w:szCs w:val="22"/>
        </w:rPr>
        <w:t>8.11</w:t>
      </w:r>
      <w:r w:rsidR="00281CCA" w:rsidRPr="00281CCA">
        <w:rPr>
          <w:rFonts w:ascii="Verdana" w:hAnsi="Verdana"/>
          <w:sz w:val="22"/>
          <w:szCs w:val="22"/>
        </w:rPr>
        <w:t>.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281CCA" w:rsidRPr="00281CCA">
        <w:rPr>
          <w:rFonts w:ascii="Verdana" w:hAnsi="Verdana"/>
          <w:sz w:val="22"/>
          <w:szCs w:val="22"/>
        </w:rPr>
        <w:t>о-</w:t>
      </w:r>
      <w:proofErr w:type="gramEnd"/>
      <w:r w:rsidR="00281CCA" w:rsidRPr="00281CCA">
        <w:rPr>
          <w:rFonts w:ascii="Verdana" w:hAnsi="Verdana"/>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74D350D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 в сумме 100 000 (сто тысяч) рублей за первично выявленное в период действия Договора нарушение; </w:t>
      </w:r>
    </w:p>
    <w:p w14:paraId="69D1336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в сумме 200 000 (двести тысяч) рублей за повторное и каждое последующее нарушение в течение срока действия Договора.</w:t>
      </w:r>
    </w:p>
    <w:p w14:paraId="19ADD475" w14:textId="66690F2A" w:rsidR="00281CCA" w:rsidRPr="00281CCA" w:rsidRDefault="00F101C7" w:rsidP="00281CCA">
      <w:pPr>
        <w:ind w:firstLine="567"/>
        <w:jc w:val="both"/>
        <w:rPr>
          <w:rFonts w:ascii="Verdana" w:hAnsi="Verdana"/>
          <w:sz w:val="22"/>
          <w:szCs w:val="22"/>
        </w:rPr>
      </w:pPr>
      <w:r>
        <w:rPr>
          <w:rFonts w:ascii="Verdana" w:hAnsi="Verdana"/>
          <w:sz w:val="22"/>
          <w:szCs w:val="22"/>
        </w:rPr>
        <w:t>8.12</w:t>
      </w:r>
      <w:r w:rsidR="00281CCA" w:rsidRPr="00281CCA">
        <w:rPr>
          <w:rFonts w:ascii="Verdana" w:hAnsi="Verdana"/>
          <w:sz w:val="22"/>
          <w:szCs w:val="22"/>
        </w:rPr>
        <w:t>.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w:t>
      </w:r>
      <w:r w:rsidR="00DF3DE0">
        <w:rPr>
          <w:rFonts w:ascii="Verdana" w:hAnsi="Verdana"/>
          <w:i/>
          <w:sz w:val="22"/>
          <w:szCs w:val="22"/>
        </w:rPr>
        <w:t xml:space="preserve">, </w:t>
      </w:r>
      <w:r w:rsidR="00281CCA" w:rsidRPr="00281CCA">
        <w:rPr>
          <w:rFonts w:ascii="Verdana" w:hAnsi="Verdana"/>
          <w:sz w:val="22"/>
          <w:szCs w:val="22"/>
        </w:rPr>
        <w:t>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14:paraId="3CBC3E68" w14:textId="77038FD9" w:rsidR="00281CCA" w:rsidRPr="00281CCA" w:rsidRDefault="00F101C7" w:rsidP="00281CCA">
      <w:pPr>
        <w:ind w:firstLine="567"/>
        <w:jc w:val="both"/>
        <w:rPr>
          <w:rFonts w:ascii="Verdana" w:hAnsi="Verdana"/>
          <w:sz w:val="22"/>
          <w:szCs w:val="22"/>
        </w:rPr>
      </w:pPr>
      <w:r>
        <w:rPr>
          <w:rFonts w:ascii="Verdana" w:hAnsi="Verdana"/>
          <w:sz w:val="22"/>
          <w:szCs w:val="22"/>
        </w:rPr>
        <w:t>8.13</w:t>
      </w:r>
      <w:r w:rsidR="00281CCA" w:rsidRPr="00281CCA">
        <w:rPr>
          <w:rFonts w:ascii="Verdana" w:hAnsi="Verdana"/>
          <w:sz w:val="22"/>
          <w:szCs w:val="22"/>
        </w:rPr>
        <w:t>. Убытки, причиненные неисполнением или ненадлежащим исполнением обязательства, подлежат возмещению в полной сумме све</w:t>
      </w:r>
      <w:proofErr w:type="gramStart"/>
      <w:r w:rsidR="00281CCA" w:rsidRPr="00281CCA">
        <w:rPr>
          <w:rFonts w:ascii="Verdana" w:hAnsi="Verdana"/>
          <w:sz w:val="22"/>
          <w:szCs w:val="22"/>
        </w:rPr>
        <w:t>рх штр</w:t>
      </w:r>
      <w:proofErr w:type="gramEnd"/>
      <w:r w:rsidR="00281CCA" w:rsidRPr="00281CCA">
        <w:rPr>
          <w:rFonts w:ascii="Verdana" w:hAnsi="Verdana"/>
          <w:sz w:val="22"/>
          <w:szCs w:val="22"/>
        </w:rPr>
        <w:t>афов или неустоек, предусмотренных Договором.</w:t>
      </w:r>
    </w:p>
    <w:p w14:paraId="1CB2F493" w14:textId="7E1B9561" w:rsidR="00281CCA" w:rsidRPr="00281CCA" w:rsidRDefault="00281CCA" w:rsidP="00281CCA">
      <w:pPr>
        <w:ind w:firstLine="567"/>
        <w:jc w:val="both"/>
        <w:rPr>
          <w:rFonts w:ascii="Verdana" w:hAnsi="Verdana"/>
          <w:sz w:val="22"/>
          <w:szCs w:val="22"/>
        </w:rPr>
      </w:pPr>
      <w:r w:rsidRPr="00281CCA">
        <w:rPr>
          <w:rFonts w:ascii="Verdana" w:hAnsi="Verdana"/>
          <w:sz w:val="22"/>
          <w:szCs w:val="22"/>
        </w:rPr>
        <w:t>8.1</w:t>
      </w:r>
      <w:r w:rsidR="00F101C7">
        <w:rPr>
          <w:rFonts w:ascii="Verdana" w:hAnsi="Verdana"/>
          <w:sz w:val="22"/>
          <w:szCs w:val="22"/>
        </w:rPr>
        <w:t>4</w:t>
      </w:r>
      <w:r w:rsidRPr="00281CCA">
        <w:rPr>
          <w:rFonts w:ascii="Verdana" w:hAnsi="Verdana"/>
          <w:sz w:val="22"/>
          <w:szCs w:val="22"/>
        </w:rPr>
        <w:t>. Уплата неустойки или штрафа не освобождает Стороны от принятых на себя обязательств.</w:t>
      </w:r>
    </w:p>
    <w:p w14:paraId="185D683F" w14:textId="77777777" w:rsidR="00281CCA" w:rsidRPr="00281CCA" w:rsidRDefault="00281CCA" w:rsidP="00281CCA">
      <w:pPr>
        <w:spacing w:before="120" w:after="120"/>
        <w:jc w:val="center"/>
        <w:rPr>
          <w:rFonts w:ascii="Verdana" w:hAnsi="Verdana"/>
          <w:b/>
          <w:sz w:val="22"/>
          <w:szCs w:val="22"/>
        </w:rPr>
      </w:pPr>
      <w:r w:rsidRPr="00281CCA">
        <w:rPr>
          <w:rFonts w:ascii="Verdana" w:hAnsi="Verdana"/>
          <w:b/>
          <w:sz w:val="22"/>
          <w:szCs w:val="22"/>
        </w:rPr>
        <w:t xml:space="preserve">9. Порядок разрешения споров </w:t>
      </w:r>
    </w:p>
    <w:p w14:paraId="6B4E2AEE" w14:textId="77777777" w:rsidR="00340214" w:rsidRDefault="00340214" w:rsidP="00340214">
      <w:pPr>
        <w:ind w:firstLine="567"/>
        <w:jc w:val="both"/>
        <w:rPr>
          <w:rFonts w:ascii="Verdana" w:hAnsi="Verdana"/>
          <w:sz w:val="22"/>
          <w:szCs w:val="22"/>
        </w:rPr>
      </w:pPr>
      <w:r w:rsidRPr="00C75132">
        <w:rPr>
          <w:rFonts w:ascii="Verdana" w:hAnsi="Verdana"/>
          <w:sz w:val="22"/>
          <w:szCs w:val="22"/>
        </w:rPr>
        <w:t xml:space="preserve">9.1. </w:t>
      </w:r>
      <w:r w:rsidRPr="005F6FDE">
        <w:rPr>
          <w:rFonts w:ascii="Verdana" w:hAnsi="Verdana"/>
          <w:sz w:val="22"/>
          <w:szCs w:val="22"/>
        </w:rPr>
        <w:t>В</w:t>
      </w:r>
      <w:r>
        <w:rPr>
          <w:rFonts w:ascii="Verdana" w:hAnsi="Verdana"/>
          <w:sz w:val="22"/>
          <w:szCs w:val="22"/>
        </w:rPr>
        <w:t xml:space="preserve"> </w:t>
      </w:r>
      <w:r w:rsidRPr="005F6FDE">
        <w:rPr>
          <w:rFonts w:ascii="Verdana" w:hAnsi="Verdana"/>
          <w:sz w:val="22"/>
          <w:szCs w:val="22"/>
        </w:rPr>
        <w:t>случае возникновения споров и разногласий</w:t>
      </w:r>
      <w:r>
        <w:rPr>
          <w:rFonts w:ascii="Verdana" w:hAnsi="Verdana"/>
          <w:sz w:val="22"/>
          <w:szCs w:val="22"/>
        </w:rPr>
        <w:t>,</w:t>
      </w:r>
      <w:r w:rsidRPr="005F6FDE">
        <w:rPr>
          <w:rFonts w:ascii="Verdana" w:hAnsi="Verdana"/>
          <w:sz w:val="22"/>
          <w:szCs w:val="22"/>
        </w:rPr>
        <w:t xml:space="preserve"> </w:t>
      </w:r>
      <w:r>
        <w:rPr>
          <w:rFonts w:ascii="Verdana" w:hAnsi="Verdana"/>
          <w:sz w:val="22"/>
          <w:szCs w:val="22"/>
        </w:rPr>
        <w:t>возникающих по Договору</w:t>
      </w:r>
      <w:r w:rsidRPr="005F6FDE">
        <w:rPr>
          <w:rFonts w:ascii="Verdana" w:hAnsi="Verdana"/>
          <w:sz w:val="22"/>
          <w:szCs w:val="22"/>
        </w:rPr>
        <w:t xml:space="preserve"> или в связи с ним, Стороны примут все меры к их решению путем переговоров. </w:t>
      </w:r>
    </w:p>
    <w:p w14:paraId="30D1E4B9" w14:textId="77777777" w:rsidR="00340214" w:rsidRPr="005F6FDE" w:rsidRDefault="00340214" w:rsidP="00340214">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F405536" w14:textId="77777777" w:rsidR="00340214" w:rsidRPr="005F6FDE" w:rsidRDefault="00340214" w:rsidP="00340214">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proofErr w:type="gramStart"/>
      <w:r w:rsidRPr="005F6FDE">
        <w:rPr>
          <w:rFonts w:ascii="Verdana" w:hAnsi="Verdana"/>
          <w:sz w:val="22"/>
          <w:szCs w:val="22"/>
        </w:rPr>
        <w:t>с даты</w:t>
      </w:r>
      <w:proofErr w:type="gramEnd"/>
      <w:r w:rsidRPr="005F6FDE">
        <w:rPr>
          <w:rFonts w:ascii="Verdana" w:hAnsi="Verdana"/>
          <w:sz w:val="22"/>
          <w:szCs w:val="22"/>
        </w:rPr>
        <w:t xml:space="preserve">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6211E7CF" w14:textId="77777777" w:rsidR="00340214" w:rsidRDefault="00340214" w:rsidP="00340214">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w:t>
      </w:r>
      <w:proofErr w:type="gramStart"/>
      <w:r>
        <w:rPr>
          <w:rFonts w:ascii="Verdana" w:hAnsi="Verdana"/>
          <w:sz w:val="22"/>
          <w:szCs w:val="22"/>
        </w:rPr>
        <w:t>Указанный</w:t>
      </w:r>
      <w:proofErr w:type="gramEnd"/>
      <w:r>
        <w:rPr>
          <w:rFonts w:ascii="Verdana" w:hAnsi="Verdana"/>
          <w:sz w:val="22"/>
          <w:szCs w:val="22"/>
        </w:rPr>
        <w:t xml:space="preserve"> в пункте 9.2. Договора претензионный порядок не применяется </w:t>
      </w:r>
      <w:proofErr w:type="gramStart"/>
      <w:r>
        <w:rPr>
          <w:rFonts w:ascii="Verdana" w:hAnsi="Verdana"/>
          <w:sz w:val="22"/>
          <w:szCs w:val="22"/>
        </w:rPr>
        <w:t>к</w:t>
      </w:r>
      <w:proofErr w:type="gramEnd"/>
      <w:r>
        <w:rPr>
          <w:rFonts w:ascii="Verdana" w:hAnsi="Verdana"/>
          <w:sz w:val="22"/>
          <w:szCs w:val="22"/>
        </w:rPr>
        <w:t xml:space="preserve">: </w:t>
      </w:r>
    </w:p>
    <w:p w14:paraId="10E20E94" w14:textId="1E94CB34" w:rsidR="00340214" w:rsidRDefault="00340214" w:rsidP="00340214">
      <w:pPr>
        <w:ind w:firstLine="567"/>
        <w:jc w:val="both"/>
        <w:rPr>
          <w:rFonts w:ascii="Verdana" w:hAnsi="Verdana"/>
          <w:sz w:val="22"/>
          <w:szCs w:val="22"/>
        </w:rPr>
      </w:pPr>
      <w:r>
        <w:rPr>
          <w:rFonts w:ascii="Verdana" w:hAnsi="Verdana"/>
          <w:sz w:val="22"/>
          <w:szCs w:val="22"/>
        </w:rPr>
        <w:t xml:space="preserve">- 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 </w:t>
      </w:r>
    </w:p>
    <w:p w14:paraId="4B5609AC" w14:textId="369A4AE1" w:rsidR="00340214" w:rsidRPr="00C75132" w:rsidRDefault="00340214" w:rsidP="00340214">
      <w:pPr>
        <w:ind w:firstLine="567"/>
        <w:jc w:val="both"/>
        <w:rPr>
          <w:rFonts w:ascii="Verdana" w:hAnsi="Verdana"/>
          <w:sz w:val="22"/>
          <w:szCs w:val="22"/>
        </w:rPr>
      </w:pPr>
      <w:r>
        <w:rPr>
          <w:rFonts w:ascii="Verdana" w:hAnsi="Verdana"/>
          <w:sz w:val="22"/>
          <w:szCs w:val="22"/>
        </w:rPr>
        <w:lastRenderedPageBreak/>
        <w:t xml:space="preserve">9.4. </w:t>
      </w:r>
      <w:r w:rsidR="00A36BBD" w:rsidRPr="00A26933">
        <w:rPr>
          <w:rFonts w:ascii="Verdana" w:hAnsi="Verdana"/>
          <w:sz w:val="22"/>
          <w:szCs w:val="22"/>
        </w:rPr>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w:t>
      </w:r>
      <w:r w:rsidR="00A36BBD" w:rsidRPr="00772125">
        <w:rPr>
          <w:rFonts w:ascii="Verdana" w:hAnsi="Verdana"/>
          <w:i/>
          <w:sz w:val="22"/>
          <w:szCs w:val="22"/>
        </w:rPr>
        <w:t>в</w:t>
      </w:r>
      <w:r w:rsidR="00A36BBD" w:rsidRPr="00772125">
        <w:rPr>
          <w:rFonts w:ascii="Verdana" w:hAnsi="Verdana"/>
          <w:sz w:val="22"/>
          <w:szCs w:val="22"/>
        </w:rPr>
        <w:t xml:space="preserve"> Арбитражном суде Смоленской области.</w:t>
      </w:r>
    </w:p>
    <w:p w14:paraId="1DD60758" w14:textId="77777777" w:rsidR="00281CCA" w:rsidRPr="00281CCA" w:rsidRDefault="00281CCA" w:rsidP="00281CCA">
      <w:pPr>
        <w:spacing w:before="120" w:after="120"/>
        <w:jc w:val="center"/>
        <w:rPr>
          <w:rFonts w:ascii="Verdana" w:hAnsi="Verdana"/>
          <w:b/>
          <w:sz w:val="22"/>
          <w:szCs w:val="22"/>
        </w:rPr>
      </w:pPr>
      <w:r w:rsidRPr="00281CCA">
        <w:rPr>
          <w:rFonts w:ascii="Verdana" w:hAnsi="Verdana"/>
          <w:b/>
          <w:sz w:val="22"/>
          <w:szCs w:val="22"/>
        </w:rPr>
        <w:t xml:space="preserve">10. Конфиденциальность </w:t>
      </w:r>
    </w:p>
    <w:p w14:paraId="36E4749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10.1.</w:t>
      </w:r>
      <w:r w:rsidRPr="00281CCA">
        <w:rPr>
          <w:rFonts w:ascii="Verdana" w:hAnsi="Verdana"/>
          <w:sz w:val="22"/>
          <w:szCs w:val="22"/>
        </w:rPr>
        <w:tab/>
      </w:r>
      <w:proofErr w:type="gramStart"/>
      <w:r w:rsidRPr="00281CCA">
        <w:rPr>
          <w:rFonts w:ascii="Verdana" w:hAnsi="Verdana"/>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14:paraId="7559927A"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10.2.</w:t>
      </w:r>
      <w:r w:rsidRPr="00281CCA">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855596B"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10.3.</w:t>
      </w:r>
      <w:r w:rsidRPr="00281CCA">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D54248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10.4.</w:t>
      </w:r>
      <w:r w:rsidRPr="00281CCA">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00A33E6"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10.5.</w:t>
      </w:r>
      <w:r w:rsidRPr="00281CCA">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1275C4C4"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10.6.</w:t>
      </w:r>
      <w:r w:rsidRPr="00281CCA">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4B0A4E3F"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10.7.</w:t>
      </w:r>
      <w:r w:rsidRPr="00281CCA">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568A5D2" w14:textId="77777777" w:rsidR="00281CCA" w:rsidRPr="00281CCA" w:rsidRDefault="00281CCA" w:rsidP="00281CCA">
      <w:pPr>
        <w:spacing w:before="120" w:after="120"/>
        <w:jc w:val="center"/>
        <w:rPr>
          <w:rFonts w:ascii="Verdana" w:hAnsi="Verdana"/>
          <w:b/>
          <w:sz w:val="22"/>
          <w:szCs w:val="22"/>
        </w:rPr>
      </w:pPr>
      <w:r w:rsidRPr="00281CCA">
        <w:rPr>
          <w:rFonts w:ascii="Verdana" w:hAnsi="Verdana"/>
          <w:b/>
          <w:sz w:val="22"/>
          <w:szCs w:val="22"/>
        </w:rPr>
        <w:t xml:space="preserve">11. Заключительные положения </w:t>
      </w:r>
    </w:p>
    <w:p w14:paraId="7AAE487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0B1E317B"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11.2. При расторжении Договора по совместному решению Заказчика и Подрядчика результат выполненных Работ передается Заказчику, который </w:t>
      </w:r>
      <w:r w:rsidRPr="00281CCA">
        <w:rPr>
          <w:rFonts w:ascii="Verdana" w:hAnsi="Verdana"/>
          <w:sz w:val="22"/>
          <w:szCs w:val="22"/>
        </w:rPr>
        <w:lastRenderedPageBreak/>
        <w:t>оплачивает Подрядчику стоимость выполненных Работ в объеме, определяемом ими совместно.</w:t>
      </w:r>
    </w:p>
    <w:p w14:paraId="205CFD19"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11.3. Уступка прав (требований) к Заказчику по Договору без письменного согласия Заказчика не допускается. </w:t>
      </w:r>
    </w:p>
    <w:p w14:paraId="2A667183" w14:textId="77777777" w:rsidR="00281CCA" w:rsidRPr="00281CCA" w:rsidRDefault="00281CCA" w:rsidP="00281CCA">
      <w:pPr>
        <w:ind w:firstLine="567"/>
        <w:jc w:val="both"/>
        <w:rPr>
          <w:rFonts w:ascii="Verdana" w:hAnsi="Verdana"/>
          <w:sz w:val="22"/>
          <w:szCs w:val="22"/>
        </w:rPr>
      </w:pPr>
      <w:proofErr w:type="gramStart"/>
      <w:r w:rsidRPr="00281CCA">
        <w:rPr>
          <w:rFonts w:ascii="Verdana" w:hAnsi="Verdana"/>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81CCA">
        <w:rPr>
          <w:rFonts w:ascii="Verdana" w:hAnsi="Verdana"/>
          <w:sz w:val="22"/>
          <w:szCs w:val="22"/>
        </w:rPr>
        <w:t>неденежного</w:t>
      </w:r>
      <w:proofErr w:type="spellEnd"/>
      <w:r w:rsidRPr="00281CCA">
        <w:rPr>
          <w:rFonts w:ascii="Verdana" w:hAnsi="Verdana"/>
          <w:sz w:val="22"/>
          <w:szCs w:val="22"/>
        </w:rPr>
        <w:t xml:space="preserve"> исполнения, то сумма штрафа исчисляется от цены Договора, указанной в пункте 5.1 Договора.</w:t>
      </w:r>
      <w:proofErr w:type="gramEnd"/>
    </w:p>
    <w:p w14:paraId="371D88BB"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11.4. 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14:paraId="0313351F"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w:t>
      </w:r>
      <w:proofErr w:type="gramStart"/>
      <w:r w:rsidRPr="00281CCA">
        <w:rPr>
          <w:rFonts w:ascii="Verdana" w:hAnsi="Verdana"/>
          <w:sz w:val="22"/>
          <w:szCs w:val="22"/>
        </w:rPr>
        <w:t>порядке</w:t>
      </w:r>
      <w:proofErr w:type="gramEnd"/>
      <w:r w:rsidRPr="00281CCA">
        <w:rPr>
          <w:rFonts w:ascii="Verdana" w:hAnsi="Verdana"/>
          <w:sz w:val="22"/>
          <w:szCs w:val="22"/>
        </w:rPr>
        <w:t xml:space="preserve"> предусмотренном Договором требований Заказчика к Подрядчику. Подрядчик не получает права на компенсацию каких-либо убытков или расходов </w:t>
      </w:r>
      <w:proofErr w:type="gramStart"/>
      <w:r w:rsidRPr="00281CCA">
        <w:rPr>
          <w:rFonts w:ascii="Verdana" w:hAnsi="Verdana"/>
          <w:sz w:val="22"/>
          <w:szCs w:val="22"/>
        </w:rPr>
        <w:t>в связи с отказом Заказчика от исполнения Договора в соответствии с настоящим пунктом</w:t>
      </w:r>
      <w:proofErr w:type="gramEnd"/>
      <w:r w:rsidRPr="00281CCA">
        <w:rPr>
          <w:rFonts w:ascii="Verdana" w:hAnsi="Verdana"/>
          <w:sz w:val="22"/>
          <w:szCs w:val="22"/>
        </w:rPr>
        <w:t>.</w:t>
      </w:r>
    </w:p>
    <w:p w14:paraId="12E988CF"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4321690" w14:textId="77777777" w:rsidR="00281CCA" w:rsidRPr="00281CCA" w:rsidRDefault="00281CCA" w:rsidP="00281CCA">
      <w:pPr>
        <w:autoSpaceDE w:val="0"/>
        <w:autoSpaceDN w:val="0"/>
        <w:adjustRightInd w:val="0"/>
        <w:ind w:left="33" w:firstLine="567"/>
        <w:contextualSpacing/>
        <w:jc w:val="both"/>
        <w:rPr>
          <w:rFonts w:ascii="Verdana" w:hAnsi="Verdana"/>
          <w:color w:val="000000"/>
          <w:sz w:val="22"/>
          <w:szCs w:val="22"/>
        </w:rPr>
      </w:pPr>
      <w:r w:rsidRPr="00281CCA">
        <w:rPr>
          <w:rFonts w:ascii="Verdana" w:hAnsi="Verdana"/>
          <w:color w:val="000000"/>
          <w:sz w:val="22"/>
          <w:szCs w:val="22"/>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309866FC" w14:textId="77777777" w:rsidR="00281CCA" w:rsidRPr="00281CCA" w:rsidRDefault="00281CCA" w:rsidP="00281CCA">
      <w:pPr>
        <w:autoSpaceDE w:val="0"/>
        <w:autoSpaceDN w:val="0"/>
        <w:adjustRightInd w:val="0"/>
        <w:ind w:left="33" w:firstLine="567"/>
        <w:contextualSpacing/>
        <w:jc w:val="both"/>
        <w:rPr>
          <w:rFonts w:ascii="Verdana" w:hAnsi="Verdana"/>
          <w:color w:val="000000"/>
          <w:sz w:val="22"/>
          <w:szCs w:val="22"/>
        </w:rPr>
      </w:pPr>
      <w:r w:rsidRPr="00281CCA">
        <w:rPr>
          <w:rFonts w:ascii="Verdana" w:hAnsi="Verdana"/>
          <w:color w:val="000000"/>
          <w:sz w:val="22"/>
          <w:szCs w:val="22"/>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61B38EC3" w14:textId="77777777" w:rsidR="00281CCA" w:rsidRPr="00281CCA" w:rsidRDefault="00281CCA" w:rsidP="00281CCA">
      <w:pPr>
        <w:autoSpaceDE w:val="0"/>
        <w:autoSpaceDN w:val="0"/>
        <w:adjustRightInd w:val="0"/>
        <w:ind w:left="33" w:firstLine="567"/>
        <w:contextualSpacing/>
        <w:jc w:val="both"/>
        <w:rPr>
          <w:rFonts w:ascii="Verdana" w:hAnsi="Verdana"/>
          <w:color w:val="000000"/>
          <w:sz w:val="22"/>
          <w:szCs w:val="22"/>
        </w:rPr>
      </w:pPr>
      <w:r w:rsidRPr="00281CCA">
        <w:rPr>
          <w:rFonts w:ascii="Verdana" w:hAnsi="Verdana"/>
          <w:color w:val="000000"/>
          <w:sz w:val="22"/>
          <w:szCs w:val="22"/>
        </w:rPr>
        <w:t xml:space="preserve">б) просрочка в выполнении всего объема Работ, </w:t>
      </w:r>
      <w:r w:rsidR="00BC3B61">
        <w:rPr>
          <w:rFonts w:ascii="Verdana" w:hAnsi="Verdana"/>
          <w:color w:val="000000"/>
          <w:sz w:val="22"/>
          <w:szCs w:val="22"/>
        </w:rPr>
        <w:t>установленная пунктом 1.6 Договора</w:t>
      </w:r>
      <w:r w:rsidRPr="00281CCA">
        <w:rPr>
          <w:rFonts w:ascii="Verdana" w:hAnsi="Verdana"/>
          <w:color w:val="000000"/>
          <w:sz w:val="22"/>
          <w:szCs w:val="22"/>
        </w:rPr>
        <w:t xml:space="preserve"> превысит 30 (тридцать) календарных дней;</w:t>
      </w:r>
    </w:p>
    <w:p w14:paraId="4078B80A" w14:textId="77777777" w:rsidR="00281CCA" w:rsidRPr="00281CCA" w:rsidRDefault="00281CCA" w:rsidP="00281CCA">
      <w:pPr>
        <w:autoSpaceDE w:val="0"/>
        <w:autoSpaceDN w:val="0"/>
        <w:adjustRightInd w:val="0"/>
        <w:ind w:left="33" w:firstLine="567"/>
        <w:contextualSpacing/>
        <w:jc w:val="both"/>
        <w:rPr>
          <w:rFonts w:ascii="Verdana" w:hAnsi="Verdana"/>
          <w:color w:val="000000"/>
          <w:sz w:val="22"/>
          <w:szCs w:val="22"/>
        </w:rPr>
      </w:pPr>
      <w:r w:rsidRPr="00281CCA">
        <w:rPr>
          <w:rFonts w:ascii="Verdana" w:hAnsi="Verdana"/>
          <w:color w:val="000000"/>
          <w:sz w:val="22"/>
          <w:szCs w:val="22"/>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7239325E" w14:textId="77777777" w:rsidR="00281CCA" w:rsidRPr="00281CCA" w:rsidRDefault="00281CCA" w:rsidP="00281CCA">
      <w:pPr>
        <w:autoSpaceDE w:val="0"/>
        <w:autoSpaceDN w:val="0"/>
        <w:adjustRightInd w:val="0"/>
        <w:ind w:left="33" w:firstLine="567"/>
        <w:contextualSpacing/>
        <w:jc w:val="both"/>
        <w:rPr>
          <w:rFonts w:ascii="Verdana" w:hAnsi="Verdana"/>
          <w:color w:val="000000"/>
          <w:sz w:val="22"/>
          <w:szCs w:val="22"/>
        </w:rPr>
      </w:pPr>
      <w:r w:rsidRPr="00281CCA">
        <w:rPr>
          <w:rFonts w:ascii="Verdana" w:hAnsi="Verdana"/>
          <w:color w:val="000000"/>
          <w:sz w:val="22"/>
          <w:szCs w:val="22"/>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14:paraId="174E3F14" w14:textId="77777777" w:rsidR="00281CCA" w:rsidRPr="00281CCA" w:rsidRDefault="00281CCA" w:rsidP="00281CCA">
      <w:pPr>
        <w:autoSpaceDE w:val="0"/>
        <w:autoSpaceDN w:val="0"/>
        <w:adjustRightInd w:val="0"/>
        <w:ind w:left="33" w:firstLine="567"/>
        <w:contextualSpacing/>
        <w:jc w:val="both"/>
        <w:rPr>
          <w:rFonts w:ascii="Verdana" w:hAnsi="Verdana"/>
          <w:color w:val="000000"/>
          <w:sz w:val="22"/>
          <w:szCs w:val="22"/>
        </w:rPr>
      </w:pPr>
      <w:r w:rsidRPr="00281CCA">
        <w:rPr>
          <w:rFonts w:ascii="Verdana" w:hAnsi="Verdana"/>
          <w:color w:val="000000"/>
          <w:sz w:val="22"/>
          <w:szCs w:val="22"/>
        </w:rPr>
        <w:t>д) Подрядчик передает в субподряд Работы или уступает права и/или обязанности по Договору другому лицу без согласия Заказчика;</w:t>
      </w:r>
    </w:p>
    <w:p w14:paraId="2FD6B0B8" w14:textId="77777777" w:rsidR="00281CCA" w:rsidRPr="00281CCA" w:rsidRDefault="00281CCA" w:rsidP="00281CCA">
      <w:pPr>
        <w:autoSpaceDE w:val="0"/>
        <w:autoSpaceDN w:val="0"/>
        <w:adjustRightInd w:val="0"/>
        <w:ind w:left="33" w:firstLine="567"/>
        <w:contextualSpacing/>
        <w:jc w:val="both"/>
        <w:rPr>
          <w:rFonts w:ascii="Verdana" w:hAnsi="Verdana"/>
          <w:color w:val="000000"/>
          <w:sz w:val="22"/>
          <w:szCs w:val="22"/>
        </w:rPr>
      </w:pPr>
      <w:r w:rsidRPr="00281CCA">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8.10. Договора, которое повлекло за собой одно из следующих последствий:</w:t>
      </w:r>
    </w:p>
    <w:p w14:paraId="5A463D23" w14:textId="77777777" w:rsidR="00281CCA" w:rsidRPr="00281CCA" w:rsidRDefault="00281CCA" w:rsidP="00281CCA">
      <w:pPr>
        <w:autoSpaceDE w:val="0"/>
        <w:autoSpaceDN w:val="0"/>
        <w:adjustRightInd w:val="0"/>
        <w:ind w:left="33" w:firstLine="567"/>
        <w:contextualSpacing/>
        <w:jc w:val="both"/>
        <w:rPr>
          <w:rFonts w:ascii="Verdana" w:hAnsi="Verdana"/>
          <w:color w:val="000000"/>
          <w:sz w:val="22"/>
          <w:szCs w:val="22"/>
        </w:rPr>
      </w:pPr>
      <w:r w:rsidRPr="00281CCA">
        <w:rPr>
          <w:rFonts w:ascii="Verdana" w:hAnsi="Verdana"/>
          <w:color w:val="000000"/>
          <w:sz w:val="22"/>
          <w:szCs w:val="22"/>
        </w:rPr>
        <w:t>- несчастный случай со смертельным исходом;</w:t>
      </w:r>
    </w:p>
    <w:p w14:paraId="53A44DB1" w14:textId="77777777" w:rsidR="00281CCA" w:rsidRPr="00281CCA" w:rsidRDefault="00281CCA" w:rsidP="00281CCA">
      <w:pPr>
        <w:overflowPunct w:val="0"/>
        <w:ind w:left="33" w:firstLine="567"/>
        <w:jc w:val="both"/>
        <w:rPr>
          <w:rFonts w:ascii="Verdana" w:hAnsi="Verdana"/>
          <w:color w:val="000000"/>
          <w:sz w:val="22"/>
          <w:szCs w:val="22"/>
        </w:rPr>
      </w:pPr>
      <w:r w:rsidRPr="00281CCA">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6145614E" w14:textId="77777777" w:rsidR="00281CCA" w:rsidRPr="00281CCA" w:rsidRDefault="00A21383" w:rsidP="00281CCA">
      <w:pPr>
        <w:autoSpaceDE w:val="0"/>
        <w:autoSpaceDN w:val="0"/>
        <w:adjustRightInd w:val="0"/>
        <w:ind w:left="33" w:firstLine="567"/>
        <w:contextualSpacing/>
        <w:jc w:val="both"/>
        <w:rPr>
          <w:rFonts w:ascii="Verdana" w:hAnsi="Verdana"/>
          <w:color w:val="000000"/>
          <w:sz w:val="22"/>
          <w:szCs w:val="22"/>
        </w:rPr>
      </w:pPr>
      <w:proofErr w:type="gramStart"/>
      <w:r>
        <w:rPr>
          <w:rFonts w:ascii="Verdana" w:hAnsi="Verdana"/>
          <w:color w:val="000000"/>
          <w:sz w:val="22"/>
          <w:szCs w:val="22"/>
        </w:rPr>
        <w:t>ж</w:t>
      </w:r>
      <w:r w:rsidR="00281CCA" w:rsidRPr="00281CCA">
        <w:rPr>
          <w:rFonts w:ascii="Verdana" w:hAnsi="Verdana"/>
          <w:color w:val="000000"/>
          <w:sz w:val="22"/>
          <w:szCs w:val="22"/>
        </w:rPr>
        <w:t xml:space="preserve">) в случае иного существенного нарушения Подрядчиком Договора, которое влечет для Заказчика такой ущерб, что он в значительной степени </w:t>
      </w:r>
      <w:r w:rsidR="00281CCA" w:rsidRPr="00281CCA">
        <w:rPr>
          <w:rFonts w:ascii="Verdana" w:hAnsi="Verdana"/>
          <w:color w:val="000000"/>
          <w:sz w:val="22"/>
          <w:szCs w:val="22"/>
        </w:rPr>
        <w:lastRenderedPageBreak/>
        <w:t>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roofErr w:type="gramEnd"/>
    </w:p>
    <w:p w14:paraId="3DB2DDA7" w14:textId="77777777" w:rsidR="00281CCA" w:rsidRPr="00281CCA" w:rsidRDefault="00281CCA" w:rsidP="00281CCA">
      <w:pPr>
        <w:overflowPunct w:val="0"/>
        <w:ind w:left="33" w:firstLine="567"/>
        <w:jc w:val="both"/>
        <w:rPr>
          <w:rFonts w:ascii="Verdana" w:hAnsi="Verdana"/>
          <w:color w:val="000000"/>
          <w:sz w:val="22"/>
          <w:szCs w:val="22"/>
        </w:rPr>
      </w:pPr>
      <w:r w:rsidRPr="00281CCA">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81CCA">
        <w:rPr>
          <w:rFonts w:ascii="Verdana" w:hAnsi="Verdana"/>
          <w:color w:val="000000"/>
          <w:sz w:val="22"/>
          <w:szCs w:val="22"/>
        </w:rPr>
        <w:t>,</w:t>
      </w:r>
      <w:proofErr w:type="gramEnd"/>
      <w:r w:rsidRPr="00281CCA">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14:paraId="11EE343A"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563F6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11.6. 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281CCA">
        <w:rPr>
          <w:rFonts w:ascii="Verdana" w:hAnsi="Verdana"/>
          <w:sz w:val="22"/>
          <w:szCs w:val="22"/>
        </w:rPr>
        <w:t>дств св</w:t>
      </w:r>
      <w:proofErr w:type="gramEnd"/>
      <w:r w:rsidRPr="00281CCA">
        <w:rPr>
          <w:rFonts w:ascii="Verdana" w:hAnsi="Verdana"/>
          <w:sz w:val="22"/>
          <w:szCs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81CCA">
        <w:rPr>
          <w:rFonts w:ascii="Verdana" w:hAnsi="Verdana"/>
          <w:sz w:val="22"/>
          <w:szCs w:val="22"/>
        </w:rPr>
        <w:t>т.ч</w:t>
      </w:r>
      <w:proofErr w:type="spellEnd"/>
      <w:r w:rsidRPr="00281CCA">
        <w:rPr>
          <w:rFonts w:ascii="Verdana" w:hAnsi="Verdana"/>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9CB444F"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11.7.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608682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11.8.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6B8FCD98"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6CF39FB" w14:textId="792EC98C" w:rsidR="00281CCA" w:rsidRPr="00281CCA" w:rsidRDefault="00281CCA" w:rsidP="00281CCA">
      <w:pPr>
        <w:ind w:firstLine="567"/>
        <w:jc w:val="both"/>
        <w:rPr>
          <w:rFonts w:ascii="Verdana" w:hAnsi="Verdana"/>
          <w:sz w:val="22"/>
          <w:szCs w:val="22"/>
        </w:rPr>
      </w:pPr>
      <w:r w:rsidRPr="00281CCA">
        <w:rPr>
          <w:rFonts w:ascii="Verdana" w:hAnsi="Verdana"/>
          <w:sz w:val="22"/>
          <w:szCs w:val="22"/>
        </w:rPr>
        <w:t xml:space="preserve">11.10. В соответствии с Положением о соблюдении Принципов Глобального договора ООН, действующим в </w:t>
      </w:r>
      <w:r w:rsidR="00BB0F47">
        <w:rPr>
          <w:rFonts w:ascii="Verdana" w:hAnsi="Verdana"/>
          <w:sz w:val="22"/>
          <w:szCs w:val="22"/>
        </w:rPr>
        <w:t>ПАО «</w:t>
      </w:r>
      <w:proofErr w:type="spellStart"/>
      <w:r w:rsidR="00BB0F47">
        <w:rPr>
          <w:rFonts w:ascii="Verdana" w:hAnsi="Verdana"/>
          <w:sz w:val="22"/>
          <w:szCs w:val="22"/>
        </w:rPr>
        <w:t>Юнипро</w:t>
      </w:r>
      <w:proofErr w:type="spellEnd"/>
      <w:r w:rsidR="00BB0F47">
        <w:rPr>
          <w:rFonts w:ascii="Verdana" w:hAnsi="Verdana"/>
          <w:sz w:val="22"/>
          <w:szCs w:val="22"/>
        </w:rPr>
        <w:t>»</w:t>
      </w:r>
      <w:r w:rsidRPr="00281CCA">
        <w:rPr>
          <w:rFonts w:ascii="Verdana" w:hAnsi="Verdana"/>
          <w:sz w:val="22"/>
          <w:szCs w:val="22"/>
        </w:rPr>
        <w:t>, Заказчик признает обязательным соблюдение</w:t>
      </w:r>
      <w:proofErr w:type="gramStart"/>
      <w:r w:rsidRPr="00281CCA">
        <w:rPr>
          <w:rFonts w:ascii="Verdana" w:hAnsi="Verdana"/>
          <w:sz w:val="22"/>
          <w:szCs w:val="22"/>
        </w:rPr>
        <w:t xml:space="preserve"> Д</w:t>
      </w:r>
      <w:proofErr w:type="gramEnd"/>
      <w:r w:rsidRPr="00281CCA">
        <w:rPr>
          <w:rFonts w:ascii="Verdana" w:hAnsi="Verdana"/>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81CCA">
        <w:rPr>
          <w:rFonts w:ascii="Verdana" w:hAnsi="Verdana"/>
          <w:sz w:val="22"/>
          <w:szCs w:val="22"/>
        </w:rPr>
        <w:t>Жанейрская</w:t>
      </w:r>
      <w:proofErr w:type="spellEnd"/>
      <w:r w:rsidRPr="00281CCA">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BB0F47">
        <w:rPr>
          <w:rFonts w:ascii="Verdana" w:hAnsi="Verdana"/>
          <w:sz w:val="22"/>
          <w:szCs w:val="22"/>
        </w:rPr>
        <w:t>ПАО «</w:t>
      </w:r>
      <w:proofErr w:type="spellStart"/>
      <w:r w:rsidR="00BB0F47">
        <w:rPr>
          <w:rFonts w:ascii="Verdana" w:hAnsi="Verdana"/>
          <w:sz w:val="22"/>
          <w:szCs w:val="22"/>
        </w:rPr>
        <w:t>Юнипро</w:t>
      </w:r>
      <w:proofErr w:type="spellEnd"/>
      <w:r w:rsidR="00BB0F47">
        <w:rPr>
          <w:rFonts w:ascii="Verdana" w:hAnsi="Verdana"/>
          <w:sz w:val="22"/>
          <w:szCs w:val="22"/>
        </w:rPr>
        <w:t>»</w:t>
      </w:r>
      <w:r w:rsidRPr="00281CCA">
        <w:rPr>
          <w:rFonts w:ascii="Verdana" w:hAnsi="Verdana"/>
          <w:sz w:val="22"/>
          <w:szCs w:val="22"/>
        </w:rPr>
        <w:t xml:space="preserve">, опубликовано на сайте </w:t>
      </w:r>
      <w:r w:rsidR="00BB0F47">
        <w:rPr>
          <w:rFonts w:ascii="Verdana" w:hAnsi="Verdana"/>
          <w:sz w:val="22"/>
          <w:szCs w:val="22"/>
        </w:rPr>
        <w:t>ПАО «</w:t>
      </w:r>
      <w:proofErr w:type="spellStart"/>
      <w:r w:rsidR="00BB0F47">
        <w:rPr>
          <w:rFonts w:ascii="Verdana" w:hAnsi="Verdana"/>
          <w:sz w:val="22"/>
          <w:szCs w:val="22"/>
        </w:rPr>
        <w:t>Юнипро</w:t>
      </w:r>
      <w:proofErr w:type="spellEnd"/>
      <w:r w:rsidR="00BB0F47">
        <w:rPr>
          <w:rFonts w:ascii="Verdana" w:hAnsi="Verdana"/>
          <w:sz w:val="22"/>
          <w:szCs w:val="22"/>
        </w:rPr>
        <w:t>»</w:t>
      </w:r>
      <w:r w:rsidRPr="00281CCA">
        <w:rPr>
          <w:rFonts w:ascii="Verdana" w:hAnsi="Verdana"/>
          <w:sz w:val="22"/>
          <w:szCs w:val="22"/>
        </w:rPr>
        <w:t xml:space="preserve">: </w:t>
      </w:r>
      <w:r w:rsidR="00FA22DF" w:rsidRPr="00FA22DF">
        <w:rPr>
          <w:rFonts w:ascii="Verdana" w:hAnsi="Verdana"/>
          <w:sz w:val="22"/>
          <w:szCs w:val="22"/>
        </w:rPr>
        <w:t>www.unipro.energy</w:t>
      </w:r>
      <w:r w:rsidRPr="00281CCA">
        <w:rPr>
          <w:rFonts w:ascii="Verdana" w:hAnsi="Verdana"/>
          <w:sz w:val="22"/>
          <w:szCs w:val="22"/>
        </w:rPr>
        <w:t xml:space="preserve">. Подрядчик с Положением о соблюдении Принципов Глобального договора ООН, действующим в </w:t>
      </w:r>
      <w:r w:rsidR="00BB0F47">
        <w:rPr>
          <w:rFonts w:ascii="Verdana" w:hAnsi="Verdana"/>
          <w:sz w:val="22"/>
          <w:szCs w:val="22"/>
        </w:rPr>
        <w:t>ПАО «</w:t>
      </w:r>
      <w:proofErr w:type="spellStart"/>
      <w:r w:rsidR="00BB0F47">
        <w:rPr>
          <w:rFonts w:ascii="Verdana" w:hAnsi="Verdana"/>
          <w:sz w:val="22"/>
          <w:szCs w:val="22"/>
        </w:rPr>
        <w:t>Юнипро</w:t>
      </w:r>
      <w:proofErr w:type="spellEnd"/>
      <w:r w:rsidR="00BB0F47">
        <w:rPr>
          <w:rFonts w:ascii="Verdana" w:hAnsi="Verdana"/>
          <w:sz w:val="22"/>
          <w:szCs w:val="22"/>
        </w:rPr>
        <w:t>»</w:t>
      </w:r>
      <w:r w:rsidRPr="00281CCA">
        <w:rPr>
          <w:rFonts w:ascii="Verdana" w:hAnsi="Verdana"/>
          <w:sz w:val="22"/>
          <w:szCs w:val="22"/>
        </w:rPr>
        <w:t xml:space="preserve">, ознакомлен и будет стремиться соблюдать Принципы Глобального договора ООН и принимать </w:t>
      </w:r>
      <w:r w:rsidRPr="00281CCA">
        <w:rPr>
          <w:rFonts w:ascii="Verdana" w:hAnsi="Verdana"/>
          <w:sz w:val="22"/>
          <w:szCs w:val="22"/>
        </w:rPr>
        <w:lastRenderedPageBreak/>
        <w:t>все зависящие от него меры по недопущению нарушения Принципов Глобального договора ООН.</w:t>
      </w:r>
    </w:p>
    <w:p w14:paraId="56F00C1A"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11.11. Неотъемлемой частью Договора являются следующие приложения:</w:t>
      </w:r>
    </w:p>
    <w:p w14:paraId="520D2AF2"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Приложение № 1 Техническое задание;</w:t>
      </w:r>
    </w:p>
    <w:p w14:paraId="5E355629" w14:textId="12F6EADC" w:rsidR="00281CCA" w:rsidRPr="00281CCA" w:rsidRDefault="00281CCA" w:rsidP="00281CCA">
      <w:pPr>
        <w:ind w:firstLine="567"/>
        <w:jc w:val="both"/>
        <w:rPr>
          <w:rFonts w:ascii="Verdana" w:hAnsi="Verdana"/>
          <w:sz w:val="22"/>
          <w:szCs w:val="22"/>
        </w:rPr>
      </w:pPr>
      <w:r w:rsidRPr="00281CCA">
        <w:rPr>
          <w:rFonts w:ascii="Verdana" w:hAnsi="Verdana"/>
          <w:sz w:val="22"/>
          <w:szCs w:val="22"/>
        </w:rPr>
        <w:t>- Приложение № 2 Сметн</w:t>
      </w:r>
      <w:r w:rsidR="00CB2B19">
        <w:rPr>
          <w:rFonts w:ascii="Verdana" w:hAnsi="Verdana"/>
          <w:sz w:val="22"/>
          <w:szCs w:val="22"/>
        </w:rPr>
        <w:t>ый расчет</w:t>
      </w:r>
      <w:r w:rsidRPr="00281CCA">
        <w:rPr>
          <w:rFonts w:ascii="Verdana" w:hAnsi="Verdana"/>
          <w:sz w:val="22"/>
          <w:szCs w:val="22"/>
        </w:rPr>
        <w:t>;</w:t>
      </w:r>
    </w:p>
    <w:p w14:paraId="3F375157" w14:textId="77777777" w:rsidR="00BD3E8E" w:rsidRDefault="00281CCA" w:rsidP="00281CCA">
      <w:pPr>
        <w:ind w:firstLine="567"/>
        <w:jc w:val="both"/>
        <w:rPr>
          <w:rFonts w:ascii="Verdana" w:hAnsi="Verdana"/>
          <w:sz w:val="22"/>
          <w:szCs w:val="22"/>
        </w:rPr>
      </w:pPr>
      <w:r w:rsidRPr="00281CCA">
        <w:rPr>
          <w:rFonts w:ascii="Verdana" w:hAnsi="Verdana"/>
          <w:sz w:val="22"/>
          <w:szCs w:val="22"/>
        </w:rPr>
        <w:t xml:space="preserve">- </w:t>
      </w:r>
      <w:r w:rsidR="00BD3E8E" w:rsidRPr="00BD3E8E">
        <w:rPr>
          <w:rFonts w:ascii="Verdana" w:hAnsi="Verdana"/>
          <w:sz w:val="22"/>
          <w:szCs w:val="22"/>
        </w:rPr>
        <w:t>Приложение № 3 График производства работ;</w:t>
      </w:r>
    </w:p>
    <w:p w14:paraId="48384667" w14:textId="77777777" w:rsidR="00281CCA" w:rsidRPr="00281CCA" w:rsidRDefault="00281CCA" w:rsidP="00281CCA">
      <w:pPr>
        <w:ind w:firstLine="567"/>
        <w:jc w:val="both"/>
        <w:rPr>
          <w:rFonts w:ascii="Verdana" w:hAnsi="Verdana"/>
          <w:sz w:val="22"/>
          <w:szCs w:val="22"/>
        </w:rPr>
      </w:pPr>
      <w:r w:rsidRPr="00281CCA">
        <w:rPr>
          <w:rFonts w:ascii="Verdana" w:hAnsi="Verdana"/>
          <w:sz w:val="22"/>
          <w:szCs w:val="22"/>
        </w:rPr>
        <w:t>- Приложение № 4 Перечень материалов и оборудования, поставляемых Подрядчиком;</w:t>
      </w:r>
    </w:p>
    <w:p w14:paraId="661F62CE" w14:textId="77777777" w:rsidR="00A9603E" w:rsidRDefault="00281CCA" w:rsidP="00281CCA">
      <w:pPr>
        <w:ind w:firstLine="567"/>
        <w:jc w:val="both"/>
        <w:rPr>
          <w:rFonts w:ascii="Verdana" w:hAnsi="Verdana"/>
          <w:sz w:val="22"/>
          <w:szCs w:val="22"/>
        </w:rPr>
      </w:pPr>
      <w:r w:rsidRPr="00281CCA">
        <w:rPr>
          <w:rFonts w:ascii="Verdana" w:hAnsi="Verdana"/>
          <w:sz w:val="22"/>
          <w:szCs w:val="22"/>
        </w:rPr>
        <w:t>- Приложение № 5 Регламент системы менеджмента охраны здоровья и безопасности труда «Правила техники безопасности для подр</w:t>
      </w:r>
      <w:r w:rsidR="00BB0F47">
        <w:rPr>
          <w:rFonts w:ascii="Verdana" w:hAnsi="Verdana"/>
          <w:sz w:val="22"/>
          <w:szCs w:val="22"/>
        </w:rPr>
        <w:t>ядных организаций» (РО-БРиИ-01)</w:t>
      </w:r>
      <w:r w:rsidR="00A9603E">
        <w:rPr>
          <w:rFonts w:ascii="Verdana" w:hAnsi="Verdana"/>
          <w:sz w:val="22"/>
          <w:szCs w:val="22"/>
        </w:rPr>
        <w:t>;</w:t>
      </w:r>
    </w:p>
    <w:p w14:paraId="31F1C86B" w14:textId="76D3B954" w:rsidR="00281CCA" w:rsidRDefault="00A9603E" w:rsidP="00281CCA">
      <w:pPr>
        <w:ind w:firstLine="567"/>
        <w:jc w:val="both"/>
        <w:rPr>
          <w:rFonts w:ascii="Verdana" w:hAnsi="Verdana"/>
          <w:sz w:val="22"/>
          <w:szCs w:val="22"/>
        </w:rPr>
      </w:pPr>
      <w:r>
        <w:rPr>
          <w:rFonts w:ascii="Verdana" w:hAnsi="Verdana"/>
          <w:sz w:val="22"/>
          <w:szCs w:val="22"/>
        </w:rPr>
        <w:t xml:space="preserve">- Приложение № 6 </w:t>
      </w:r>
      <w:r w:rsidRPr="00C75132">
        <w:rPr>
          <w:rFonts w:ascii="Verdana" w:hAnsi="Verdana"/>
          <w:sz w:val="22"/>
          <w:szCs w:val="22"/>
        </w:rPr>
        <w:t xml:space="preserve">Регламент </w:t>
      </w:r>
      <w:r w:rsidRPr="00FA22DF">
        <w:rPr>
          <w:rFonts w:ascii="Verdana" w:hAnsi="Verdana"/>
          <w:sz w:val="22"/>
          <w:szCs w:val="22"/>
        </w:rPr>
        <w:t>системы экологического менеджмента «Правила охраны окружающей среды для подрядных организаций и арендаторов» (РО-ПТУ-11)</w:t>
      </w:r>
      <w:r w:rsidR="00BB0F47">
        <w:rPr>
          <w:rFonts w:ascii="Verdana" w:hAnsi="Verdana"/>
          <w:sz w:val="22"/>
          <w:szCs w:val="22"/>
        </w:rPr>
        <w:t>.</w:t>
      </w:r>
    </w:p>
    <w:p w14:paraId="23A27309" w14:textId="77777777" w:rsidR="00565BAF" w:rsidRPr="00565BAF" w:rsidRDefault="00565BAF" w:rsidP="00565BAF">
      <w:pPr>
        <w:spacing w:before="120" w:after="120"/>
        <w:jc w:val="center"/>
        <w:rPr>
          <w:rFonts w:ascii="Verdana" w:hAnsi="Verdana"/>
          <w:b/>
          <w:sz w:val="22"/>
          <w:szCs w:val="22"/>
        </w:rPr>
      </w:pPr>
      <w:r w:rsidRPr="00565BAF">
        <w:rPr>
          <w:rFonts w:ascii="Verdana" w:hAnsi="Verdana"/>
          <w:b/>
          <w:sz w:val="22"/>
          <w:szCs w:val="22"/>
        </w:rPr>
        <w:t>12. Реквизиты Сторон:</w:t>
      </w:r>
    </w:p>
    <w:p w14:paraId="2A23E2A8" w14:textId="77777777" w:rsidR="00565BAF" w:rsidRPr="00565BAF" w:rsidRDefault="00565BAF" w:rsidP="00565BAF">
      <w:pPr>
        <w:spacing w:before="120" w:after="120"/>
        <w:rPr>
          <w:rFonts w:ascii="Verdana" w:hAnsi="Verdana"/>
          <w:b/>
          <w:sz w:val="22"/>
          <w:szCs w:val="22"/>
        </w:rPr>
      </w:pPr>
      <w:r w:rsidRPr="00565BAF">
        <w:rPr>
          <w:rFonts w:ascii="Verdana" w:hAnsi="Verdana"/>
          <w:b/>
          <w:sz w:val="22"/>
          <w:szCs w:val="22"/>
        </w:rPr>
        <w:t>Подрядчик</w:t>
      </w:r>
    </w:p>
    <w:tbl>
      <w:tblPr>
        <w:tblStyle w:val="afb"/>
        <w:tblW w:w="0" w:type="auto"/>
        <w:tblLook w:val="04A0" w:firstRow="1" w:lastRow="0" w:firstColumn="1" w:lastColumn="0" w:noHBand="0" w:noVBand="1"/>
      </w:tblPr>
      <w:tblGrid>
        <w:gridCol w:w="4730"/>
        <w:gridCol w:w="4840"/>
      </w:tblGrid>
      <w:tr w:rsidR="00565BAF" w:rsidRPr="00565BAF" w14:paraId="56A7138B" w14:textId="77777777" w:rsidTr="00815D2F">
        <w:tc>
          <w:tcPr>
            <w:tcW w:w="5068" w:type="dxa"/>
          </w:tcPr>
          <w:p w14:paraId="3DBB1E53" w14:textId="77777777" w:rsidR="00565BAF" w:rsidRPr="00565BAF" w:rsidRDefault="00565BAF" w:rsidP="00815D2F">
            <w:pPr>
              <w:spacing w:before="120" w:after="120"/>
              <w:rPr>
                <w:rFonts w:ascii="Verdana" w:hAnsi="Verdana"/>
                <w:sz w:val="22"/>
                <w:szCs w:val="22"/>
              </w:rPr>
            </w:pPr>
            <w:r w:rsidRPr="00565BAF">
              <w:rPr>
                <w:rFonts w:ascii="Verdana" w:hAnsi="Verdana"/>
                <w:sz w:val="22"/>
                <w:szCs w:val="22"/>
              </w:rPr>
              <w:t>Реквизиты</w:t>
            </w:r>
          </w:p>
        </w:tc>
        <w:tc>
          <w:tcPr>
            <w:tcW w:w="5069" w:type="dxa"/>
          </w:tcPr>
          <w:p w14:paraId="4E872114" w14:textId="77777777" w:rsidR="00565BAF" w:rsidRPr="00565BAF" w:rsidRDefault="00565BAF" w:rsidP="00815D2F">
            <w:pPr>
              <w:jc w:val="both"/>
              <w:rPr>
                <w:rFonts w:ascii="Verdana" w:hAnsi="Verdana"/>
                <w:sz w:val="22"/>
                <w:szCs w:val="22"/>
              </w:rPr>
            </w:pPr>
            <w:r>
              <w:rPr>
                <w:rFonts w:ascii="Verdana" w:hAnsi="Verdana"/>
                <w:b/>
                <w:sz w:val="22"/>
                <w:szCs w:val="22"/>
              </w:rPr>
              <w:t>______________</w:t>
            </w:r>
          </w:p>
          <w:p w14:paraId="310CEEAF" w14:textId="77777777" w:rsidR="00565BAF" w:rsidRPr="00565BAF" w:rsidRDefault="00565BAF" w:rsidP="00565BAF">
            <w:pPr>
              <w:jc w:val="both"/>
              <w:rPr>
                <w:rFonts w:ascii="Verdana" w:hAnsi="Verdana"/>
                <w:sz w:val="22"/>
                <w:szCs w:val="22"/>
              </w:rPr>
            </w:pPr>
            <w:r>
              <w:rPr>
                <w:rFonts w:ascii="Verdana" w:hAnsi="Verdana"/>
                <w:sz w:val="22"/>
                <w:szCs w:val="22"/>
              </w:rPr>
              <w:t>Юридический адрес: ______________</w:t>
            </w:r>
          </w:p>
          <w:p w14:paraId="582D710F" w14:textId="77777777" w:rsidR="00565BAF" w:rsidRPr="00565BAF" w:rsidRDefault="00565BAF" w:rsidP="00815D2F">
            <w:pPr>
              <w:jc w:val="both"/>
              <w:rPr>
                <w:rFonts w:ascii="Verdana" w:hAnsi="Verdana"/>
                <w:sz w:val="22"/>
                <w:szCs w:val="22"/>
              </w:rPr>
            </w:pPr>
            <w:r w:rsidRPr="00565BAF">
              <w:rPr>
                <w:rFonts w:ascii="Verdana" w:hAnsi="Verdana"/>
                <w:sz w:val="22"/>
                <w:szCs w:val="22"/>
              </w:rPr>
              <w:t xml:space="preserve">ОГРН </w:t>
            </w:r>
            <w:r>
              <w:rPr>
                <w:rFonts w:ascii="Verdana" w:hAnsi="Verdana"/>
                <w:sz w:val="22"/>
                <w:szCs w:val="22"/>
              </w:rPr>
              <w:t>_______________</w:t>
            </w:r>
          </w:p>
          <w:p w14:paraId="62574335" w14:textId="77777777" w:rsidR="00565BAF" w:rsidRPr="00565BAF" w:rsidRDefault="00565BAF" w:rsidP="00815D2F">
            <w:pPr>
              <w:jc w:val="both"/>
              <w:rPr>
                <w:rFonts w:ascii="Verdana" w:hAnsi="Verdana"/>
                <w:sz w:val="22"/>
                <w:szCs w:val="22"/>
              </w:rPr>
            </w:pPr>
            <w:r w:rsidRPr="00565BAF">
              <w:rPr>
                <w:rFonts w:ascii="Verdana" w:hAnsi="Verdana"/>
                <w:sz w:val="22"/>
                <w:szCs w:val="22"/>
              </w:rPr>
              <w:t xml:space="preserve">ИНН </w:t>
            </w:r>
            <w:r>
              <w:rPr>
                <w:rFonts w:ascii="Verdana" w:hAnsi="Verdana"/>
                <w:sz w:val="22"/>
                <w:szCs w:val="22"/>
              </w:rPr>
              <w:t>__________</w:t>
            </w:r>
            <w:r w:rsidRPr="00565BAF">
              <w:rPr>
                <w:rFonts w:ascii="Verdana" w:hAnsi="Verdana"/>
                <w:sz w:val="22"/>
                <w:szCs w:val="22"/>
              </w:rPr>
              <w:t xml:space="preserve"> КПП </w:t>
            </w:r>
            <w:r>
              <w:rPr>
                <w:rFonts w:ascii="Verdana" w:hAnsi="Verdana"/>
                <w:sz w:val="22"/>
                <w:szCs w:val="22"/>
              </w:rPr>
              <w:t>___________</w:t>
            </w:r>
          </w:p>
          <w:p w14:paraId="48BA44A2" w14:textId="77777777" w:rsidR="00565BAF" w:rsidRPr="00565BAF" w:rsidRDefault="00565BAF" w:rsidP="00815D2F">
            <w:pPr>
              <w:rPr>
                <w:rFonts w:ascii="Verdana" w:hAnsi="Verdana"/>
                <w:sz w:val="22"/>
                <w:szCs w:val="22"/>
              </w:rPr>
            </w:pPr>
          </w:p>
          <w:p w14:paraId="2CE7E8C6" w14:textId="77777777" w:rsidR="00565BAF" w:rsidRPr="00565BAF" w:rsidRDefault="00565BAF" w:rsidP="00815D2F">
            <w:pPr>
              <w:rPr>
                <w:rFonts w:ascii="Verdana" w:hAnsi="Verdana"/>
                <w:sz w:val="22"/>
                <w:szCs w:val="22"/>
              </w:rPr>
            </w:pPr>
            <w:r w:rsidRPr="00565BAF">
              <w:rPr>
                <w:rFonts w:ascii="Verdana" w:hAnsi="Verdana"/>
                <w:sz w:val="22"/>
                <w:szCs w:val="22"/>
              </w:rPr>
              <w:t>Банковские реквизиты:</w:t>
            </w:r>
          </w:p>
          <w:p w14:paraId="57D9B950" w14:textId="77777777" w:rsidR="00565BAF" w:rsidRPr="00565BAF" w:rsidRDefault="00565BAF" w:rsidP="00565BAF">
            <w:pPr>
              <w:rPr>
                <w:rFonts w:ascii="Verdana" w:hAnsi="Verdana"/>
                <w:sz w:val="22"/>
                <w:szCs w:val="22"/>
              </w:rPr>
            </w:pPr>
            <w:r>
              <w:rPr>
                <w:rFonts w:ascii="Verdana" w:hAnsi="Verdana"/>
                <w:sz w:val="22"/>
                <w:szCs w:val="22"/>
              </w:rPr>
              <w:t>_________________</w:t>
            </w:r>
          </w:p>
        </w:tc>
      </w:tr>
    </w:tbl>
    <w:p w14:paraId="62A5A166" w14:textId="77777777" w:rsidR="00565BAF" w:rsidRPr="00565BAF" w:rsidRDefault="00565BAF" w:rsidP="00565BAF">
      <w:pPr>
        <w:spacing w:before="120" w:after="120"/>
        <w:rPr>
          <w:rFonts w:ascii="Verdana" w:hAnsi="Verdana"/>
          <w:b/>
          <w:sz w:val="22"/>
          <w:szCs w:val="22"/>
        </w:rPr>
      </w:pPr>
      <w:r w:rsidRPr="00565BAF">
        <w:rPr>
          <w:rFonts w:ascii="Verdana" w:hAnsi="Verdana"/>
          <w:b/>
          <w:sz w:val="22"/>
          <w:szCs w:val="22"/>
        </w:rPr>
        <w:t>Заказчик</w:t>
      </w:r>
    </w:p>
    <w:tbl>
      <w:tblPr>
        <w:tblStyle w:val="afb"/>
        <w:tblW w:w="0" w:type="auto"/>
        <w:tblLook w:val="04A0" w:firstRow="1" w:lastRow="0" w:firstColumn="1" w:lastColumn="0" w:noHBand="0" w:noVBand="1"/>
      </w:tblPr>
      <w:tblGrid>
        <w:gridCol w:w="4602"/>
        <w:gridCol w:w="4742"/>
      </w:tblGrid>
      <w:tr w:rsidR="00565BAF" w:rsidRPr="00565BAF" w14:paraId="63629952" w14:textId="77777777" w:rsidTr="003B5902">
        <w:tc>
          <w:tcPr>
            <w:tcW w:w="4602" w:type="dxa"/>
          </w:tcPr>
          <w:p w14:paraId="072DA119" w14:textId="77777777" w:rsidR="00565BAF" w:rsidRPr="00565BAF" w:rsidRDefault="00565BAF" w:rsidP="00815D2F">
            <w:pPr>
              <w:spacing w:before="120" w:after="120"/>
              <w:rPr>
                <w:rFonts w:ascii="Verdana" w:hAnsi="Verdana"/>
                <w:sz w:val="22"/>
                <w:szCs w:val="22"/>
              </w:rPr>
            </w:pPr>
            <w:r w:rsidRPr="00565BAF">
              <w:rPr>
                <w:rFonts w:ascii="Verdana" w:hAnsi="Verdana"/>
                <w:sz w:val="22"/>
                <w:szCs w:val="22"/>
              </w:rPr>
              <w:t>Реквизиты для оформления документов</w:t>
            </w:r>
          </w:p>
        </w:tc>
        <w:tc>
          <w:tcPr>
            <w:tcW w:w="4742" w:type="dxa"/>
          </w:tcPr>
          <w:p w14:paraId="172EBCE8" w14:textId="77777777" w:rsidR="003B5902" w:rsidRDefault="003B5902" w:rsidP="003B5902">
            <w:pPr>
              <w:jc w:val="both"/>
              <w:rPr>
                <w:rFonts w:ascii="Verdana" w:hAnsi="Verdana"/>
                <w:b/>
                <w:sz w:val="22"/>
                <w:szCs w:val="22"/>
              </w:rPr>
            </w:pPr>
            <w:r w:rsidRPr="00565BAF">
              <w:rPr>
                <w:rFonts w:ascii="Verdana" w:hAnsi="Verdana"/>
                <w:b/>
                <w:sz w:val="22"/>
                <w:szCs w:val="22"/>
              </w:rPr>
              <w:t>Покупатель:</w:t>
            </w:r>
          </w:p>
          <w:p w14:paraId="7C89E3CA" w14:textId="77777777" w:rsidR="00565BAF" w:rsidRPr="00565BAF" w:rsidRDefault="00565BAF" w:rsidP="00815D2F">
            <w:pPr>
              <w:jc w:val="both"/>
              <w:rPr>
                <w:rFonts w:ascii="Verdana" w:hAnsi="Verdana"/>
                <w:b/>
                <w:sz w:val="22"/>
                <w:szCs w:val="22"/>
              </w:rPr>
            </w:pPr>
            <w:r w:rsidRPr="00565BAF">
              <w:rPr>
                <w:rFonts w:ascii="Verdana" w:hAnsi="Verdana"/>
                <w:b/>
                <w:sz w:val="22"/>
                <w:szCs w:val="22"/>
              </w:rPr>
              <w:t>ПАО «</w:t>
            </w:r>
            <w:proofErr w:type="spellStart"/>
            <w:r w:rsidRPr="00565BAF">
              <w:rPr>
                <w:rFonts w:ascii="Verdana" w:hAnsi="Verdana"/>
                <w:b/>
                <w:sz w:val="22"/>
                <w:szCs w:val="22"/>
              </w:rPr>
              <w:t>Юнипро</w:t>
            </w:r>
            <w:proofErr w:type="spellEnd"/>
            <w:r w:rsidRPr="00565BAF">
              <w:rPr>
                <w:rFonts w:ascii="Verdana" w:hAnsi="Verdana"/>
                <w:b/>
                <w:sz w:val="22"/>
                <w:szCs w:val="22"/>
              </w:rPr>
              <w:t>»</w:t>
            </w:r>
          </w:p>
          <w:p w14:paraId="50F4C6ED" w14:textId="77777777" w:rsidR="00565BAF" w:rsidRPr="00565BAF" w:rsidRDefault="00565BAF" w:rsidP="00815D2F">
            <w:pPr>
              <w:keepNext/>
              <w:keepLines/>
              <w:tabs>
                <w:tab w:val="left" w:pos="9720"/>
              </w:tabs>
              <w:jc w:val="both"/>
              <w:outlineLvl w:val="2"/>
              <w:rPr>
                <w:rFonts w:ascii="Verdana" w:hAnsi="Verdana"/>
                <w:sz w:val="22"/>
                <w:szCs w:val="22"/>
              </w:rPr>
            </w:pPr>
            <w:r w:rsidRPr="00565BAF">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565BAF">
              <w:rPr>
                <w:rFonts w:ascii="Verdana" w:hAnsi="Verdana"/>
                <w:sz w:val="22"/>
                <w:szCs w:val="22"/>
              </w:rPr>
              <w:t>Энергостроителей</w:t>
            </w:r>
            <w:proofErr w:type="spellEnd"/>
            <w:r w:rsidRPr="00565BAF">
              <w:rPr>
                <w:rFonts w:ascii="Verdana" w:hAnsi="Verdana"/>
                <w:sz w:val="22"/>
                <w:szCs w:val="22"/>
              </w:rPr>
              <w:t xml:space="preserve">, 23, </w:t>
            </w:r>
            <w:proofErr w:type="spellStart"/>
            <w:r w:rsidRPr="00565BAF">
              <w:rPr>
                <w:rFonts w:ascii="Verdana" w:hAnsi="Verdana"/>
                <w:sz w:val="22"/>
                <w:szCs w:val="22"/>
              </w:rPr>
              <w:t>сооруж</w:t>
            </w:r>
            <w:proofErr w:type="spellEnd"/>
            <w:r w:rsidRPr="00565BAF">
              <w:rPr>
                <w:rFonts w:ascii="Verdana" w:hAnsi="Verdana"/>
                <w:sz w:val="22"/>
                <w:szCs w:val="22"/>
              </w:rPr>
              <w:t>. 34.</w:t>
            </w:r>
          </w:p>
          <w:p w14:paraId="59804664" w14:textId="77777777" w:rsidR="00565BAF" w:rsidRPr="00565BAF" w:rsidRDefault="00565BAF" w:rsidP="00815D2F">
            <w:pPr>
              <w:keepNext/>
              <w:keepLines/>
              <w:tabs>
                <w:tab w:val="left" w:pos="9720"/>
              </w:tabs>
              <w:jc w:val="both"/>
              <w:outlineLvl w:val="2"/>
              <w:rPr>
                <w:rFonts w:ascii="Verdana" w:hAnsi="Verdana"/>
                <w:sz w:val="22"/>
                <w:szCs w:val="22"/>
              </w:rPr>
            </w:pPr>
            <w:r w:rsidRPr="00565BAF">
              <w:rPr>
                <w:rFonts w:ascii="Verdana" w:hAnsi="Verdana"/>
                <w:sz w:val="22"/>
                <w:szCs w:val="22"/>
              </w:rPr>
              <w:t>ОГРН 1058602056985</w:t>
            </w:r>
          </w:p>
          <w:p w14:paraId="33C30849" w14:textId="77777777" w:rsidR="00565BAF" w:rsidRPr="00565BAF" w:rsidRDefault="00565BAF" w:rsidP="00815D2F">
            <w:pPr>
              <w:keepNext/>
              <w:keepLines/>
              <w:tabs>
                <w:tab w:val="left" w:pos="9720"/>
              </w:tabs>
              <w:jc w:val="both"/>
              <w:outlineLvl w:val="2"/>
              <w:rPr>
                <w:rFonts w:ascii="Verdana" w:hAnsi="Verdana"/>
                <w:sz w:val="22"/>
                <w:szCs w:val="22"/>
              </w:rPr>
            </w:pPr>
            <w:r w:rsidRPr="00565BAF">
              <w:rPr>
                <w:rFonts w:ascii="Verdana" w:hAnsi="Verdana"/>
                <w:sz w:val="22"/>
                <w:szCs w:val="22"/>
              </w:rPr>
              <w:t>Банковские реквизиты:</w:t>
            </w:r>
          </w:p>
          <w:p w14:paraId="5C219C54" w14:textId="77777777" w:rsidR="00565BAF" w:rsidRPr="00565BAF" w:rsidRDefault="00565BAF" w:rsidP="00815D2F">
            <w:pPr>
              <w:keepNext/>
              <w:keepLines/>
              <w:tabs>
                <w:tab w:val="left" w:pos="9720"/>
              </w:tabs>
              <w:jc w:val="both"/>
              <w:outlineLvl w:val="2"/>
              <w:rPr>
                <w:rFonts w:ascii="Verdana" w:hAnsi="Verdana"/>
                <w:sz w:val="22"/>
                <w:szCs w:val="22"/>
              </w:rPr>
            </w:pPr>
            <w:proofErr w:type="gramStart"/>
            <w:r w:rsidRPr="00565BAF">
              <w:rPr>
                <w:rFonts w:ascii="Verdana" w:hAnsi="Verdana"/>
                <w:sz w:val="22"/>
                <w:szCs w:val="22"/>
              </w:rPr>
              <w:t>р</w:t>
            </w:r>
            <w:proofErr w:type="gramEnd"/>
            <w:r w:rsidRPr="00565BAF">
              <w:rPr>
                <w:rFonts w:ascii="Verdana" w:hAnsi="Verdana"/>
                <w:sz w:val="22"/>
                <w:szCs w:val="22"/>
              </w:rPr>
              <w:t xml:space="preserve">/с 40702810400000003640 </w:t>
            </w:r>
          </w:p>
          <w:p w14:paraId="10772B1E" w14:textId="77777777" w:rsidR="00565BAF" w:rsidRPr="00565BAF" w:rsidRDefault="00565BAF" w:rsidP="00815D2F">
            <w:pPr>
              <w:keepNext/>
              <w:keepLines/>
              <w:tabs>
                <w:tab w:val="left" w:pos="9720"/>
              </w:tabs>
              <w:jc w:val="both"/>
              <w:outlineLvl w:val="2"/>
              <w:rPr>
                <w:rFonts w:ascii="Verdana" w:hAnsi="Verdana"/>
                <w:sz w:val="22"/>
                <w:szCs w:val="22"/>
              </w:rPr>
            </w:pPr>
            <w:r w:rsidRPr="00565BAF">
              <w:rPr>
                <w:rFonts w:ascii="Verdana" w:hAnsi="Verdana"/>
                <w:sz w:val="22"/>
                <w:szCs w:val="22"/>
              </w:rPr>
              <w:t>в ГПБ (АО)</w:t>
            </w:r>
          </w:p>
          <w:p w14:paraId="46BDE741" w14:textId="77777777" w:rsidR="00565BAF" w:rsidRPr="00565BAF" w:rsidRDefault="00565BAF" w:rsidP="00815D2F">
            <w:pPr>
              <w:keepNext/>
              <w:keepLines/>
              <w:tabs>
                <w:tab w:val="left" w:pos="9720"/>
              </w:tabs>
              <w:jc w:val="both"/>
              <w:outlineLvl w:val="2"/>
              <w:rPr>
                <w:rFonts w:ascii="Verdana" w:hAnsi="Verdana"/>
                <w:sz w:val="22"/>
                <w:szCs w:val="22"/>
              </w:rPr>
            </w:pPr>
            <w:r w:rsidRPr="00565BAF">
              <w:rPr>
                <w:rFonts w:ascii="Verdana" w:hAnsi="Verdana"/>
                <w:sz w:val="22"/>
                <w:szCs w:val="22"/>
              </w:rPr>
              <w:t>к/с 30101810200000000823</w:t>
            </w:r>
          </w:p>
          <w:p w14:paraId="6CB272BF" w14:textId="77777777" w:rsidR="00565BAF" w:rsidRDefault="00565BAF" w:rsidP="00815D2F">
            <w:pPr>
              <w:keepNext/>
              <w:keepLines/>
              <w:tabs>
                <w:tab w:val="left" w:pos="9720"/>
              </w:tabs>
              <w:jc w:val="both"/>
              <w:outlineLvl w:val="2"/>
              <w:rPr>
                <w:rFonts w:ascii="Verdana" w:hAnsi="Verdana"/>
                <w:sz w:val="22"/>
                <w:szCs w:val="22"/>
              </w:rPr>
            </w:pPr>
            <w:r w:rsidRPr="00565BAF">
              <w:rPr>
                <w:rFonts w:ascii="Verdana" w:hAnsi="Verdana"/>
                <w:sz w:val="22"/>
                <w:szCs w:val="22"/>
              </w:rPr>
              <w:t>БИК 044525823</w:t>
            </w:r>
          </w:p>
          <w:p w14:paraId="714E54FD" w14:textId="651F5E73" w:rsidR="003B5902" w:rsidRDefault="003B5902" w:rsidP="003B5902">
            <w:pPr>
              <w:jc w:val="both"/>
              <w:rPr>
                <w:rFonts w:ascii="Verdana" w:hAnsi="Verdana"/>
                <w:b/>
                <w:sz w:val="22"/>
                <w:szCs w:val="22"/>
              </w:rPr>
            </w:pPr>
            <w:r w:rsidRPr="00565BAF">
              <w:rPr>
                <w:rFonts w:ascii="Verdana" w:hAnsi="Verdana"/>
                <w:sz w:val="22"/>
                <w:szCs w:val="22"/>
              </w:rPr>
              <w:t>ИНН 8602067092 КПП 670502001</w:t>
            </w:r>
          </w:p>
          <w:p w14:paraId="14E8FD6B" w14:textId="77777777" w:rsidR="003B5902" w:rsidRPr="00565BAF" w:rsidRDefault="003B5902" w:rsidP="003B5902">
            <w:pPr>
              <w:jc w:val="both"/>
              <w:rPr>
                <w:rFonts w:ascii="Verdana" w:hAnsi="Verdana"/>
                <w:b/>
                <w:sz w:val="22"/>
                <w:szCs w:val="22"/>
              </w:rPr>
            </w:pPr>
            <w:r w:rsidRPr="00565BAF">
              <w:rPr>
                <w:rFonts w:ascii="Verdana" w:hAnsi="Verdana"/>
                <w:b/>
                <w:sz w:val="22"/>
                <w:szCs w:val="22"/>
              </w:rPr>
              <w:t>Грузополучатель:</w:t>
            </w:r>
          </w:p>
          <w:p w14:paraId="20F9B73D" w14:textId="77777777" w:rsidR="003B5902" w:rsidRDefault="003B5902" w:rsidP="003B5902">
            <w:pPr>
              <w:spacing w:before="120" w:after="120"/>
              <w:rPr>
                <w:rFonts w:ascii="Verdana" w:hAnsi="Verdana"/>
                <w:b/>
                <w:color w:val="000000"/>
                <w:sz w:val="22"/>
                <w:szCs w:val="22"/>
              </w:rPr>
            </w:pPr>
            <w:r w:rsidRPr="00565BAF">
              <w:rPr>
                <w:rFonts w:ascii="Verdana" w:hAnsi="Verdana"/>
                <w:b/>
                <w:sz w:val="22"/>
                <w:szCs w:val="22"/>
              </w:rPr>
              <w:t xml:space="preserve">Филиал «Смоленская ГРЭС» </w:t>
            </w:r>
            <w:r w:rsidRPr="00565BAF">
              <w:rPr>
                <w:rFonts w:ascii="Verdana" w:hAnsi="Verdana"/>
                <w:b/>
                <w:color w:val="000000"/>
                <w:sz w:val="22"/>
                <w:szCs w:val="22"/>
              </w:rPr>
              <w:t>ПАО «</w:t>
            </w:r>
            <w:proofErr w:type="spellStart"/>
            <w:r w:rsidRPr="00565BAF">
              <w:rPr>
                <w:rFonts w:ascii="Verdana" w:hAnsi="Verdana"/>
                <w:b/>
                <w:color w:val="000000"/>
                <w:sz w:val="22"/>
                <w:szCs w:val="22"/>
              </w:rPr>
              <w:t>Юнипро</w:t>
            </w:r>
            <w:proofErr w:type="spellEnd"/>
            <w:r w:rsidRPr="00565BAF">
              <w:rPr>
                <w:rFonts w:ascii="Verdana" w:hAnsi="Verdana"/>
                <w:b/>
                <w:color w:val="000000"/>
                <w:sz w:val="22"/>
                <w:szCs w:val="22"/>
              </w:rPr>
              <w:t>»</w:t>
            </w:r>
          </w:p>
          <w:p w14:paraId="67DCA801" w14:textId="26F763B9" w:rsidR="003B5902" w:rsidRPr="00565BAF" w:rsidRDefault="003B5902" w:rsidP="003B5902">
            <w:pPr>
              <w:spacing w:before="120" w:after="120"/>
              <w:rPr>
                <w:rFonts w:ascii="Verdana" w:hAnsi="Verdana"/>
                <w:sz w:val="22"/>
                <w:szCs w:val="22"/>
              </w:rPr>
            </w:pPr>
            <w:r w:rsidRPr="00565BAF">
              <w:rPr>
                <w:rFonts w:ascii="Verdana" w:hAnsi="Verdana"/>
                <w:sz w:val="22"/>
                <w:szCs w:val="22"/>
              </w:rPr>
              <w:t xml:space="preserve">216239, Смоленская область, </w:t>
            </w:r>
            <w:proofErr w:type="spellStart"/>
            <w:r w:rsidRPr="00565BAF">
              <w:rPr>
                <w:rFonts w:ascii="Verdana" w:hAnsi="Verdana"/>
                <w:sz w:val="22"/>
                <w:szCs w:val="22"/>
              </w:rPr>
              <w:t>Духовщинский</w:t>
            </w:r>
            <w:proofErr w:type="spellEnd"/>
            <w:r w:rsidRPr="00565BAF">
              <w:rPr>
                <w:rFonts w:ascii="Verdana" w:hAnsi="Verdana"/>
                <w:sz w:val="22"/>
                <w:szCs w:val="22"/>
              </w:rPr>
              <w:t xml:space="preserve"> район п. Озерный, Смоленская ГРЭС</w:t>
            </w:r>
          </w:p>
          <w:p w14:paraId="7E5D7BC8" w14:textId="0E947B64" w:rsidR="003B5902" w:rsidRPr="00565BAF" w:rsidRDefault="003B5902" w:rsidP="003B5902">
            <w:pPr>
              <w:keepNext/>
              <w:keepLines/>
              <w:tabs>
                <w:tab w:val="left" w:pos="9720"/>
              </w:tabs>
              <w:jc w:val="both"/>
              <w:outlineLvl w:val="2"/>
              <w:rPr>
                <w:rFonts w:ascii="Verdana" w:hAnsi="Verdana"/>
                <w:sz w:val="22"/>
                <w:szCs w:val="22"/>
              </w:rPr>
            </w:pPr>
          </w:p>
        </w:tc>
      </w:tr>
    </w:tbl>
    <w:p w14:paraId="591B9118" w14:textId="77777777" w:rsidR="00565BAF" w:rsidRPr="00565BAF" w:rsidRDefault="00565BAF" w:rsidP="00565BAF">
      <w:pPr>
        <w:spacing w:before="120" w:after="120"/>
        <w:rPr>
          <w:rFonts w:ascii="Verdana" w:hAnsi="Verdana"/>
          <w:sz w:val="22"/>
          <w:szCs w:val="22"/>
        </w:rPr>
      </w:pPr>
    </w:p>
    <w:p w14:paraId="119A2AF3" w14:textId="77777777" w:rsidR="00565BAF" w:rsidRPr="00565BAF" w:rsidRDefault="00565BAF" w:rsidP="00565BAF">
      <w:pPr>
        <w:spacing w:before="120" w:after="120"/>
        <w:jc w:val="center"/>
        <w:rPr>
          <w:rFonts w:ascii="Verdana" w:hAnsi="Verdana"/>
          <w:b/>
          <w:sz w:val="22"/>
          <w:szCs w:val="22"/>
        </w:rPr>
      </w:pPr>
      <w:r w:rsidRPr="00565BAF">
        <w:rPr>
          <w:rFonts w:ascii="Verdana" w:hAnsi="Verdana"/>
          <w:b/>
          <w:sz w:val="22"/>
          <w:szCs w:val="22"/>
        </w:rPr>
        <w:t>13. Подписи Сторон:</w:t>
      </w:r>
    </w:p>
    <w:tbl>
      <w:tblPr>
        <w:tblW w:w="9356" w:type="dxa"/>
        <w:tblInd w:w="108" w:type="dxa"/>
        <w:tblLayout w:type="fixed"/>
        <w:tblLook w:val="0000" w:firstRow="0" w:lastRow="0" w:firstColumn="0" w:lastColumn="0" w:noHBand="0" w:noVBand="0"/>
      </w:tblPr>
      <w:tblGrid>
        <w:gridCol w:w="4535"/>
        <w:gridCol w:w="4821"/>
      </w:tblGrid>
      <w:tr w:rsidR="00565BAF" w:rsidRPr="00565BAF" w14:paraId="7ED4C222" w14:textId="77777777" w:rsidTr="00815D2F">
        <w:tc>
          <w:tcPr>
            <w:tcW w:w="4535" w:type="dxa"/>
          </w:tcPr>
          <w:p w14:paraId="626E6EF6" w14:textId="77777777" w:rsidR="00565BAF" w:rsidRPr="00565BAF" w:rsidRDefault="00565BAF" w:rsidP="00815D2F">
            <w:pPr>
              <w:ind w:left="-70" w:right="-125"/>
              <w:jc w:val="both"/>
              <w:rPr>
                <w:rFonts w:ascii="Verdana" w:hAnsi="Verdana"/>
                <w:bCs/>
                <w:sz w:val="22"/>
                <w:szCs w:val="22"/>
              </w:rPr>
            </w:pPr>
          </w:p>
          <w:p w14:paraId="41A3C688" w14:textId="77777777" w:rsidR="00565BAF" w:rsidRPr="00565BAF" w:rsidRDefault="00BD3E8E" w:rsidP="00815D2F">
            <w:pPr>
              <w:ind w:left="-70" w:right="-125"/>
              <w:jc w:val="both"/>
              <w:rPr>
                <w:rFonts w:ascii="Verdana" w:hAnsi="Verdana"/>
                <w:bCs/>
                <w:sz w:val="22"/>
                <w:szCs w:val="22"/>
              </w:rPr>
            </w:pPr>
            <w:r>
              <w:rPr>
                <w:rFonts w:ascii="Verdana" w:hAnsi="Verdana"/>
                <w:bCs/>
                <w:sz w:val="22"/>
                <w:szCs w:val="22"/>
              </w:rPr>
              <w:t>_____________________</w:t>
            </w:r>
          </w:p>
          <w:p w14:paraId="43043037" w14:textId="77777777" w:rsidR="00565BAF" w:rsidRPr="00565BAF" w:rsidRDefault="00565BAF" w:rsidP="00815D2F">
            <w:pPr>
              <w:ind w:left="-70" w:right="-125"/>
              <w:jc w:val="both"/>
              <w:rPr>
                <w:rFonts w:ascii="Verdana" w:hAnsi="Verdana"/>
                <w:bCs/>
                <w:sz w:val="22"/>
                <w:szCs w:val="22"/>
              </w:rPr>
            </w:pPr>
          </w:p>
          <w:p w14:paraId="12BA7B89" w14:textId="77777777" w:rsidR="00565BAF" w:rsidRPr="00565BAF" w:rsidRDefault="00565BAF" w:rsidP="00815D2F">
            <w:pPr>
              <w:ind w:left="-70" w:right="-125"/>
              <w:jc w:val="both"/>
              <w:rPr>
                <w:rFonts w:ascii="Verdana" w:hAnsi="Verdana"/>
                <w:bCs/>
                <w:sz w:val="22"/>
                <w:szCs w:val="22"/>
              </w:rPr>
            </w:pPr>
          </w:p>
          <w:p w14:paraId="1721EA2C" w14:textId="77777777" w:rsidR="00565BAF" w:rsidRPr="00565BAF" w:rsidRDefault="00565BAF" w:rsidP="00815D2F">
            <w:pPr>
              <w:ind w:left="-70" w:right="-125"/>
              <w:jc w:val="both"/>
              <w:rPr>
                <w:rFonts w:ascii="Verdana" w:hAnsi="Verdana"/>
                <w:bCs/>
                <w:sz w:val="22"/>
                <w:szCs w:val="22"/>
              </w:rPr>
            </w:pPr>
            <w:r w:rsidRPr="00565BAF">
              <w:rPr>
                <w:rFonts w:ascii="Verdana" w:hAnsi="Verdana"/>
                <w:bCs/>
                <w:sz w:val="22"/>
                <w:szCs w:val="22"/>
              </w:rPr>
              <w:t>_______________/</w:t>
            </w:r>
            <w:r w:rsidR="00BD3E8E">
              <w:rPr>
                <w:rFonts w:ascii="Verdana" w:hAnsi="Verdana"/>
                <w:bCs/>
                <w:sz w:val="22"/>
                <w:szCs w:val="22"/>
              </w:rPr>
              <w:t>_______________</w:t>
            </w:r>
            <w:r w:rsidRPr="00565BAF">
              <w:rPr>
                <w:rFonts w:ascii="Verdana" w:hAnsi="Verdana"/>
                <w:bCs/>
                <w:sz w:val="22"/>
                <w:szCs w:val="22"/>
              </w:rPr>
              <w:t>/</w:t>
            </w:r>
          </w:p>
          <w:p w14:paraId="0B2164B1" w14:textId="77777777" w:rsidR="00565BAF" w:rsidRPr="00565BAF" w:rsidRDefault="00565BAF" w:rsidP="00815D2F">
            <w:pPr>
              <w:ind w:left="-70" w:right="-125"/>
              <w:jc w:val="both"/>
              <w:rPr>
                <w:rFonts w:ascii="Verdana" w:hAnsi="Verdana"/>
                <w:sz w:val="22"/>
                <w:szCs w:val="22"/>
              </w:rPr>
            </w:pPr>
            <w:proofErr w:type="spellStart"/>
            <w:r w:rsidRPr="00565BAF">
              <w:rPr>
                <w:rFonts w:ascii="Verdana" w:hAnsi="Verdana"/>
                <w:bCs/>
                <w:sz w:val="22"/>
                <w:szCs w:val="22"/>
              </w:rPr>
              <w:t>м.п</w:t>
            </w:r>
            <w:proofErr w:type="spellEnd"/>
            <w:r w:rsidRPr="00565BAF">
              <w:rPr>
                <w:rFonts w:ascii="Verdana" w:hAnsi="Verdana"/>
                <w:bCs/>
                <w:sz w:val="22"/>
                <w:szCs w:val="22"/>
              </w:rPr>
              <w:t>.</w:t>
            </w:r>
          </w:p>
        </w:tc>
        <w:tc>
          <w:tcPr>
            <w:tcW w:w="4821" w:type="dxa"/>
          </w:tcPr>
          <w:p w14:paraId="1B209173" w14:textId="77777777" w:rsidR="00565BAF" w:rsidRPr="00565BAF" w:rsidRDefault="00565BAF" w:rsidP="00815D2F">
            <w:pPr>
              <w:ind w:left="-70" w:right="-125"/>
              <w:jc w:val="both"/>
              <w:rPr>
                <w:rFonts w:ascii="Verdana" w:hAnsi="Verdana"/>
                <w:bCs/>
                <w:sz w:val="22"/>
                <w:szCs w:val="22"/>
              </w:rPr>
            </w:pPr>
          </w:p>
          <w:p w14:paraId="4B78B6A1" w14:textId="77777777" w:rsidR="00565BAF" w:rsidRDefault="00BD3E8E" w:rsidP="00815D2F">
            <w:pPr>
              <w:ind w:left="-70" w:right="-125"/>
              <w:jc w:val="both"/>
              <w:rPr>
                <w:rFonts w:ascii="Verdana" w:hAnsi="Verdana"/>
                <w:bCs/>
                <w:sz w:val="22"/>
                <w:szCs w:val="22"/>
              </w:rPr>
            </w:pPr>
            <w:r>
              <w:rPr>
                <w:rFonts w:ascii="Verdana" w:hAnsi="Verdana"/>
                <w:bCs/>
                <w:sz w:val="22"/>
                <w:szCs w:val="22"/>
              </w:rPr>
              <w:t>_____________________</w:t>
            </w:r>
          </w:p>
          <w:p w14:paraId="71030DC2" w14:textId="77777777" w:rsidR="00BD3E8E" w:rsidRPr="00565BAF" w:rsidRDefault="00BD3E8E" w:rsidP="00815D2F">
            <w:pPr>
              <w:ind w:left="-70" w:right="-125"/>
              <w:jc w:val="both"/>
              <w:rPr>
                <w:rFonts w:ascii="Verdana" w:hAnsi="Verdana"/>
                <w:bCs/>
                <w:sz w:val="22"/>
                <w:szCs w:val="22"/>
              </w:rPr>
            </w:pPr>
          </w:p>
          <w:p w14:paraId="1D33D26D" w14:textId="77777777" w:rsidR="00565BAF" w:rsidRPr="00565BAF" w:rsidRDefault="00565BAF" w:rsidP="00815D2F">
            <w:pPr>
              <w:ind w:left="-70" w:right="-125"/>
              <w:jc w:val="both"/>
              <w:rPr>
                <w:rFonts w:ascii="Verdana" w:hAnsi="Verdana"/>
                <w:bCs/>
                <w:sz w:val="22"/>
                <w:szCs w:val="22"/>
              </w:rPr>
            </w:pPr>
          </w:p>
          <w:p w14:paraId="681C5851" w14:textId="77777777" w:rsidR="00565BAF" w:rsidRPr="00565BAF" w:rsidRDefault="00565BAF" w:rsidP="00815D2F">
            <w:pPr>
              <w:ind w:left="-70" w:right="-125"/>
              <w:jc w:val="both"/>
              <w:rPr>
                <w:rFonts w:ascii="Verdana" w:hAnsi="Verdana"/>
                <w:bCs/>
                <w:sz w:val="22"/>
                <w:szCs w:val="22"/>
              </w:rPr>
            </w:pPr>
            <w:r w:rsidRPr="00565BAF">
              <w:rPr>
                <w:rFonts w:ascii="Verdana" w:hAnsi="Verdana"/>
                <w:bCs/>
                <w:sz w:val="22"/>
                <w:szCs w:val="22"/>
              </w:rPr>
              <w:t>_______________/</w:t>
            </w:r>
            <w:r w:rsidR="00BD3E8E">
              <w:rPr>
                <w:rFonts w:ascii="Verdana" w:hAnsi="Verdana"/>
                <w:bCs/>
                <w:sz w:val="22"/>
                <w:szCs w:val="22"/>
              </w:rPr>
              <w:t>________________</w:t>
            </w:r>
            <w:r w:rsidRPr="00565BAF">
              <w:rPr>
                <w:rFonts w:ascii="Verdana" w:hAnsi="Verdana"/>
                <w:bCs/>
                <w:sz w:val="22"/>
                <w:szCs w:val="22"/>
              </w:rPr>
              <w:t>/</w:t>
            </w:r>
          </w:p>
          <w:p w14:paraId="22750886" w14:textId="77777777" w:rsidR="00565BAF" w:rsidRPr="00565BAF" w:rsidRDefault="00565BAF" w:rsidP="00815D2F">
            <w:pPr>
              <w:ind w:left="-70" w:right="-125"/>
              <w:jc w:val="both"/>
              <w:rPr>
                <w:rFonts w:ascii="Verdana" w:hAnsi="Verdana"/>
                <w:sz w:val="22"/>
                <w:szCs w:val="22"/>
              </w:rPr>
            </w:pPr>
            <w:proofErr w:type="spellStart"/>
            <w:r w:rsidRPr="00565BAF">
              <w:rPr>
                <w:rFonts w:ascii="Verdana" w:hAnsi="Verdana"/>
                <w:bCs/>
                <w:sz w:val="22"/>
                <w:szCs w:val="22"/>
              </w:rPr>
              <w:t>м.п</w:t>
            </w:r>
            <w:proofErr w:type="spellEnd"/>
            <w:r w:rsidRPr="00565BAF">
              <w:rPr>
                <w:rFonts w:ascii="Verdana" w:hAnsi="Verdana"/>
                <w:bCs/>
                <w:sz w:val="22"/>
                <w:szCs w:val="22"/>
              </w:rPr>
              <w:t>.</w:t>
            </w:r>
          </w:p>
        </w:tc>
      </w:tr>
    </w:tbl>
    <w:p w14:paraId="4328A12A" w14:textId="77777777" w:rsidR="00BB0F47" w:rsidRPr="00565BAF" w:rsidRDefault="00BB0F47" w:rsidP="00281CCA">
      <w:pPr>
        <w:ind w:firstLine="567"/>
        <w:jc w:val="both"/>
        <w:rPr>
          <w:rFonts w:ascii="Verdana" w:hAnsi="Verdana"/>
          <w:sz w:val="22"/>
          <w:szCs w:val="22"/>
        </w:rPr>
      </w:pPr>
    </w:p>
    <w:sectPr w:rsidR="00BB0F47" w:rsidRPr="00565BAF" w:rsidSect="002415E9">
      <w:headerReference w:type="even" r:id="rId9"/>
      <w:headerReference w:type="default" r:id="rId10"/>
      <w:footerReference w:type="even" r:id="rId11"/>
      <w:footerReference w:type="default" r:id="rId12"/>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048A8" w14:textId="77777777" w:rsidR="001B61A8" w:rsidRDefault="001B61A8">
      <w:r>
        <w:separator/>
      </w:r>
    </w:p>
  </w:endnote>
  <w:endnote w:type="continuationSeparator" w:id="0">
    <w:p w14:paraId="3725A70C" w14:textId="77777777" w:rsidR="001B61A8" w:rsidRDefault="001B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2CF97" w14:textId="77777777" w:rsidR="006818C0" w:rsidRDefault="00266FF7" w:rsidP="00544A35">
    <w:pPr>
      <w:pStyle w:val="a7"/>
      <w:framePr w:wrap="around" w:vAnchor="text" w:hAnchor="margin" w:xAlign="right" w:y="1"/>
      <w:rPr>
        <w:rStyle w:val="a8"/>
      </w:rPr>
    </w:pPr>
    <w:r>
      <w:rPr>
        <w:rStyle w:val="a8"/>
      </w:rPr>
      <w:fldChar w:fldCharType="begin"/>
    </w:r>
    <w:r w:rsidR="006818C0">
      <w:rPr>
        <w:rStyle w:val="a8"/>
      </w:rPr>
      <w:instrText xml:space="preserve">PAGE  </w:instrText>
    </w:r>
    <w:r>
      <w:rPr>
        <w:rStyle w:val="a8"/>
      </w:rPr>
      <w:fldChar w:fldCharType="end"/>
    </w:r>
  </w:p>
  <w:p w14:paraId="7BA2BD5A" w14:textId="77777777" w:rsidR="006818C0" w:rsidRDefault="006818C0" w:rsidP="007A2BB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5CADC" w14:textId="77777777" w:rsidR="006818C0" w:rsidRPr="00666827" w:rsidRDefault="00266FF7"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006818C0"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AA3B5E">
      <w:rPr>
        <w:rStyle w:val="a8"/>
        <w:rFonts w:ascii="Verdana" w:hAnsi="Verdana"/>
        <w:noProof/>
        <w:sz w:val="20"/>
        <w:szCs w:val="20"/>
      </w:rPr>
      <w:t>20</w:t>
    </w:r>
    <w:r w:rsidRPr="00533614">
      <w:rPr>
        <w:rStyle w:val="a8"/>
        <w:rFonts w:ascii="Verdana" w:hAnsi="Verdana"/>
        <w:sz w:val="20"/>
        <w:szCs w:val="20"/>
      </w:rPr>
      <w:fldChar w:fldCharType="end"/>
    </w:r>
  </w:p>
  <w:p w14:paraId="0B140A54" w14:textId="77777777" w:rsidR="006818C0" w:rsidRDefault="006818C0" w:rsidP="007A2BBE">
    <w:pPr>
      <w:pStyle w:val="a7"/>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BA501" w14:textId="77777777" w:rsidR="001B61A8" w:rsidRDefault="001B61A8">
      <w:r>
        <w:separator/>
      </w:r>
    </w:p>
  </w:footnote>
  <w:footnote w:type="continuationSeparator" w:id="0">
    <w:p w14:paraId="673E83AF" w14:textId="77777777" w:rsidR="001B61A8" w:rsidRDefault="001B6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C18CF" w14:textId="77777777" w:rsidR="006818C0" w:rsidRDefault="00266FF7">
    <w:pPr>
      <w:pStyle w:val="a6"/>
      <w:framePr w:wrap="around" w:vAnchor="text" w:hAnchor="margin" w:y="1"/>
      <w:rPr>
        <w:rStyle w:val="a8"/>
      </w:rPr>
    </w:pPr>
    <w:r>
      <w:rPr>
        <w:rStyle w:val="a8"/>
      </w:rPr>
      <w:fldChar w:fldCharType="begin"/>
    </w:r>
    <w:r w:rsidR="006818C0">
      <w:rPr>
        <w:rStyle w:val="a8"/>
      </w:rPr>
      <w:instrText xml:space="preserve">PAGE  </w:instrText>
    </w:r>
    <w:r>
      <w:rPr>
        <w:rStyle w:val="a8"/>
      </w:rPr>
      <w:fldChar w:fldCharType="end"/>
    </w:r>
  </w:p>
  <w:p w14:paraId="03E09FE2" w14:textId="77777777" w:rsidR="006818C0" w:rsidRDefault="006818C0">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B34B1" w14:textId="77777777" w:rsidR="006818C0" w:rsidRDefault="006818C0">
    <w:pPr>
      <w:pStyle w:val="a6"/>
      <w:framePr w:wrap="around" w:vAnchor="text" w:hAnchor="margin" w:y="1"/>
      <w:rPr>
        <w:rStyle w:val="a8"/>
      </w:rPr>
    </w:pPr>
  </w:p>
  <w:p w14:paraId="4841609D" w14:textId="77777777" w:rsidR="006818C0" w:rsidRDefault="006818C0" w:rsidP="00B7347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EA4CAC"/>
    <w:lvl w:ilvl="0">
      <w:numFmt w:val="bullet"/>
      <w:lvlText w:val="*"/>
      <w:lvlJc w:val="left"/>
    </w:lvl>
  </w:abstractNum>
  <w:abstractNum w:abstractNumId="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nsid w:val="2FE80335"/>
    <w:multiLevelType w:val="hybridMultilevel"/>
    <w:tmpl w:val="5442F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8"/>
  </w:num>
  <w:num w:numId="4">
    <w:abstractNumId w:val="9"/>
  </w:num>
  <w:num w:numId="5">
    <w:abstractNumId w:val="10"/>
  </w:num>
  <w:num w:numId="6">
    <w:abstractNumId w:val="16"/>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4"/>
  </w:num>
  <w:num w:numId="12">
    <w:abstractNumId w:val="11"/>
  </w:num>
  <w:num w:numId="13">
    <w:abstractNumId w:val="14"/>
  </w:num>
  <w:num w:numId="14">
    <w:abstractNumId w:val="7"/>
  </w:num>
  <w:num w:numId="15">
    <w:abstractNumId w:val="12"/>
  </w:num>
  <w:num w:numId="16">
    <w:abstractNumId w:val="1"/>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208F"/>
    <w:rsid w:val="000047F2"/>
    <w:rsid w:val="00014C11"/>
    <w:rsid w:val="00031522"/>
    <w:rsid w:val="000322F9"/>
    <w:rsid w:val="000331FA"/>
    <w:rsid w:val="00034031"/>
    <w:rsid w:val="000340C6"/>
    <w:rsid w:val="00034E69"/>
    <w:rsid w:val="0003749E"/>
    <w:rsid w:val="000456CC"/>
    <w:rsid w:val="0005313D"/>
    <w:rsid w:val="000534FF"/>
    <w:rsid w:val="00054193"/>
    <w:rsid w:val="00070BCB"/>
    <w:rsid w:val="00073855"/>
    <w:rsid w:val="00075E01"/>
    <w:rsid w:val="000936EE"/>
    <w:rsid w:val="000A14B3"/>
    <w:rsid w:val="000A17C1"/>
    <w:rsid w:val="000A2A76"/>
    <w:rsid w:val="000A3536"/>
    <w:rsid w:val="000A3A00"/>
    <w:rsid w:val="000A66EA"/>
    <w:rsid w:val="000B1D29"/>
    <w:rsid w:val="000B36C8"/>
    <w:rsid w:val="000B40F3"/>
    <w:rsid w:val="000B410E"/>
    <w:rsid w:val="000B42FF"/>
    <w:rsid w:val="000B4D4E"/>
    <w:rsid w:val="000C2908"/>
    <w:rsid w:val="000C34B1"/>
    <w:rsid w:val="000D11A9"/>
    <w:rsid w:val="000E5FE4"/>
    <w:rsid w:val="000E7BC7"/>
    <w:rsid w:val="000F11B4"/>
    <w:rsid w:val="000F7A96"/>
    <w:rsid w:val="001019C3"/>
    <w:rsid w:val="00112019"/>
    <w:rsid w:val="00114B5B"/>
    <w:rsid w:val="001225F3"/>
    <w:rsid w:val="00124421"/>
    <w:rsid w:val="00126D6B"/>
    <w:rsid w:val="00131011"/>
    <w:rsid w:val="001355B3"/>
    <w:rsid w:val="001366F6"/>
    <w:rsid w:val="00141304"/>
    <w:rsid w:val="00151C85"/>
    <w:rsid w:val="00153C13"/>
    <w:rsid w:val="0015794E"/>
    <w:rsid w:val="00170290"/>
    <w:rsid w:val="00171045"/>
    <w:rsid w:val="00175593"/>
    <w:rsid w:val="00176023"/>
    <w:rsid w:val="00185B6D"/>
    <w:rsid w:val="00191702"/>
    <w:rsid w:val="0019458F"/>
    <w:rsid w:val="00196E90"/>
    <w:rsid w:val="001A01D3"/>
    <w:rsid w:val="001A0E20"/>
    <w:rsid w:val="001B3156"/>
    <w:rsid w:val="001B5F23"/>
    <w:rsid w:val="001B61A8"/>
    <w:rsid w:val="001B7A86"/>
    <w:rsid w:val="001C6161"/>
    <w:rsid w:val="001D4657"/>
    <w:rsid w:val="001E10B5"/>
    <w:rsid w:val="001E419F"/>
    <w:rsid w:val="001E7FB9"/>
    <w:rsid w:val="001F26C4"/>
    <w:rsid w:val="001F6092"/>
    <w:rsid w:val="00202609"/>
    <w:rsid w:val="00207A3F"/>
    <w:rsid w:val="0021012A"/>
    <w:rsid w:val="00212DFB"/>
    <w:rsid w:val="00213D82"/>
    <w:rsid w:val="0021659E"/>
    <w:rsid w:val="00216C2E"/>
    <w:rsid w:val="00217B50"/>
    <w:rsid w:val="00222C1E"/>
    <w:rsid w:val="0022690E"/>
    <w:rsid w:val="002277DB"/>
    <w:rsid w:val="00227E3F"/>
    <w:rsid w:val="002324FC"/>
    <w:rsid w:val="00234F3C"/>
    <w:rsid w:val="00240A4D"/>
    <w:rsid w:val="002415E9"/>
    <w:rsid w:val="00247596"/>
    <w:rsid w:val="002523C2"/>
    <w:rsid w:val="00252BEA"/>
    <w:rsid w:val="00253149"/>
    <w:rsid w:val="002642A6"/>
    <w:rsid w:val="00264354"/>
    <w:rsid w:val="002644F5"/>
    <w:rsid w:val="00265B66"/>
    <w:rsid w:val="00266FF7"/>
    <w:rsid w:val="00267A24"/>
    <w:rsid w:val="0027374A"/>
    <w:rsid w:val="00275649"/>
    <w:rsid w:val="00281CCA"/>
    <w:rsid w:val="002869BA"/>
    <w:rsid w:val="002871CE"/>
    <w:rsid w:val="00287BA5"/>
    <w:rsid w:val="002948B9"/>
    <w:rsid w:val="002A0E73"/>
    <w:rsid w:val="002A104F"/>
    <w:rsid w:val="002C3004"/>
    <w:rsid w:val="002C312D"/>
    <w:rsid w:val="002D1004"/>
    <w:rsid w:val="002D438D"/>
    <w:rsid w:val="002D54D1"/>
    <w:rsid w:val="002E07D3"/>
    <w:rsid w:val="002E3B0D"/>
    <w:rsid w:val="002E4FE2"/>
    <w:rsid w:val="002E77FF"/>
    <w:rsid w:val="002F299D"/>
    <w:rsid w:val="002F44AB"/>
    <w:rsid w:val="00303E67"/>
    <w:rsid w:val="00314D94"/>
    <w:rsid w:val="00323810"/>
    <w:rsid w:val="00332DB1"/>
    <w:rsid w:val="00333E5C"/>
    <w:rsid w:val="00340214"/>
    <w:rsid w:val="00340248"/>
    <w:rsid w:val="00351943"/>
    <w:rsid w:val="00352747"/>
    <w:rsid w:val="003616C7"/>
    <w:rsid w:val="003620E8"/>
    <w:rsid w:val="00375BD6"/>
    <w:rsid w:val="00383A18"/>
    <w:rsid w:val="00383F81"/>
    <w:rsid w:val="00384F53"/>
    <w:rsid w:val="00386A7B"/>
    <w:rsid w:val="003929C1"/>
    <w:rsid w:val="0039661B"/>
    <w:rsid w:val="003A6121"/>
    <w:rsid w:val="003A7E27"/>
    <w:rsid w:val="003B087A"/>
    <w:rsid w:val="003B5902"/>
    <w:rsid w:val="003B6625"/>
    <w:rsid w:val="003B6A20"/>
    <w:rsid w:val="003C1DD9"/>
    <w:rsid w:val="003D6024"/>
    <w:rsid w:val="003D71D6"/>
    <w:rsid w:val="003E2A2B"/>
    <w:rsid w:val="003E40A0"/>
    <w:rsid w:val="003E632A"/>
    <w:rsid w:val="003E6851"/>
    <w:rsid w:val="003E6CFB"/>
    <w:rsid w:val="003F2355"/>
    <w:rsid w:val="00415EE5"/>
    <w:rsid w:val="004174A9"/>
    <w:rsid w:val="00423814"/>
    <w:rsid w:val="00441798"/>
    <w:rsid w:val="00446B03"/>
    <w:rsid w:val="00454A63"/>
    <w:rsid w:val="00457068"/>
    <w:rsid w:val="0046042F"/>
    <w:rsid w:val="004646E5"/>
    <w:rsid w:val="0046792D"/>
    <w:rsid w:val="00475D67"/>
    <w:rsid w:val="004843F9"/>
    <w:rsid w:val="00487B33"/>
    <w:rsid w:val="00491D5C"/>
    <w:rsid w:val="004978CE"/>
    <w:rsid w:val="004A26C6"/>
    <w:rsid w:val="004A2748"/>
    <w:rsid w:val="004A494E"/>
    <w:rsid w:val="004A4E21"/>
    <w:rsid w:val="004B0014"/>
    <w:rsid w:val="004B256E"/>
    <w:rsid w:val="004B25B2"/>
    <w:rsid w:val="004B464B"/>
    <w:rsid w:val="004B78C1"/>
    <w:rsid w:val="004C1268"/>
    <w:rsid w:val="004C3584"/>
    <w:rsid w:val="004C3899"/>
    <w:rsid w:val="004C42B1"/>
    <w:rsid w:val="004C5FF3"/>
    <w:rsid w:val="004C6DB6"/>
    <w:rsid w:val="004C7003"/>
    <w:rsid w:val="004C7372"/>
    <w:rsid w:val="004D2366"/>
    <w:rsid w:val="004E2302"/>
    <w:rsid w:val="004E5DA0"/>
    <w:rsid w:val="004F0992"/>
    <w:rsid w:val="004F4542"/>
    <w:rsid w:val="004F58D9"/>
    <w:rsid w:val="004F7C2E"/>
    <w:rsid w:val="0050146B"/>
    <w:rsid w:val="00502223"/>
    <w:rsid w:val="00503722"/>
    <w:rsid w:val="00504532"/>
    <w:rsid w:val="00506FCC"/>
    <w:rsid w:val="005071DF"/>
    <w:rsid w:val="00512441"/>
    <w:rsid w:val="00514BEB"/>
    <w:rsid w:val="005171EC"/>
    <w:rsid w:val="005200A0"/>
    <w:rsid w:val="00521E10"/>
    <w:rsid w:val="00524CB8"/>
    <w:rsid w:val="0052511D"/>
    <w:rsid w:val="005270BC"/>
    <w:rsid w:val="00527261"/>
    <w:rsid w:val="00533543"/>
    <w:rsid w:val="00533614"/>
    <w:rsid w:val="00534BBD"/>
    <w:rsid w:val="00535F4C"/>
    <w:rsid w:val="00541402"/>
    <w:rsid w:val="00543DC9"/>
    <w:rsid w:val="00544A35"/>
    <w:rsid w:val="005454D7"/>
    <w:rsid w:val="00550248"/>
    <w:rsid w:val="00550FC2"/>
    <w:rsid w:val="00556605"/>
    <w:rsid w:val="005631F9"/>
    <w:rsid w:val="00565BAF"/>
    <w:rsid w:val="00570ECC"/>
    <w:rsid w:val="005763FC"/>
    <w:rsid w:val="00576F74"/>
    <w:rsid w:val="005777C2"/>
    <w:rsid w:val="00583C94"/>
    <w:rsid w:val="0058763E"/>
    <w:rsid w:val="00587E25"/>
    <w:rsid w:val="005914EC"/>
    <w:rsid w:val="00594DD2"/>
    <w:rsid w:val="005A6CDC"/>
    <w:rsid w:val="005B3C39"/>
    <w:rsid w:val="005B46F2"/>
    <w:rsid w:val="005C1A99"/>
    <w:rsid w:val="005D0D29"/>
    <w:rsid w:val="005D2150"/>
    <w:rsid w:val="005D6F8C"/>
    <w:rsid w:val="005E0430"/>
    <w:rsid w:val="005E2F99"/>
    <w:rsid w:val="005E4726"/>
    <w:rsid w:val="005F24A3"/>
    <w:rsid w:val="005F43B2"/>
    <w:rsid w:val="005F50D6"/>
    <w:rsid w:val="005F736A"/>
    <w:rsid w:val="00601171"/>
    <w:rsid w:val="006013C8"/>
    <w:rsid w:val="00602E39"/>
    <w:rsid w:val="0060770B"/>
    <w:rsid w:val="006100B2"/>
    <w:rsid w:val="00623805"/>
    <w:rsid w:val="00630C4C"/>
    <w:rsid w:val="00631A30"/>
    <w:rsid w:val="0063426A"/>
    <w:rsid w:val="00637FEB"/>
    <w:rsid w:val="00640128"/>
    <w:rsid w:val="00641163"/>
    <w:rsid w:val="00641900"/>
    <w:rsid w:val="00642CB5"/>
    <w:rsid w:val="00643662"/>
    <w:rsid w:val="00644DEE"/>
    <w:rsid w:val="00646E32"/>
    <w:rsid w:val="00654481"/>
    <w:rsid w:val="00662335"/>
    <w:rsid w:val="0066357D"/>
    <w:rsid w:val="00666827"/>
    <w:rsid w:val="0066764C"/>
    <w:rsid w:val="00674A17"/>
    <w:rsid w:val="006818C0"/>
    <w:rsid w:val="00682BD0"/>
    <w:rsid w:val="006867AB"/>
    <w:rsid w:val="006A018B"/>
    <w:rsid w:val="006A0414"/>
    <w:rsid w:val="006A3245"/>
    <w:rsid w:val="006A48C4"/>
    <w:rsid w:val="006A6F67"/>
    <w:rsid w:val="006A7795"/>
    <w:rsid w:val="006B0AF1"/>
    <w:rsid w:val="006B23B5"/>
    <w:rsid w:val="006B42B8"/>
    <w:rsid w:val="006B436F"/>
    <w:rsid w:val="006C2B13"/>
    <w:rsid w:val="006C2B60"/>
    <w:rsid w:val="006C5C9A"/>
    <w:rsid w:val="006C69AB"/>
    <w:rsid w:val="006D11F8"/>
    <w:rsid w:val="006D3FF0"/>
    <w:rsid w:val="006D41CE"/>
    <w:rsid w:val="006D50EA"/>
    <w:rsid w:val="006D5D4F"/>
    <w:rsid w:val="006D6369"/>
    <w:rsid w:val="006D677F"/>
    <w:rsid w:val="006E10E1"/>
    <w:rsid w:val="006E3EE0"/>
    <w:rsid w:val="006F1279"/>
    <w:rsid w:val="006F3621"/>
    <w:rsid w:val="006F3707"/>
    <w:rsid w:val="007000D6"/>
    <w:rsid w:val="00704527"/>
    <w:rsid w:val="00704FD0"/>
    <w:rsid w:val="007068DF"/>
    <w:rsid w:val="00712ECD"/>
    <w:rsid w:val="007148E8"/>
    <w:rsid w:val="00725504"/>
    <w:rsid w:val="00727B49"/>
    <w:rsid w:val="00744226"/>
    <w:rsid w:val="0074673C"/>
    <w:rsid w:val="00747B8B"/>
    <w:rsid w:val="00752041"/>
    <w:rsid w:val="00754960"/>
    <w:rsid w:val="00764B69"/>
    <w:rsid w:val="00772FA3"/>
    <w:rsid w:val="007811A5"/>
    <w:rsid w:val="00784DC5"/>
    <w:rsid w:val="00786168"/>
    <w:rsid w:val="0078620F"/>
    <w:rsid w:val="00790390"/>
    <w:rsid w:val="007A2BBE"/>
    <w:rsid w:val="007A3069"/>
    <w:rsid w:val="007B37CA"/>
    <w:rsid w:val="007C2C97"/>
    <w:rsid w:val="007C32F2"/>
    <w:rsid w:val="007C492A"/>
    <w:rsid w:val="007D6F5C"/>
    <w:rsid w:val="007D7268"/>
    <w:rsid w:val="007E3AB3"/>
    <w:rsid w:val="007F15EB"/>
    <w:rsid w:val="007F1AD5"/>
    <w:rsid w:val="007F37BE"/>
    <w:rsid w:val="007F47A3"/>
    <w:rsid w:val="00801198"/>
    <w:rsid w:val="00802E01"/>
    <w:rsid w:val="00803DC9"/>
    <w:rsid w:val="00812BC3"/>
    <w:rsid w:val="008141A4"/>
    <w:rsid w:val="008177E8"/>
    <w:rsid w:val="0082028A"/>
    <w:rsid w:val="008216A6"/>
    <w:rsid w:val="00823E6A"/>
    <w:rsid w:val="008305F2"/>
    <w:rsid w:val="0084168C"/>
    <w:rsid w:val="00842C01"/>
    <w:rsid w:val="008515C2"/>
    <w:rsid w:val="008548FB"/>
    <w:rsid w:val="008550E7"/>
    <w:rsid w:val="00855312"/>
    <w:rsid w:val="008648B8"/>
    <w:rsid w:val="00866C99"/>
    <w:rsid w:val="00866FA5"/>
    <w:rsid w:val="0087026E"/>
    <w:rsid w:val="008705BF"/>
    <w:rsid w:val="00873FCE"/>
    <w:rsid w:val="00875AE4"/>
    <w:rsid w:val="00881B43"/>
    <w:rsid w:val="00885530"/>
    <w:rsid w:val="00885CD5"/>
    <w:rsid w:val="008871F9"/>
    <w:rsid w:val="008900A9"/>
    <w:rsid w:val="00893FE9"/>
    <w:rsid w:val="008A11AC"/>
    <w:rsid w:val="008C5317"/>
    <w:rsid w:val="008D2E3A"/>
    <w:rsid w:val="008D3FD2"/>
    <w:rsid w:val="008D44BD"/>
    <w:rsid w:val="008D7508"/>
    <w:rsid w:val="008E0623"/>
    <w:rsid w:val="008E11FD"/>
    <w:rsid w:val="008E2F12"/>
    <w:rsid w:val="008E43E1"/>
    <w:rsid w:val="008E6B0A"/>
    <w:rsid w:val="008F686C"/>
    <w:rsid w:val="00901772"/>
    <w:rsid w:val="00903A83"/>
    <w:rsid w:val="00906913"/>
    <w:rsid w:val="00910E9D"/>
    <w:rsid w:val="00912A97"/>
    <w:rsid w:val="00921BD0"/>
    <w:rsid w:val="00922998"/>
    <w:rsid w:val="00922D33"/>
    <w:rsid w:val="00925974"/>
    <w:rsid w:val="00930C48"/>
    <w:rsid w:val="0093351E"/>
    <w:rsid w:val="00934727"/>
    <w:rsid w:val="00936C18"/>
    <w:rsid w:val="0093753A"/>
    <w:rsid w:val="009377C2"/>
    <w:rsid w:val="00940F5F"/>
    <w:rsid w:val="0094683D"/>
    <w:rsid w:val="00952878"/>
    <w:rsid w:val="0096083F"/>
    <w:rsid w:val="00963FD9"/>
    <w:rsid w:val="0096411B"/>
    <w:rsid w:val="00972027"/>
    <w:rsid w:val="0097278A"/>
    <w:rsid w:val="009739D6"/>
    <w:rsid w:val="00975674"/>
    <w:rsid w:val="00984D85"/>
    <w:rsid w:val="00985DE9"/>
    <w:rsid w:val="00986DD5"/>
    <w:rsid w:val="009915F4"/>
    <w:rsid w:val="00993471"/>
    <w:rsid w:val="009936DB"/>
    <w:rsid w:val="0099759E"/>
    <w:rsid w:val="009A0E0F"/>
    <w:rsid w:val="009A1BD4"/>
    <w:rsid w:val="009A4681"/>
    <w:rsid w:val="009A7AAD"/>
    <w:rsid w:val="009B16FA"/>
    <w:rsid w:val="009B3861"/>
    <w:rsid w:val="009B4CB3"/>
    <w:rsid w:val="009C2FAF"/>
    <w:rsid w:val="009C35CA"/>
    <w:rsid w:val="009C5B12"/>
    <w:rsid w:val="009C6D89"/>
    <w:rsid w:val="009C7074"/>
    <w:rsid w:val="009D0355"/>
    <w:rsid w:val="009D2842"/>
    <w:rsid w:val="009D692F"/>
    <w:rsid w:val="009D78F0"/>
    <w:rsid w:val="009E0874"/>
    <w:rsid w:val="009E2046"/>
    <w:rsid w:val="009E31B8"/>
    <w:rsid w:val="009E4704"/>
    <w:rsid w:val="009E50A5"/>
    <w:rsid w:val="009E51F8"/>
    <w:rsid w:val="009F2CF1"/>
    <w:rsid w:val="009F7AF0"/>
    <w:rsid w:val="00A01BB0"/>
    <w:rsid w:val="00A0498E"/>
    <w:rsid w:val="00A1079E"/>
    <w:rsid w:val="00A21383"/>
    <w:rsid w:val="00A25E8D"/>
    <w:rsid w:val="00A26A23"/>
    <w:rsid w:val="00A36BBD"/>
    <w:rsid w:val="00A37F24"/>
    <w:rsid w:val="00A42B3F"/>
    <w:rsid w:val="00A44886"/>
    <w:rsid w:val="00A44A21"/>
    <w:rsid w:val="00A472F5"/>
    <w:rsid w:val="00A50A50"/>
    <w:rsid w:val="00A561B6"/>
    <w:rsid w:val="00A6104C"/>
    <w:rsid w:val="00A6263D"/>
    <w:rsid w:val="00A71386"/>
    <w:rsid w:val="00A71887"/>
    <w:rsid w:val="00A720A1"/>
    <w:rsid w:val="00A740D2"/>
    <w:rsid w:val="00A779F0"/>
    <w:rsid w:val="00A80DE6"/>
    <w:rsid w:val="00A86AD6"/>
    <w:rsid w:val="00A90FDA"/>
    <w:rsid w:val="00A9603E"/>
    <w:rsid w:val="00A97488"/>
    <w:rsid w:val="00AA186E"/>
    <w:rsid w:val="00AA3B5E"/>
    <w:rsid w:val="00AA72F2"/>
    <w:rsid w:val="00AA7728"/>
    <w:rsid w:val="00AB188D"/>
    <w:rsid w:val="00AB1E7D"/>
    <w:rsid w:val="00AC05A8"/>
    <w:rsid w:val="00AC4438"/>
    <w:rsid w:val="00AC7744"/>
    <w:rsid w:val="00AE0FA1"/>
    <w:rsid w:val="00AE13AB"/>
    <w:rsid w:val="00AF0872"/>
    <w:rsid w:val="00AF3F41"/>
    <w:rsid w:val="00AF76A4"/>
    <w:rsid w:val="00B00F99"/>
    <w:rsid w:val="00B12A95"/>
    <w:rsid w:val="00B1326D"/>
    <w:rsid w:val="00B14261"/>
    <w:rsid w:val="00B1454E"/>
    <w:rsid w:val="00B15D5E"/>
    <w:rsid w:val="00B17E2D"/>
    <w:rsid w:val="00B22278"/>
    <w:rsid w:val="00B22429"/>
    <w:rsid w:val="00B3678D"/>
    <w:rsid w:val="00B37E1B"/>
    <w:rsid w:val="00B43A7A"/>
    <w:rsid w:val="00B456A6"/>
    <w:rsid w:val="00B467AC"/>
    <w:rsid w:val="00B475EF"/>
    <w:rsid w:val="00B51DE4"/>
    <w:rsid w:val="00B53DF9"/>
    <w:rsid w:val="00B553F6"/>
    <w:rsid w:val="00B57121"/>
    <w:rsid w:val="00B61941"/>
    <w:rsid w:val="00B64FCB"/>
    <w:rsid w:val="00B66F87"/>
    <w:rsid w:val="00B67835"/>
    <w:rsid w:val="00B72528"/>
    <w:rsid w:val="00B73474"/>
    <w:rsid w:val="00B7684C"/>
    <w:rsid w:val="00B77649"/>
    <w:rsid w:val="00B77B3E"/>
    <w:rsid w:val="00B84697"/>
    <w:rsid w:val="00B958B5"/>
    <w:rsid w:val="00BA379C"/>
    <w:rsid w:val="00BA4DAD"/>
    <w:rsid w:val="00BB0F47"/>
    <w:rsid w:val="00BB31E0"/>
    <w:rsid w:val="00BC1650"/>
    <w:rsid w:val="00BC3B61"/>
    <w:rsid w:val="00BD1126"/>
    <w:rsid w:val="00BD3E8E"/>
    <w:rsid w:val="00BD43A0"/>
    <w:rsid w:val="00BE0267"/>
    <w:rsid w:val="00BE52BD"/>
    <w:rsid w:val="00BF0943"/>
    <w:rsid w:val="00BF4DA0"/>
    <w:rsid w:val="00C02BAB"/>
    <w:rsid w:val="00C1341D"/>
    <w:rsid w:val="00C13BC3"/>
    <w:rsid w:val="00C16F19"/>
    <w:rsid w:val="00C21416"/>
    <w:rsid w:val="00C22346"/>
    <w:rsid w:val="00C24A8E"/>
    <w:rsid w:val="00C30101"/>
    <w:rsid w:val="00C32BA9"/>
    <w:rsid w:val="00C3568A"/>
    <w:rsid w:val="00C46191"/>
    <w:rsid w:val="00C50AF7"/>
    <w:rsid w:val="00C55776"/>
    <w:rsid w:val="00C61D8E"/>
    <w:rsid w:val="00C71010"/>
    <w:rsid w:val="00C745FF"/>
    <w:rsid w:val="00C754FD"/>
    <w:rsid w:val="00C87D99"/>
    <w:rsid w:val="00C9052A"/>
    <w:rsid w:val="00C92B3E"/>
    <w:rsid w:val="00C93B05"/>
    <w:rsid w:val="00C9597C"/>
    <w:rsid w:val="00C96681"/>
    <w:rsid w:val="00CA0314"/>
    <w:rsid w:val="00CA299B"/>
    <w:rsid w:val="00CA7297"/>
    <w:rsid w:val="00CB0D69"/>
    <w:rsid w:val="00CB2B19"/>
    <w:rsid w:val="00CB2CB5"/>
    <w:rsid w:val="00CB4A75"/>
    <w:rsid w:val="00CB6896"/>
    <w:rsid w:val="00CC1B58"/>
    <w:rsid w:val="00CC22AF"/>
    <w:rsid w:val="00CC7D89"/>
    <w:rsid w:val="00CD2090"/>
    <w:rsid w:val="00CD729C"/>
    <w:rsid w:val="00CE1050"/>
    <w:rsid w:val="00CE37AF"/>
    <w:rsid w:val="00CE52FE"/>
    <w:rsid w:val="00CF1B80"/>
    <w:rsid w:val="00CF348C"/>
    <w:rsid w:val="00CF3F61"/>
    <w:rsid w:val="00CF465A"/>
    <w:rsid w:val="00CF6146"/>
    <w:rsid w:val="00D00917"/>
    <w:rsid w:val="00D0151F"/>
    <w:rsid w:val="00D06C7A"/>
    <w:rsid w:val="00D14108"/>
    <w:rsid w:val="00D2408E"/>
    <w:rsid w:val="00D269EC"/>
    <w:rsid w:val="00D329C7"/>
    <w:rsid w:val="00D3537B"/>
    <w:rsid w:val="00D35890"/>
    <w:rsid w:val="00D402EF"/>
    <w:rsid w:val="00D429B5"/>
    <w:rsid w:val="00D4330A"/>
    <w:rsid w:val="00D4347C"/>
    <w:rsid w:val="00D449E5"/>
    <w:rsid w:val="00D55319"/>
    <w:rsid w:val="00D56A0E"/>
    <w:rsid w:val="00D60B3E"/>
    <w:rsid w:val="00D636F8"/>
    <w:rsid w:val="00D64EB2"/>
    <w:rsid w:val="00D664F7"/>
    <w:rsid w:val="00D76DC6"/>
    <w:rsid w:val="00D8767E"/>
    <w:rsid w:val="00D960BE"/>
    <w:rsid w:val="00DA0793"/>
    <w:rsid w:val="00DA70DB"/>
    <w:rsid w:val="00DA7E2B"/>
    <w:rsid w:val="00DB2699"/>
    <w:rsid w:val="00DB2FA8"/>
    <w:rsid w:val="00DB3BBF"/>
    <w:rsid w:val="00DB59F0"/>
    <w:rsid w:val="00DD019E"/>
    <w:rsid w:val="00DE1280"/>
    <w:rsid w:val="00DE54CB"/>
    <w:rsid w:val="00DE650F"/>
    <w:rsid w:val="00DF2375"/>
    <w:rsid w:val="00DF3DE0"/>
    <w:rsid w:val="00DF3ED6"/>
    <w:rsid w:val="00DF60ED"/>
    <w:rsid w:val="00E03364"/>
    <w:rsid w:val="00E067CA"/>
    <w:rsid w:val="00E20E66"/>
    <w:rsid w:val="00E232F6"/>
    <w:rsid w:val="00E30558"/>
    <w:rsid w:val="00E30CBD"/>
    <w:rsid w:val="00E31D58"/>
    <w:rsid w:val="00E356F3"/>
    <w:rsid w:val="00E409D9"/>
    <w:rsid w:val="00E40F63"/>
    <w:rsid w:val="00E41953"/>
    <w:rsid w:val="00E471D6"/>
    <w:rsid w:val="00E50A2F"/>
    <w:rsid w:val="00E54CBD"/>
    <w:rsid w:val="00E703AC"/>
    <w:rsid w:val="00E71E76"/>
    <w:rsid w:val="00E72A19"/>
    <w:rsid w:val="00E73873"/>
    <w:rsid w:val="00E74530"/>
    <w:rsid w:val="00E83CD8"/>
    <w:rsid w:val="00E84777"/>
    <w:rsid w:val="00E85487"/>
    <w:rsid w:val="00E9731C"/>
    <w:rsid w:val="00EA0870"/>
    <w:rsid w:val="00EA0AE9"/>
    <w:rsid w:val="00EA26AF"/>
    <w:rsid w:val="00EA7F55"/>
    <w:rsid w:val="00EB33B8"/>
    <w:rsid w:val="00EB4780"/>
    <w:rsid w:val="00EB50AF"/>
    <w:rsid w:val="00EC110D"/>
    <w:rsid w:val="00EC4BC1"/>
    <w:rsid w:val="00ED4943"/>
    <w:rsid w:val="00ED4F31"/>
    <w:rsid w:val="00ED69B0"/>
    <w:rsid w:val="00EE03DF"/>
    <w:rsid w:val="00EE1F41"/>
    <w:rsid w:val="00EE2337"/>
    <w:rsid w:val="00EE6773"/>
    <w:rsid w:val="00EE74BD"/>
    <w:rsid w:val="00EE7B5C"/>
    <w:rsid w:val="00EF1CB4"/>
    <w:rsid w:val="00EF5B83"/>
    <w:rsid w:val="00F00E88"/>
    <w:rsid w:val="00F101C7"/>
    <w:rsid w:val="00F108DE"/>
    <w:rsid w:val="00F124B5"/>
    <w:rsid w:val="00F16B65"/>
    <w:rsid w:val="00F24251"/>
    <w:rsid w:val="00F25CD7"/>
    <w:rsid w:val="00F26103"/>
    <w:rsid w:val="00F3672A"/>
    <w:rsid w:val="00F41901"/>
    <w:rsid w:val="00F47388"/>
    <w:rsid w:val="00F5114A"/>
    <w:rsid w:val="00F52F97"/>
    <w:rsid w:val="00F6213D"/>
    <w:rsid w:val="00F72041"/>
    <w:rsid w:val="00F739FB"/>
    <w:rsid w:val="00F75B70"/>
    <w:rsid w:val="00F7739E"/>
    <w:rsid w:val="00F837B7"/>
    <w:rsid w:val="00F84765"/>
    <w:rsid w:val="00F868A7"/>
    <w:rsid w:val="00F874CD"/>
    <w:rsid w:val="00F90774"/>
    <w:rsid w:val="00F91D80"/>
    <w:rsid w:val="00F947E3"/>
    <w:rsid w:val="00FA22DF"/>
    <w:rsid w:val="00FA5148"/>
    <w:rsid w:val="00FB3B12"/>
    <w:rsid w:val="00FC5874"/>
    <w:rsid w:val="00FD14CF"/>
    <w:rsid w:val="00FD2C5D"/>
    <w:rsid w:val="00FD3AF1"/>
    <w:rsid w:val="00FD42A7"/>
    <w:rsid w:val="00FD6073"/>
    <w:rsid w:val="00FD64A6"/>
    <w:rsid w:val="00FD760A"/>
    <w:rsid w:val="00FE2948"/>
    <w:rsid w:val="00FE2BBF"/>
    <w:rsid w:val="00FE59AD"/>
    <w:rsid w:val="00FF2B26"/>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semiHidden/>
    <w:rsid w:val="00E74530"/>
    <w:rPr>
      <w:sz w:val="20"/>
      <w:szCs w:val="20"/>
    </w:rPr>
  </w:style>
  <w:style w:type="paragraph" w:styleId="af">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0">
    <w:name w:val="Document Map"/>
    <w:basedOn w:val="a"/>
    <w:link w:val="af1"/>
    <w:rsid w:val="009C7074"/>
    <w:rPr>
      <w:rFonts w:ascii="Tahoma" w:hAnsi="Tahoma"/>
      <w:sz w:val="16"/>
      <w:szCs w:val="16"/>
      <w:lang w:val="x-none" w:eastAsia="x-none"/>
    </w:rPr>
  </w:style>
  <w:style w:type="character" w:customStyle="1" w:styleId="af1">
    <w:name w:val="Схема документа Знак"/>
    <w:link w:val="af0"/>
    <w:rsid w:val="009C7074"/>
    <w:rPr>
      <w:rFonts w:ascii="Tahoma" w:hAnsi="Tahoma" w:cs="Tahoma"/>
      <w:sz w:val="16"/>
      <w:szCs w:val="16"/>
    </w:rPr>
  </w:style>
  <w:style w:type="paragraph" w:customStyle="1" w:styleId="af2">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3">
    <w:name w:val="Знак"/>
    <w:basedOn w:val="a"/>
    <w:rsid w:val="007C492A"/>
    <w:pPr>
      <w:spacing w:after="160" w:line="240" w:lineRule="exact"/>
    </w:pPr>
    <w:rPr>
      <w:rFonts w:ascii="Verdana" w:hAnsi="Verdana" w:cs="Verdana"/>
      <w:sz w:val="20"/>
      <w:szCs w:val="20"/>
      <w:lang w:val="en-US" w:eastAsia="en-US"/>
    </w:rPr>
  </w:style>
  <w:style w:type="character" w:customStyle="1" w:styleId="af4">
    <w:name w:val="Подзаголовок Знак"/>
    <w:locked/>
    <w:rsid w:val="00640128"/>
    <w:rPr>
      <w:b/>
      <w:sz w:val="28"/>
      <w:lang w:val="ru-RU" w:eastAsia="ru-RU" w:bidi="ar-SA"/>
    </w:rPr>
  </w:style>
  <w:style w:type="paragraph" w:customStyle="1" w:styleId="af5">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6">
    <w:name w:val="List Paragraph"/>
    <w:basedOn w:val="a"/>
    <w:uiPriority w:val="34"/>
    <w:qFormat/>
    <w:rsid w:val="00383A18"/>
    <w:pPr>
      <w:ind w:left="720"/>
      <w:contextualSpacing/>
    </w:pPr>
  </w:style>
  <w:style w:type="character" w:customStyle="1" w:styleId="af7">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7"/>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8">
    <w:name w:val="footnote text"/>
    <w:basedOn w:val="a"/>
    <w:link w:val="af9"/>
    <w:uiPriority w:val="99"/>
    <w:unhideWhenUsed/>
    <w:rsid w:val="005E2F99"/>
    <w:rPr>
      <w:sz w:val="20"/>
      <w:szCs w:val="20"/>
    </w:rPr>
  </w:style>
  <w:style w:type="character" w:customStyle="1" w:styleId="af9">
    <w:name w:val="Текст сноски Знак"/>
    <w:basedOn w:val="a0"/>
    <w:link w:val="af8"/>
    <w:uiPriority w:val="99"/>
    <w:rsid w:val="005E2F99"/>
  </w:style>
  <w:style w:type="character" w:styleId="afa">
    <w:name w:val="footnote reference"/>
    <w:uiPriority w:val="99"/>
    <w:unhideWhenUsed/>
    <w:rsid w:val="005E2F99"/>
    <w:rPr>
      <w:vertAlign w:val="superscript"/>
    </w:rPr>
  </w:style>
  <w:style w:type="character" w:customStyle="1" w:styleId="42">
    <w:name w:val="Заголовок №4 (2)_"/>
    <w:link w:val="420"/>
    <w:rsid w:val="000936EE"/>
    <w:rPr>
      <w:rFonts w:ascii="Verdana" w:eastAsia="Verdana" w:hAnsi="Verdana" w:cs="Verdana"/>
      <w:sz w:val="21"/>
      <w:szCs w:val="21"/>
      <w:shd w:val="clear" w:color="auto" w:fill="FFFFFF"/>
    </w:rPr>
  </w:style>
  <w:style w:type="paragraph" w:customStyle="1" w:styleId="420">
    <w:name w:val="Заголовок №4 (2)"/>
    <w:basedOn w:val="a"/>
    <w:link w:val="42"/>
    <w:rsid w:val="000936EE"/>
    <w:pPr>
      <w:shd w:val="clear" w:color="auto" w:fill="FFFFFF"/>
      <w:spacing w:after="180" w:line="256" w:lineRule="exact"/>
      <w:ind w:hanging="1140"/>
      <w:outlineLvl w:val="3"/>
    </w:pPr>
    <w:rPr>
      <w:rFonts w:ascii="Verdana" w:eastAsia="Verdana" w:hAnsi="Verdana" w:cs="Verdana"/>
      <w:sz w:val="21"/>
      <w:szCs w:val="21"/>
    </w:rPr>
  </w:style>
  <w:style w:type="character" w:customStyle="1" w:styleId="aa">
    <w:name w:val="Основной текст Знак"/>
    <w:link w:val="a9"/>
    <w:uiPriority w:val="99"/>
    <w:locked/>
    <w:rsid w:val="000936EE"/>
    <w:rPr>
      <w:sz w:val="24"/>
      <w:szCs w:val="24"/>
    </w:rPr>
  </w:style>
  <w:style w:type="paragraph" w:customStyle="1" w:styleId="23">
    <w:name w:val="Абзац списка2"/>
    <w:basedOn w:val="a"/>
    <w:rsid w:val="00281CCA"/>
    <w:pPr>
      <w:spacing w:after="200" w:line="276" w:lineRule="auto"/>
      <w:ind w:left="720"/>
    </w:pPr>
    <w:rPr>
      <w:rFonts w:ascii="Calibri" w:hAnsi="Calibri" w:cs="Calibri"/>
      <w:sz w:val="22"/>
      <w:szCs w:val="22"/>
      <w:lang w:eastAsia="en-US"/>
    </w:rPr>
  </w:style>
  <w:style w:type="table" w:styleId="afb">
    <w:name w:val="Table Grid"/>
    <w:basedOn w:val="a1"/>
    <w:rsid w:val="00565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semiHidden/>
    <w:rsid w:val="00E74530"/>
    <w:rPr>
      <w:sz w:val="20"/>
      <w:szCs w:val="20"/>
    </w:rPr>
  </w:style>
  <w:style w:type="paragraph" w:styleId="af">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0">
    <w:name w:val="Document Map"/>
    <w:basedOn w:val="a"/>
    <w:link w:val="af1"/>
    <w:rsid w:val="009C7074"/>
    <w:rPr>
      <w:rFonts w:ascii="Tahoma" w:hAnsi="Tahoma"/>
      <w:sz w:val="16"/>
      <w:szCs w:val="16"/>
      <w:lang w:val="x-none" w:eastAsia="x-none"/>
    </w:rPr>
  </w:style>
  <w:style w:type="character" w:customStyle="1" w:styleId="af1">
    <w:name w:val="Схема документа Знак"/>
    <w:link w:val="af0"/>
    <w:rsid w:val="009C7074"/>
    <w:rPr>
      <w:rFonts w:ascii="Tahoma" w:hAnsi="Tahoma" w:cs="Tahoma"/>
      <w:sz w:val="16"/>
      <w:szCs w:val="16"/>
    </w:rPr>
  </w:style>
  <w:style w:type="paragraph" w:customStyle="1" w:styleId="af2">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3">
    <w:name w:val="Знак"/>
    <w:basedOn w:val="a"/>
    <w:rsid w:val="007C492A"/>
    <w:pPr>
      <w:spacing w:after="160" w:line="240" w:lineRule="exact"/>
    </w:pPr>
    <w:rPr>
      <w:rFonts w:ascii="Verdana" w:hAnsi="Verdana" w:cs="Verdana"/>
      <w:sz w:val="20"/>
      <w:szCs w:val="20"/>
      <w:lang w:val="en-US" w:eastAsia="en-US"/>
    </w:rPr>
  </w:style>
  <w:style w:type="character" w:customStyle="1" w:styleId="af4">
    <w:name w:val="Подзаголовок Знак"/>
    <w:locked/>
    <w:rsid w:val="00640128"/>
    <w:rPr>
      <w:b/>
      <w:sz w:val="28"/>
      <w:lang w:val="ru-RU" w:eastAsia="ru-RU" w:bidi="ar-SA"/>
    </w:rPr>
  </w:style>
  <w:style w:type="paragraph" w:customStyle="1" w:styleId="af5">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6">
    <w:name w:val="List Paragraph"/>
    <w:basedOn w:val="a"/>
    <w:uiPriority w:val="34"/>
    <w:qFormat/>
    <w:rsid w:val="00383A18"/>
    <w:pPr>
      <w:ind w:left="720"/>
      <w:contextualSpacing/>
    </w:pPr>
  </w:style>
  <w:style w:type="character" w:customStyle="1" w:styleId="af7">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7"/>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8">
    <w:name w:val="footnote text"/>
    <w:basedOn w:val="a"/>
    <w:link w:val="af9"/>
    <w:uiPriority w:val="99"/>
    <w:unhideWhenUsed/>
    <w:rsid w:val="005E2F99"/>
    <w:rPr>
      <w:sz w:val="20"/>
      <w:szCs w:val="20"/>
    </w:rPr>
  </w:style>
  <w:style w:type="character" w:customStyle="1" w:styleId="af9">
    <w:name w:val="Текст сноски Знак"/>
    <w:basedOn w:val="a0"/>
    <w:link w:val="af8"/>
    <w:uiPriority w:val="99"/>
    <w:rsid w:val="005E2F99"/>
  </w:style>
  <w:style w:type="character" w:styleId="afa">
    <w:name w:val="footnote reference"/>
    <w:uiPriority w:val="99"/>
    <w:unhideWhenUsed/>
    <w:rsid w:val="005E2F99"/>
    <w:rPr>
      <w:vertAlign w:val="superscript"/>
    </w:rPr>
  </w:style>
  <w:style w:type="character" w:customStyle="1" w:styleId="42">
    <w:name w:val="Заголовок №4 (2)_"/>
    <w:link w:val="420"/>
    <w:rsid w:val="000936EE"/>
    <w:rPr>
      <w:rFonts w:ascii="Verdana" w:eastAsia="Verdana" w:hAnsi="Verdana" w:cs="Verdana"/>
      <w:sz w:val="21"/>
      <w:szCs w:val="21"/>
      <w:shd w:val="clear" w:color="auto" w:fill="FFFFFF"/>
    </w:rPr>
  </w:style>
  <w:style w:type="paragraph" w:customStyle="1" w:styleId="420">
    <w:name w:val="Заголовок №4 (2)"/>
    <w:basedOn w:val="a"/>
    <w:link w:val="42"/>
    <w:rsid w:val="000936EE"/>
    <w:pPr>
      <w:shd w:val="clear" w:color="auto" w:fill="FFFFFF"/>
      <w:spacing w:after="180" w:line="256" w:lineRule="exact"/>
      <w:ind w:hanging="1140"/>
      <w:outlineLvl w:val="3"/>
    </w:pPr>
    <w:rPr>
      <w:rFonts w:ascii="Verdana" w:eastAsia="Verdana" w:hAnsi="Verdana" w:cs="Verdana"/>
      <w:sz w:val="21"/>
      <w:szCs w:val="21"/>
    </w:rPr>
  </w:style>
  <w:style w:type="character" w:customStyle="1" w:styleId="aa">
    <w:name w:val="Основной текст Знак"/>
    <w:link w:val="a9"/>
    <w:uiPriority w:val="99"/>
    <w:locked/>
    <w:rsid w:val="000936EE"/>
    <w:rPr>
      <w:sz w:val="24"/>
      <w:szCs w:val="24"/>
    </w:rPr>
  </w:style>
  <w:style w:type="paragraph" w:customStyle="1" w:styleId="23">
    <w:name w:val="Абзац списка2"/>
    <w:basedOn w:val="a"/>
    <w:rsid w:val="00281CCA"/>
    <w:pPr>
      <w:spacing w:after="200" w:line="276" w:lineRule="auto"/>
      <w:ind w:left="720"/>
    </w:pPr>
    <w:rPr>
      <w:rFonts w:ascii="Calibri" w:hAnsi="Calibri" w:cs="Calibri"/>
      <w:sz w:val="22"/>
      <w:szCs w:val="22"/>
      <w:lang w:eastAsia="en-US"/>
    </w:rPr>
  </w:style>
  <w:style w:type="table" w:styleId="afb">
    <w:name w:val="Table Grid"/>
    <w:basedOn w:val="a1"/>
    <w:rsid w:val="00565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68347656">
      <w:bodyDiv w:val="1"/>
      <w:marLeft w:val="0"/>
      <w:marRight w:val="0"/>
      <w:marTop w:val="0"/>
      <w:marBottom w:val="0"/>
      <w:divBdr>
        <w:top w:val="none" w:sz="0" w:space="0" w:color="auto"/>
        <w:left w:val="none" w:sz="0" w:space="0" w:color="auto"/>
        <w:bottom w:val="none" w:sz="0" w:space="0" w:color="auto"/>
        <w:right w:val="none" w:sz="0" w:space="0" w:color="auto"/>
      </w:divBdr>
    </w:div>
    <w:div w:id="163147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8BFCA-C885-43B9-A732-914EB077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9404</Words>
  <Characters>53605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2017-04-10T07:30:00Z</dcterms:created>
  <dcterms:modified xsi:type="dcterms:W3CDTF">2017-07-03T13:42:00Z</dcterms:modified>
</cp:coreProperties>
</file>