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F834E0">
        <w:rPr>
          <w:rFonts w:ascii="Arial" w:hAnsi="Arial" w:cs="Arial"/>
          <w:sz w:val="24"/>
          <w:szCs w:val="24"/>
          <w:lang w:val="en-US"/>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w:t>
        </w:r>
        <w:r w:rsidR="001F2C0F" w:rsidRPr="00AE5DB2">
          <w:rPr>
            <w:rFonts w:ascii="Arial" w:hAnsi="Arial" w:cs="Arial"/>
            <w:webHidden/>
          </w:rPr>
          <w:fldChar w:fldCharType="end"/>
        </w:r>
      </w:hyperlink>
    </w:p>
    <w:p w:rsidR="001F2C0F" w:rsidRPr="00AE5DB2" w:rsidRDefault="00A93EAA">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A93EAA">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8</w:t>
        </w:r>
        <w:r w:rsidR="001F2C0F" w:rsidRPr="00AE5DB2">
          <w:rPr>
            <w:rFonts w:ascii="Arial" w:hAnsi="Arial" w:cs="Arial"/>
            <w:webHidden/>
          </w:rPr>
          <w:fldChar w:fldCharType="end"/>
        </w:r>
      </w:hyperlink>
    </w:p>
    <w:p w:rsidR="001F2C0F" w:rsidRPr="00AE5DB2" w:rsidRDefault="00A93EAA">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11</w:t>
        </w:r>
        <w:r w:rsidR="001F2C0F" w:rsidRPr="00AE5DB2">
          <w:rPr>
            <w:rFonts w:ascii="Arial" w:hAnsi="Arial" w:cs="Arial"/>
            <w:webHidden/>
          </w:rPr>
          <w:fldChar w:fldCharType="end"/>
        </w:r>
      </w:hyperlink>
    </w:p>
    <w:p w:rsidR="001F2C0F" w:rsidRPr="00AE5DB2" w:rsidRDefault="00A93EAA">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14</w:t>
        </w:r>
        <w:r w:rsidR="001F2C0F" w:rsidRPr="00AE5DB2">
          <w:rPr>
            <w:rFonts w:ascii="Arial" w:hAnsi="Arial" w:cs="Arial"/>
            <w:webHidden/>
          </w:rPr>
          <w:fldChar w:fldCharType="end"/>
        </w:r>
      </w:hyperlink>
    </w:p>
    <w:p w:rsidR="001F2C0F" w:rsidRPr="00AE5DB2" w:rsidRDefault="00A93EAA">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16</w:t>
        </w:r>
        <w:r w:rsidR="001F2C0F" w:rsidRPr="00AE5DB2">
          <w:rPr>
            <w:rFonts w:ascii="Arial" w:hAnsi="Arial" w:cs="Arial"/>
            <w:webHidden/>
          </w:rPr>
          <w:fldChar w:fldCharType="end"/>
        </w:r>
      </w:hyperlink>
    </w:p>
    <w:p w:rsidR="001F2C0F" w:rsidRPr="00AE5DB2" w:rsidRDefault="00A93EAA">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18</w:t>
        </w:r>
        <w:r w:rsidR="001F2C0F" w:rsidRPr="00AE5DB2">
          <w:rPr>
            <w:rFonts w:ascii="Arial" w:hAnsi="Arial" w:cs="Arial"/>
            <w:webHidden/>
          </w:rPr>
          <w:fldChar w:fldCharType="end"/>
        </w:r>
      </w:hyperlink>
    </w:p>
    <w:p w:rsidR="001F2C0F" w:rsidRPr="00AE5DB2" w:rsidRDefault="00A93EAA">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22</w:t>
        </w:r>
        <w:r w:rsidR="001F2C0F" w:rsidRPr="00AE5DB2">
          <w:rPr>
            <w:rFonts w:ascii="Arial" w:hAnsi="Arial" w:cs="Arial"/>
            <w:webHidden/>
          </w:rPr>
          <w:fldChar w:fldCharType="end"/>
        </w:r>
      </w:hyperlink>
    </w:p>
    <w:p w:rsidR="001F2C0F" w:rsidRPr="00AE5DB2" w:rsidRDefault="00A93EAA">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24</w:t>
        </w:r>
        <w:r w:rsidR="001F2C0F" w:rsidRPr="00AE5DB2">
          <w:rPr>
            <w:rFonts w:ascii="Arial" w:hAnsi="Arial" w:cs="Arial"/>
            <w:webHidden/>
          </w:rPr>
          <w:fldChar w:fldCharType="end"/>
        </w:r>
      </w:hyperlink>
    </w:p>
    <w:p w:rsidR="001F2C0F" w:rsidRPr="00AE5DB2" w:rsidRDefault="00A93EAA">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26</w:t>
        </w:r>
        <w:r w:rsidR="001F2C0F" w:rsidRPr="00AE5DB2">
          <w:rPr>
            <w:rFonts w:ascii="Arial" w:hAnsi="Arial" w:cs="Arial"/>
            <w:webHidden/>
          </w:rPr>
          <w:fldChar w:fldCharType="end"/>
        </w:r>
      </w:hyperlink>
    </w:p>
    <w:p w:rsidR="001F2C0F" w:rsidRPr="00AE5DB2" w:rsidRDefault="00A93EAA">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28</w:t>
        </w:r>
        <w:r w:rsidR="001F2C0F" w:rsidRPr="00AE5DB2">
          <w:rPr>
            <w:rFonts w:ascii="Arial" w:hAnsi="Arial" w:cs="Arial"/>
            <w:webHidden/>
          </w:rPr>
          <w:fldChar w:fldCharType="end"/>
        </w:r>
      </w:hyperlink>
    </w:p>
    <w:p w:rsidR="001F2C0F" w:rsidRPr="00AE5DB2" w:rsidRDefault="00A93EAA">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30</w:t>
        </w:r>
        <w:r w:rsidR="001F2C0F" w:rsidRPr="00AE5DB2">
          <w:rPr>
            <w:rFonts w:ascii="Arial" w:hAnsi="Arial" w:cs="Arial"/>
            <w:webHidden/>
          </w:rPr>
          <w:fldChar w:fldCharType="end"/>
        </w:r>
      </w:hyperlink>
    </w:p>
    <w:p w:rsidR="001F2C0F" w:rsidRPr="00AE5DB2" w:rsidRDefault="00A93EAA">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9B55FD">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F834E0">
        <w:rPr>
          <w:rFonts w:ascii="Arial" w:hAnsi="Arial" w:cs="Arial"/>
          <w:sz w:val="24"/>
          <w:szCs w:val="24"/>
        </w:rPr>
        <w:t>68768</w:t>
      </w:r>
      <w:r w:rsidR="00F615D3" w:rsidRPr="00AE5DB2">
        <w:rPr>
          <w:rFonts w:ascii="Arial" w:hAnsi="Arial" w:cs="Arial"/>
          <w:sz w:val="24"/>
          <w:szCs w:val="24"/>
        </w:rPr>
        <w:t xml:space="preserve"> от </w:t>
      </w:r>
      <w:r w:rsidR="00F834E0">
        <w:rPr>
          <w:rFonts w:ascii="Arial" w:hAnsi="Arial" w:cs="Arial"/>
          <w:sz w:val="24"/>
          <w:szCs w:val="24"/>
        </w:rPr>
        <w:t>14</w:t>
      </w:r>
      <w:r w:rsidR="00F615D3" w:rsidRPr="00AE5DB2">
        <w:rPr>
          <w:rFonts w:ascii="Arial" w:hAnsi="Arial" w:cs="Arial"/>
          <w:sz w:val="24"/>
          <w:szCs w:val="24"/>
        </w:rPr>
        <w:t>.</w:t>
      </w:r>
      <w:r w:rsidR="00F834E0">
        <w:rPr>
          <w:rFonts w:ascii="Arial" w:hAnsi="Arial" w:cs="Arial"/>
          <w:sz w:val="24"/>
          <w:szCs w:val="24"/>
        </w:rPr>
        <w:t>04</w:t>
      </w:r>
      <w:r w:rsidR="00F615D3" w:rsidRPr="00AE5DB2">
        <w:rPr>
          <w:rFonts w:ascii="Arial" w:hAnsi="Arial" w:cs="Arial"/>
          <w:sz w:val="24"/>
          <w:szCs w:val="24"/>
        </w:rPr>
        <w:t>.201</w:t>
      </w:r>
      <w:r w:rsidR="00F834E0">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EA7394" w:rsidP="00583DDC">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r w:rsidR="00A93EAA">
              <w:rPr>
                <w:rFonts w:ascii="Arial" w:hAnsi="Arial" w:cs="Arial"/>
                <w:bCs/>
                <w:sz w:val="24"/>
                <w:szCs w:val="24"/>
              </w:rPr>
              <w:t>Плиты дорожные ПДН</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5E77A5" w:rsidRDefault="00BC5425" w:rsidP="001041D5">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708C" w:rsidRDefault="001041D5" w:rsidP="00A93EAA">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A93EAA">
              <w:rPr>
                <w:rFonts w:ascii="Arial" w:hAnsi="Arial" w:cs="Arial"/>
                <w:sz w:val="24"/>
                <w:szCs w:val="24"/>
                <w:lang w:eastAsia="en-US"/>
              </w:rPr>
              <w:t>14</w:t>
            </w:r>
            <w:r w:rsidR="00BC5425" w:rsidRPr="00AE5DB2">
              <w:rPr>
                <w:rFonts w:ascii="Arial" w:hAnsi="Arial" w:cs="Arial"/>
                <w:sz w:val="24"/>
                <w:szCs w:val="24"/>
                <w:lang w:eastAsia="en-US"/>
              </w:rPr>
              <w:t>.</w:t>
            </w:r>
            <w:r w:rsidR="00A93EAA">
              <w:rPr>
                <w:rFonts w:ascii="Arial" w:hAnsi="Arial" w:cs="Arial"/>
                <w:sz w:val="24"/>
                <w:szCs w:val="24"/>
                <w:lang w:eastAsia="en-US"/>
              </w:rPr>
              <w:t>04</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93EAA">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594F38" w:rsidRPr="00AE5DB2" w:rsidRDefault="00594F38" w:rsidP="00594F38">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1</w:t>
            </w:r>
            <w:r>
              <w:rPr>
                <w:rFonts w:ascii="Arial" w:hAnsi="Arial" w:cs="Arial"/>
                <w:sz w:val="24"/>
                <w:szCs w:val="24"/>
                <w:lang w:eastAsia="en-US"/>
              </w:rPr>
              <w:t>2</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80001D">
              <w:rPr>
                <w:rFonts w:ascii="Arial" w:hAnsi="Arial" w:cs="Arial"/>
                <w:sz w:val="24"/>
                <w:szCs w:val="24"/>
                <w:lang w:eastAsia="en-US"/>
              </w:rPr>
              <w:t>21</w:t>
            </w:r>
            <w:r w:rsidRPr="00AE5DB2">
              <w:rPr>
                <w:rFonts w:ascii="Arial" w:hAnsi="Arial" w:cs="Arial"/>
                <w:sz w:val="24"/>
                <w:szCs w:val="24"/>
                <w:lang w:eastAsia="en-US"/>
              </w:rPr>
              <w:t>.</w:t>
            </w:r>
            <w:r w:rsidR="00A93EAA">
              <w:rPr>
                <w:rFonts w:ascii="Arial" w:hAnsi="Arial" w:cs="Arial"/>
                <w:sz w:val="24"/>
                <w:szCs w:val="24"/>
                <w:lang w:eastAsia="en-US"/>
              </w:rPr>
              <w:t>04</w:t>
            </w:r>
            <w:r w:rsidRPr="00AE5DB2">
              <w:rPr>
                <w:rFonts w:ascii="Arial" w:hAnsi="Arial" w:cs="Arial"/>
                <w:sz w:val="24"/>
                <w:szCs w:val="24"/>
                <w:lang w:eastAsia="en-US"/>
              </w:rPr>
              <w:t>.201</w:t>
            </w:r>
            <w:r w:rsidR="00A93EAA">
              <w:rPr>
                <w:rFonts w:ascii="Arial" w:hAnsi="Arial" w:cs="Arial"/>
                <w:sz w:val="24"/>
                <w:szCs w:val="24"/>
                <w:lang w:eastAsia="en-US"/>
              </w:rPr>
              <w:t>7</w:t>
            </w:r>
            <w:r w:rsidRPr="00AE5DB2">
              <w:rPr>
                <w:rFonts w:ascii="Arial" w:hAnsi="Arial" w:cs="Arial"/>
                <w:sz w:val="24"/>
                <w:szCs w:val="24"/>
                <w:lang w:eastAsia="en-US"/>
              </w:rPr>
              <w:t xml:space="preserve">  г.</w:t>
            </w:r>
          </w:p>
          <w:p w:rsidR="00594F38" w:rsidRPr="00AE5DB2" w:rsidRDefault="00594F38" w:rsidP="00594F38">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594F38" w:rsidRPr="00AE5DB2" w:rsidRDefault="00594F38" w:rsidP="00594F38">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945491" w:rsidRPr="00A93EAA" w:rsidRDefault="00594F38" w:rsidP="00A93EA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Pr>
                <w:rStyle w:val="af2"/>
                <w:rFonts w:ascii="Arial" w:hAnsi="Arial" w:cs="Arial"/>
                <w:sz w:val="24"/>
                <w:szCs w:val="24"/>
                <w:lang w:val="en-US" w:eastAsia="en-US"/>
              </w:rPr>
              <w:t>Novinkova</w:t>
            </w:r>
            <w:proofErr w:type="spellEnd"/>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1" w:history="1">
              <w:r w:rsidRPr="00AE5DB2">
                <w:rPr>
                  <w:rStyle w:val="af2"/>
                  <w:rFonts w:ascii="Arial" w:hAnsi="Arial" w:cs="Arial"/>
                  <w:sz w:val="24"/>
                  <w:szCs w:val="24"/>
                </w:rPr>
                <w:t>@</w:t>
              </w:r>
              <w:proofErr w:type="spellStart"/>
              <w:r w:rsidRPr="00AE5DB2">
                <w:rPr>
                  <w:rStyle w:val="af2"/>
                  <w:rFonts w:ascii="Arial" w:hAnsi="Arial" w:cs="Arial"/>
                  <w:sz w:val="24"/>
                  <w:szCs w:val="24"/>
                </w:rPr>
                <w:t>unipro.energy</w:t>
              </w:r>
              <w:proofErr w:type="spellEnd"/>
            </w:hyperlink>
            <w:r w:rsidRPr="00AE5DB2">
              <w:rPr>
                <w:rFonts w:ascii="Arial" w:hAnsi="Arial" w:cs="Arial"/>
                <w:i/>
                <w:sz w:val="24"/>
                <w:szCs w:val="24"/>
                <w:lang w:eastAsia="en-US"/>
              </w:rPr>
              <w:t xml:space="preserve">  </w:t>
            </w:r>
          </w:p>
        </w:tc>
      </w:tr>
      <w:tr w:rsidR="00BC5425" w:rsidRPr="00AE5DB2" w:rsidTr="00A93EAA">
        <w:trPr>
          <w:trHeight w:val="301"/>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9E4D2D" w:rsidRDefault="009E4D2D" w:rsidP="00A93EAA">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01.0</w:t>
            </w:r>
            <w:r w:rsidR="00A93EAA">
              <w:rPr>
                <w:rFonts w:ascii="Arial" w:hAnsi="Arial" w:cs="Arial"/>
                <w:sz w:val="24"/>
                <w:szCs w:val="24"/>
              </w:rPr>
              <w:t>5</w:t>
            </w:r>
            <w:r>
              <w:rPr>
                <w:rFonts w:ascii="Arial" w:hAnsi="Arial" w:cs="Arial"/>
                <w:sz w:val="24"/>
                <w:szCs w:val="24"/>
              </w:rPr>
              <w:t xml:space="preserve">.2017 года – </w:t>
            </w:r>
            <w:r w:rsidR="00A93EAA">
              <w:rPr>
                <w:rFonts w:ascii="Arial" w:hAnsi="Arial" w:cs="Arial"/>
                <w:sz w:val="24"/>
                <w:szCs w:val="24"/>
              </w:rPr>
              <w:t>0</w:t>
            </w:r>
            <w:r>
              <w:rPr>
                <w:rFonts w:ascii="Arial" w:hAnsi="Arial" w:cs="Arial"/>
                <w:sz w:val="24"/>
                <w:szCs w:val="24"/>
              </w:rPr>
              <w:t>1.</w:t>
            </w:r>
            <w:r w:rsidR="00A93EAA">
              <w:rPr>
                <w:rFonts w:ascii="Arial" w:hAnsi="Arial" w:cs="Arial"/>
                <w:sz w:val="24"/>
                <w:szCs w:val="24"/>
              </w:rPr>
              <w:t>06</w:t>
            </w:r>
            <w:r>
              <w:rPr>
                <w:rFonts w:ascii="Arial" w:hAnsi="Arial" w:cs="Arial"/>
                <w:sz w:val="24"/>
                <w:szCs w:val="24"/>
              </w:rPr>
              <w:t>.201</w:t>
            </w:r>
            <w:r w:rsidR="00A93EAA">
              <w:rPr>
                <w:rFonts w:ascii="Arial" w:hAnsi="Arial" w:cs="Arial"/>
                <w:sz w:val="24"/>
                <w:szCs w:val="24"/>
              </w:rPr>
              <w:t>7</w:t>
            </w:r>
            <w:r>
              <w:rPr>
                <w:rFonts w:ascii="Arial" w:hAnsi="Arial" w:cs="Arial"/>
                <w:sz w:val="24"/>
                <w:szCs w:val="24"/>
              </w:rPr>
              <w:t xml:space="preserve"> года </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w:t>
            </w:r>
            <w:r w:rsidRPr="00AE5DB2">
              <w:rPr>
                <w:rFonts w:ascii="Arial" w:hAnsi="Arial" w:cs="Arial"/>
              </w:rPr>
              <w:lastRenderedPageBreak/>
              <w:t>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A93EAA">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A93EAA" w:rsidRDefault="00D2629E" w:rsidP="00D2629E">
            <w:pPr>
              <w:spacing w:line="240" w:lineRule="auto"/>
              <w:ind w:firstLine="0"/>
              <w:rPr>
                <w:rFonts w:ascii="Arial" w:hAnsi="Arial" w:cs="Arial"/>
                <w:b/>
                <w:sz w:val="24"/>
                <w:szCs w:val="24"/>
              </w:rPr>
            </w:pPr>
            <w:r w:rsidRPr="00D2629E">
              <w:rPr>
                <w:rFonts w:ascii="Arial" w:hAnsi="Arial" w:cs="Arial"/>
                <w:sz w:val="24"/>
                <w:szCs w:val="24"/>
              </w:rPr>
              <w:t>В приоритетном порядке бу</w:t>
            </w:r>
            <w:r w:rsidR="00A93EAA">
              <w:rPr>
                <w:rFonts w:ascii="Arial" w:hAnsi="Arial" w:cs="Arial"/>
                <w:sz w:val="24"/>
                <w:szCs w:val="24"/>
              </w:rPr>
              <w:t xml:space="preserve">дут рассматриваться предложения </w:t>
            </w:r>
            <w:r w:rsidRPr="00A93EAA">
              <w:rPr>
                <w:rFonts w:ascii="Arial" w:hAnsi="Arial" w:cs="Arial"/>
                <w:b/>
                <w:sz w:val="24"/>
                <w:szCs w:val="24"/>
              </w:rPr>
              <w:t>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594F38" w:rsidRPr="00A93EAA" w:rsidRDefault="00D2629E" w:rsidP="00A93EAA">
            <w:pPr>
              <w:spacing w:line="240" w:lineRule="auto"/>
              <w:ind w:firstLine="0"/>
              <w:rPr>
                <w:rFonts w:ascii="Arial" w:hAnsi="Arial" w:cs="Arial"/>
                <w:b/>
                <w:sz w:val="24"/>
                <w:szCs w:val="24"/>
              </w:rPr>
            </w:pPr>
            <w:r w:rsidRPr="00A93EAA">
              <w:rPr>
                <w:rFonts w:ascii="Arial" w:hAnsi="Arial" w:cs="Arial"/>
                <w:b/>
                <w:sz w:val="24"/>
                <w:szCs w:val="24"/>
              </w:rPr>
              <w:t xml:space="preserve">Поставщик должен иметь </w:t>
            </w:r>
            <w:r w:rsidR="00A93EAA" w:rsidRPr="00A93EAA">
              <w:rPr>
                <w:rFonts w:ascii="Arial" w:hAnsi="Arial" w:cs="Arial"/>
                <w:b/>
                <w:sz w:val="24"/>
                <w:szCs w:val="24"/>
              </w:rPr>
              <w:t xml:space="preserve">положительный </w:t>
            </w:r>
            <w:r w:rsidRPr="00A93EAA">
              <w:rPr>
                <w:rFonts w:ascii="Arial" w:hAnsi="Arial" w:cs="Arial"/>
                <w:b/>
                <w:sz w:val="24"/>
                <w:szCs w:val="24"/>
              </w:rPr>
              <w:t xml:space="preserve">опыт поставки </w:t>
            </w:r>
            <w:r w:rsidR="00BD0549" w:rsidRPr="00A93EAA">
              <w:rPr>
                <w:rFonts w:ascii="Arial" w:hAnsi="Arial" w:cs="Arial"/>
                <w:b/>
                <w:sz w:val="24"/>
                <w:szCs w:val="24"/>
              </w:rPr>
              <w:t>аналогичной продукции не менее 5</w:t>
            </w:r>
            <w:r w:rsidRPr="00A93EAA">
              <w:rPr>
                <w:rFonts w:ascii="Arial" w:hAnsi="Arial" w:cs="Arial"/>
                <w:b/>
                <w:sz w:val="24"/>
                <w:szCs w:val="24"/>
              </w:rPr>
              <w:t xml:space="preserve">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w:t>
            </w:r>
            <w:r w:rsidR="00A93EAA">
              <w:rPr>
                <w:rFonts w:ascii="Arial" w:hAnsi="Arial" w:cs="Arial"/>
                <w:sz w:val="24"/>
                <w:szCs w:val="24"/>
              </w:rPr>
              <w:t>и</w:t>
            </w:r>
            <w:proofErr w:type="gramEnd"/>
            <w:r w:rsidRPr="00D2629E">
              <w:rPr>
                <w:rFonts w:ascii="Arial" w:hAnsi="Arial" w:cs="Arial"/>
                <w:sz w:val="24"/>
                <w:szCs w:val="24"/>
              </w:rPr>
              <w:t xml:space="preserve">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 xml:space="preserve">Качество продукции должно подтверждаться: сертификатами соответствия (декларацией о соответствии, свидетельством о государственной регистрации продукции и прочее),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t>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w:t>
            </w:r>
            <w:r w:rsidR="00C828D7" w:rsidRPr="00C828D7">
              <w:rPr>
                <w:rFonts w:ascii="Arial" w:hAnsi="Arial" w:cs="Arial"/>
                <w:snapToGrid/>
                <w:sz w:val="24"/>
                <w:szCs w:val="24"/>
              </w:rPr>
              <w:lastRenderedPageBreak/>
              <w:t>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594F38" w:rsidRPr="00F4236F" w:rsidRDefault="00594F38" w:rsidP="00594F38">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 xml:space="preserve">в отсканированном подписанном варианте, а также в текстовом формате (таблица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Pr="00F4236F">
              <w:rPr>
                <w:rStyle w:val="af2"/>
                <w:rFonts w:ascii="Arial" w:hAnsi="Arial" w:cs="Arial"/>
                <w:sz w:val="24"/>
                <w:szCs w:val="24"/>
                <w:lang w:val="en-US" w:eastAsia="en-US"/>
              </w:rPr>
              <w:t>Novinkova</w:t>
            </w:r>
            <w:proofErr w:type="spellEnd"/>
            <w:r w:rsidRPr="00F4236F">
              <w:rPr>
                <w:rStyle w:val="af2"/>
                <w:rFonts w:ascii="Arial" w:hAnsi="Arial" w:cs="Arial"/>
                <w:sz w:val="24"/>
                <w:szCs w:val="24"/>
                <w:lang w:eastAsia="en-US"/>
              </w:rPr>
              <w:t>_</w:t>
            </w:r>
            <w:r w:rsidRPr="00F4236F">
              <w:rPr>
                <w:rStyle w:val="af2"/>
                <w:rFonts w:ascii="Arial" w:hAnsi="Arial" w:cs="Arial"/>
                <w:sz w:val="24"/>
                <w:szCs w:val="24"/>
                <w:lang w:val="en-US" w:eastAsia="en-US"/>
              </w:rPr>
              <w:t>O</w:t>
            </w:r>
            <w:hyperlink r:id="rId12" w:history="1">
              <w:r w:rsidRPr="00F4236F">
                <w:rPr>
                  <w:rStyle w:val="af2"/>
                  <w:rFonts w:ascii="Arial" w:hAnsi="Arial" w:cs="Arial"/>
                  <w:sz w:val="24"/>
                  <w:szCs w:val="24"/>
                </w:rPr>
                <w:t>@</w:t>
              </w:r>
              <w:proofErr w:type="spellStart"/>
              <w:r w:rsidRPr="00F4236F">
                <w:rPr>
                  <w:rStyle w:val="af2"/>
                  <w:rFonts w:ascii="Arial" w:hAnsi="Arial" w:cs="Arial"/>
                  <w:sz w:val="24"/>
                  <w:szCs w:val="24"/>
                </w:rPr>
                <w:t>unipro.energy</w:t>
              </w:r>
              <w:proofErr w:type="spellEnd"/>
            </w:hyperlink>
            <w:r w:rsidRPr="00F4236F">
              <w:rPr>
                <w:rFonts w:ascii="Arial" w:hAnsi="Arial" w:cs="Arial"/>
                <w:i/>
                <w:sz w:val="24"/>
                <w:szCs w:val="24"/>
                <w:lang w:eastAsia="en-US"/>
              </w:rPr>
              <w:t xml:space="preserve">  </w:t>
            </w:r>
          </w:p>
          <w:p w:rsidR="00594F38" w:rsidRPr="00F4236F" w:rsidRDefault="00594F38" w:rsidP="00594F38">
            <w:pPr>
              <w:pStyle w:val="Times12"/>
              <w:tabs>
                <w:tab w:val="left" w:pos="0"/>
                <w:tab w:val="left" w:pos="1140"/>
              </w:tabs>
              <w:ind w:right="153" w:firstLine="0"/>
              <w:rPr>
                <w:rFonts w:ascii="Arial" w:hAnsi="Arial" w:cs="Arial"/>
                <w:szCs w:val="24"/>
              </w:rPr>
            </w:pPr>
            <w:r w:rsidRPr="00F4236F">
              <w:rPr>
                <w:rFonts w:ascii="Arial" w:hAnsi="Arial" w:cs="Arial"/>
                <w:b/>
                <w:szCs w:val="24"/>
              </w:rPr>
              <w:t xml:space="preserve">Требования к оформлению </w:t>
            </w:r>
            <w:proofErr w:type="gramStart"/>
            <w:r w:rsidRPr="00F4236F">
              <w:rPr>
                <w:rFonts w:ascii="Arial" w:hAnsi="Arial" w:cs="Arial"/>
                <w:b/>
                <w:szCs w:val="24"/>
              </w:rPr>
              <w:t>скан-копий</w:t>
            </w:r>
            <w:proofErr w:type="gramEnd"/>
            <w:r w:rsidRPr="00F4236F">
              <w:rPr>
                <w:rFonts w:ascii="Arial" w:hAnsi="Arial" w:cs="Arial"/>
                <w:szCs w:val="24"/>
              </w:rPr>
              <w:t>:</w:t>
            </w:r>
          </w:p>
          <w:p w:rsidR="00594F38" w:rsidRPr="00F4236F" w:rsidRDefault="00594F38" w:rsidP="00594F38">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594F38" w:rsidRPr="00F4236F" w:rsidRDefault="00594F38" w:rsidP="00594F38">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w:t>
            </w:r>
            <w:proofErr w:type="gramStart"/>
            <w:r w:rsidRPr="00F4236F">
              <w:rPr>
                <w:rFonts w:ascii="Arial" w:hAnsi="Arial" w:cs="Arial"/>
                <w:i/>
              </w:rPr>
              <w:t>соответствии</w:t>
            </w:r>
            <w:proofErr w:type="gramEnd"/>
            <w:r w:rsidRPr="00F4236F">
              <w:rPr>
                <w:rFonts w:ascii="Arial" w:hAnsi="Arial" w:cs="Arial"/>
                <w:i/>
              </w:rPr>
              <w:t xml:space="preserve"> с содержимым (например, Письмо о подаче оферты от 01.0</w:t>
            </w:r>
            <w:r w:rsidR="00147A73">
              <w:rPr>
                <w:rFonts w:ascii="Arial" w:hAnsi="Arial" w:cs="Arial"/>
                <w:i/>
              </w:rPr>
              <w:t>4</w:t>
            </w:r>
            <w:r w:rsidRPr="00F4236F">
              <w:rPr>
                <w:rFonts w:ascii="Arial" w:hAnsi="Arial" w:cs="Arial"/>
                <w:i/>
              </w:rPr>
              <w:t>.1</w:t>
            </w:r>
            <w:r w:rsidR="00147A73">
              <w:rPr>
                <w:rFonts w:ascii="Arial" w:hAnsi="Arial" w:cs="Arial"/>
                <w:i/>
              </w:rPr>
              <w:t>7</w:t>
            </w:r>
            <w:r w:rsidRPr="00F4236F">
              <w:rPr>
                <w:rFonts w:ascii="Arial" w:hAnsi="Arial" w:cs="Arial"/>
                <w:i/>
              </w:rPr>
              <w:t>.</w:t>
            </w:r>
            <w:r w:rsidRPr="00F4236F">
              <w:rPr>
                <w:rFonts w:ascii="Arial" w:hAnsi="Arial" w:cs="Arial"/>
                <w:i/>
                <w:lang w:val="en-US"/>
              </w:rPr>
              <w:t>pdf</w:t>
            </w:r>
            <w:r w:rsidRPr="00F4236F">
              <w:rPr>
                <w:rFonts w:ascii="Arial" w:hAnsi="Arial" w:cs="Arial"/>
                <w:i/>
              </w:rPr>
              <w:t xml:space="preserve">); </w:t>
            </w:r>
          </w:p>
          <w:p w:rsidR="00017DCA" w:rsidRPr="00594F38" w:rsidRDefault="00594F38" w:rsidP="00594F38">
            <w:pPr>
              <w:pStyle w:val="afffa"/>
              <w:numPr>
                <w:ilvl w:val="0"/>
                <w:numId w:val="35"/>
              </w:numPr>
              <w:ind w:left="353" w:hanging="353"/>
              <w:contextualSpacing/>
              <w:jc w:val="both"/>
              <w:rPr>
                <w:rFonts w:ascii="Arial" w:hAnsi="Arial" w:cs="Arial"/>
                <w:i/>
              </w:rPr>
            </w:pPr>
            <w:r w:rsidRPr="00F4236F">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F4236F">
              <w:rPr>
                <w:rFonts w:ascii="Arial" w:hAnsi="Arial" w:cs="Arial"/>
                <w:i/>
                <w:lang w:val="en-US"/>
              </w:rPr>
              <w:t>pdf</w:t>
            </w:r>
            <w:r w:rsidRPr="00F4236F">
              <w:rPr>
                <w:rFonts w:ascii="Arial" w:hAnsi="Arial" w:cs="Arial"/>
                <w:i/>
              </w:rPr>
              <w:t xml:space="preserve"> (10 Мб), Сертификаты часть 2.</w:t>
            </w:r>
            <w:r w:rsidRPr="00F4236F">
              <w:rPr>
                <w:rFonts w:ascii="Arial" w:hAnsi="Arial" w:cs="Arial"/>
                <w:i/>
                <w:lang w:val="en-US"/>
              </w:rPr>
              <w:t>pdf</w:t>
            </w:r>
            <w:r w:rsidRPr="00F4236F">
              <w:rPr>
                <w:rFonts w:ascii="Arial" w:hAnsi="Arial" w:cs="Arial"/>
                <w:i/>
              </w:rPr>
              <w:t xml:space="preserve"> (3 Мб)).</w:t>
            </w:r>
          </w:p>
          <w:p w:rsidR="00017DCA" w:rsidRDefault="00017DCA" w:rsidP="00147A73">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9E394C">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p>
          <w:p w:rsidR="00147A73" w:rsidRPr="00147A73" w:rsidRDefault="00147A73" w:rsidP="00147A73">
            <w:pPr>
              <w:tabs>
                <w:tab w:val="left" w:pos="142"/>
                <w:tab w:val="left" w:pos="284"/>
                <w:tab w:val="left" w:pos="426"/>
                <w:tab w:val="left" w:pos="567"/>
              </w:tabs>
              <w:spacing w:line="276" w:lineRule="auto"/>
              <w:ind w:firstLine="0"/>
              <w:contextualSpacing/>
              <w:jc w:val="left"/>
              <w:rPr>
                <w:rFonts w:ascii="Arial" w:hAnsi="Arial" w:cs="Arial"/>
                <w:b/>
                <w:i/>
                <w:sz w:val="24"/>
                <w:szCs w:val="24"/>
                <w:lang w:eastAsia="en-US"/>
              </w:rPr>
            </w:pPr>
            <w:r w:rsidRPr="00147A73">
              <w:rPr>
                <w:rFonts w:ascii="Arial" w:hAnsi="Arial" w:cs="Arial"/>
                <w:b/>
                <w:i/>
                <w:sz w:val="24"/>
                <w:szCs w:val="24"/>
                <w:lang w:eastAsia="en-US"/>
              </w:rPr>
              <w:t xml:space="preserve">Предложения, поданные с нарушением требований п.1-17 настоящего запроса предложений, а также предложения, поданные позже указанного срока или способом, отличным от вышеуказанного (другой факс, другая </w:t>
            </w:r>
            <w:proofErr w:type="spellStart"/>
            <w:r w:rsidRPr="00147A73">
              <w:rPr>
                <w:rFonts w:ascii="Arial" w:hAnsi="Arial" w:cs="Arial"/>
                <w:b/>
                <w:i/>
                <w:sz w:val="24"/>
                <w:szCs w:val="24"/>
                <w:lang w:eastAsia="en-US"/>
              </w:rPr>
              <w:t>эл</w:t>
            </w:r>
            <w:proofErr w:type="gramStart"/>
            <w:r w:rsidRPr="00147A73">
              <w:rPr>
                <w:rFonts w:ascii="Arial" w:hAnsi="Arial" w:cs="Arial"/>
                <w:b/>
                <w:i/>
                <w:sz w:val="24"/>
                <w:szCs w:val="24"/>
                <w:lang w:eastAsia="en-US"/>
              </w:rPr>
              <w:t>.п</w:t>
            </w:r>
            <w:proofErr w:type="gramEnd"/>
            <w:r w:rsidRPr="00147A73">
              <w:rPr>
                <w:rFonts w:ascii="Arial" w:hAnsi="Arial" w:cs="Arial"/>
                <w:b/>
                <w:i/>
                <w:sz w:val="24"/>
                <w:szCs w:val="24"/>
                <w:lang w:eastAsia="en-US"/>
              </w:rPr>
              <w:t>очта</w:t>
            </w:r>
            <w:proofErr w:type="spellEnd"/>
            <w:r w:rsidRPr="00147A73">
              <w:rPr>
                <w:rFonts w:ascii="Arial" w:hAnsi="Arial" w:cs="Arial"/>
                <w:b/>
                <w:i/>
                <w:sz w:val="24"/>
                <w:szCs w:val="24"/>
                <w:lang w:eastAsia="en-US"/>
              </w:rPr>
              <w:t xml:space="preserve"> и т.д.), отклоняются без рассмотрения по существу</w:t>
            </w:r>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w:t>
            </w:r>
            <w:r w:rsidRPr="00AE5DB2">
              <w:rPr>
                <w:rFonts w:ascii="Arial" w:hAnsi="Arial" w:cs="Arial"/>
                <w:sz w:val="24"/>
                <w:szCs w:val="24"/>
              </w:rPr>
              <w:lastRenderedPageBreak/>
              <w:t xml:space="preserve">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147A73">
              <w:rPr>
                <w:rFonts w:ascii="Arial" w:hAnsi="Arial" w:cs="Arial"/>
                <w:sz w:val="24"/>
                <w:szCs w:val="24"/>
              </w:rPr>
              <w:t xml:space="preserve"> обязательно </w:t>
            </w:r>
            <w:bookmarkStart w:id="4" w:name="_GoBack"/>
            <w:bookmarkEnd w:id="4"/>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A93EAA"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174AD7" w:rsidRDefault="00174AD7"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975CBF" w:rsidRDefault="00975CBF" w:rsidP="00F3026D">
      <w:pPr>
        <w:pStyle w:val="a4"/>
        <w:numPr>
          <w:ilvl w:val="0"/>
          <w:numId w:val="0"/>
        </w:numPr>
        <w:spacing w:line="240" w:lineRule="auto"/>
        <w:rPr>
          <w:rFonts w:ascii="Arial" w:hAnsi="Arial" w:cs="Arial"/>
          <w:sz w:val="24"/>
          <w:szCs w:val="24"/>
        </w:rPr>
      </w:pPr>
    </w:p>
    <w:p w:rsidR="00C828D7" w:rsidRPr="00AE5DB2" w:rsidRDefault="00C828D7"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9B55FD" w:rsidRPr="00AE5DB2">
        <w:rPr>
          <w:rFonts w:ascii="Arial" w:hAnsi="Arial" w:cs="Arial"/>
          <w:color w:val="000000"/>
          <w:sz w:val="24"/>
          <w:szCs w:val="24"/>
        </w:rPr>
        <w:t>График поставки товара  (форма</w:t>
      </w:r>
      <w:r w:rsidR="009B55FD"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Анкета Участника (форма 5</w:t>
      </w:r>
      <w:r w:rsidR="009B55FD" w:rsidRPr="009B55FD">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9B55FD" w:rsidRPr="009B55FD">
        <w:rPr>
          <w:rFonts w:ascii="Arial" w:hAnsi="Arial" w:cs="Arial"/>
          <w:color w:val="000000"/>
          <w:sz w:val="24"/>
          <w:szCs w:val="24"/>
        </w:rPr>
        <w:t>Справка о перечне и годовых объемах выполнения аналогичных договоров (форма 6</w:t>
      </w:r>
      <w:r w:rsidR="009B55FD" w:rsidRPr="009B55FD">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9B55FD">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9B55FD">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proofErr w:type="gramStart"/>
            <w:r w:rsidRPr="00AE5DB2">
              <w:rPr>
                <w:rFonts w:ascii="Arial" w:hAnsi="Arial" w:cs="Arial"/>
                <w:i/>
                <w:szCs w:val="24"/>
              </w:rPr>
              <w:t>(да/нет, если да - указать вид ценных бумаг, биржевую площадку и торговый код.</w:t>
            </w:r>
            <w:proofErr w:type="gramEnd"/>
            <w:r w:rsidRPr="00AE5DB2">
              <w:rPr>
                <w:rFonts w:ascii="Arial" w:hAnsi="Arial" w:cs="Arial"/>
                <w:i/>
                <w:szCs w:val="24"/>
              </w:rPr>
              <w:t xml:space="preserve"> </w:t>
            </w:r>
            <w:proofErr w:type="gramStart"/>
            <w:r w:rsidRPr="00AE5DB2">
              <w:rPr>
                <w:rFonts w:ascii="Arial" w:hAnsi="Arial" w:cs="Arial"/>
                <w:i/>
                <w:szCs w:val="24"/>
              </w:rPr>
              <w:t>Для облигаций дополнительно указать срок погашения)</w:t>
            </w:r>
            <w:proofErr w:type="gramEnd"/>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proofErr w:type="gramStart"/>
            <w:r w:rsidRPr="00AE5DB2">
              <w:rPr>
                <w:rFonts w:ascii="Arial" w:hAnsi="Arial" w:cs="Arial"/>
                <w:b/>
                <w:szCs w:val="24"/>
              </w:rPr>
              <w:t>Ваша</w:t>
            </w:r>
            <w:proofErr w:type="gramEnd"/>
            <w:r w:rsidRPr="00AE5DB2">
              <w:rPr>
                <w:rFonts w:ascii="Arial" w:hAnsi="Arial" w:cs="Arial"/>
                <w:b/>
                <w:szCs w:val="24"/>
              </w:rPr>
              <w:t xml:space="preserve">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w:t>
            </w:r>
            <w:proofErr w:type="gramStart"/>
            <w:r w:rsidRPr="00AE5DB2">
              <w:rPr>
                <w:rFonts w:ascii="Arial" w:hAnsi="Arial" w:cs="Arial"/>
                <w:i/>
                <w:szCs w:val="24"/>
              </w:rPr>
              <w:t>ой</w:t>
            </w:r>
            <w:proofErr w:type="gramEnd"/>
            <w:r w:rsidRPr="00AE5DB2">
              <w:rPr>
                <w:rFonts w:ascii="Arial" w:hAnsi="Arial" w:cs="Arial"/>
                <w:i/>
                <w:szCs w:val="24"/>
              </w:rPr>
              <w:t xml:space="preserve">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47C" w:rsidRDefault="00C9547C">
      <w:r>
        <w:separator/>
      </w:r>
    </w:p>
  </w:endnote>
  <w:endnote w:type="continuationSeparator" w:id="0">
    <w:p w:rsidR="00C9547C" w:rsidRDefault="00C9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A93EAA" w:rsidRDefault="00A93EAA">
        <w:pPr>
          <w:pStyle w:val="af0"/>
          <w:jc w:val="right"/>
        </w:pPr>
        <w:r>
          <w:fldChar w:fldCharType="begin"/>
        </w:r>
        <w:r>
          <w:instrText xml:space="preserve"> PAGE   \* MERGEFORMAT </w:instrText>
        </w:r>
        <w:r>
          <w:fldChar w:fldCharType="separate"/>
        </w:r>
        <w:r w:rsidR="00147A73">
          <w:rPr>
            <w:noProof/>
          </w:rPr>
          <w:t>2</w:t>
        </w:r>
        <w:r>
          <w:rPr>
            <w:noProof/>
          </w:rPr>
          <w:fldChar w:fldCharType="end"/>
        </w:r>
      </w:p>
    </w:sdtContent>
  </w:sdt>
  <w:p w:rsidR="00A93EAA" w:rsidRDefault="00A93E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47C" w:rsidRDefault="00C9547C">
      <w:r>
        <w:separator/>
      </w:r>
    </w:p>
  </w:footnote>
  <w:footnote w:type="continuationSeparator" w:id="0">
    <w:p w:rsidR="00C9547C" w:rsidRDefault="00C9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AA" w:rsidRPr="00F01080" w:rsidRDefault="00A93E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4DBF"/>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A7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D7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3DDC"/>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4F38"/>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5866"/>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01D"/>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5CBF"/>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5FD"/>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94C"/>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4E3"/>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167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EAA"/>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BAD"/>
    <w:rsid w:val="00B81218"/>
    <w:rsid w:val="00B81EA4"/>
    <w:rsid w:val="00B8312E"/>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54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47C"/>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34E0"/>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F528A-7798-4368-9377-2613B143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5001</Words>
  <Characters>28507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2016-11-01T07:55:00Z</cp:lastPrinted>
  <dcterms:created xsi:type="dcterms:W3CDTF">2017-04-13T06:45:00Z</dcterms:created>
  <dcterms:modified xsi:type="dcterms:W3CDTF">2017-04-13T07:03:00Z</dcterms:modified>
</cp:coreProperties>
</file>