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043F16" w:rsidRPr="00043F16">
        <w:rPr>
          <w:b/>
          <w:sz w:val="24"/>
          <w:szCs w:val="24"/>
        </w:rPr>
        <w:t>43</w:t>
      </w:r>
      <w:r w:rsidRPr="004277C7">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p w:rsidR="00750D0E" w:rsidRPr="00DD24C7" w:rsidRDefault="00750D0E" w:rsidP="00750D0E">
      <w:pPr>
        <w:keepNext/>
        <w:pageBreakBefore/>
        <w:tabs>
          <w:tab w:val="left" w:pos="3645"/>
        </w:tabs>
        <w:spacing w:before="480" w:after="240"/>
        <w:ind w:firstLine="0"/>
        <w:outlineLvl w:val="0"/>
        <w:rPr>
          <w:b/>
          <w:szCs w:val="28"/>
        </w:rPr>
      </w:pPr>
      <w:r w:rsidRPr="00DD24C7">
        <w:rPr>
          <w:b/>
          <w:szCs w:val="28"/>
        </w:rPr>
        <w:lastRenderedPageBreak/>
        <w:t>Содержание</w:t>
      </w:r>
    </w:p>
    <w:p w:rsidR="00750D0E" w:rsidRPr="005D2799" w:rsidRDefault="00750D0E" w:rsidP="00750D0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7744507" w:history="1">
        <w:r w:rsidRPr="005D2799">
          <w:rPr>
            <w:rStyle w:val="af2"/>
          </w:rPr>
          <w:t>3.</w:t>
        </w:r>
        <w:r w:rsidRPr="005D2799">
          <w:rPr>
            <w:rFonts w:asciiTheme="minorHAnsi" w:eastAsiaTheme="minorEastAsia" w:hAnsiTheme="minorHAnsi" w:cstheme="minorBidi"/>
            <w:b w:val="0"/>
            <w:bCs w:val="0"/>
            <w:caps w:val="0"/>
            <w:snapToGrid/>
            <w:sz w:val="22"/>
            <w:szCs w:val="22"/>
          </w:rPr>
          <w:tab/>
        </w:r>
        <w:r w:rsidRPr="005D2799">
          <w:rPr>
            <w:rStyle w:val="af2"/>
          </w:rPr>
          <w:t>Информационная карта документации</w:t>
        </w:r>
        <w:r w:rsidRPr="005D2799">
          <w:rPr>
            <w:webHidden/>
          </w:rPr>
          <w:tab/>
        </w:r>
        <w:r w:rsidRPr="005D2799">
          <w:rPr>
            <w:webHidden/>
          </w:rPr>
          <w:fldChar w:fldCharType="begin"/>
        </w:r>
        <w:r w:rsidRPr="005D2799">
          <w:rPr>
            <w:webHidden/>
          </w:rPr>
          <w:instrText xml:space="preserve"> PAGEREF _Toc427744507 \h </w:instrText>
        </w:r>
        <w:r w:rsidRPr="005D2799">
          <w:rPr>
            <w:webHidden/>
          </w:rPr>
        </w:r>
        <w:r w:rsidRPr="005D2799">
          <w:rPr>
            <w:webHidden/>
          </w:rPr>
          <w:fldChar w:fldCharType="separate"/>
        </w:r>
        <w:r w:rsidRPr="005D2799">
          <w:rPr>
            <w:webHidden/>
          </w:rPr>
          <w:t>3</w:t>
        </w:r>
        <w:r w:rsidRPr="005D2799">
          <w:rPr>
            <w:webHidden/>
          </w:rPr>
          <w:fldChar w:fldCharType="end"/>
        </w:r>
      </w:hyperlink>
    </w:p>
    <w:p w:rsidR="00750D0E" w:rsidRPr="005D2799" w:rsidRDefault="00B22001" w:rsidP="00750D0E">
      <w:pPr>
        <w:pStyle w:val="13"/>
        <w:rPr>
          <w:rFonts w:asciiTheme="minorHAnsi" w:eastAsiaTheme="minorEastAsia" w:hAnsiTheme="minorHAnsi" w:cstheme="minorBidi"/>
          <w:b w:val="0"/>
          <w:bCs w:val="0"/>
          <w:caps w:val="0"/>
          <w:snapToGrid/>
          <w:sz w:val="22"/>
          <w:szCs w:val="22"/>
        </w:rPr>
      </w:pPr>
      <w:hyperlink w:anchor="_Toc427744508" w:history="1">
        <w:r w:rsidR="00750D0E" w:rsidRPr="005D2799">
          <w:rPr>
            <w:rStyle w:val="af2"/>
          </w:rPr>
          <w:t>4.</w:t>
        </w:r>
        <w:r w:rsidR="00750D0E" w:rsidRPr="005D2799">
          <w:rPr>
            <w:rFonts w:asciiTheme="minorHAnsi" w:eastAsiaTheme="minorEastAsia" w:hAnsiTheme="minorHAnsi" w:cstheme="minorBidi"/>
            <w:b w:val="0"/>
            <w:bCs w:val="0"/>
            <w:caps w:val="0"/>
            <w:snapToGrid/>
            <w:sz w:val="22"/>
            <w:szCs w:val="22"/>
          </w:rPr>
          <w:tab/>
        </w:r>
        <w:r w:rsidR="00750D0E" w:rsidRPr="005D2799">
          <w:rPr>
            <w:rStyle w:val="af2"/>
          </w:rPr>
          <w:t>Образцы основных форм документов, включаемых в Предложение</w:t>
        </w:r>
        <w:r w:rsidR="00750D0E" w:rsidRPr="005D2799">
          <w:rPr>
            <w:webHidden/>
          </w:rPr>
          <w:tab/>
        </w:r>
        <w:r w:rsidR="00506146">
          <w:rPr>
            <w:webHidden/>
          </w:rPr>
          <w:t>7</w:t>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09" w:history="1">
        <w:r w:rsidR="00750D0E" w:rsidRPr="005D2799">
          <w:rPr>
            <w:rStyle w:val="af2"/>
          </w:rPr>
          <w:t>4.1</w:t>
        </w:r>
        <w:r w:rsidR="00750D0E" w:rsidRPr="005D2799">
          <w:rPr>
            <w:rFonts w:asciiTheme="minorHAnsi" w:eastAsiaTheme="minorEastAsia" w:hAnsiTheme="minorHAnsi" w:cstheme="minorBidi"/>
            <w:b w:val="0"/>
            <w:snapToGrid/>
            <w:sz w:val="22"/>
            <w:szCs w:val="22"/>
          </w:rPr>
          <w:tab/>
        </w:r>
        <w:r w:rsidR="00750D0E" w:rsidRPr="005D2799">
          <w:rPr>
            <w:rStyle w:val="af2"/>
          </w:rPr>
          <w:t>Письмо о подаче оферты (форма 1)</w:t>
        </w:r>
        <w:r w:rsidR="00750D0E" w:rsidRPr="005D2799">
          <w:rPr>
            <w:webHidden/>
          </w:rPr>
          <w:tab/>
        </w:r>
        <w:r w:rsidR="00506146">
          <w:rPr>
            <w:webHidden/>
          </w:rPr>
          <w:t>7</w:t>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10" w:history="1">
        <w:r w:rsidR="00750D0E" w:rsidRPr="005D2799">
          <w:rPr>
            <w:rStyle w:val="af2"/>
          </w:rPr>
          <w:t>4.2</w:t>
        </w:r>
        <w:r w:rsidR="00750D0E" w:rsidRPr="005D2799">
          <w:rPr>
            <w:rFonts w:asciiTheme="minorHAnsi" w:eastAsiaTheme="minorEastAsia" w:hAnsiTheme="minorHAnsi" w:cstheme="minorBidi"/>
            <w:b w:val="0"/>
            <w:snapToGrid/>
            <w:sz w:val="22"/>
            <w:szCs w:val="22"/>
          </w:rPr>
          <w:tab/>
        </w:r>
        <w:r w:rsidR="00750D0E" w:rsidRPr="005D2799">
          <w:rPr>
            <w:rStyle w:val="af2"/>
          </w:rPr>
          <w:t>Технико-коммерческое предложение (форма 2)</w:t>
        </w:r>
        <w:r w:rsidR="00750D0E" w:rsidRPr="005D2799">
          <w:rPr>
            <w:webHidden/>
          </w:rPr>
          <w:tab/>
        </w:r>
        <w:r w:rsidR="00506146">
          <w:rPr>
            <w:webHidden/>
          </w:rPr>
          <w:t>10</w:t>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11" w:history="1">
        <w:r w:rsidR="00750D0E" w:rsidRPr="005D2799">
          <w:rPr>
            <w:rStyle w:val="af2"/>
          </w:rPr>
          <w:t>4.3</w:t>
        </w:r>
        <w:r w:rsidR="00750D0E" w:rsidRPr="005D2799">
          <w:rPr>
            <w:rFonts w:asciiTheme="minorHAnsi" w:eastAsiaTheme="minorEastAsia" w:hAnsiTheme="minorHAnsi" w:cstheme="minorBidi"/>
            <w:b w:val="0"/>
            <w:snapToGrid/>
            <w:sz w:val="22"/>
            <w:szCs w:val="22"/>
          </w:rPr>
          <w:tab/>
        </w:r>
        <w:r w:rsidR="00750D0E" w:rsidRPr="005D2799">
          <w:rPr>
            <w:rStyle w:val="af2"/>
          </w:rPr>
          <w:t>График поставки товара  (форма 3)</w:t>
        </w:r>
        <w:r w:rsidR="00750D0E" w:rsidRPr="005D2799">
          <w:rPr>
            <w:webHidden/>
          </w:rPr>
          <w:tab/>
        </w:r>
        <w:r w:rsidR="00750D0E" w:rsidRPr="005D2799">
          <w:rPr>
            <w:webHidden/>
          </w:rPr>
          <w:fldChar w:fldCharType="begin"/>
        </w:r>
        <w:r w:rsidR="00750D0E" w:rsidRPr="005D2799">
          <w:rPr>
            <w:webHidden/>
          </w:rPr>
          <w:instrText xml:space="preserve"> PAGEREF _Toc427744511 \h </w:instrText>
        </w:r>
        <w:r w:rsidR="00750D0E" w:rsidRPr="005D2799">
          <w:rPr>
            <w:webHidden/>
          </w:rPr>
        </w:r>
        <w:r w:rsidR="00750D0E" w:rsidRPr="005D2799">
          <w:rPr>
            <w:webHidden/>
          </w:rPr>
          <w:fldChar w:fldCharType="separate"/>
        </w:r>
        <w:r w:rsidR="00750D0E" w:rsidRPr="005D2799">
          <w:rPr>
            <w:webHidden/>
          </w:rPr>
          <w:t>1</w:t>
        </w:r>
        <w:r w:rsidR="00630B63">
          <w:rPr>
            <w:webHidden/>
          </w:rPr>
          <w:t>3</w:t>
        </w:r>
        <w:r w:rsidR="00750D0E" w:rsidRPr="005D2799">
          <w:rPr>
            <w:webHidden/>
          </w:rPr>
          <w:fldChar w:fldCharType="end"/>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12" w:history="1">
        <w:r w:rsidR="00750D0E" w:rsidRPr="005D2799">
          <w:rPr>
            <w:rStyle w:val="af2"/>
          </w:rPr>
          <w:t>4.4</w:t>
        </w:r>
        <w:r w:rsidR="00750D0E" w:rsidRPr="005D2799">
          <w:rPr>
            <w:rFonts w:asciiTheme="minorHAnsi" w:eastAsiaTheme="minorEastAsia" w:hAnsiTheme="minorHAnsi" w:cstheme="minorBidi"/>
            <w:b w:val="0"/>
            <w:snapToGrid/>
            <w:sz w:val="22"/>
            <w:szCs w:val="22"/>
          </w:rPr>
          <w:tab/>
        </w:r>
        <w:r w:rsidR="00750D0E" w:rsidRPr="005D2799">
          <w:rPr>
            <w:rStyle w:val="af2"/>
          </w:rPr>
          <w:t>Протокол разногласий по проекту Договора (форма 4)</w:t>
        </w:r>
        <w:r w:rsidR="00750D0E" w:rsidRPr="005D2799">
          <w:rPr>
            <w:webHidden/>
          </w:rPr>
          <w:tab/>
        </w:r>
        <w:r w:rsidR="00750D0E" w:rsidRPr="005D2799">
          <w:rPr>
            <w:webHidden/>
          </w:rPr>
          <w:fldChar w:fldCharType="begin"/>
        </w:r>
        <w:r w:rsidR="00750D0E" w:rsidRPr="005D2799">
          <w:rPr>
            <w:webHidden/>
          </w:rPr>
          <w:instrText xml:space="preserve"> PAGEREF _Toc427744512 \h </w:instrText>
        </w:r>
        <w:r w:rsidR="00750D0E" w:rsidRPr="005D2799">
          <w:rPr>
            <w:webHidden/>
          </w:rPr>
        </w:r>
        <w:r w:rsidR="00750D0E" w:rsidRPr="005D2799">
          <w:rPr>
            <w:webHidden/>
          </w:rPr>
          <w:fldChar w:fldCharType="separate"/>
        </w:r>
        <w:r w:rsidR="00750D0E" w:rsidRPr="005D2799">
          <w:rPr>
            <w:webHidden/>
          </w:rPr>
          <w:t>1</w:t>
        </w:r>
        <w:r w:rsidR="00630B63">
          <w:rPr>
            <w:webHidden/>
          </w:rPr>
          <w:t>5</w:t>
        </w:r>
        <w:r w:rsidR="00750D0E" w:rsidRPr="005D2799">
          <w:rPr>
            <w:webHidden/>
          </w:rPr>
          <w:fldChar w:fldCharType="end"/>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13" w:history="1">
        <w:r w:rsidR="00750D0E" w:rsidRPr="005D2799">
          <w:rPr>
            <w:rStyle w:val="af2"/>
          </w:rPr>
          <w:t>4.5</w:t>
        </w:r>
        <w:r w:rsidR="00750D0E" w:rsidRPr="005D2799">
          <w:rPr>
            <w:rFonts w:asciiTheme="minorHAnsi" w:eastAsiaTheme="minorEastAsia" w:hAnsiTheme="minorHAnsi" w:cstheme="minorBidi"/>
            <w:b w:val="0"/>
            <w:snapToGrid/>
            <w:sz w:val="22"/>
            <w:szCs w:val="22"/>
          </w:rPr>
          <w:tab/>
        </w:r>
        <w:r w:rsidR="00750D0E" w:rsidRPr="005D2799">
          <w:rPr>
            <w:rStyle w:val="af2"/>
          </w:rPr>
          <w:t>Анкета Участника (форма 5)</w:t>
        </w:r>
        <w:r w:rsidR="00750D0E" w:rsidRPr="005D2799">
          <w:rPr>
            <w:webHidden/>
          </w:rPr>
          <w:tab/>
        </w:r>
        <w:r w:rsidR="00750D0E" w:rsidRPr="005D2799">
          <w:rPr>
            <w:webHidden/>
          </w:rPr>
          <w:fldChar w:fldCharType="begin"/>
        </w:r>
        <w:r w:rsidR="00750D0E" w:rsidRPr="005D2799">
          <w:rPr>
            <w:webHidden/>
          </w:rPr>
          <w:instrText xml:space="preserve"> PAGEREF _Toc427744513 \h </w:instrText>
        </w:r>
        <w:r w:rsidR="00750D0E" w:rsidRPr="005D2799">
          <w:rPr>
            <w:webHidden/>
          </w:rPr>
        </w:r>
        <w:r w:rsidR="00750D0E" w:rsidRPr="005D2799">
          <w:rPr>
            <w:webHidden/>
          </w:rPr>
          <w:fldChar w:fldCharType="separate"/>
        </w:r>
        <w:r w:rsidR="00750D0E" w:rsidRPr="005D2799">
          <w:rPr>
            <w:webHidden/>
          </w:rPr>
          <w:t>16</w:t>
        </w:r>
        <w:r w:rsidR="00750D0E" w:rsidRPr="005D2799">
          <w:rPr>
            <w:webHidden/>
          </w:rPr>
          <w:fldChar w:fldCharType="end"/>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14" w:history="1">
        <w:r w:rsidR="00750D0E" w:rsidRPr="005D2799">
          <w:rPr>
            <w:rStyle w:val="af2"/>
          </w:rPr>
          <w:t>4.6</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перечне и годовых объемах выполнения аналогичных договоров (форма 6)</w:t>
        </w:r>
        <w:r w:rsidR="00750D0E" w:rsidRPr="005D2799">
          <w:rPr>
            <w:webHidden/>
          </w:rPr>
          <w:tab/>
        </w:r>
        <w:r w:rsidR="00750D0E" w:rsidRPr="005D2799">
          <w:rPr>
            <w:webHidden/>
          </w:rPr>
          <w:fldChar w:fldCharType="begin"/>
        </w:r>
        <w:r w:rsidR="00750D0E" w:rsidRPr="005D2799">
          <w:rPr>
            <w:webHidden/>
          </w:rPr>
          <w:instrText xml:space="preserve"> PAGEREF _Toc427744514 \h </w:instrText>
        </w:r>
        <w:r w:rsidR="00750D0E" w:rsidRPr="005D2799">
          <w:rPr>
            <w:webHidden/>
          </w:rPr>
        </w:r>
        <w:r w:rsidR="00750D0E" w:rsidRPr="005D2799">
          <w:rPr>
            <w:webHidden/>
          </w:rPr>
          <w:fldChar w:fldCharType="separate"/>
        </w:r>
        <w:r w:rsidR="00750D0E" w:rsidRPr="005D2799">
          <w:rPr>
            <w:webHidden/>
          </w:rPr>
          <w:t>20</w:t>
        </w:r>
        <w:r w:rsidR="00750D0E" w:rsidRPr="005D2799">
          <w:rPr>
            <w:webHidden/>
          </w:rPr>
          <w:fldChar w:fldCharType="end"/>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15" w:history="1">
        <w:r w:rsidR="00750D0E" w:rsidRPr="005D2799">
          <w:rPr>
            <w:rStyle w:val="af2"/>
          </w:rPr>
          <w:t>4.7</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материально-технических ресурсах (форма 7)</w:t>
        </w:r>
        <w:r w:rsidR="00750D0E" w:rsidRPr="005D2799">
          <w:rPr>
            <w:webHidden/>
          </w:rPr>
          <w:tab/>
        </w:r>
        <w:r w:rsidR="00750D0E" w:rsidRPr="005D2799">
          <w:rPr>
            <w:webHidden/>
          </w:rPr>
          <w:fldChar w:fldCharType="begin"/>
        </w:r>
        <w:r w:rsidR="00750D0E" w:rsidRPr="005D2799">
          <w:rPr>
            <w:webHidden/>
          </w:rPr>
          <w:instrText xml:space="preserve"> PAGEREF _Toc427744515 \h </w:instrText>
        </w:r>
        <w:r w:rsidR="00750D0E" w:rsidRPr="005D2799">
          <w:rPr>
            <w:webHidden/>
          </w:rPr>
        </w:r>
        <w:r w:rsidR="00750D0E" w:rsidRPr="005D2799">
          <w:rPr>
            <w:webHidden/>
          </w:rPr>
          <w:fldChar w:fldCharType="separate"/>
        </w:r>
        <w:r w:rsidR="00750D0E" w:rsidRPr="005D2799">
          <w:rPr>
            <w:webHidden/>
          </w:rPr>
          <w:t>22</w:t>
        </w:r>
        <w:r w:rsidR="00750D0E" w:rsidRPr="005D2799">
          <w:rPr>
            <w:webHidden/>
          </w:rPr>
          <w:fldChar w:fldCharType="end"/>
        </w:r>
      </w:hyperlink>
    </w:p>
    <w:p w:rsidR="00750D0E" w:rsidRPr="005D2799" w:rsidRDefault="00B22001" w:rsidP="00750D0E">
      <w:pPr>
        <w:pStyle w:val="22"/>
        <w:rPr>
          <w:rFonts w:asciiTheme="minorHAnsi" w:eastAsiaTheme="minorEastAsia" w:hAnsiTheme="minorHAnsi" w:cstheme="minorBidi"/>
          <w:b w:val="0"/>
          <w:snapToGrid/>
          <w:sz w:val="22"/>
          <w:szCs w:val="22"/>
        </w:rPr>
      </w:pPr>
      <w:hyperlink w:anchor="_Toc427744516" w:history="1">
        <w:r w:rsidR="00750D0E" w:rsidRPr="005D2799">
          <w:rPr>
            <w:rStyle w:val="af2"/>
          </w:rPr>
          <w:t>4.8</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кадровых ресурсах (форма 8)</w:t>
        </w:r>
        <w:r w:rsidR="00750D0E" w:rsidRPr="005D2799">
          <w:rPr>
            <w:webHidden/>
          </w:rPr>
          <w:tab/>
        </w:r>
        <w:r w:rsidR="00750D0E" w:rsidRPr="005D2799">
          <w:rPr>
            <w:webHidden/>
          </w:rPr>
          <w:fldChar w:fldCharType="begin"/>
        </w:r>
        <w:r w:rsidR="00750D0E" w:rsidRPr="005D2799">
          <w:rPr>
            <w:webHidden/>
          </w:rPr>
          <w:instrText xml:space="preserve"> PAGEREF _Toc427744516 \h </w:instrText>
        </w:r>
        <w:r w:rsidR="00750D0E" w:rsidRPr="005D2799">
          <w:rPr>
            <w:webHidden/>
          </w:rPr>
        </w:r>
        <w:r w:rsidR="00750D0E" w:rsidRPr="005D2799">
          <w:rPr>
            <w:webHidden/>
          </w:rPr>
          <w:fldChar w:fldCharType="separate"/>
        </w:r>
        <w:r w:rsidR="00750D0E" w:rsidRPr="005D2799">
          <w:rPr>
            <w:webHidden/>
          </w:rPr>
          <w:t>24</w:t>
        </w:r>
        <w:r w:rsidR="00750D0E" w:rsidRPr="005D2799">
          <w:rPr>
            <w:webHidden/>
          </w:rPr>
          <w:fldChar w:fldCharType="end"/>
        </w:r>
      </w:hyperlink>
    </w:p>
    <w:p w:rsidR="00750D0E" w:rsidRPr="005D2799" w:rsidRDefault="00B22001" w:rsidP="00750D0E">
      <w:pPr>
        <w:pStyle w:val="22"/>
      </w:pPr>
      <w:hyperlink w:anchor="_Toc427744517" w:history="1">
        <w:r w:rsidR="00750D0E" w:rsidRPr="005D2799">
          <w:rPr>
            <w:rStyle w:val="af2"/>
          </w:rPr>
          <w:t>4.9</w:t>
        </w:r>
        <w:r w:rsidR="00750D0E" w:rsidRPr="005D2799">
          <w:rPr>
            <w:rFonts w:asciiTheme="minorHAnsi" w:eastAsiaTheme="minorEastAsia" w:hAnsiTheme="minorHAnsi" w:cstheme="minorBidi"/>
            <w:b w:val="0"/>
            <w:snapToGrid/>
            <w:sz w:val="22"/>
            <w:szCs w:val="22"/>
          </w:rPr>
          <w:tab/>
        </w:r>
        <w:r w:rsidR="00750D0E" w:rsidRPr="005D2799">
          <w:rPr>
            <w:rStyle w:val="af2"/>
          </w:rPr>
          <w:t>Информационное письмо о соблюдении Участником запроса предложений принципов Глобального договора ООН (форма 9)</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750D0E" w:rsidRPr="005D2799">
          <w:rPr>
            <w:webHidden/>
          </w:rPr>
          <w:t>26</w:t>
        </w:r>
        <w:r w:rsidR="00750D0E" w:rsidRPr="005D2799">
          <w:rPr>
            <w:webHidden/>
          </w:rPr>
          <w:fldChar w:fldCharType="end"/>
        </w:r>
      </w:hyperlink>
    </w:p>
    <w:p w:rsidR="00750D0E" w:rsidRDefault="00B22001" w:rsidP="00750D0E">
      <w:pPr>
        <w:pStyle w:val="22"/>
      </w:pPr>
      <w:hyperlink w:anchor="_Toc427744517" w:history="1">
        <w:r w:rsidR="00750D0E" w:rsidRPr="005D2799">
          <w:rPr>
            <w:rStyle w:val="af2"/>
          </w:rPr>
          <w:t>4.10</w:t>
        </w:r>
        <w:r w:rsidR="00750D0E" w:rsidRPr="005D2799">
          <w:rPr>
            <w:rFonts w:asciiTheme="minorHAnsi" w:eastAsiaTheme="minorEastAsia" w:hAnsiTheme="minorHAnsi" w:cstheme="minorBidi"/>
            <w:b w:val="0"/>
            <w:snapToGrid/>
            <w:sz w:val="22"/>
            <w:szCs w:val="22"/>
          </w:rPr>
          <w:tab/>
        </w:r>
        <w:r w:rsidR="00750D0E"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end"/>
        </w:r>
      </w:hyperlink>
      <w:r w:rsidR="00750D0E">
        <w:t>30</w:t>
      </w:r>
    </w:p>
    <w:p w:rsidR="00750D0E" w:rsidRPr="005D2799" w:rsidRDefault="00B22001" w:rsidP="00750D0E">
      <w:pPr>
        <w:pStyle w:val="13"/>
        <w:rPr>
          <w:rFonts w:asciiTheme="minorHAnsi" w:eastAsiaTheme="minorEastAsia" w:hAnsiTheme="minorHAnsi" w:cstheme="minorBidi"/>
          <w:b w:val="0"/>
          <w:bCs w:val="0"/>
          <w:caps w:val="0"/>
          <w:snapToGrid/>
          <w:sz w:val="24"/>
          <w:szCs w:val="24"/>
        </w:rPr>
      </w:pPr>
      <w:hyperlink w:anchor="_Toc427744518" w:history="1">
        <w:r w:rsidR="00750D0E" w:rsidRPr="005D2799">
          <w:rPr>
            <w:rStyle w:val="af2"/>
            <w:sz w:val="24"/>
            <w:szCs w:val="24"/>
          </w:rPr>
          <w:t>5.</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ПРОЕКТ  ДОГОВОРА (с приложениями)</w:t>
        </w:r>
        <w:r w:rsidR="00750D0E" w:rsidRPr="005D2799">
          <w:rPr>
            <w:webHidden/>
            <w:sz w:val="24"/>
            <w:szCs w:val="24"/>
          </w:rPr>
          <w:tab/>
        </w:r>
        <w:r w:rsidR="00750D0E">
          <w:rPr>
            <w:webHidden/>
            <w:sz w:val="24"/>
            <w:szCs w:val="24"/>
          </w:rPr>
          <w:t>31</w:t>
        </w:r>
      </w:hyperlink>
    </w:p>
    <w:p w:rsidR="00750D0E" w:rsidRPr="005D2799" w:rsidRDefault="00B22001" w:rsidP="00750D0E">
      <w:pPr>
        <w:pStyle w:val="13"/>
        <w:rPr>
          <w:rFonts w:asciiTheme="minorHAnsi" w:eastAsiaTheme="minorEastAsia" w:hAnsiTheme="minorHAnsi" w:cstheme="minorBidi"/>
          <w:b w:val="0"/>
          <w:bCs w:val="0"/>
          <w:caps w:val="0"/>
          <w:snapToGrid/>
          <w:sz w:val="24"/>
          <w:szCs w:val="24"/>
        </w:rPr>
      </w:pPr>
      <w:hyperlink w:anchor="_Toc427744519" w:history="1">
        <w:r w:rsidR="00750D0E" w:rsidRPr="005D2799">
          <w:rPr>
            <w:rStyle w:val="af2"/>
            <w:sz w:val="24"/>
            <w:szCs w:val="24"/>
          </w:rPr>
          <w:t>6.</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ТЕХНИЧЕСКАЯ ЧАСТЬ</w:t>
        </w:r>
        <w:r w:rsidR="00750D0E" w:rsidRPr="005D2799">
          <w:rPr>
            <w:webHidden/>
            <w:sz w:val="24"/>
            <w:szCs w:val="24"/>
          </w:rPr>
          <w:tab/>
        </w:r>
        <w:r w:rsidR="00750D0E" w:rsidRPr="005D2799">
          <w:rPr>
            <w:webHidden/>
            <w:sz w:val="24"/>
            <w:szCs w:val="24"/>
          </w:rPr>
          <w:fldChar w:fldCharType="begin"/>
        </w:r>
        <w:r w:rsidR="00750D0E" w:rsidRPr="005D2799">
          <w:rPr>
            <w:webHidden/>
            <w:sz w:val="24"/>
            <w:szCs w:val="24"/>
          </w:rPr>
          <w:instrText xml:space="preserve"> PAGEREF _Toc427744519 \h </w:instrText>
        </w:r>
        <w:r w:rsidR="00750D0E" w:rsidRPr="005D2799">
          <w:rPr>
            <w:webHidden/>
            <w:sz w:val="24"/>
            <w:szCs w:val="24"/>
          </w:rPr>
        </w:r>
        <w:r w:rsidR="00750D0E" w:rsidRPr="005D2799">
          <w:rPr>
            <w:webHidden/>
            <w:sz w:val="24"/>
            <w:szCs w:val="24"/>
          </w:rPr>
          <w:fldChar w:fldCharType="separate"/>
        </w:r>
        <w:r w:rsidR="00750D0E" w:rsidRPr="005D2799">
          <w:rPr>
            <w:webHidden/>
            <w:sz w:val="24"/>
            <w:szCs w:val="24"/>
          </w:rPr>
          <w:t>4</w:t>
        </w:r>
        <w:r w:rsidR="00750D0E">
          <w:rPr>
            <w:webHidden/>
            <w:sz w:val="24"/>
            <w:szCs w:val="24"/>
          </w:rPr>
          <w:t>5</w:t>
        </w:r>
        <w:r w:rsidR="00750D0E" w:rsidRPr="005D2799">
          <w:rPr>
            <w:webHidden/>
            <w:sz w:val="24"/>
            <w:szCs w:val="24"/>
          </w:rPr>
          <w:fldChar w:fldCharType="end"/>
        </w:r>
      </w:hyperlink>
    </w:p>
    <w:p w:rsidR="00750D0E" w:rsidRPr="005D2799" w:rsidRDefault="00750D0E" w:rsidP="00750D0E">
      <w:pPr>
        <w:pStyle w:val="13"/>
        <w:rPr>
          <w:rFonts w:asciiTheme="minorHAnsi" w:eastAsiaTheme="minorEastAsia" w:hAnsiTheme="minorHAnsi" w:cstheme="minorBidi"/>
          <w:b w:val="0"/>
          <w:bCs w:val="0"/>
          <w:caps w:val="0"/>
          <w:snapToGrid/>
          <w:sz w:val="24"/>
          <w:szCs w:val="24"/>
          <w:lang w:val="en-US"/>
        </w:rPr>
      </w:pPr>
    </w:p>
    <w:p w:rsidR="00750D0E" w:rsidRPr="00DD24C7" w:rsidRDefault="00750D0E" w:rsidP="00750D0E">
      <w:pPr>
        <w:pStyle w:val="13"/>
        <w:rPr>
          <w:b w:val="0"/>
          <w:sz w:val="24"/>
        </w:rPr>
      </w:pPr>
      <w:r w:rsidRPr="00DD24C7">
        <w:rPr>
          <w:b w:val="0"/>
          <w:bCs w:val="0"/>
          <w:caps w:val="0"/>
        </w:rPr>
        <w:fldChar w:fldCharType="end"/>
      </w:r>
    </w:p>
    <w:p w:rsidR="00750D0E" w:rsidRPr="00DD24C7" w:rsidRDefault="00750D0E" w:rsidP="00750D0E">
      <w:pPr>
        <w:tabs>
          <w:tab w:val="right" w:leader="dot" w:pos="9720"/>
        </w:tabs>
        <w:ind w:right="14"/>
        <w:rPr>
          <w:b/>
          <w:bCs/>
          <w:caps/>
          <w:noProof/>
          <w:szCs w:val="28"/>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B22001">
        <w:rPr>
          <w:color w:val="000000"/>
          <w:sz w:val="24"/>
          <w:szCs w:val="24"/>
        </w:rPr>
        <w:t>9</w:t>
      </w:r>
      <w:r w:rsidR="00043F16" w:rsidRPr="00043F16">
        <w:rPr>
          <w:color w:val="000000"/>
          <w:sz w:val="24"/>
          <w:szCs w:val="24"/>
        </w:rPr>
        <w:t>3</w:t>
      </w:r>
      <w:r w:rsidR="00055A26">
        <w:rPr>
          <w:sz w:val="24"/>
          <w:szCs w:val="24"/>
        </w:rPr>
        <w:t>/ПМ</w:t>
      </w:r>
      <w:r w:rsidR="00F62CCE" w:rsidRPr="00E357D4">
        <w:rPr>
          <w:sz w:val="24"/>
          <w:szCs w:val="24"/>
        </w:rPr>
        <w:t xml:space="preserve"> от </w:t>
      </w:r>
      <w:r w:rsidR="00B22001">
        <w:rPr>
          <w:sz w:val="24"/>
          <w:szCs w:val="24"/>
        </w:rPr>
        <w:t>30</w:t>
      </w:r>
      <w:r w:rsidR="00F62CCE" w:rsidRPr="00E357D4">
        <w:rPr>
          <w:sz w:val="24"/>
          <w:szCs w:val="24"/>
        </w:rPr>
        <w:t>.</w:t>
      </w:r>
      <w:r w:rsidR="00334722">
        <w:rPr>
          <w:sz w:val="24"/>
          <w:szCs w:val="24"/>
        </w:rPr>
        <w:t>0</w:t>
      </w:r>
      <w:r w:rsidR="00B22001">
        <w:rPr>
          <w:sz w:val="24"/>
          <w:szCs w:val="24"/>
        </w:rPr>
        <w:t>3</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w:t>
      </w:r>
      <w:r w:rsidR="00B22001">
        <w:rPr>
          <w:sz w:val="24"/>
          <w:szCs w:val="24"/>
        </w:rPr>
        <w:t xml:space="preserve">,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B22001" w:rsidRPr="009250B4">
          <w:rPr>
            <w:rStyle w:val="af2"/>
            <w:sz w:val="24"/>
            <w:szCs w:val="24"/>
          </w:rPr>
          <w:t>http://www.unipro.energy/purchase/documents/</w:t>
        </w:r>
      </w:hyperlink>
      <w:r w:rsidR="00B22001">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750D0E" w:rsidP="00B22001">
            <w:pPr>
              <w:pStyle w:val="a5"/>
              <w:numPr>
                <w:ilvl w:val="0"/>
                <w:numId w:val="0"/>
              </w:numPr>
              <w:spacing w:line="276" w:lineRule="auto"/>
              <w:ind w:left="54"/>
              <w:rPr>
                <w:bCs/>
                <w:sz w:val="24"/>
                <w:szCs w:val="24"/>
              </w:rPr>
            </w:pPr>
            <w:r w:rsidRPr="00750D0E">
              <w:rPr>
                <w:color w:val="000000" w:themeColor="text1"/>
                <w:sz w:val="24"/>
                <w:szCs w:val="24"/>
              </w:rPr>
              <w:t>П</w:t>
            </w:r>
            <w:r w:rsidRPr="00750D0E">
              <w:rPr>
                <w:color w:val="000000"/>
                <w:sz w:val="24"/>
                <w:szCs w:val="24"/>
              </w:rPr>
              <w:t>оставка</w:t>
            </w:r>
            <w:r w:rsidR="0075422F">
              <w:rPr>
                <w:color w:val="000000"/>
                <w:sz w:val="24"/>
                <w:szCs w:val="24"/>
              </w:rPr>
              <w:t xml:space="preserve">  </w:t>
            </w:r>
            <w:r w:rsidR="00B22001">
              <w:rPr>
                <w:color w:val="000000"/>
                <w:sz w:val="24"/>
                <w:szCs w:val="24"/>
              </w:rPr>
              <w:t>металлопроката для усиления балок Б</w:t>
            </w:r>
            <w:proofErr w:type="gramStart"/>
            <w:r w:rsidR="00B22001">
              <w:rPr>
                <w:color w:val="000000"/>
                <w:sz w:val="24"/>
                <w:szCs w:val="24"/>
              </w:rPr>
              <w:t>6</w:t>
            </w:r>
            <w:proofErr w:type="gramEnd"/>
            <w:r w:rsidR="00B22001">
              <w:rPr>
                <w:color w:val="000000"/>
                <w:sz w:val="24"/>
                <w:szCs w:val="24"/>
              </w:rPr>
              <w:t xml:space="preserve"> в осях 16-19/Д-Е на отметке 93,97</w:t>
            </w:r>
            <w:r w:rsidR="0075422F">
              <w:rPr>
                <w:color w:val="000000"/>
                <w:sz w:val="24"/>
                <w:szCs w:val="24"/>
              </w:rPr>
              <w:t xml:space="preserve"> </w:t>
            </w:r>
            <w:r w:rsidRPr="00750D0E">
              <w:rPr>
                <w:color w:val="000000"/>
                <w:sz w:val="24"/>
                <w:szCs w:val="24"/>
              </w:rPr>
              <w:t xml:space="preserve"> в </w:t>
            </w:r>
            <w:r w:rsidR="0075422F">
              <w:rPr>
                <w:color w:val="000000"/>
                <w:sz w:val="24"/>
                <w:szCs w:val="24"/>
              </w:rPr>
              <w:t xml:space="preserve"> </w:t>
            </w:r>
            <w:r w:rsidRPr="00750D0E">
              <w:rPr>
                <w:color w:val="000000"/>
                <w:sz w:val="24"/>
                <w:szCs w:val="24"/>
              </w:rPr>
              <w:t>рамках</w:t>
            </w:r>
            <w:r w:rsidR="0075422F">
              <w:rPr>
                <w:color w:val="000000"/>
                <w:sz w:val="24"/>
                <w:szCs w:val="24"/>
              </w:rPr>
              <w:t xml:space="preserve">  </w:t>
            </w:r>
            <w:r w:rsidRPr="00750D0E">
              <w:rPr>
                <w:color w:val="000000"/>
                <w:sz w:val="24"/>
                <w:szCs w:val="24"/>
              </w:rPr>
              <w:t xml:space="preserve"> договора</w:t>
            </w:r>
            <w:r w:rsidR="0075422F">
              <w:rPr>
                <w:color w:val="000000"/>
                <w:sz w:val="24"/>
                <w:szCs w:val="24"/>
              </w:rPr>
              <w:t xml:space="preserve"> </w:t>
            </w:r>
            <w:r w:rsidRPr="00750D0E">
              <w:rPr>
                <w:color w:val="000000"/>
                <w:sz w:val="24"/>
                <w:szCs w:val="24"/>
              </w:rPr>
              <w:t xml:space="preserve"> оказания</w:t>
            </w:r>
            <w:r w:rsidR="0075422F">
              <w:rPr>
                <w:color w:val="000000"/>
                <w:sz w:val="24"/>
                <w:szCs w:val="24"/>
              </w:rPr>
              <w:t xml:space="preserve"> </w:t>
            </w:r>
            <w:r w:rsidRPr="00750D0E">
              <w:rPr>
                <w:color w:val="000000"/>
                <w:sz w:val="24"/>
                <w:szCs w:val="24"/>
              </w:rPr>
              <w:t xml:space="preserve"> услуг по организации и управлению ремонтно-восстановительными работами  на энергоблоке №3 филиала «</w:t>
            </w:r>
            <w:proofErr w:type="spellStart"/>
            <w:r w:rsidRPr="00750D0E">
              <w:rPr>
                <w:color w:val="000000"/>
                <w:sz w:val="24"/>
                <w:szCs w:val="24"/>
              </w:rPr>
              <w:t>Берёзовская</w:t>
            </w:r>
            <w:proofErr w:type="spellEnd"/>
            <w:r w:rsidRPr="00750D0E">
              <w:rPr>
                <w:color w:val="000000"/>
                <w:sz w:val="24"/>
                <w:szCs w:val="24"/>
              </w:rPr>
              <w:t xml:space="preserve"> ГРЭС ПАО «</w:t>
            </w:r>
            <w:proofErr w:type="spellStart"/>
            <w:r w:rsidRPr="00750D0E">
              <w:rPr>
                <w:color w:val="000000"/>
                <w:sz w:val="24"/>
                <w:szCs w:val="24"/>
              </w:rPr>
              <w:t>Юнипро</w:t>
            </w:r>
            <w:proofErr w:type="spellEnd"/>
            <w:r w:rsidRPr="00750D0E">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334722">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B22001" w:rsidP="00487E97">
            <w:pPr>
              <w:autoSpaceDE w:val="0"/>
              <w:autoSpaceDN w:val="0"/>
              <w:adjustRightInd w:val="0"/>
              <w:spacing w:line="276" w:lineRule="auto"/>
              <w:ind w:firstLine="0"/>
              <w:rPr>
                <w:sz w:val="24"/>
                <w:szCs w:val="24"/>
              </w:rPr>
            </w:pPr>
            <w:hyperlink r:id="rId11" w:history="1">
              <w:r w:rsidR="00334722" w:rsidRPr="00EE5F76">
                <w:rPr>
                  <w:rStyle w:val="af2"/>
                  <w:lang w:val="en-US"/>
                </w:rPr>
                <w:t>Buc</w:t>
              </w:r>
              <w:r w:rsidR="00334722" w:rsidRPr="00A81EAA">
                <w:rPr>
                  <w:rStyle w:val="af2"/>
                </w:rPr>
                <w:t>_</w:t>
              </w:r>
              <w:r w:rsidR="00334722" w:rsidRPr="00EE5F76">
                <w:rPr>
                  <w:rStyle w:val="af2"/>
                  <w:lang w:val="en-US"/>
                </w:rPr>
                <w:t>M</w:t>
              </w:r>
              <w:r w:rsidR="00334722" w:rsidRPr="00EE5F76">
                <w:rPr>
                  <w:rStyle w:val="af2"/>
                  <w:sz w:val="24"/>
                  <w:szCs w:val="24"/>
                </w:rPr>
                <w:t>@unipro.energy</w:t>
              </w:r>
            </w:hyperlink>
            <w:r w:rsidR="00487E97">
              <w:rPr>
                <w:sz w:val="24"/>
                <w:szCs w:val="24"/>
              </w:rPr>
              <w:t xml:space="preserve"> </w:t>
            </w:r>
            <w:r w:rsidR="00487E97" w:rsidRPr="00487E97">
              <w:rPr>
                <w:sz w:val="24"/>
                <w:szCs w:val="24"/>
              </w:rPr>
              <w:t xml:space="preserve"> </w:t>
            </w:r>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A81EAA" w:rsidRPr="00A81EAA">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22001" w:rsidRPr="00B97C62" w:rsidTr="00573785">
        <w:trPr>
          <w:trHeight w:val="152"/>
        </w:trPr>
        <w:tc>
          <w:tcPr>
            <w:tcW w:w="498" w:type="dxa"/>
          </w:tcPr>
          <w:p w:rsidR="00B22001" w:rsidRPr="00B97C62" w:rsidRDefault="00B22001"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22001" w:rsidRPr="00B97C62" w:rsidRDefault="00B22001" w:rsidP="00573785">
            <w:pPr>
              <w:spacing w:line="276" w:lineRule="auto"/>
              <w:ind w:right="153" w:firstLine="0"/>
              <w:jc w:val="left"/>
              <w:rPr>
                <w:b/>
                <w:sz w:val="24"/>
                <w:szCs w:val="24"/>
                <w:lang w:eastAsia="en-US"/>
              </w:rPr>
            </w:pPr>
            <w:r>
              <w:rPr>
                <w:b/>
                <w:sz w:val="24"/>
                <w:szCs w:val="24"/>
                <w:lang w:eastAsia="en-US"/>
              </w:rPr>
              <w:t>Информационное обеспечение проведения Запроса предложений</w:t>
            </w:r>
          </w:p>
        </w:tc>
        <w:tc>
          <w:tcPr>
            <w:tcW w:w="5811" w:type="dxa"/>
          </w:tcPr>
          <w:p w:rsidR="00B22001" w:rsidRDefault="00B22001" w:rsidP="00B22001">
            <w:pPr>
              <w:spacing w:line="276" w:lineRule="auto"/>
              <w:ind w:right="153" w:firstLine="0"/>
              <w:jc w:val="left"/>
              <w:rPr>
                <w:color w:val="000000"/>
                <w:sz w:val="24"/>
                <w:szCs w:val="24"/>
                <w:lang w:val="en-US"/>
              </w:rPr>
            </w:pPr>
            <w:r w:rsidRPr="00B22001">
              <w:rPr>
                <w:sz w:val="24"/>
                <w:szCs w:val="24"/>
                <w:lang w:eastAsia="en-US"/>
              </w:rPr>
              <w:t xml:space="preserve">Официальный </w:t>
            </w:r>
            <w:r>
              <w:rPr>
                <w:sz w:val="24"/>
                <w:szCs w:val="24"/>
                <w:lang w:eastAsia="en-US"/>
              </w:rPr>
              <w:t>интернет-сайт ПАО «</w:t>
            </w:r>
            <w:proofErr w:type="spellStart"/>
            <w:r>
              <w:rPr>
                <w:sz w:val="24"/>
                <w:szCs w:val="24"/>
                <w:lang w:eastAsia="en-US"/>
              </w:rPr>
              <w:t>Юнипро</w:t>
            </w:r>
            <w:proofErr w:type="spellEnd"/>
            <w:r>
              <w:rPr>
                <w:sz w:val="24"/>
                <w:szCs w:val="24"/>
                <w:lang w:eastAsia="en-US"/>
              </w:rPr>
              <w:t>», раздел «Закупки»:</w:t>
            </w:r>
            <w:r>
              <w:t xml:space="preserve"> </w:t>
            </w:r>
            <w:hyperlink r:id="rId12" w:history="1">
              <w:r w:rsidRPr="0036512E">
                <w:rPr>
                  <w:rStyle w:val="af2"/>
                  <w:sz w:val="24"/>
                  <w:szCs w:val="24"/>
                </w:rPr>
                <w:t>http://www.unipro.energy/purchase/</w:t>
              </w:r>
              <w:r w:rsidRPr="0036512E">
                <w:rPr>
                  <w:rStyle w:val="af2"/>
                  <w:sz w:val="24"/>
                  <w:szCs w:val="24"/>
                  <w:lang w:val="en-US"/>
                </w:rPr>
                <w:t>announcement</w:t>
              </w:r>
              <w:r w:rsidRPr="0036512E">
                <w:rPr>
                  <w:rStyle w:val="af2"/>
                  <w:sz w:val="24"/>
                  <w:szCs w:val="24"/>
                </w:rPr>
                <w:t xml:space="preserve"> /</w:t>
              </w:r>
            </w:hyperlink>
            <w:r>
              <w:rPr>
                <w:color w:val="000000"/>
                <w:sz w:val="24"/>
                <w:szCs w:val="24"/>
              </w:rPr>
              <w:t xml:space="preserve">  </w:t>
            </w:r>
          </w:p>
          <w:p w:rsidR="00B22001" w:rsidRPr="00B22001" w:rsidRDefault="00B22001" w:rsidP="00B22001">
            <w:pPr>
              <w:spacing w:line="276" w:lineRule="auto"/>
              <w:ind w:right="153" w:firstLine="0"/>
              <w:jc w:val="left"/>
              <w:rPr>
                <w:sz w:val="24"/>
                <w:szCs w:val="24"/>
                <w:lang w:eastAsia="en-US"/>
              </w:rPr>
            </w:pPr>
            <w:r>
              <w:rPr>
                <w:sz w:val="24"/>
                <w:szCs w:val="24"/>
                <w:lang w:eastAsia="en-US"/>
              </w:rPr>
              <w:t xml:space="preserve">Дата публикации Уведомления </w:t>
            </w:r>
            <w:r w:rsidRPr="00B22001">
              <w:rPr>
                <w:b/>
                <w:sz w:val="24"/>
                <w:szCs w:val="24"/>
                <w:lang w:eastAsia="en-US"/>
              </w:rPr>
              <w:t>30.03.2017г</w:t>
            </w:r>
            <w:r>
              <w:rPr>
                <w:sz w:val="24"/>
                <w:szCs w:val="24"/>
                <w:lang w:eastAsia="en-US"/>
              </w:rPr>
              <w:t>.</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w:t>
            </w:r>
            <w:r w:rsidRPr="00B22001">
              <w:rPr>
                <w:b/>
                <w:sz w:val="24"/>
                <w:szCs w:val="24"/>
                <w:lang w:eastAsia="en-US"/>
              </w:rPr>
              <w:t>12:00 (</w:t>
            </w:r>
            <w:proofErr w:type="spellStart"/>
            <w:proofErr w:type="gramStart"/>
            <w:r w:rsidRPr="00B22001">
              <w:rPr>
                <w:b/>
                <w:sz w:val="24"/>
                <w:szCs w:val="24"/>
                <w:lang w:eastAsia="en-US"/>
              </w:rPr>
              <w:t>мск</w:t>
            </w:r>
            <w:proofErr w:type="spellEnd"/>
            <w:proofErr w:type="gramEnd"/>
            <w:r w:rsidRPr="00B22001">
              <w:rPr>
                <w:b/>
                <w:sz w:val="24"/>
                <w:szCs w:val="24"/>
                <w:lang w:eastAsia="en-US"/>
              </w:rPr>
              <w:t xml:space="preserve">) </w:t>
            </w:r>
            <w:r w:rsidR="00B22001" w:rsidRPr="00B22001">
              <w:rPr>
                <w:b/>
                <w:sz w:val="24"/>
                <w:szCs w:val="24"/>
                <w:lang w:eastAsia="en-US"/>
              </w:rPr>
              <w:t>05</w:t>
            </w:r>
            <w:r w:rsidRPr="00B22001">
              <w:rPr>
                <w:b/>
                <w:sz w:val="24"/>
                <w:szCs w:val="24"/>
                <w:lang w:eastAsia="en-US"/>
              </w:rPr>
              <w:t>.</w:t>
            </w:r>
            <w:r w:rsidR="00B22001" w:rsidRPr="00B22001">
              <w:rPr>
                <w:b/>
                <w:sz w:val="24"/>
                <w:szCs w:val="24"/>
                <w:lang w:eastAsia="en-US"/>
              </w:rPr>
              <w:t>04</w:t>
            </w:r>
            <w:r w:rsidRPr="00B22001">
              <w:rPr>
                <w:b/>
                <w:sz w:val="24"/>
                <w:szCs w:val="24"/>
                <w:lang w:eastAsia="en-US"/>
              </w:rPr>
              <w:t>.201</w:t>
            </w:r>
            <w:r w:rsidR="00A81EAA" w:rsidRPr="00B22001">
              <w:rPr>
                <w:b/>
                <w:sz w:val="24"/>
                <w:szCs w:val="24"/>
                <w:lang w:eastAsia="en-US"/>
              </w:rPr>
              <w:t>7</w:t>
            </w:r>
            <w:r w:rsidRPr="00B22001">
              <w:rPr>
                <w:b/>
                <w:sz w:val="24"/>
                <w:szCs w:val="24"/>
                <w:lang w:eastAsia="en-US"/>
              </w:rPr>
              <w:t xml:space="preserve"> г.</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22001"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proofErr w:type="gramStart"/>
            <w:r w:rsidRPr="00B97C62">
              <w:rPr>
                <w:b/>
                <w:sz w:val="24"/>
                <w:szCs w:val="24"/>
                <w:lang w:eastAsia="en-US"/>
              </w:rPr>
              <w:t>Форма подачи Предложения:</w:t>
            </w:r>
            <w:r w:rsidRPr="00B97C62">
              <w:rPr>
                <w:sz w:val="24"/>
                <w:szCs w:val="24"/>
                <w:lang w:eastAsia="en-US"/>
              </w:rPr>
              <w:t xml:space="preserve"> </w:t>
            </w:r>
            <w:r w:rsidR="00B22001">
              <w:rPr>
                <w:sz w:val="24"/>
                <w:szCs w:val="24"/>
                <w:lang w:eastAsia="en-US"/>
              </w:rPr>
              <w:t xml:space="preserve">в электронном виде (формат файлов </w:t>
            </w:r>
            <w:r w:rsidR="00506146" w:rsidRPr="00B97C62">
              <w:rPr>
                <w:lang w:val="en-US"/>
              </w:rPr>
              <w:t>PDF</w:t>
            </w:r>
            <w:r w:rsidR="00B22001">
              <w:rPr>
                <w:sz w:val="24"/>
                <w:szCs w:val="24"/>
                <w:lang w:eastAsia="en-US"/>
              </w:rPr>
              <w:t>,  архивирование  допускается</w:t>
            </w:r>
            <w:r w:rsidR="00A46C6D">
              <w:rPr>
                <w:sz w:val="24"/>
                <w:szCs w:val="24"/>
                <w:lang w:eastAsia="en-US"/>
              </w:rPr>
              <w:t>, размер одного файла не должен превышать 10 Мб, допускается разделение документа на части при превышении допустимого объёма файла.</w:t>
            </w:r>
            <w:proofErr w:type="gramEnd"/>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B22001" w:rsidP="00A81EAA">
            <w:pPr>
              <w:autoSpaceDE w:val="0"/>
              <w:autoSpaceDN w:val="0"/>
              <w:adjustRightInd w:val="0"/>
              <w:spacing w:line="276" w:lineRule="auto"/>
              <w:ind w:firstLine="0"/>
              <w:rPr>
                <w:sz w:val="24"/>
                <w:szCs w:val="24"/>
                <w:lang w:eastAsia="en-US"/>
              </w:rPr>
            </w:pPr>
            <w:hyperlink r:id="rId13" w:history="1">
              <w:r w:rsidR="00A81EAA" w:rsidRPr="00EE5F76">
                <w:rPr>
                  <w:rStyle w:val="af2"/>
                  <w:lang w:val="en-US"/>
                </w:rPr>
                <w:t>Buc</w:t>
              </w:r>
              <w:r w:rsidR="00A81EAA" w:rsidRPr="00A81EAA">
                <w:rPr>
                  <w:rStyle w:val="af2"/>
                </w:rPr>
                <w:t>_</w:t>
              </w:r>
              <w:r w:rsidR="00A81EAA" w:rsidRPr="00EE5F76">
                <w:rPr>
                  <w:rStyle w:val="af2"/>
                  <w:lang w:val="en-US"/>
                </w:rPr>
                <w:t>M</w:t>
              </w:r>
              <w:r w:rsidR="00A81EAA" w:rsidRPr="00EE5F76">
                <w:rPr>
                  <w:rStyle w:val="af2"/>
                  <w:sz w:val="24"/>
                  <w:szCs w:val="24"/>
                </w:rPr>
                <w:t>@unipro.energy</w:t>
              </w:r>
            </w:hyperlink>
            <w:r w:rsidR="00A81EAA">
              <w:rPr>
                <w:sz w:val="24"/>
                <w:szCs w:val="24"/>
              </w:rPr>
              <w:t xml:space="preserve"> </w:t>
            </w:r>
            <w:r w:rsidR="00A81EAA" w:rsidRPr="00487E97">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lastRenderedPageBreak/>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B22001" w:rsidP="00573785">
            <w:pPr>
              <w:autoSpaceDE w:val="0"/>
              <w:autoSpaceDN w:val="0"/>
              <w:adjustRightInd w:val="0"/>
              <w:spacing w:line="276" w:lineRule="auto"/>
              <w:ind w:firstLine="0"/>
              <w:rPr>
                <w:color w:val="FF0000"/>
                <w:sz w:val="24"/>
                <w:szCs w:val="24"/>
                <w:lang w:eastAsia="en-US"/>
              </w:rPr>
            </w:pPr>
            <w:hyperlink r:id="rId15"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506146" w:rsidP="00573785">
            <w:pPr>
              <w:spacing w:line="276" w:lineRule="auto"/>
              <w:ind w:right="153" w:firstLine="0"/>
              <w:rPr>
                <w:b/>
                <w:spacing w:val="-6"/>
                <w:sz w:val="24"/>
                <w:szCs w:val="24"/>
              </w:rPr>
            </w:pPr>
            <w:r>
              <w:rPr>
                <w:b/>
                <w:spacing w:val="-6"/>
                <w:sz w:val="24"/>
                <w:szCs w:val="24"/>
              </w:rPr>
              <w:t>Дополнительные требования</w:t>
            </w:r>
          </w:p>
        </w:tc>
        <w:tc>
          <w:tcPr>
            <w:tcW w:w="5811" w:type="dxa"/>
          </w:tcPr>
          <w:p w:rsidR="00506146" w:rsidRDefault="00506146" w:rsidP="00506146">
            <w:pPr>
              <w:pStyle w:val="afffa"/>
              <w:spacing w:line="276" w:lineRule="auto"/>
              <w:ind w:left="352"/>
              <w:contextualSpacing/>
              <w:jc w:val="both"/>
              <w:rPr>
                <w:color w:val="000000"/>
              </w:rPr>
            </w:pPr>
            <w:r>
              <w:rPr>
                <w:color w:val="000000"/>
              </w:rPr>
              <w:t xml:space="preserve">В случае принятия решения о заключении договора с контрагентом, Организатор вправе </w:t>
            </w:r>
            <w:r>
              <w:rPr>
                <w:color w:val="000000"/>
              </w:rPr>
              <w:lastRenderedPageBreak/>
              <w:t>дополнительно предъявить следующие требования:</w:t>
            </w:r>
          </w:p>
          <w:p w:rsidR="00506146" w:rsidRDefault="00506146" w:rsidP="00506146">
            <w:pPr>
              <w:pStyle w:val="afffa"/>
              <w:numPr>
                <w:ilvl w:val="0"/>
                <w:numId w:val="44"/>
              </w:numPr>
              <w:spacing w:line="276" w:lineRule="auto"/>
              <w:contextualSpacing/>
              <w:jc w:val="both"/>
              <w:rPr>
                <w:color w:val="000000"/>
              </w:rPr>
            </w:pPr>
            <w:proofErr w:type="gramStart"/>
            <w:r>
              <w:rPr>
                <w:color w:val="00000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roofErr w:type="gramEnd"/>
          </w:p>
          <w:p w:rsidR="00B97C62" w:rsidRPr="00B97C62" w:rsidRDefault="00506146" w:rsidP="00506146">
            <w:pPr>
              <w:pStyle w:val="afffa"/>
              <w:spacing w:line="276" w:lineRule="auto"/>
              <w:ind w:left="352"/>
              <w:contextualSpacing/>
              <w:jc w:val="both"/>
              <w:rPr>
                <w:color w:val="000000"/>
              </w:rPr>
            </w:pPr>
            <w:r>
              <w:rPr>
                <w:color w:val="000000"/>
              </w:rPr>
              <w:t>Подтверждение информации, указанной в справке о наличии материально-технических и</w:t>
            </w:r>
            <w:r>
              <w:rPr>
                <w:color w:val="000000"/>
              </w:rPr>
              <w:t xml:space="preserve"> </w:t>
            </w:r>
            <w:r>
              <w:rPr>
                <w:color w:val="000000"/>
              </w:rPr>
              <w:t xml:space="preserve">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Pr>
                <w:color w:val="000000"/>
              </w:rPr>
              <w:t>Ростехнадзора</w:t>
            </w:r>
            <w:proofErr w:type="spellEnd"/>
            <w:r>
              <w:rPr>
                <w:color w:val="000000"/>
              </w:rPr>
              <w:t xml:space="preserve"> на оборудование, ПТС или договор аренды транспортных средств, документы, подтверждающие квалификацию специалистов).</w:t>
            </w:r>
          </w:p>
        </w:tc>
      </w:tr>
    </w:tbl>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6"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630B63" w:rsidRPr="00CC6391" w:rsidRDefault="00630B63"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EA6A5C" w:rsidRPr="003D7A75" w:rsidRDefault="00EA6A5C" w:rsidP="00EA6A5C">
      <w:pPr>
        <w:pStyle w:val="affff4"/>
        <w:rPr>
          <w:bCs/>
        </w:rPr>
      </w:pPr>
      <w:r>
        <w:rPr>
          <w:b/>
        </w:rPr>
        <w:lastRenderedPageBreak/>
        <w:t>4.</w:t>
      </w:r>
      <w:r>
        <w:rPr>
          <w:b/>
        </w:rPr>
        <w:t>10</w:t>
      </w:r>
      <w:r>
        <w:rPr>
          <w:b/>
        </w:rPr>
        <w:t xml:space="preserve"> </w:t>
      </w:r>
      <w:r w:rsidRPr="00463540">
        <w:rPr>
          <w:b/>
        </w:rPr>
        <w:t>Согласие на обработку персональных данных</w:t>
      </w:r>
      <w:r>
        <w:rPr>
          <w:b/>
        </w:rPr>
        <w:t xml:space="preserve"> (Форма 14)</w:t>
      </w:r>
    </w:p>
    <w:p w:rsidR="00EA6A5C" w:rsidRPr="00E055B1" w:rsidRDefault="00EA6A5C" w:rsidP="00EA6A5C">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EA6A5C" w:rsidRPr="00E055B1" w:rsidRDefault="00EA6A5C" w:rsidP="00EA6A5C">
      <w:pPr>
        <w:numPr>
          <w:ilvl w:val="0"/>
          <w:numId w:val="45"/>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EA6A5C" w:rsidRPr="00E055B1" w:rsidRDefault="00EA6A5C" w:rsidP="00EA6A5C">
      <w:pPr>
        <w:numPr>
          <w:ilvl w:val="0"/>
          <w:numId w:val="45"/>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EA6A5C" w:rsidRPr="00E055B1" w:rsidRDefault="00EA6A5C" w:rsidP="00EA6A5C">
      <w:pPr>
        <w:numPr>
          <w:ilvl w:val="0"/>
          <w:numId w:val="45"/>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EA6A5C" w:rsidRPr="00E055B1" w:rsidRDefault="00EA6A5C" w:rsidP="00EA6A5C">
      <w:pPr>
        <w:numPr>
          <w:ilvl w:val="0"/>
          <w:numId w:val="45"/>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EA6A5C" w:rsidRPr="00E055B1" w:rsidRDefault="00EA6A5C" w:rsidP="00EA6A5C">
      <w:pPr>
        <w:numPr>
          <w:ilvl w:val="0"/>
          <w:numId w:val="45"/>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EA6A5C" w:rsidRPr="00E055B1" w:rsidRDefault="00EA6A5C" w:rsidP="00EA6A5C">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EA6A5C" w:rsidRPr="00E055B1" w:rsidRDefault="00EA6A5C" w:rsidP="00EA6A5C">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EA6A5C" w:rsidRPr="00E055B1" w:rsidRDefault="00EA6A5C" w:rsidP="00EA6A5C">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EA6A5C" w:rsidRPr="00E055B1" w:rsidRDefault="00EA6A5C" w:rsidP="00EA6A5C">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EA6A5C" w:rsidRPr="00E055B1" w:rsidRDefault="00EA6A5C" w:rsidP="00EA6A5C">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EA6A5C" w:rsidRPr="00E055B1" w:rsidRDefault="00EA6A5C" w:rsidP="00EA6A5C">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EA6A5C" w:rsidRPr="00E055B1" w:rsidTr="00824FC3">
        <w:trPr>
          <w:tblCellSpacing w:w="15" w:type="dxa"/>
        </w:trPr>
        <w:tc>
          <w:tcPr>
            <w:tcW w:w="2500" w:type="pct"/>
            <w:vAlign w:val="center"/>
            <w:hideMark/>
          </w:tcPr>
          <w:p w:rsidR="00EA6A5C" w:rsidRPr="00E055B1" w:rsidRDefault="00EA6A5C" w:rsidP="00824FC3">
            <w:pPr>
              <w:rPr>
                <w:bCs/>
                <w:sz w:val="24"/>
                <w:szCs w:val="24"/>
              </w:rPr>
            </w:pPr>
            <w:r w:rsidRPr="00E055B1">
              <w:rPr>
                <w:bCs/>
                <w:sz w:val="24"/>
                <w:szCs w:val="24"/>
              </w:rPr>
              <w:t>С уважением,</w:t>
            </w:r>
          </w:p>
        </w:tc>
        <w:tc>
          <w:tcPr>
            <w:tcW w:w="500" w:type="pct"/>
            <w:vAlign w:val="center"/>
            <w:hideMark/>
          </w:tcPr>
          <w:p w:rsidR="00EA6A5C" w:rsidRPr="00E055B1" w:rsidRDefault="00EA6A5C" w:rsidP="00824FC3">
            <w:pPr>
              <w:rPr>
                <w:sz w:val="24"/>
                <w:szCs w:val="24"/>
              </w:rPr>
            </w:pPr>
            <w:r w:rsidRPr="00E055B1">
              <w:rPr>
                <w:sz w:val="24"/>
                <w:szCs w:val="24"/>
              </w:rPr>
              <w:t> </w:t>
            </w:r>
          </w:p>
        </w:tc>
        <w:tc>
          <w:tcPr>
            <w:tcW w:w="2000" w:type="pct"/>
            <w:vAlign w:val="center"/>
            <w:hideMark/>
          </w:tcPr>
          <w:p w:rsidR="00EA6A5C" w:rsidRPr="00E055B1" w:rsidRDefault="00EA6A5C" w:rsidP="00824FC3">
            <w:pPr>
              <w:rPr>
                <w:sz w:val="24"/>
                <w:szCs w:val="24"/>
              </w:rPr>
            </w:pPr>
            <w:r w:rsidRPr="00E055B1">
              <w:rPr>
                <w:sz w:val="24"/>
                <w:szCs w:val="24"/>
              </w:rPr>
              <w:t> </w:t>
            </w:r>
          </w:p>
        </w:tc>
      </w:tr>
      <w:tr w:rsidR="00EA6A5C" w:rsidRPr="00E055B1" w:rsidTr="00824FC3">
        <w:trPr>
          <w:tblCellSpacing w:w="15" w:type="dxa"/>
        </w:trPr>
        <w:tc>
          <w:tcPr>
            <w:tcW w:w="0" w:type="auto"/>
            <w:vAlign w:val="center"/>
            <w:hideMark/>
          </w:tcPr>
          <w:p w:rsidR="00EA6A5C" w:rsidRPr="00E055B1" w:rsidRDefault="00EA6A5C" w:rsidP="00824FC3">
            <w:pPr>
              <w:rPr>
                <w:b/>
                <w:sz w:val="24"/>
                <w:szCs w:val="24"/>
              </w:rPr>
            </w:pPr>
            <w:r w:rsidRPr="00E055B1">
              <w:rPr>
                <w:b/>
                <w:sz w:val="24"/>
                <w:szCs w:val="24"/>
              </w:rPr>
              <w:t>ФИО</w:t>
            </w:r>
          </w:p>
        </w:tc>
        <w:tc>
          <w:tcPr>
            <w:tcW w:w="0" w:type="auto"/>
            <w:vAlign w:val="center"/>
            <w:hideMark/>
          </w:tcPr>
          <w:p w:rsidR="00EA6A5C" w:rsidRPr="00E055B1" w:rsidRDefault="00EA6A5C" w:rsidP="00824FC3">
            <w:pPr>
              <w:rPr>
                <w:sz w:val="24"/>
                <w:szCs w:val="24"/>
                <w:lang w:val="en-US"/>
              </w:rPr>
            </w:pPr>
            <w:r w:rsidRPr="00E055B1">
              <w:rPr>
                <w:sz w:val="24"/>
                <w:szCs w:val="24"/>
                <w:lang w:val="en-US"/>
              </w:rPr>
              <w:t> </w:t>
            </w:r>
          </w:p>
        </w:tc>
        <w:tc>
          <w:tcPr>
            <w:tcW w:w="0" w:type="auto"/>
            <w:vAlign w:val="center"/>
            <w:hideMark/>
          </w:tcPr>
          <w:p w:rsidR="00EA6A5C" w:rsidRPr="00E055B1" w:rsidRDefault="00EA6A5C" w:rsidP="00824FC3">
            <w:pPr>
              <w:rPr>
                <w:sz w:val="24"/>
                <w:szCs w:val="24"/>
                <w:lang w:val="en-US"/>
              </w:rPr>
            </w:pPr>
            <w:r w:rsidRPr="00E055B1">
              <w:rPr>
                <w:sz w:val="24"/>
                <w:szCs w:val="24"/>
                <w:lang w:val="en-US"/>
              </w:rPr>
              <w:t> </w:t>
            </w:r>
          </w:p>
        </w:tc>
      </w:tr>
      <w:tr w:rsidR="00EA6A5C" w:rsidRPr="00E055B1" w:rsidTr="00824FC3">
        <w:trPr>
          <w:tblCellSpacing w:w="15" w:type="dxa"/>
        </w:trPr>
        <w:tc>
          <w:tcPr>
            <w:tcW w:w="0" w:type="auto"/>
            <w:vAlign w:val="center"/>
            <w:hideMark/>
          </w:tcPr>
          <w:p w:rsidR="00EA6A5C" w:rsidRPr="00E055B1" w:rsidRDefault="00EA6A5C" w:rsidP="00824FC3">
            <w:pPr>
              <w:rPr>
                <w:b/>
                <w:sz w:val="24"/>
                <w:szCs w:val="24"/>
              </w:rPr>
            </w:pPr>
            <w:proofErr w:type="spellStart"/>
            <w:r w:rsidRPr="00E055B1">
              <w:rPr>
                <w:b/>
                <w:sz w:val="24"/>
                <w:szCs w:val="24"/>
              </w:rPr>
              <w:t>Email</w:t>
            </w:r>
            <w:proofErr w:type="spellEnd"/>
          </w:p>
        </w:tc>
        <w:tc>
          <w:tcPr>
            <w:tcW w:w="0" w:type="auto"/>
            <w:vAlign w:val="center"/>
            <w:hideMark/>
          </w:tcPr>
          <w:p w:rsidR="00EA6A5C" w:rsidRPr="00E055B1" w:rsidRDefault="00EA6A5C" w:rsidP="00824FC3">
            <w:pPr>
              <w:rPr>
                <w:sz w:val="24"/>
                <w:szCs w:val="24"/>
              </w:rPr>
            </w:pPr>
            <w:r w:rsidRPr="00E055B1">
              <w:rPr>
                <w:sz w:val="24"/>
                <w:szCs w:val="24"/>
              </w:rPr>
              <w:t> </w:t>
            </w:r>
          </w:p>
        </w:tc>
        <w:tc>
          <w:tcPr>
            <w:tcW w:w="0" w:type="auto"/>
            <w:vAlign w:val="center"/>
            <w:hideMark/>
          </w:tcPr>
          <w:p w:rsidR="00EA6A5C" w:rsidRPr="00E055B1" w:rsidRDefault="00EA6A5C" w:rsidP="00824FC3">
            <w:pPr>
              <w:rPr>
                <w:sz w:val="24"/>
                <w:szCs w:val="24"/>
              </w:rPr>
            </w:pPr>
            <w:r w:rsidRPr="00E055B1">
              <w:rPr>
                <w:sz w:val="24"/>
                <w:szCs w:val="24"/>
              </w:rPr>
              <w:t> </w:t>
            </w:r>
          </w:p>
        </w:tc>
      </w:tr>
      <w:tr w:rsidR="00EA6A5C" w:rsidRPr="00E055B1" w:rsidTr="00824FC3">
        <w:trPr>
          <w:tblCellSpacing w:w="15" w:type="dxa"/>
        </w:trPr>
        <w:tc>
          <w:tcPr>
            <w:tcW w:w="0" w:type="auto"/>
            <w:vAlign w:val="center"/>
            <w:hideMark/>
          </w:tcPr>
          <w:p w:rsidR="00EA6A5C" w:rsidRPr="00E055B1" w:rsidRDefault="00EA6A5C" w:rsidP="00824FC3">
            <w:pPr>
              <w:rPr>
                <w:b/>
                <w:sz w:val="24"/>
                <w:szCs w:val="24"/>
              </w:rPr>
            </w:pPr>
            <w:r w:rsidRPr="00E055B1">
              <w:rPr>
                <w:b/>
                <w:sz w:val="24"/>
                <w:szCs w:val="24"/>
              </w:rPr>
              <w:t>Номер телефона </w:t>
            </w:r>
          </w:p>
        </w:tc>
        <w:tc>
          <w:tcPr>
            <w:tcW w:w="0" w:type="auto"/>
            <w:vAlign w:val="center"/>
            <w:hideMark/>
          </w:tcPr>
          <w:p w:rsidR="00EA6A5C" w:rsidRPr="00E055B1" w:rsidRDefault="00EA6A5C" w:rsidP="00824FC3">
            <w:pPr>
              <w:rPr>
                <w:sz w:val="24"/>
                <w:szCs w:val="24"/>
              </w:rPr>
            </w:pPr>
            <w:r w:rsidRPr="00E055B1">
              <w:rPr>
                <w:sz w:val="24"/>
                <w:szCs w:val="24"/>
              </w:rPr>
              <w:t> </w:t>
            </w:r>
          </w:p>
        </w:tc>
        <w:tc>
          <w:tcPr>
            <w:tcW w:w="0" w:type="auto"/>
            <w:vAlign w:val="center"/>
            <w:hideMark/>
          </w:tcPr>
          <w:p w:rsidR="00EA6A5C" w:rsidRPr="00E055B1" w:rsidRDefault="00EA6A5C" w:rsidP="00824FC3">
            <w:pPr>
              <w:rPr>
                <w:sz w:val="24"/>
                <w:szCs w:val="24"/>
              </w:rPr>
            </w:pPr>
            <w:r w:rsidRPr="00E055B1">
              <w:rPr>
                <w:sz w:val="24"/>
                <w:szCs w:val="24"/>
              </w:rPr>
              <w:t> </w:t>
            </w:r>
          </w:p>
        </w:tc>
      </w:tr>
      <w:tr w:rsidR="00EA6A5C" w:rsidRPr="00E055B1" w:rsidTr="00824FC3">
        <w:trPr>
          <w:tblCellSpacing w:w="15" w:type="dxa"/>
        </w:trPr>
        <w:tc>
          <w:tcPr>
            <w:tcW w:w="0" w:type="auto"/>
            <w:vAlign w:val="center"/>
            <w:hideMark/>
          </w:tcPr>
          <w:p w:rsidR="00EA6A5C" w:rsidRPr="00E055B1" w:rsidRDefault="00EA6A5C" w:rsidP="00824FC3">
            <w:pPr>
              <w:rPr>
                <w:sz w:val="24"/>
                <w:szCs w:val="24"/>
              </w:rPr>
            </w:pPr>
            <w:r w:rsidRPr="00E055B1">
              <w:rPr>
                <w:sz w:val="24"/>
                <w:szCs w:val="24"/>
              </w:rPr>
              <w:t> </w:t>
            </w:r>
          </w:p>
        </w:tc>
        <w:tc>
          <w:tcPr>
            <w:tcW w:w="0" w:type="auto"/>
            <w:vAlign w:val="center"/>
            <w:hideMark/>
          </w:tcPr>
          <w:p w:rsidR="00EA6A5C" w:rsidRPr="00E055B1" w:rsidRDefault="00EA6A5C" w:rsidP="00824FC3">
            <w:pPr>
              <w:rPr>
                <w:sz w:val="24"/>
                <w:szCs w:val="24"/>
              </w:rPr>
            </w:pPr>
            <w:r w:rsidRPr="00E055B1">
              <w:rPr>
                <w:sz w:val="24"/>
                <w:szCs w:val="24"/>
              </w:rPr>
              <w:t> </w:t>
            </w:r>
          </w:p>
        </w:tc>
        <w:tc>
          <w:tcPr>
            <w:tcW w:w="0" w:type="auto"/>
            <w:vAlign w:val="center"/>
            <w:hideMark/>
          </w:tcPr>
          <w:p w:rsidR="00EA6A5C" w:rsidRPr="00E055B1" w:rsidRDefault="00EA6A5C" w:rsidP="00824FC3">
            <w:pPr>
              <w:rPr>
                <w:sz w:val="24"/>
                <w:szCs w:val="24"/>
              </w:rPr>
            </w:pPr>
            <w:r w:rsidRPr="00E055B1">
              <w:rPr>
                <w:sz w:val="24"/>
                <w:szCs w:val="24"/>
              </w:rPr>
              <w:t> </w:t>
            </w:r>
          </w:p>
        </w:tc>
      </w:tr>
      <w:tr w:rsidR="00EA6A5C" w:rsidRPr="00E055B1" w:rsidTr="00824FC3">
        <w:trPr>
          <w:tblCellSpacing w:w="15" w:type="dxa"/>
        </w:trPr>
        <w:tc>
          <w:tcPr>
            <w:tcW w:w="0" w:type="auto"/>
            <w:vAlign w:val="center"/>
            <w:hideMark/>
          </w:tcPr>
          <w:p w:rsidR="00EA6A5C" w:rsidRPr="00E055B1" w:rsidRDefault="00EA6A5C" w:rsidP="00824FC3">
            <w:pPr>
              <w:rPr>
                <w:b/>
                <w:sz w:val="24"/>
                <w:szCs w:val="24"/>
              </w:rPr>
            </w:pPr>
            <w:r w:rsidRPr="00E055B1">
              <w:rPr>
                <w:b/>
                <w:sz w:val="24"/>
                <w:szCs w:val="24"/>
              </w:rPr>
              <w:t>Дата</w:t>
            </w:r>
          </w:p>
        </w:tc>
        <w:tc>
          <w:tcPr>
            <w:tcW w:w="0" w:type="auto"/>
            <w:vAlign w:val="center"/>
            <w:hideMark/>
          </w:tcPr>
          <w:p w:rsidR="00EA6A5C" w:rsidRPr="00E055B1" w:rsidRDefault="00EA6A5C" w:rsidP="00824FC3">
            <w:pPr>
              <w:rPr>
                <w:sz w:val="24"/>
                <w:szCs w:val="24"/>
              </w:rPr>
            </w:pPr>
            <w:r w:rsidRPr="00E055B1">
              <w:rPr>
                <w:sz w:val="24"/>
                <w:szCs w:val="24"/>
              </w:rPr>
              <w:t> </w:t>
            </w:r>
          </w:p>
        </w:tc>
        <w:tc>
          <w:tcPr>
            <w:tcW w:w="0" w:type="auto"/>
            <w:tcBorders>
              <w:top w:val="single" w:sz="6" w:space="0" w:color="000000"/>
            </w:tcBorders>
            <w:vAlign w:val="center"/>
            <w:hideMark/>
          </w:tcPr>
          <w:p w:rsidR="00EA6A5C" w:rsidRPr="00E055B1" w:rsidRDefault="00EA6A5C" w:rsidP="00824FC3">
            <w:pPr>
              <w:ind w:firstLine="0"/>
              <w:rPr>
                <w:sz w:val="24"/>
                <w:szCs w:val="24"/>
              </w:rPr>
            </w:pPr>
            <w:r w:rsidRPr="00E055B1">
              <w:rPr>
                <w:sz w:val="24"/>
                <w:szCs w:val="24"/>
              </w:rPr>
              <w:t>(подпись)    (расшифровка подписи)</w:t>
            </w:r>
          </w:p>
        </w:tc>
      </w:tr>
    </w:tbl>
    <w:p w:rsidR="00EA6A5C" w:rsidRPr="00E055B1" w:rsidRDefault="00EA6A5C" w:rsidP="00EA6A5C">
      <w:pPr>
        <w:rPr>
          <w:sz w:val="24"/>
          <w:szCs w:val="24"/>
        </w:rPr>
      </w:pPr>
    </w:p>
    <w:p w:rsidR="00EA6A5C" w:rsidRPr="00E055B1" w:rsidRDefault="00EA6A5C" w:rsidP="00EA6A5C">
      <w:pPr>
        <w:spacing w:line="276" w:lineRule="auto"/>
        <w:ind w:right="3684"/>
        <w:rPr>
          <w:sz w:val="24"/>
          <w:szCs w:val="24"/>
          <w:vertAlign w:val="superscript"/>
        </w:rPr>
      </w:pPr>
    </w:p>
    <w:p w:rsidR="00EA6A5C" w:rsidRPr="00E055B1" w:rsidRDefault="00EA6A5C" w:rsidP="00EA6A5C">
      <w:pPr>
        <w:spacing w:line="276" w:lineRule="auto"/>
        <w:ind w:right="3684"/>
        <w:rPr>
          <w:sz w:val="24"/>
          <w:szCs w:val="24"/>
          <w:vertAlign w:val="superscript"/>
        </w:rPr>
      </w:pPr>
    </w:p>
    <w:p w:rsidR="00EA6A5C" w:rsidRPr="00E055B1" w:rsidRDefault="00EA6A5C" w:rsidP="00EA6A5C">
      <w:pPr>
        <w:spacing w:line="276" w:lineRule="auto"/>
        <w:ind w:right="3684"/>
        <w:rPr>
          <w:sz w:val="24"/>
          <w:szCs w:val="24"/>
          <w:vertAlign w:val="superscript"/>
        </w:rPr>
      </w:pPr>
    </w:p>
    <w:p w:rsidR="00EA6A5C" w:rsidRDefault="00EA6A5C" w:rsidP="00EA6A5C">
      <w:pPr>
        <w:spacing w:line="276" w:lineRule="auto"/>
        <w:ind w:right="3684"/>
        <w:jc w:val="center"/>
        <w:rPr>
          <w:sz w:val="24"/>
          <w:szCs w:val="24"/>
          <w:vertAlign w:val="superscript"/>
        </w:rPr>
      </w:pPr>
    </w:p>
    <w:p w:rsidR="00EA6A5C" w:rsidRDefault="00EA6A5C" w:rsidP="00EA6A5C">
      <w:pPr>
        <w:spacing w:line="276" w:lineRule="auto"/>
        <w:ind w:right="3684"/>
        <w:jc w:val="center"/>
        <w:rPr>
          <w:sz w:val="24"/>
          <w:szCs w:val="24"/>
          <w:vertAlign w:val="superscript"/>
        </w:rPr>
      </w:pPr>
    </w:p>
    <w:p w:rsidR="00EA6A5C" w:rsidRDefault="00EA6A5C" w:rsidP="00EA6A5C">
      <w:pPr>
        <w:spacing w:line="276" w:lineRule="auto"/>
        <w:ind w:right="3684"/>
        <w:jc w:val="center"/>
        <w:rPr>
          <w:sz w:val="24"/>
          <w:szCs w:val="24"/>
          <w:vertAlign w:val="superscript"/>
        </w:rPr>
      </w:pPr>
    </w:p>
    <w:p w:rsidR="00EA6A5C" w:rsidRDefault="00EA6A5C" w:rsidP="00EA6A5C">
      <w:pPr>
        <w:spacing w:line="276" w:lineRule="auto"/>
        <w:ind w:right="3684"/>
        <w:jc w:val="center"/>
        <w:rPr>
          <w:sz w:val="24"/>
          <w:szCs w:val="24"/>
          <w:vertAlign w:val="superscript"/>
        </w:rPr>
      </w:pPr>
    </w:p>
    <w:p w:rsidR="00EA6A5C" w:rsidRDefault="00EA6A5C" w:rsidP="00EA6A5C">
      <w:pPr>
        <w:spacing w:line="276" w:lineRule="auto"/>
        <w:ind w:right="3684"/>
        <w:jc w:val="center"/>
        <w:rPr>
          <w:sz w:val="24"/>
          <w:szCs w:val="24"/>
          <w:vertAlign w:val="superscript"/>
        </w:rPr>
      </w:pPr>
    </w:p>
    <w:p w:rsidR="00EA6A5C" w:rsidRDefault="00EA6A5C" w:rsidP="00EA6A5C">
      <w:pPr>
        <w:spacing w:line="276" w:lineRule="auto"/>
        <w:ind w:right="3684"/>
        <w:jc w:val="center"/>
        <w:rPr>
          <w:sz w:val="24"/>
          <w:szCs w:val="24"/>
          <w:vertAlign w:val="superscript"/>
        </w:rPr>
      </w:pPr>
    </w:p>
    <w:p w:rsidR="00EA6A5C" w:rsidRPr="00CC6391" w:rsidRDefault="00EA6A5C" w:rsidP="00EA6A5C">
      <w:pPr>
        <w:spacing w:line="276" w:lineRule="auto"/>
        <w:ind w:right="3684"/>
        <w:jc w:val="center"/>
        <w:rPr>
          <w:sz w:val="24"/>
          <w:szCs w:val="24"/>
          <w:vertAlign w:val="superscript"/>
        </w:rPr>
      </w:pPr>
    </w:p>
    <w:p w:rsidR="00EA6A5C" w:rsidRPr="00CC6391" w:rsidRDefault="00EA6A5C" w:rsidP="00EA6A5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4A0BD8" w:rsidRDefault="004A0BD8" w:rsidP="004A0BD8">
      <w:pPr>
        <w:pStyle w:val="1"/>
        <w:numPr>
          <w:ilvl w:val="0"/>
          <w:numId w:val="0"/>
        </w:numPr>
        <w:jc w:val="center"/>
        <w:rPr>
          <w:rFonts w:ascii="Times New Roman" w:hAnsi="Times New Roman"/>
          <w:sz w:val="28"/>
          <w:szCs w:val="28"/>
        </w:rP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EA6A5C" w:rsidRPr="00C42749" w:rsidRDefault="00EA6A5C" w:rsidP="00EA6A5C">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EA6A5C" w:rsidRPr="00C42749" w:rsidRDefault="00EA6A5C" w:rsidP="00EA6A5C">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EA6A5C" w:rsidRPr="00C42749" w:rsidRDefault="00EA6A5C" w:rsidP="00EA6A5C">
      <w:pPr>
        <w:pStyle w:val="affe"/>
        <w:ind w:firstLine="540"/>
        <w:rPr>
          <w:rFonts w:ascii="Verdana" w:hAnsi="Verdana"/>
          <w:sz w:val="22"/>
          <w:szCs w:val="22"/>
        </w:rPr>
      </w:pPr>
    </w:p>
    <w:p w:rsidR="00EA6A5C" w:rsidRPr="00C42749" w:rsidRDefault="00EA6A5C" w:rsidP="00EA6A5C">
      <w:pPr>
        <w:pStyle w:val="affe"/>
        <w:ind w:firstLine="567"/>
        <w:rPr>
          <w:rFonts w:ascii="Verdana" w:hAnsi="Verdana"/>
          <w:sz w:val="22"/>
          <w:szCs w:val="22"/>
        </w:rPr>
      </w:pPr>
      <w:proofErr w:type="gramStart"/>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EA6A5C" w:rsidRPr="00C42749" w:rsidRDefault="00EA6A5C" w:rsidP="00EA6A5C">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w:t>
      </w:r>
      <w:proofErr w:type="gramStart"/>
      <w:r w:rsidRPr="00C42749">
        <w:rPr>
          <w:rFonts w:ascii="Verdana" w:hAnsi="Verdana"/>
          <w:sz w:val="22"/>
          <w:szCs w:val="22"/>
        </w:rPr>
        <w:t>х</w:t>
      </w:r>
      <w:r w:rsidRPr="00C42749">
        <w:rPr>
          <w:rFonts w:ascii="Verdana" w:hAnsi="Verdana"/>
          <w:i/>
          <w:sz w:val="22"/>
          <w:szCs w:val="22"/>
        </w:rPr>
        <w:t>(</w:t>
      </w:r>
      <w:proofErr w:type="gramEnd"/>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EA6A5C" w:rsidRPr="00C42749" w:rsidRDefault="00EA6A5C" w:rsidP="00EA6A5C">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rPr>
        <w:t>кроме</w:t>
      </w:r>
      <w:proofErr w:type="gramEnd"/>
      <w:r w:rsidRPr="00C42749">
        <w:rPr>
          <w:rFonts w:ascii="Verdana" w:hAnsi="Verdana"/>
          <w:sz w:val="22"/>
          <w:szCs w:val="22"/>
        </w:rPr>
        <w:t xml:space="preserve"> </w:t>
      </w:r>
      <w:proofErr w:type="gramStart"/>
      <w:r w:rsidRPr="00C42749">
        <w:rPr>
          <w:rFonts w:ascii="Verdana" w:hAnsi="Verdana"/>
          <w:sz w:val="22"/>
          <w:szCs w:val="22"/>
        </w:rPr>
        <w:t>ГОСТ</w:t>
      </w:r>
      <w:proofErr w:type="gramEnd"/>
      <w:r w:rsidRPr="00C42749">
        <w:rPr>
          <w:rFonts w:ascii="Verdana" w:hAnsi="Verdana"/>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EA6A5C" w:rsidRPr="00C42749" w:rsidRDefault="00EA6A5C" w:rsidP="00EA6A5C">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EA6A5C" w:rsidRPr="00907F5D" w:rsidRDefault="00EA6A5C" w:rsidP="00EA6A5C">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w:t>
      </w:r>
      <w:r w:rsidRPr="00C42749">
        <w:rPr>
          <w:rFonts w:ascii="Verdana" w:hAnsi="Verdana"/>
          <w:sz w:val="22"/>
          <w:szCs w:val="22"/>
        </w:rPr>
        <w:lastRenderedPageBreak/>
        <w:t xml:space="preserve">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EA6A5C" w:rsidRPr="003F31B3" w:rsidRDefault="00EA6A5C" w:rsidP="00EA6A5C">
      <w:pPr>
        <w:pStyle w:val="affe"/>
        <w:ind w:firstLine="567"/>
        <w:rPr>
          <w:rFonts w:ascii="Verdana" w:hAnsi="Verdana"/>
          <w:sz w:val="22"/>
          <w:szCs w:val="22"/>
        </w:rPr>
      </w:pPr>
      <w:r w:rsidRPr="003F31B3">
        <w:rPr>
          <w:rFonts w:ascii="Verdana" w:hAnsi="Verdana"/>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EA6A5C" w:rsidRPr="003F31B3" w:rsidRDefault="00EA6A5C" w:rsidP="00EA6A5C">
      <w:pPr>
        <w:pStyle w:val="affe"/>
        <w:ind w:firstLine="567"/>
        <w:rPr>
          <w:rFonts w:ascii="Verdana" w:hAnsi="Verdana"/>
          <w:sz w:val="22"/>
          <w:szCs w:val="22"/>
        </w:rPr>
      </w:pPr>
      <w:r w:rsidRPr="003F31B3">
        <w:rPr>
          <w:rFonts w:ascii="Verdana" w:hAnsi="Verdana"/>
          <w:sz w:val="22"/>
          <w:szCs w:val="22"/>
        </w:rPr>
        <w:t xml:space="preserve">2.4. </w:t>
      </w:r>
      <w:proofErr w:type="gramStart"/>
      <w:r w:rsidRPr="003F31B3">
        <w:rPr>
          <w:rFonts w:ascii="Verdana" w:hAnsi="Verdana"/>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EA6A5C" w:rsidRPr="00907F5D" w:rsidRDefault="00EA6A5C" w:rsidP="00EA6A5C">
      <w:pPr>
        <w:pStyle w:val="affe"/>
        <w:ind w:firstLine="567"/>
        <w:rPr>
          <w:rFonts w:ascii="Verdana" w:hAnsi="Verdana"/>
          <w:sz w:val="22"/>
          <w:szCs w:val="22"/>
        </w:rPr>
      </w:pPr>
      <w:proofErr w:type="gramStart"/>
      <w:r w:rsidRPr="003F31B3">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3F31B3">
        <w:rPr>
          <w:rFonts w:ascii="Verdana" w:hAnsi="Verdana"/>
          <w:sz w:val="22"/>
          <w:szCs w:val="22"/>
        </w:rPr>
        <w:t xml:space="preserve">, в </w:t>
      </w:r>
      <w:r w:rsidRPr="003F31B3">
        <w:rPr>
          <w:rFonts w:ascii="Verdana" w:hAnsi="Verdana"/>
          <w:sz w:val="22"/>
          <w:szCs w:val="22"/>
          <w:lang w:val="en-US"/>
        </w:rPr>
        <w:t>ERP</w:t>
      </w:r>
      <w:r w:rsidRPr="003F31B3">
        <w:rPr>
          <w:rFonts w:ascii="Verdana" w:hAnsi="Verdana"/>
          <w:sz w:val="22"/>
          <w:szCs w:val="22"/>
        </w:rPr>
        <w:t>-системе Покупателя, указанному в соответствующей спецификации.</w:t>
      </w:r>
      <w:r w:rsidRPr="00907F5D">
        <w:rPr>
          <w:rFonts w:ascii="Verdana" w:hAnsi="Verdana"/>
          <w:sz w:val="22"/>
          <w:szCs w:val="22"/>
        </w:rPr>
        <w:t xml:space="preserve"> </w:t>
      </w:r>
      <w:proofErr w:type="gramEnd"/>
    </w:p>
    <w:p w:rsidR="00EA6A5C" w:rsidRPr="00C42749" w:rsidRDefault="00EA6A5C" w:rsidP="00EA6A5C">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rPr>
        <w:t>помимо</w:t>
      </w:r>
      <w:proofErr w:type="gramEnd"/>
      <w:r w:rsidRPr="00C42749">
        <w:rPr>
          <w:rFonts w:ascii="Verdana" w:hAnsi="Verdana"/>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EA6A5C" w:rsidRPr="00907F5D" w:rsidRDefault="00EA6A5C" w:rsidP="00EA6A5C">
      <w:pPr>
        <w:pStyle w:val="affe"/>
        <w:ind w:firstLine="567"/>
        <w:rPr>
          <w:rFonts w:ascii="Verdana" w:hAnsi="Verdana"/>
          <w:sz w:val="22"/>
        </w:rPr>
      </w:pPr>
      <w:r w:rsidRPr="00C42749">
        <w:rPr>
          <w:rFonts w:ascii="Verdana" w:hAnsi="Verdana"/>
          <w:sz w:val="22"/>
          <w:szCs w:val="22"/>
        </w:rPr>
        <w:lastRenderedPageBreak/>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EA6A5C" w:rsidRPr="00907F5D" w:rsidRDefault="00EA6A5C" w:rsidP="00EA6A5C">
      <w:pPr>
        <w:pStyle w:val="affe"/>
        <w:ind w:firstLine="567"/>
        <w:rPr>
          <w:rFonts w:ascii="Verdana" w:hAnsi="Verdana"/>
          <w:sz w:val="22"/>
          <w:szCs w:val="22"/>
        </w:rPr>
      </w:pPr>
      <w:r w:rsidRPr="003F31B3">
        <w:rPr>
          <w:rFonts w:ascii="Verdana" w:hAnsi="Verdana"/>
          <w:sz w:val="22"/>
          <w:szCs w:val="22"/>
        </w:rPr>
        <w:t>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r w:rsidRPr="00907F5D">
        <w:rPr>
          <w:rFonts w:ascii="Verdana" w:hAnsi="Verdana"/>
          <w:sz w:val="22"/>
          <w:szCs w:val="22"/>
        </w:rPr>
        <w:t xml:space="preserve">  </w:t>
      </w:r>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EA6A5C" w:rsidRPr="00907F5D" w:rsidRDefault="00EA6A5C" w:rsidP="00EA6A5C">
      <w:pPr>
        <w:pStyle w:val="affe"/>
        <w:ind w:firstLine="680"/>
        <w:rPr>
          <w:rFonts w:ascii="Verdana" w:hAnsi="Verdana"/>
          <w:sz w:val="22"/>
          <w:szCs w:val="22"/>
        </w:rPr>
      </w:pPr>
      <w:r w:rsidRPr="00907F5D">
        <w:rPr>
          <w:rFonts w:ascii="Verdana" w:hAnsi="Verdana"/>
          <w:sz w:val="22"/>
          <w:szCs w:val="22"/>
        </w:rPr>
        <w:t>- реквизиты Договора;</w:t>
      </w:r>
    </w:p>
    <w:p w:rsidR="00EA6A5C" w:rsidRPr="00907F5D" w:rsidRDefault="00EA6A5C" w:rsidP="00EA6A5C">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EA6A5C" w:rsidRPr="00907F5D" w:rsidRDefault="00EA6A5C" w:rsidP="00EA6A5C">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EA6A5C" w:rsidRPr="00907F5D" w:rsidRDefault="00EA6A5C" w:rsidP="00EA6A5C">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EA6A5C" w:rsidRPr="00907F5D" w:rsidRDefault="00EA6A5C" w:rsidP="00EA6A5C">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EA6A5C" w:rsidRPr="003F31B3" w:rsidRDefault="00EA6A5C" w:rsidP="00EA6A5C">
      <w:pPr>
        <w:pStyle w:val="affe"/>
        <w:ind w:firstLine="680"/>
        <w:rPr>
          <w:rFonts w:ascii="Verdana" w:hAnsi="Verdana"/>
          <w:sz w:val="22"/>
          <w:szCs w:val="22"/>
        </w:rPr>
      </w:pPr>
      <w:r w:rsidRPr="003F31B3">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3F31B3">
        <w:rPr>
          <w:rFonts w:ascii="Verdana" w:hAnsi="Verdana"/>
          <w:sz w:val="22"/>
          <w:szCs w:val="22"/>
        </w:rPr>
        <w:t>,</w:t>
      </w:r>
      <w:r w:rsidRPr="003F31B3">
        <w:rPr>
          <w:rFonts w:ascii="Verdana" w:hAnsi="Verdana"/>
          <w:sz w:val="22"/>
        </w:rPr>
        <w:t xml:space="preserve"> массе </w:t>
      </w:r>
      <w:r w:rsidRPr="003F31B3">
        <w:rPr>
          <w:rFonts w:ascii="Verdana" w:hAnsi="Verdana"/>
          <w:sz w:val="22"/>
          <w:szCs w:val="22"/>
        </w:rPr>
        <w:t xml:space="preserve">и весогабаритных характеристиках </w:t>
      </w:r>
      <w:r w:rsidRPr="003F31B3">
        <w:rPr>
          <w:rFonts w:ascii="Verdana" w:hAnsi="Verdana"/>
          <w:sz w:val="22"/>
        </w:rPr>
        <w:t>грузовых мест.</w:t>
      </w:r>
      <w:r w:rsidRPr="003F31B3">
        <w:rPr>
          <w:rFonts w:ascii="Verdana" w:hAnsi="Verdana"/>
          <w:sz w:val="22"/>
          <w:szCs w:val="22"/>
        </w:rPr>
        <w:t xml:space="preserve"> </w:t>
      </w:r>
    </w:p>
    <w:p w:rsidR="00EA6A5C" w:rsidRDefault="00EA6A5C" w:rsidP="00EA6A5C">
      <w:pPr>
        <w:pStyle w:val="affe"/>
        <w:ind w:firstLine="567"/>
        <w:rPr>
          <w:rFonts w:ascii="Verdana" w:hAnsi="Verdana"/>
          <w:sz w:val="22"/>
          <w:szCs w:val="22"/>
        </w:rPr>
      </w:pPr>
      <w:r w:rsidRPr="003F31B3">
        <w:rPr>
          <w:rFonts w:ascii="Verdana" w:hAnsi="Verdana"/>
          <w:sz w:val="22"/>
          <w:szCs w:val="22"/>
        </w:rPr>
        <w:t>2.10. Досрочная поставка продукции может производиться только с письменного согласия Покупателя.</w:t>
      </w:r>
    </w:p>
    <w:p w:rsidR="00EA6A5C" w:rsidRPr="00C42749" w:rsidRDefault="00EA6A5C" w:rsidP="00EA6A5C">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3.3.1. по количеству:</w:t>
      </w:r>
    </w:p>
    <w:p w:rsidR="00EA6A5C" w:rsidRPr="00C42749" w:rsidRDefault="00EA6A5C" w:rsidP="00EA6A5C">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EA6A5C" w:rsidRPr="00907F5D" w:rsidRDefault="00EA6A5C" w:rsidP="00EA6A5C">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EA6A5C" w:rsidRPr="00907F5D" w:rsidRDefault="00EA6A5C" w:rsidP="00EA6A5C">
      <w:pPr>
        <w:pStyle w:val="affe"/>
        <w:ind w:left="567" w:firstLine="567"/>
        <w:rPr>
          <w:rFonts w:ascii="Verdana" w:hAnsi="Verdana"/>
          <w:sz w:val="22"/>
          <w:szCs w:val="22"/>
        </w:rPr>
      </w:pPr>
      <w:r w:rsidRPr="00907F5D">
        <w:rPr>
          <w:rFonts w:ascii="Verdana" w:hAnsi="Verdana"/>
          <w:sz w:val="22"/>
          <w:szCs w:val="22"/>
        </w:rPr>
        <w:lastRenderedPageBreak/>
        <w:t>- по весу брутто и / или количеству мест - в день получения продукции от поставщика или от грузоперевозчика;</w:t>
      </w:r>
    </w:p>
    <w:p w:rsidR="00EA6A5C" w:rsidRPr="00907F5D" w:rsidRDefault="00EA6A5C" w:rsidP="00EA6A5C">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EA6A5C" w:rsidRPr="003F31B3" w:rsidRDefault="00EA6A5C" w:rsidP="00EA6A5C">
      <w:pPr>
        <w:pStyle w:val="affe"/>
        <w:ind w:firstLine="567"/>
        <w:rPr>
          <w:rFonts w:ascii="Verdana" w:hAnsi="Verdana"/>
          <w:sz w:val="22"/>
          <w:szCs w:val="22"/>
        </w:rPr>
      </w:pPr>
      <w:r w:rsidRPr="003F31B3">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EA6A5C" w:rsidRPr="003F31B3" w:rsidRDefault="00EA6A5C" w:rsidP="00EA6A5C">
      <w:pPr>
        <w:pStyle w:val="affe"/>
        <w:ind w:firstLine="567"/>
        <w:rPr>
          <w:rFonts w:ascii="Verdana" w:hAnsi="Verdana"/>
          <w:sz w:val="22"/>
          <w:szCs w:val="22"/>
        </w:rPr>
      </w:pPr>
      <w:r w:rsidRPr="003F31B3">
        <w:rPr>
          <w:rFonts w:ascii="Verdana" w:hAnsi="Verdana"/>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roofErr w:type="gramStart"/>
      <w:r w:rsidRPr="003F31B3">
        <w:rPr>
          <w:rFonts w:ascii="Verdana" w:hAnsi="Verdana"/>
          <w:sz w:val="22"/>
          <w:szCs w:val="22"/>
        </w:rPr>
        <w:t xml:space="preserve">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roofErr w:type="gramEnd"/>
    </w:p>
    <w:p w:rsidR="00EA6A5C" w:rsidRPr="00907F5D" w:rsidRDefault="00EA6A5C" w:rsidP="00EA6A5C">
      <w:pPr>
        <w:pStyle w:val="affe"/>
        <w:ind w:firstLine="567"/>
        <w:rPr>
          <w:rFonts w:ascii="Verdana" w:hAnsi="Verdana"/>
          <w:sz w:val="22"/>
          <w:szCs w:val="22"/>
        </w:rPr>
      </w:pPr>
      <w:r w:rsidRPr="003F31B3">
        <w:rPr>
          <w:rFonts w:ascii="Verdana" w:hAnsi="Verdana"/>
          <w:sz w:val="22"/>
          <w:szCs w:val="22"/>
        </w:rPr>
        <w:t xml:space="preserve">3.6. </w:t>
      </w:r>
      <w:proofErr w:type="gramStart"/>
      <w:r w:rsidRPr="003F31B3">
        <w:rPr>
          <w:rFonts w:ascii="Verdana" w:hAnsi="Verdana"/>
          <w:sz w:val="22"/>
          <w:szCs w:val="22"/>
        </w:rPr>
        <w:t>При обнаружении во время приемки продукции признаков ее недостачи</w:t>
      </w:r>
      <w:r w:rsidRPr="00907F5D">
        <w:rPr>
          <w:rFonts w:ascii="Verdana" w:hAnsi="Verdana"/>
          <w:sz w:val="22"/>
          <w:szCs w:val="22"/>
        </w:rPr>
        <w:t>,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roofErr w:type="gramEnd"/>
    </w:p>
    <w:p w:rsidR="00EA6A5C" w:rsidRPr="00907F5D" w:rsidRDefault="00EA6A5C" w:rsidP="00EA6A5C">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rPr>
        <w:t>и</w:t>
      </w:r>
      <w:proofErr w:type="gramEnd"/>
      <w:r w:rsidRPr="00907F5D">
        <w:rPr>
          <w:rFonts w:ascii="Verdana" w:hAnsi="Verdana"/>
          <w:sz w:val="22"/>
          <w:szCs w:val="22"/>
        </w:rPr>
        <w:t xml:space="preserve"> приемки продукции и подписания акта о приемке материалов (типовая межотраслевая форма М-7) представителя Поставщика.</w:t>
      </w:r>
    </w:p>
    <w:p w:rsidR="00EA6A5C" w:rsidRPr="00907F5D" w:rsidRDefault="00EA6A5C" w:rsidP="00EA6A5C">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EA6A5C" w:rsidRPr="00907F5D" w:rsidRDefault="00EA6A5C" w:rsidP="00EA6A5C">
      <w:pPr>
        <w:pStyle w:val="affe"/>
        <w:ind w:firstLine="680"/>
        <w:rPr>
          <w:rFonts w:ascii="Verdana" w:hAnsi="Verdana"/>
          <w:sz w:val="22"/>
        </w:rPr>
      </w:pPr>
      <w:r w:rsidRPr="00907F5D">
        <w:rPr>
          <w:rFonts w:ascii="Verdana" w:hAnsi="Verdana"/>
          <w:sz w:val="22"/>
        </w:rPr>
        <w:t>- телеграммой;</w:t>
      </w:r>
    </w:p>
    <w:p w:rsidR="00EA6A5C" w:rsidRPr="00907F5D" w:rsidRDefault="00EA6A5C" w:rsidP="00EA6A5C">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w:t>
      </w:r>
      <w:r w:rsidRPr="00907F5D">
        <w:rPr>
          <w:rFonts w:ascii="Verdana" w:hAnsi="Verdana"/>
          <w:sz w:val="22"/>
          <w:szCs w:val="22"/>
        </w:rPr>
        <w:t>а</w:t>
      </w:r>
      <w:r w:rsidRPr="00907F5D">
        <w:rPr>
          <w:rFonts w:ascii="Verdana" w:hAnsi="Verdana"/>
          <w:sz w:val="22"/>
        </w:rPr>
        <w:t>;</w:t>
      </w:r>
    </w:p>
    <w:p w:rsidR="00EA6A5C" w:rsidRPr="00907F5D" w:rsidRDefault="00EA6A5C" w:rsidP="00EA6A5C">
      <w:pPr>
        <w:pStyle w:val="affe"/>
        <w:ind w:firstLine="680"/>
        <w:rPr>
          <w:rFonts w:ascii="Verdana" w:hAnsi="Verdana"/>
          <w:sz w:val="22"/>
        </w:rPr>
      </w:pPr>
      <w:r w:rsidRPr="00907F5D">
        <w:rPr>
          <w:rFonts w:ascii="Verdana" w:hAnsi="Verdana"/>
          <w:sz w:val="22"/>
        </w:rPr>
        <w:t xml:space="preserve">- письмом, направляемым </w:t>
      </w:r>
      <w:proofErr w:type="gramStart"/>
      <w:r w:rsidRPr="00907F5D">
        <w:rPr>
          <w:rFonts w:ascii="Verdana" w:hAnsi="Verdana"/>
          <w:sz w:val="22"/>
        </w:rPr>
        <w:t>экспресс-почтой</w:t>
      </w:r>
      <w:proofErr w:type="gramEnd"/>
      <w:r w:rsidRPr="00907F5D">
        <w:rPr>
          <w:rFonts w:ascii="Verdana" w:hAnsi="Verdana"/>
          <w:sz w:val="22"/>
        </w:rPr>
        <w:t>.</w:t>
      </w:r>
    </w:p>
    <w:p w:rsidR="00EA6A5C" w:rsidRPr="00907F5D" w:rsidRDefault="00EA6A5C" w:rsidP="00EA6A5C">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EA6A5C" w:rsidRPr="00907F5D" w:rsidRDefault="00EA6A5C" w:rsidP="00EA6A5C">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EA6A5C" w:rsidRPr="00907F5D" w:rsidRDefault="00EA6A5C" w:rsidP="00EA6A5C">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EA6A5C" w:rsidRPr="00907F5D" w:rsidRDefault="00EA6A5C" w:rsidP="00EA6A5C">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EA6A5C" w:rsidRPr="00907F5D" w:rsidRDefault="00EA6A5C" w:rsidP="00EA6A5C">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EA6A5C" w:rsidRPr="00907F5D" w:rsidRDefault="00EA6A5C" w:rsidP="00EA6A5C">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EA6A5C" w:rsidRPr="00C42749" w:rsidRDefault="00EA6A5C" w:rsidP="00EA6A5C">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EA6A5C" w:rsidRPr="00C06920" w:rsidRDefault="00EA6A5C" w:rsidP="00EA6A5C">
      <w:pPr>
        <w:pStyle w:val="affe"/>
        <w:ind w:firstLine="567"/>
        <w:rPr>
          <w:rFonts w:ascii="Verdana" w:hAnsi="Verdana"/>
          <w:sz w:val="22"/>
          <w:szCs w:val="22"/>
        </w:rPr>
      </w:pPr>
      <w:r w:rsidRPr="00C42749">
        <w:rPr>
          <w:rFonts w:ascii="Verdana" w:hAnsi="Verdana"/>
          <w:sz w:val="22"/>
          <w:szCs w:val="22"/>
        </w:rPr>
        <w:lastRenderedPageBreak/>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EA6A5C" w:rsidRPr="00C42749" w:rsidRDefault="00EA6A5C" w:rsidP="00EA6A5C">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EA6A5C" w:rsidRPr="00C42749" w:rsidRDefault="00EA6A5C" w:rsidP="00EA6A5C">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к) подписи членов комиссии;</w:t>
      </w:r>
    </w:p>
    <w:p w:rsidR="00EA6A5C" w:rsidRPr="00C42749" w:rsidRDefault="00EA6A5C" w:rsidP="00EA6A5C">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EA6A5C" w:rsidRDefault="00EA6A5C" w:rsidP="00EA6A5C">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EA6A5C" w:rsidRPr="003F31B3" w:rsidRDefault="00EA6A5C" w:rsidP="00EA6A5C">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w:t>
      </w:r>
      <w:r w:rsidRPr="003F31B3">
        <w:rPr>
          <w:rFonts w:ascii="Verdana" w:hAnsi="Verdana"/>
          <w:sz w:val="22"/>
          <w:szCs w:val="22"/>
        </w:rPr>
        <w:t xml:space="preserve">требованиями, предусмотренными законом и Договором. </w:t>
      </w:r>
    </w:p>
    <w:p w:rsidR="00EA6A5C" w:rsidRPr="003F31B3" w:rsidRDefault="00EA6A5C" w:rsidP="00EA6A5C">
      <w:pPr>
        <w:pStyle w:val="affe"/>
        <w:ind w:firstLine="567"/>
        <w:rPr>
          <w:rFonts w:ascii="Verdana" w:hAnsi="Verdana"/>
          <w:sz w:val="22"/>
          <w:szCs w:val="22"/>
        </w:rPr>
      </w:pPr>
      <w:r w:rsidRPr="003F31B3">
        <w:rPr>
          <w:rFonts w:ascii="Verdana" w:hAnsi="Verdana"/>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EA6A5C" w:rsidRPr="00C42749" w:rsidRDefault="00EA6A5C" w:rsidP="00EA6A5C">
      <w:pPr>
        <w:pStyle w:val="affe"/>
        <w:tabs>
          <w:tab w:val="num" w:pos="0"/>
          <w:tab w:val="left" w:pos="9720"/>
        </w:tabs>
        <w:spacing w:before="120" w:after="120"/>
        <w:jc w:val="center"/>
        <w:rPr>
          <w:rFonts w:ascii="Verdana" w:hAnsi="Verdana"/>
          <w:b/>
          <w:sz w:val="22"/>
          <w:szCs w:val="22"/>
        </w:rPr>
      </w:pPr>
      <w:r w:rsidRPr="003F31B3">
        <w:rPr>
          <w:rFonts w:ascii="Verdana" w:hAnsi="Verdana"/>
          <w:b/>
          <w:sz w:val="22"/>
          <w:szCs w:val="22"/>
        </w:rPr>
        <w:t>4. Условия оплаты</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Pr="00C42749">
        <w:rPr>
          <w:rFonts w:ascii="Verdana" w:hAnsi="Verdana"/>
          <w:sz w:val="22"/>
          <w:szCs w:val="22"/>
        </w:rP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EA6A5C" w:rsidRPr="00C42749" w:rsidRDefault="00EA6A5C" w:rsidP="00EA6A5C">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EA6A5C" w:rsidRPr="00C42749" w:rsidRDefault="00EA6A5C" w:rsidP="00EA6A5C">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A6A5C" w:rsidRPr="00C42749" w:rsidRDefault="00EA6A5C" w:rsidP="00EA6A5C">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EA6A5C" w:rsidRPr="00C42749" w:rsidRDefault="00EA6A5C" w:rsidP="00EA6A5C">
      <w:pPr>
        <w:rPr>
          <w:rFonts w:ascii="Verdana" w:hAnsi="Verdana"/>
          <w:sz w:val="22"/>
          <w:szCs w:val="22"/>
        </w:rPr>
      </w:pPr>
      <w:r w:rsidRPr="00C42749">
        <w:rPr>
          <w:rFonts w:ascii="Verdana" w:hAnsi="Verdana"/>
          <w:sz w:val="22"/>
          <w:szCs w:val="22"/>
        </w:rPr>
        <w:t>4.6. Обязанность Покупателя по оплате считается исполненной с момента списания денежных сре</w:t>
      </w:r>
      <w:proofErr w:type="gramStart"/>
      <w:r w:rsidRPr="00C42749">
        <w:rPr>
          <w:rFonts w:ascii="Verdana" w:hAnsi="Verdana"/>
          <w:sz w:val="22"/>
          <w:szCs w:val="22"/>
        </w:rPr>
        <w:t>дств с р</w:t>
      </w:r>
      <w:proofErr w:type="gramEnd"/>
      <w:r w:rsidRPr="00C42749">
        <w:rPr>
          <w:rFonts w:ascii="Verdana" w:hAnsi="Verdana"/>
          <w:sz w:val="22"/>
          <w:szCs w:val="22"/>
        </w:rPr>
        <w:t>асчетного счета Покупателя.</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A6A5C" w:rsidRPr="00C42749" w:rsidRDefault="00EA6A5C" w:rsidP="00EA6A5C">
      <w:pPr>
        <w:pStyle w:val="affe"/>
        <w:ind w:firstLine="567"/>
        <w:rPr>
          <w:rFonts w:ascii="Verdana" w:hAnsi="Verdana"/>
          <w:sz w:val="22"/>
          <w:szCs w:val="22"/>
        </w:rPr>
      </w:pPr>
    </w:p>
    <w:p w:rsidR="00EA6A5C" w:rsidRPr="00272058" w:rsidRDefault="00EA6A5C" w:rsidP="00EA6A5C">
      <w:pPr>
        <w:pStyle w:val="affc"/>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i/>
          <w:sz w:val="20"/>
        </w:rPr>
        <w:t>Юнипро</w:t>
      </w:r>
      <w:proofErr w:type="spellEnd"/>
      <w:r w:rsidRPr="00272058">
        <w:rPr>
          <w:rFonts w:ascii="Verdana" w:hAnsi="Verdana"/>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EA6A5C" w:rsidRPr="00C42749" w:rsidRDefault="00EA6A5C" w:rsidP="00EA6A5C">
      <w:pPr>
        <w:pStyle w:val="affe"/>
        <w:ind w:firstLine="567"/>
        <w:rPr>
          <w:rFonts w:ascii="Verdana" w:hAnsi="Verdana"/>
          <w:i/>
          <w:sz w:val="22"/>
          <w:szCs w:val="22"/>
        </w:rPr>
      </w:pPr>
    </w:p>
    <w:p w:rsidR="00EA6A5C" w:rsidRPr="00C42749" w:rsidRDefault="00EA6A5C" w:rsidP="00EA6A5C">
      <w:pPr>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EA6A5C" w:rsidRPr="00C42749" w:rsidRDefault="00EA6A5C" w:rsidP="00EA6A5C">
      <w:pPr>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EA6A5C" w:rsidRPr="00C42749" w:rsidRDefault="00EA6A5C" w:rsidP="00EA6A5C">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EA6A5C" w:rsidRPr="00C42749" w:rsidRDefault="00EA6A5C" w:rsidP="00EA6A5C">
      <w:pPr>
        <w:rPr>
          <w:rFonts w:ascii="Verdana" w:hAnsi="Verdana"/>
          <w:i/>
          <w:sz w:val="22"/>
          <w:szCs w:val="22"/>
        </w:rPr>
      </w:pPr>
      <w:r w:rsidRPr="00C42749">
        <w:rPr>
          <w:rFonts w:ascii="Verdana" w:hAnsi="Verdana"/>
          <w:i/>
          <w:sz w:val="22"/>
          <w:szCs w:val="22"/>
        </w:rPr>
        <w:lastRenderedPageBreak/>
        <w:t>Дополнительная Гарантия исполнения Договора передается Покупателю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rsidR="00EA6A5C" w:rsidRPr="00C42749" w:rsidRDefault="00EA6A5C" w:rsidP="00EA6A5C">
      <w:pPr>
        <w:rPr>
          <w:rFonts w:ascii="Verdana" w:hAnsi="Verdana"/>
          <w:i/>
          <w:sz w:val="22"/>
          <w:szCs w:val="22"/>
        </w:rPr>
      </w:pPr>
      <w:r w:rsidRPr="00C42749">
        <w:rPr>
          <w:rFonts w:ascii="Verdana" w:hAnsi="Verdana"/>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EA6A5C" w:rsidRPr="00C42749" w:rsidRDefault="00EA6A5C" w:rsidP="00EA6A5C">
      <w:pPr>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EA6A5C" w:rsidRPr="00C42749" w:rsidRDefault="00EA6A5C" w:rsidP="00EA6A5C">
      <w:pPr>
        <w:rPr>
          <w:rFonts w:ascii="Verdana" w:hAnsi="Verdana"/>
          <w:i/>
          <w:sz w:val="22"/>
          <w:szCs w:val="22"/>
        </w:rPr>
      </w:pPr>
      <w:proofErr w:type="gramStart"/>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EA6A5C" w:rsidRPr="00C42749" w:rsidRDefault="00EA6A5C" w:rsidP="00EA6A5C">
      <w:pPr>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EA6A5C" w:rsidRPr="00C42749" w:rsidRDefault="00EA6A5C" w:rsidP="00EA6A5C">
      <w:pPr>
        <w:rPr>
          <w:rFonts w:ascii="Verdana" w:hAnsi="Verdana"/>
          <w:i/>
          <w:sz w:val="22"/>
          <w:szCs w:val="22"/>
        </w:rPr>
      </w:pPr>
      <w:proofErr w:type="gramStart"/>
      <w:r w:rsidRPr="00C42749">
        <w:rPr>
          <w:rFonts w:ascii="Verdana" w:hAnsi="Verdana"/>
          <w:i/>
          <w:sz w:val="22"/>
          <w:szCs w:val="22"/>
        </w:rPr>
        <w:t xml:space="preserve">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w:t>
      </w:r>
      <w:r w:rsidRPr="00C42749">
        <w:rPr>
          <w:rFonts w:ascii="Verdana" w:hAnsi="Verdana"/>
          <w:i/>
          <w:sz w:val="22"/>
          <w:szCs w:val="22"/>
        </w:rPr>
        <w:lastRenderedPageBreak/>
        <w:t>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p>
    <w:p w:rsidR="00EA6A5C" w:rsidRPr="00C42749" w:rsidRDefault="00EA6A5C" w:rsidP="00EA6A5C">
      <w:pPr>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EA6A5C" w:rsidRPr="00C42749" w:rsidRDefault="00EA6A5C" w:rsidP="00EA6A5C">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rsidR="00EA6A5C" w:rsidRPr="00C42749" w:rsidRDefault="00EA6A5C" w:rsidP="00EA6A5C">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EA6A5C" w:rsidRPr="00C42749" w:rsidRDefault="00EA6A5C" w:rsidP="00EA6A5C">
      <w:pPr>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EA6A5C" w:rsidRPr="00C42749" w:rsidRDefault="00EA6A5C" w:rsidP="00EA6A5C">
      <w:pPr>
        <w:rPr>
          <w:rFonts w:ascii="Verdana" w:hAnsi="Verdana"/>
          <w:i/>
          <w:sz w:val="22"/>
          <w:szCs w:val="22"/>
        </w:rPr>
      </w:pPr>
      <w:r w:rsidRPr="00C42749">
        <w:rPr>
          <w:rFonts w:ascii="Verdana" w:hAnsi="Verdana"/>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EA6A5C" w:rsidRPr="00C42749" w:rsidRDefault="00EA6A5C" w:rsidP="00EA6A5C">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EA6A5C" w:rsidRPr="00C42749" w:rsidRDefault="00EA6A5C" w:rsidP="00EA6A5C">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EA6A5C" w:rsidRPr="00C42749" w:rsidRDefault="00EA6A5C" w:rsidP="00EA6A5C">
      <w:pPr>
        <w:rPr>
          <w:rFonts w:ascii="Verdana" w:hAnsi="Verdana"/>
          <w:i/>
          <w:sz w:val="22"/>
          <w:szCs w:val="22"/>
        </w:rPr>
      </w:pPr>
      <w:r w:rsidRPr="00C42749">
        <w:rPr>
          <w:rFonts w:ascii="Verdana" w:hAnsi="Verdana"/>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EA6A5C" w:rsidRPr="00C42749" w:rsidRDefault="00EA6A5C" w:rsidP="00EA6A5C">
      <w:pPr>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EA6A5C" w:rsidRPr="00C42749" w:rsidRDefault="00EA6A5C" w:rsidP="00EA6A5C">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EA6A5C" w:rsidRPr="00C42749" w:rsidRDefault="00EA6A5C" w:rsidP="00EA6A5C">
      <w:pPr>
        <w:rPr>
          <w:rFonts w:ascii="Verdana" w:hAnsi="Verdana"/>
          <w:i/>
          <w:sz w:val="22"/>
          <w:szCs w:val="22"/>
        </w:rPr>
      </w:pPr>
      <w:proofErr w:type="gramStart"/>
      <w:r w:rsidRPr="00C42749">
        <w:rPr>
          <w:rFonts w:ascii="Verdana" w:hAnsi="Verdana"/>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C42749">
        <w:rPr>
          <w:rFonts w:ascii="Verdana" w:hAnsi="Verdana"/>
          <w:i/>
          <w:sz w:val="22"/>
          <w:szCs w:val="22"/>
        </w:rPr>
        <w:t xml:space="preserve"> </w:t>
      </w:r>
      <w:r w:rsidRPr="00C42749">
        <w:rPr>
          <w:rFonts w:ascii="Verdana" w:hAnsi="Verdana"/>
          <w:i/>
          <w:sz w:val="22"/>
          <w:szCs w:val="22"/>
        </w:rPr>
        <w:lastRenderedPageBreak/>
        <w:t xml:space="preserve">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EA6A5C" w:rsidRPr="00C42749" w:rsidRDefault="00EA6A5C" w:rsidP="00EA6A5C">
      <w:pPr>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rsidR="00EA6A5C" w:rsidRPr="00C42749" w:rsidRDefault="00EA6A5C" w:rsidP="00EA6A5C">
      <w:pPr>
        <w:rPr>
          <w:rFonts w:ascii="Verdana" w:hAnsi="Verdana"/>
          <w:sz w:val="22"/>
          <w:szCs w:val="22"/>
        </w:rPr>
      </w:pPr>
    </w:p>
    <w:p w:rsidR="00EA6A5C" w:rsidRPr="00272058" w:rsidRDefault="00EA6A5C" w:rsidP="00EA6A5C">
      <w:pPr>
        <w:pStyle w:val="affc"/>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EA6A5C" w:rsidRPr="00C42749" w:rsidRDefault="00EA6A5C" w:rsidP="00EA6A5C">
      <w:pPr>
        <w:pStyle w:val="affc"/>
        <w:ind w:firstLine="567"/>
        <w:jc w:val="both"/>
        <w:rPr>
          <w:rFonts w:ascii="Verdana" w:hAnsi="Verdana"/>
          <w:i/>
          <w:sz w:val="22"/>
          <w:szCs w:val="22"/>
        </w:rPr>
      </w:pPr>
    </w:p>
    <w:p w:rsidR="00EA6A5C" w:rsidRPr="00C42749" w:rsidRDefault="00EA6A5C" w:rsidP="00EA6A5C">
      <w:pPr>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w:t>
      </w:r>
      <w:proofErr w:type="gramEnd"/>
      <w:r w:rsidRPr="00C42749">
        <w:rPr>
          <w:rFonts w:ascii="Verdana" w:hAnsi="Verdana"/>
          <w:b/>
          <w:i/>
          <w:sz w:val="22"/>
          <w:szCs w:val="22"/>
        </w:rPr>
        <w:t xml:space="preserve"> %)</w:t>
      </w:r>
      <w:r w:rsidRPr="00C42749">
        <w:rPr>
          <w:rFonts w:ascii="Verdana" w:hAnsi="Verdana"/>
          <w:i/>
          <w:sz w:val="22"/>
          <w:szCs w:val="22"/>
        </w:rPr>
        <w:t>, что составляет</w:t>
      </w:r>
      <w:proofErr w:type="gramStart"/>
      <w:r w:rsidRPr="00C42749">
        <w:rPr>
          <w:rFonts w:ascii="Verdana" w:hAnsi="Verdana"/>
          <w:i/>
          <w:sz w:val="22"/>
          <w:szCs w:val="22"/>
        </w:rPr>
        <w:t xml:space="preserve"> ______________ (_______________________).</w:t>
      </w:r>
      <w:proofErr w:type="gramEnd"/>
    </w:p>
    <w:p w:rsidR="00EA6A5C" w:rsidRPr="00C42749" w:rsidRDefault="00EA6A5C" w:rsidP="00EA6A5C">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EA6A5C" w:rsidRPr="00C42749" w:rsidRDefault="00EA6A5C" w:rsidP="00EA6A5C">
      <w:pPr>
        <w:rPr>
          <w:rFonts w:ascii="Verdana" w:hAnsi="Verdana"/>
          <w:i/>
          <w:sz w:val="22"/>
          <w:szCs w:val="22"/>
        </w:rPr>
      </w:pPr>
      <w:r w:rsidRPr="00C42749">
        <w:rPr>
          <w:rFonts w:ascii="Verdana" w:hAnsi="Verdana"/>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EA6A5C" w:rsidRPr="00C42749" w:rsidRDefault="00EA6A5C" w:rsidP="00EA6A5C">
      <w:pPr>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EA6A5C" w:rsidRPr="00C42749" w:rsidRDefault="00EA6A5C" w:rsidP="00EA6A5C">
      <w:pPr>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w:t>
      </w:r>
      <w:r w:rsidRPr="00C42749">
        <w:rPr>
          <w:rFonts w:ascii="Verdana" w:hAnsi="Verdana"/>
          <w:i/>
          <w:sz w:val="22"/>
          <w:szCs w:val="22"/>
        </w:rPr>
        <w:lastRenderedPageBreak/>
        <w:t>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EA6A5C" w:rsidRPr="00C42749" w:rsidRDefault="00EA6A5C" w:rsidP="00EA6A5C">
      <w:pPr>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EA6A5C" w:rsidRPr="00C42749" w:rsidRDefault="00EA6A5C" w:rsidP="00EA6A5C">
      <w:pPr>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EA6A5C" w:rsidRPr="00C42749" w:rsidRDefault="00EA6A5C" w:rsidP="00EA6A5C">
      <w:pPr>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EA6A5C" w:rsidRPr="00C42749" w:rsidRDefault="00EA6A5C" w:rsidP="00EA6A5C">
      <w:pPr>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rsidR="00EA6A5C" w:rsidRPr="00C42749" w:rsidRDefault="00EA6A5C" w:rsidP="00EA6A5C">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rsidR="00EA6A5C" w:rsidRPr="00C42749" w:rsidRDefault="00EA6A5C" w:rsidP="00EA6A5C">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EA6A5C" w:rsidRPr="00C42749" w:rsidRDefault="00EA6A5C" w:rsidP="00EA6A5C">
      <w:pPr>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EA6A5C" w:rsidRPr="00C42749" w:rsidRDefault="00EA6A5C" w:rsidP="00EA6A5C">
      <w:pPr>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EA6A5C" w:rsidRPr="00C42749" w:rsidRDefault="00EA6A5C" w:rsidP="00EA6A5C">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EA6A5C" w:rsidRPr="00C42749" w:rsidRDefault="00EA6A5C" w:rsidP="00EA6A5C">
      <w:pPr>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Гарантии гарантийного периода, согласованной Покупателем.</w:t>
      </w:r>
    </w:p>
    <w:p w:rsidR="00EA6A5C" w:rsidRPr="00C42749" w:rsidRDefault="00EA6A5C" w:rsidP="00EA6A5C">
      <w:pPr>
        <w:rPr>
          <w:rFonts w:ascii="Verdana" w:hAnsi="Verdana"/>
          <w:i/>
          <w:sz w:val="22"/>
          <w:szCs w:val="22"/>
        </w:rPr>
      </w:pPr>
      <w:r w:rsidRPr="00C42749">
        <w:rPr>
          <w:rFonts w:ascii="Verdana" w:hAnsi="Verdana"/>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EA6A5C" w:rsidRPr="00C42749" w:rsidRDefault="00EA6A5C" w:rsidP="00EA6A5C">
      <w:pPr>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EA6A5C" w:rsidRPr="00C42749" w:rsidRDefault="00EA6A5C" w:rsidP="00EA6A5C">
      <w:pPr>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EA6A5C" w:rsidRPr="00C42749" w:rsidRDefault="00EA6A5C" w:rsidP="00EA6A5C">
      <w:pPr>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rsidR="00EA6A5C" w:rsidRPr="00C42749" w:rsidRDefault="00EA6A5C" w:rsidP="00EA6A5C">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5.1. </w:t>
      </w:r>
      <w:proofErr w:type="gramStart"/>
      <w:r w:rsidRPr="00C42749">
        <w:rPr>
          <w:rFonts w:ascii="Verdana" w:hAnsi="Verdana"/>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w:t>
      </w:r>
      <w:proofErr w:type="gramEnd"/>
      <w:r w:rsidRPr="00C42749">
        <w:rPr>
          <w:rFonts w:ascii="Verdana" w:hAnsi="Verdana"/>
          <w:sz w:val="22"/>
          <w:szCs w:val="22"/>
        </w:rPr>
        <w:t xml:space="preserve"> ввода в эксплуатацию – со дня ввода соответствующего оборудования в эксплуатацию).</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EA6A5C" w:rsidRDefault="00EA6A5C" w:rsidP="00EA6A5C">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EA6A5C" w:rsidRDefault="00EA6A5C" w:rsidP="00EA6A5C">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lastRenderedPageBreak/>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w:t>
      </w:r>
      <w:proofErr w:type="gramStart"/>
      <w:r w:rsidRPr="00C42749">
        <w:rPr>
          <w:rFonts w:ascii="Verdana" w:hAnsi="Verdana"/>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EA6A5C" w:rsidRPr="00C42749" w:rsidRDefault="00EA6A5C" w:rsidP="00EA6A5C">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rPr>
        <w:t>в праве</w:t>
      </w:r>
      <w:proofErr w:type="gramEnd"/>
      <w:r w:rsidRPr="00C42749">
        <w:rPr>
          <w:rFonts w:ascii="Verdana" w:hAnsi="Verdana"/>
          <w:sz w:val="22"/>
          <w:szCs w:val="22"/>
        </w:rPr>
        <w:t xml:space="preserve"> отказаться от приемки всей или части продукции путем направления письменного уведомления Поставщику. </w:t>
      </w:r>
    </w:p>
    <w:p w:rsidR="00EA6A5C" w:rsidRPr="00C42749" w:rsidRDefault="00EA6A5C" w:rsidP="00EA6A5C">
      <w:pPr>
        <w:pStyle w:val="affe"/>
        <w:ind w:firstLine="567"/>
        <w:rPr>
          <w:rFonts w:ascii="Verdana" w:hAnsi="Verdana"/>
          <w:sz w:val="22"/>
          <w:szCs w:val="22"/>
        </w:rPr>
      </w:pPr>
      <w:proofErr w:type="gramStart"/>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6.2. </w:t>
      </w:r>
      <w:proofErr w:type="gramStart"/>
      <w:r w:rsidRPr="00C42749">
        <w:rPr>
          <w:rFonts w:ascii="Verdana" w:hAnsi="Verdana"/>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rPr>
        <w:t xml:space="preserve">, от суммы спецификации, по которой ранее была поставлена эта продукция.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lastRenderedPageBreak/>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C42749">
        <w:rPr>
          <w:rFonts w:ascii="Verdana" w:hAnsi="Verdana"/>
          <w:i/>
          <w:sz w:val="22"/>
          <w:szCs w:val="22"/>
        </w:rPr>
        <w:t>,</w:t>
      </w:r>
      <w:r w:rsidRPr="00C42749">
        <w:rPr>
          <w:rFonts w:ascii="Verdana" w:hAnsi="Verdana"/>
          <w:sz w:val="22"/>
          <w:szCs w:val="22"/>
        </w:rPr>
        <w:t xml:space="preserve"> либо взыскиваются в судебном порядке.</w:t>
      </w:r>
    </w:p>
    <w:p w:rsidR="00EA6A5C" w:rsidRPr="00C42749" w:rsidRDefault="00EA6A5C" w:rsidP="00EA6A5C">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EA6A5C" w:rsidRPr="00C42749" w:rsidRDefault="00EA6A5C" w:rsidP="00EA6A5C">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EA6A5C" w:rsidRPr="00C42749" w:rsidRDefault="00EA6A5C" w:rsidP="00EA6A5C">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EA6A5C" w:rsidRPr="00C42749" w:rsidRDefault="00EA6A5C" w:rsidP="00EA6A5C">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8.1. </w:t>
      </w:r>
      <w:proofErr w:type="gramStart"/>
      <w:r w:rsidRPr="00C42749">
        <w:rPr>
          <w:rFonts w:ascii="Verdana" w:hAnsi="Verdana"/>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6A5C" w:rsidRPr="00C42749" w:rsidRDefault="00EA6A5C" w:rsidP="00EA6A5C">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rsidRPr="00C42749">
        <w:rPr>
          <w:rFonts w:ascii="Verdana" w:hAnsi="Verdana"/>
          <w:sz w:val="22"/>
          <w:szCs w:val="22"/>
        </w:rP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r>
      <w:proofErr w:type="gramStart"/>
      <w:r w:rsidRPr="00C42749">
        <w:rPr>
          <w:rFonts w:ascii="Verdana" w:hAnsi="Verdana"/>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70" w:name="OCRUncertain200"/>
      <w:r w:rsidRPr="00C42749">
        <w:rPr>
          <w:rFonts w:ascii="Verdana" w:hAnsi="Verdana"/>
          <w:sz w:val="22"/>
          <w:szCs w:val="22"/>
        </w:rPr>
        <w:t>доказывания</w:t>
      </w:r>
      <w:bookmarkEnd w:id="70"/>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EA6A5C" w:rsidRPr="00C42749" w:rsidRDefault="00EA6A5C" w:rsidP="00EA6A5C">
      <w:pPr>
        <w:pStyle w:val="affc"/>
        <w:spacing w:before="120" w:after="120"/>
        <w:rPr>
          <w:rFonts w:ascii="Verdana" w:hAnsi="Verdana"/>
          <w:sz w:val="22"/>
          <w:szCs w:val="22"/>
        </w:rPr>
      </w:pPr>
      <w:r w:rsidRPr="00C42749">
        <w:rPr>
          <w:rFonts w:ascii="Verdana" w:hAnsi="Verdana"/>
          <w:sz w:val="22"/>
          <w:szCs w:val="22"/>
        </w:rPr>
        <w:t>10. Прочие условия</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10.2. </w:t>
      </w:r>
      <w:proofErr w:type="gramStart"/>
      <w:r w:rsidRPr="00C42749">
        <w:rPr>
          <w:rFonts w:ascii="Verdana" w:hAnsi="Verdana"/>
          <w:sz w:val="22"/>
          <w:szCs w:val="22"/>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копию устава;</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EA6A5C" w:rsidRPr="00C06920" w:rsidRDefault="00EA6A5C" w:rsidP="00EA6A5C">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EA6A5C" w:rsidRPr="00C06920" w:rsidRDefault="00EA6A5C" w:rsidP="00EA6A5C">
      <w:pPr>
        <w:pStyle w:val="160"/>
        <w:shd w:val="clear" w:color="auto" w:fill="auto"/>
        <w:tabs>
          <w:tab w:val="left" w:pos="763"/>
        </w:tabs>
        <w:spacing w:before="0" w:after="0" w:line="240" w:lineRule="auto"/>
        <w:ind w:firstLine="567"/>
        <w:rPr>
          <w:sz w:val="22"/>
        </w:rPr>
      </w:pPr>
      <w:proofErr w:type="gramStart"/>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rsidRPr="00C06920">
        <w:rPr>
          <w:sz w:val="22"/>
        </w:rPr>
        <w:t>/-</w:t>
      </w:r>
      <w:proofErr w:type="spellStart"/>
      <w:proofErr w:type="gramEnd"/>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EA6A5C" w:rsidRDefault="00EA6A5C" w:rsidP="00EA6A5C">
      <w:pPr>
        <w:pStyle w:val="160"/>
        <w:shd w:val="clear" w:color="auto" w:fill="auto"/>
        <w:tabs>
          <w:tab w:val="left" w:pos="763"/>
        </w:tabs>
        <w:spacing w:before="0" w:after="0" w:line="240" w:lineRule="auto"/>
        <w:ind w:firstLine="567"/>
        <w:rPr>
          <w:b/>
          <w:i/>
          <w:sz w:val="20"/>
          <w:szCs w:val="20"/>
        </w:rPr>
      </w:pPr>
    </w:p>
    <w:p w:rsidR="00EA6A5C" w:rsidRDefault="00EA6A5C" w:rsidP="00EA6A5C">
      <w:pPr>
        <w:pStyle w:val="160"/>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EA6A5C" w:rsidRPr="00272058" w:rsidRDefault="00EA6A5C" w:rsidP="00EA6A5C">
      <w:pPr>
        <w:pStyle w:val="160"/>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EA6A5C" w:rsidRPr="00C42749" w:rsidRDefault="00EA6A5C" w:rsidP="00EA6A5C">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w:t>
      </w:r>
      <w:proofErr w:type="gramStart"/>
      <w:r w:rsidRPr="00C42749">
        <w:rPr>
          <w:rFonts w:ascii="Verdana" w:hAnsi="Verdana"/>
          <w:sz w:val="22"/>
          <w:szCs w:val="22"/>
        </w:rPr>
        <w:t>и(</w:t>
      </w:r>
      <w:proofErr w:type="spellStart"/>
      <w:proofErr w:type="gramEnd"/>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w:t>
      </w:r>
      <w:proofErr w:type="gramStart"/>
      <w:r w:rsidRPr="00C42749">
        <w:rPr>
          <w:rFonts w:ascii="Verdana" w:hAnsi="Verdana"/>
          <w:sz w:val="22"/>
          <w:szCs w:val="22"/>
        </w:rPr>
        <w:t>й(</w:t>
      </w:r>
      <w:proofErr w:type="spellStart"/>
      <w:proofErr w:type="gramEnd"/>
      <w:r w:rsidRPr="00C42749">
        <w:rPr>
          <w:rFonts w:ascii="Verdana" w:hAnsi="Verdana"/>
          <w:sz w:val="22"/>
          <w:szCs w:val="22"/>
        </w:rPr>
        <w:t>ых</w:t>
      </w:r>
      <w:proofErr w:type="spellEnd"/>
      <w:r w:rsidRPr="00C42749">
        <w:rPr>
          <w:rFonts w:ascii="Verdana" w:hAnsi="Verdana"/>
          <w:sz w:val="22"/>
          <w:szCs w:val="22"/>
        </w:rPr>
        <w:t>) были уступлены.</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EA6A5C" w:rsidRPr="00C42749" w:rsidRDefault="00EA6A5C" w:rsidP="00EA6A5C">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EA6A5C" w:rsidRPr="00C42749" w:rsidRDefault="00EA6A5C" w:rsidP="00EA6A5C">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EA6A5C" w:rsidRPr="00C42749" w:rsidRDefault="00EA6A5C" w:rsidP="00EA6A5C">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2749">
        <w:rPr>
          <w:rFonts w:ascii="Verdana" w:hAnsi="Verdana"/>
          <w:sz w:val="22"/>
          <w:szCs w:val="22"/>
        </w:rPr>
        <w:t>с даты</w:t>
      </w:r>
      <w:proofErr w:type="gramEnd"/>
      <w:r w:rsidRPr="00C42749">
        <w:rPr>
          <w:rFonts w:ascii="Verdana" w:hAnsi="Verdana"/>
          <w:sz w:val="22"/>
          <w:szCs w:val="22"/>
        </w:rPr>
        <w:t xml:space="preserve"> ее получения противоположной Стороной, если иное не указано в самой претензии. </w:t>
      </w:r>
    </w:p>
    <w:p w:rsidR="00EA6A5C" w:rsidRPr="00C42749" w:rsidRDefault="00EA6A5C" w:rsidP="00EA6A5C">
      <w:pPr>
        <w:pStyle w:val="affe"/>
        <w:ind w:firstLine="567"/>
        <w:rPr>
          <w:rFonts w:ascii="Verdana" w:hAnsi="Verdana"/>
          <w:sz w:val="22"/>
          <w:szCs w:val="22"/>
        </w:rPr>
      </w:pPr>
      <w:proofErr w:type="gramStart"/>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roofErr w:type="gramEnd"/>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EA6A5C" w:rsidRPr="00C42749" w:rsidRDefault="00EA6A5C" w:rsidP="00EA6A5C">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w:t>
      </w:r>
      <w:proofErr w:type="gramStart"/>
      <w:r w:rsidRPr="00C42749">
        <w:rPr>
          <w:rFonts w:ascii="Verdana" w:hAnsi="Verdana"/>
          <w:sz w:val="22"/>
          <w:szCs w:val="22"/>
        </w:rPr>
        <w:t xml:space="preserve"> Д</w:t>
      </w:r>
      <w:proofErr w:type="gramEnd"/>
      <w:r w:rsidRPr="00C42749">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w:t>
      </w:r>
      <w:r w:rsidRPr="00C42749">
        <w:rPr>
          <w:rFonts w:ascii="Verdana" w:hAnsi="Verdana"/>
          <w:sz w:val="22"/>
          <w:szCs w:val="22"/>
        </w:rPr>
        <w:lastRenderedPageBreak/>
        <w:t>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w:t>
      </w:r>
      <w:proofErr w:type="gramStart"/>
      <w:r w:rsidRPr="00C42749">
        <w:rPr>
          <w:rFonts w:ascii="Verdana" w:hAnsi="Verdana"/>
          <w:sz w:val="22"/>
          <w:szCs w:val="22"/>
        </w:rPr>
        <w:t>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8"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EA6A5C" w:rsidRPr="00C42749" w:rsidRDefault="00EA6A5C" w:rsidP="00EA6A5C">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EA6A5C" w:rsidRPr="00C42749" w:rsidTr="00824FC3">
        <w:tc>
          <w:tcPr>
            <w:tcW w:w="4784" w:type="dxa"/>
          </w:tcPr>
          <w:p w:rsidR="00EA6A5C" w:rsidRPr="00C42749" w:rsidRDefault="00EA6A5C" w:rsidP="00824FC3">
            <w:pPr>
              <w:tabs>
                <w:tab w:val="left" w:pos="9720"/>
              </w:tabs>
              <w:rPr>
                <w:rFonts w:ascii="Verdana" w:hAnsi="Verdana"/>
                <w:b/>
                <w:sz w:val="22"/>
                <w:szCs w:val="22"/>
              </w:rPr>
            </w:pPr>
            <w:r w:rsidRPr="00C42749">
              <w:rPr>
                <w:rFonts w:ascii="Verdana" w:hAnsi="Verdana"/>
                <w:b/>
                <w:sz w:val="22"/>
                <w:szCs w:val="22"/>
              </w:rPr>
              <w:t>Поставщик</w:t>
            </w: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r w:rsidRPr="00C42749">
              <w:rPr>
                <w:rFonts w:ascii="Verdana" w:hAnsi="Verdana"/>
                <w:sz w:val="22"/>
                <w:szCs w:val="22"/>
              </w:rPr>
              <w:t>_______________/                       /</w:t>
            </w:r>
          </w:p>
          <w:p w:rsidR="00EA6A5C" w:rsidRPr="00C42749" w:rsidRDefault="00EA6A5C" w:rsidP="00824FC3">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EA6A5C" w:rsidRPr="00C42749" w:rsidRDefault="00EA6A5C" w:rsidP="00824FC3">
            <w:pPr>
              <w:tabs>
                <w:tab w:val="left" w:pos="9720"/>
              </w:tabs>
              <w:ind w:left="36" w:right="-365"/>
              <w:rPr>
                <w:rFonts w:ascii="Verdana" w:hAnsi="Verdana"/>
                <w:b/>
                <w:sz w:val="22"/>
                <w:szCs w:val="22"/>
              </w:rPr>
            </w:pPr>
            <w:r w:rsidRPr="00C42749">
              <w:rPr>
                <w:rFonts w:ascii="Verdana" w:hAnsi="Verdana"/>
                <w:b/>
                <w:sz w:val="22"/>
                <w:szCs w:val="22"/>
              </w:rPr>
              <w:t>Покупатель</w:t>
            </w:r>
          </w:p>
          <w:p w:rsidR="00EA6A5C" w:rsidRPr="00C42749" w:rsidRDefault="00EA6A5C" w:rsidP="00824FC3">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EA6A5C" w:rsidRPr="00C42749" w:rsidRDefault="00EA6A5C" w:rsidP="00824FC3">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EA6A5C" w:rsidRPr="00C42749" w:rsidRDefault="00EA6A5C" w:rsidP="00824FC3">
            <w:pPr>
              <w:tabs>
                <w:tab w:val="left" w:pos="9720"/>
              </w:tabs>
              <w:ind w:left="36"/>
              <w:rPr>
                <w:rFonts w:ascii="Verdana" w:hAnsi="Verdana"/>
                <w:sz w:val="22"/>
                <w:szCs w:val="22"/>
              </w:rPr>
            </w:pPr>
            <w:r w:rsidRPr="00C42749">
              <w:rPr>
                <w:rFonts w:ascii="Verdana" w:hAnsi="Verdana"/>
                <w:sz w:val="22"/>
                <w:szCs w:val="22"/>
              </w:rPr>
              <w:t>ОГРН 1058602056985</w:t>
            </w:r>
          </w:p>
          <w:p w:rsidR="00EA6A5C" w:rsidRPr="00C42749" w:rsidRDefault="00EA6A5C" w:rsidP="00824FC3">
            <w:pPr>
              <w:tabs>
                <w:tab w:val="left" w:pos="9720"/>
              </w:tabs>
              <w:ind w:left="36"/>
              <w:rPr>
                <w:rFonts w:ascii="Verdana" w:hAnsi="Verdana"/>
                <w:sz w:val="22"/>
                <w:szCs w:val="22"/>
              </w:rPr>
            </w:pPr>
            <w:r w:rsidRPr="00C42749">
              <w:rPr>
                <w:rFonts w:ascii="Verdana" w:hAnsi="Verdana"/>
                <w:sz w:val="22"/>
                <w:szCs w:val="22"/>
              </w:rPr>
              <w:t>ИНН 8602067092</w:t>
            </w:r>
          </w:p>
          <w:p w:rsidR="00EA6A5C" w:rsidRDefault="00EA6A5C" w:rsidP="00824FC3">
            <w:pPr>
              <w:tabs>
                <w:tab w:val="left" w:pos="9720"/>
              </w:tabs>
              <w:ind w:left="36" w:right="-365"/>
              <w:rPr>
                <w:rFonts w:ascii="Verdana" w:hAnsi="Verdana"/>
                <w:sz w:val="22"/>
                <w:szCs w:val="22"/>
              </w:rPr>
            </w:pPr>
          </w:p>
          <w:p w:rsidR="00EA6A5C" w:rsidRPr="00C42749" w:rsidRDefault="00EA6A5C" w:rsidP="00824FC3">
            <w:pPr>
              <w:tabs>
                <w:tab w:val="left" w:pos="9720"/>
              </w:tabs>
              <w:ind w:left="36" w:right="-365"/>
              <w:rPr>
                <w:rFonts w:ascii="Verdana" w:hAnsi="Verdana"/>
                <w:sz w:val="22"/>
                <w:szCs w:val="22"/>
              </w:rPr>
            </w:pPr>
          </w:p>
          <w:p w:rsidR="00EA6A5C" w:rsidRPr="00C42749" w:rsidRDefault="00EA6A5C" w:rsidP="00824FC3">
            <w:pPr>
              <w:tabs>
                <w:tab w:val="left" w:pos="9720"/>
              </w:tabs>
              <w:ind w:left="36" w:right="-365"/>
              <w:rPr>
                <w:rFonts w:ascii="Verdana" w:hAnsi="Verdana"/>
                <w:sz w:val="22"/>
                <w:szCs w:val="22"/>
              </w:rPr>
            </w:pPr>
          </w:p>
          <w:p w:rsidR="00EA6A5C" w:rsidRPr="00C42749" w:rsidRDefault="00EA6A5C" w:rsidP="00824FC3">
            <w:pPr>
              <w:tabs>
                <w:tab w:val="left" w:pos="9720"/>
              </w:tabs>
              <w:ind w:left="36" w:right="-365"/>
              <w:rPr>
                <w:rFonts w:ascii="Verdana" w:hAnsi="Verdana"/>
                <w:sz w:val="22"/>
                <w:szCs w:val="22"/>
              </w:rPr>
            </w:pPr>
          </w:p>
          <w:p w:rsidR="003F31B3" w:rsidRDefault="003F31B3" w:rsidP="003F31B3">
            <w:pPr>
              <w:tabs>
                <w:tab w:val="left" w:pos="9720"/>
              </w:tabs>
              <w:ind w:left="36" w:right="-365"/>
              <w:rPr>
                <w:rFonts w:ascii="Verdana" w:hAnsi="Verdana"/>
                <w:sz w:val="22"/>
                <w:szCs w:val="22"/>
              </w:rPr>
            </w:pPr>
          </w:p>
          <w:p w:rsidR="003F31B3" w:rsidRDefault="00EA6A5C" w:rsidP="003F31B3">
            <w:pPr>
              <w:tabs>
                <w:tab w:val="left" w:pos="9720"/>
              </w:tabs>
              <w:ind w:left="36" w:right="-365"/>
              <w:rPr>
                <w:rFonts w:ascii="Verdana" w:hAnsi="Verdana"/>
                <w:sz w:val="22"/>
                <w:szCs w:val="22"/>
              </w:rPr>
            </w:pPr>
            <w:r w:rsidRPr="00C42749">
              <w:rPr>
                <w:rFonts w:ascii="Verdana" w:hAnsi="Verdana"/>
                <w:sz w:val="22"/>
                <w:szCs w:val="22"/>
              </w:rPr>
              <w:t>________________</w:t>
            </w:r>
            <w:r w:rsidR="003F31B3">
              <w:rPr>
                <w:rFonts w:ascii="Verdana" w:hAnsi="Verdana"/>
                <w:sz w:val="22"/>
                <w:szCs w:val="22"/>
              </w:rPr>
              <w:t>/</w:t>
            </w:r>
            <w:r w:rsidRPr="00C42749">
              <w:rPr>
                <w:rFonts w:ascii="Verdana" w:hAnsi="Verdana"/>
                <w:sz w:val="22"/>
                <w:szCs w:val="22"/>
              </w:rPr>
              <w:t xml:space="preserve">                    /</w:t>
            </w:r>
          </w:p>
          <w:p w:rsidR="00EA6A5C" w:rsidRPr="00C42749" w:rsidRDefault="00EA6A5C" w:rsidP="003F31B3">
            <w:pPr>
              <w:tabs>
                <w:tab w:val="left" w:pos="9720"/>
              </w:tabs>
              <w:ind w:left="36" w:right="-365"/>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EA6A5C" w:rsidRPr="00C42749" w:rsidRDefault="00EA6A5C" w:rsidP="00EA6A5C">
      <w:pPr>
        <w:pStyle w:val="afff5"/>
        <w:ind w:left="-540" w:right="-365"/>
        <w:jc w:val="both"/>
        <w:rPr>
          <w:rFonts w:ascii="Verdana" w:hAnsi="Verdana"/>
          <w:b w:val="0"/>
          <w:sz w:val="22"/>
          <w:szCs w:val="22"/>
        </w:rPr>
      </w:pPr>
    </w:p>
    <w:p w:rsidR="00EA6A5C" w:rsidRPr="00C42749" w:rsidRDefault="00EA6A5C" w:rsidP="00EA6A5C">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EA6A5C" w:rsidRPr="00C42749" w:rsidRDefault="00EA6A5C" w:rsidP="00EA6A5C">
      <w:pPr>
        <w:ind w:left="5954"/>
        <w:rPr>
          <w:rFonts w:ascii="Verdana" w:hAnsi="Verdana"/>
          <w:b/>
          <w:sz w:val="22"/>
          <w:szCs w:val="22"/>
        </w:rPr>
      </w:pPr>
      <w:r w:rsidRPr="00C42749">
        <w:rPr>
          <w:rFonts w:ascii="Verdana" w:hAnsi="Verdana"/>
          <w:i/>
          <w:sz w:val="22"/>
          <w:szCs w:val="22"/>
        </w:rPr>
        <w:t>от «___» ______ 20___ года</w:t>
      </w:r>
    </w:p>
    <w:p w:rsidR="00EA6A5C" w:rsidRPr="00C42749" w:rsidRDefault="00EA6A5C" w:rsidP="00EA6A5C">
      <w:pPr>
        <w:pStyle w:val="afff5"/>
        <w:ind w:left="-540" w:right="-365"/>
        <w:rPr>
          <w:rFonts w:ascii="Verdana" w:hAnsi="Verdana"/>
          <w:b w:val="0"/>
          <w:sz w:val="22"/>
          <w:szCs w:val="22"/>
        </w:rPr>
      </w:pPr>
    </w:p>
    <w:p w:rsidR="00EA6A5C" w:rsidRPr="00C42749" w:rsidRDefault="00EA6A5C" w:rsidP="00EA6A5C">
      <w:pPr>
        <w:pStyle w:val="afff5"/>
        <w:ind w:right="-365"/>
        <w:rPr>
          <w:rFonts w:ascii="Verdana" w:hAnsi="Verdana"/>
          <w:b w:val="0"/>
          <w:sz w:val="22"/>
          <w:szCs w:val="22"/>
        </w:rPr>
      </w:pPr>
      <w:r w:rsidRPr="00C42749">
        <w:rPr>
          <w:rFonts w:ascii="Verdana" w:hAnsi="Verdana"/>
          <w:sz w:val="22"/>
          <w:szCs w:val="22"/>
        </w:rPr>
        <w:t>Спецификация № __</w:t>
      </w:r>
    </w:p>
    <w:p w:rsidR="00EA6A5C" w:rsidRPr="00C42749" w:rsidRDefault="00EA6A5C" w:rsidP="00EA6A5C">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EA6A5C" w:rsidRPr="00C42749" w:rsidRDefault="00EA6A5C" w:rsidP="00EA6A5C">
      <w:pPr>
        <w:ind w:right="-365"/>
        <w:jc w:val="center"/>
        <w:rPr>
          <w:rFonts w:ascii="Verdana" w:hAnsi="Verdana"/>
          <w:b/>
          <w:sz w:val="22"/>
          <w:szCs w:val="22"/>
        </w:rPr>
      </w:pPr>
    </w:p>
    <w:p w:rsidR="00EA6A5C" w:rsidRPr="00C42749" w:rsidRDefault="00EA6A5C" w:rsidP="00EA6A5C">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EA6A5C" w:rsidRPr="00C42749" w:rsidRDefault="00EA6A5C" w:rsidP="00EA6A5C">
      <w:pPr>
        <w:ind w:right="-365"/>
        <w:rPr>
          <w:rFonts w:ascii="Verdana" w:hAnsi="Verdana"/>
          <w:sz w:val="22"/>
          <w:szCs w:val="22"/>
        </w:rPr>
      </w:pPr>
    </w:p>
    <w:p w:rsidR="00EA6A5C" w:rsidRPr="00C42749" w:rsidRDefault="00EA6A5C" w:rsidP="00EA6A5C">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EA6A5C" w:rsidRPr="00C42749" w:rsidRDefault="00EA6A5C" w:rsidP="00EA6A5C">
      <w:pPr>
        <w:tabs>
          <w:tab w:val="num" w:pos="0"/>
          <w:tab w:val="left" w:pos="9214"/>
          <w:tab w:val="left" w:pos="9356"/>
        </w:tabs>
        <w:ind w:right="-365"/>
        <w:rPr>
          <w:rFonts w:ascii="Verdana" w:hAnsi="Verdana"/>
          <w:sz w:val="22"/>
          <w:szCs w:val="22"/>
        </w:rPr>
      </w:pPr>
    </w:p>
    <w:p w:rsidR="00EA6A5C" w:rsidRPr="00C42749" w:rsidRDefault="00EA6A5C" w:rsidP="00EA6A5C">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EA6A5C" w:rsidRPr="00C42749" w:rsidTr="00824FC3">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w:t>
            </w:r>
          </w:p>
        </w:tc>
        <w:tc>
          <w:tcPr>
            <w:tcW w:w="1308"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EA6A5C" w:rsidRPr="00C42749" w:rsidRDefault="00EA6A5C" w:rsidP="00824FC3">
            <w:pPr>
              <w:jc w:val="center"/>
              <w:rPr>
                <w:rFonts w:ascii="Verdana" w:hAnsi="Verdana"/>
              </w:rPr>
            </w:pPr>
            <w:r w:rsidRPr="00C42749">
              <w:rPr>
                <w:rFonts w:ascii="Verdana" w:hAnsi="Verdana"/>
              </w:rPr>
              <w:t>Сумма без НДС, руб.</w:t>
            </w:r>
          </w:p>
        </w:tc>
      </w:tr>
      <w:tr w:rsidR="00EA6A5C" w:rsidRPr="00C42749" w:rsidTr="00824FC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r w:rsidRPr="00C42749">
              <w:rPr>
                <w:rFonts w:ascii="Verdana" w:hAnsi="Verdana"/>
              </w:rPr>
              <w:t>1</w:t>
            </w:r>
          </w:p>
        </w:tc>
        <w:tc>
          <w:tcPr>
            <w:tcW w:w="1308"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EA6A5C" w:rsidRPr="00C42749" w:rsidRDefault="00EA6A5C" w:rsidP="00824FC3">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EA6A5C" w:rsidRPr="00C42749" w:rsidRDefault="00EA6A5C" w:rsidP="00824FC3">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EA6A5C" w:rsidRPr="00C42749" w:rsidRDefault="00EA6A5C" w:rsidP="00824FC3">
            <w:pPr>
              <w:jc w:val="center"/>
              <w:rPr>
                <w:rFonts w:ascii="Verdana" w:hAnsi="Verdana"/>
              </w:rPr>
            </w:pPr>
          </w:p>
        </w:tc>
      </w:tr>
      <w:tr w:rsidR="00EA6A5C" w:rsidRPr="00C42749" w:rsidTr="00824FC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r w:rsidRPr="00C42749">
              <w:rPr>
                <w:rFonts w:ascii="Verdana" w:hAnsi="Verdana"/>
              </w:rPr>
              <w:t>2</w:t>
            </w:r>
          </w:p>
        </w:tc>
        <w:tc>
          <w:tcPr>
            <w:tcW w:w="1308"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EA6A5C" w:rsidRPr="00C42749" w:rsidRDefault="00EA6A5C" w:rsidP="00824FC3">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EA6A5C" w:rsidRPr="00C42749" w:rsidRDefault="00EA6A5C" w:rsidP="00824FC3">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EA6A5C" w:rsidRPr="00C42749" w:rsidRDefault="00EA6A5C" w:rsidP="00824FC3">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EA6A5C" w:rsidRPr="00C42749" w:rsidRDefault="00EA6A5C" w:rsidP="00824FC3">
            <w:pPr>
              <w:jc w:val="center"/>
              <w:rPr>
                <w:rFonts w:ascii="Verdana" w:hAnsi="Verdana"/>
              </w:rPr>
            </w:pPr>
          </w:p>
        </w:tc>
      </w:tr>
      <w:tr w:rsidR="00EA6A5C" w:rsidRPr="00C42749" w:rsidTr="00824FC3">
        <w:trPr>
          <w:trHeight w:val="250"/>
          <w:jc w:val="center"/>
        </w:trPr>
        <w:tc>
          <w:tcPr>
            <w:tcW w:w="2553" w:type="dxa"/>
            <w:gridSpan w:val="3"/>
            <w:tcBorders>
              <w:top w:val="single" w:sz="6" w:space="0" w:color="auto"/>
              <w:left w:val="single" w:sz="6" w:space="0" w:color="auto"/>
              <w:bottom w:val="single" w:sz="6" w:space="0" w:color="auto"/>
            </w:tcBorders>
          </w:tcPr>
          <w:p w:rsidR="00EA6A5C" w:rsidRPr="00C42749" w:rsidRDefault="00EA6A5C" w:rsidP="00824FC3">
            <w:pPr>
              <w:ind w:left="3" w:right="2"/>
              <w:jc w:val="right"/>
              <w:rPr>
                <w:rFonts w:ascii="Verdana" w:hAnsi="Verdana"/>
              </w:rPr>
            </w:pPr>
            <w:r w:rsidRPr="00C42749">
              <w:rPr>
                <w:rFonts w:ascii="Verdana" w:hAnsi="Verdana"/>
              </w:rPr>
              <w:t>Всего без НДС:</w:t>
            </w:r>
          </w:p>
        </w:tc>
        <w:tc>
          <w:tcPr>
            <w:tcW w:w="1027" w:type="dxa"/>
            <w:gridSpan w:val="2"/>
            <w:tcBorders>
              <w:top w:val="single" w:sz="6" w:space="0" w:color="auto"/>
              <w:bottom w:val="single" w:sz="6" w:space="0" w:color="auto"/>
            </w:tcBorders>
          </w:tcPr>
          <w:p w:rsidR="00EA6A5C" w:rsidRPr="00C42749" w:rsidRDefault="00EA6A5C" w:rsidP="00824FC3">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EA6A5C" w:rsidRPr="00C42749" w:rsidRDefault="00EA6A5C" w:rsidP="00824FC3">
            <w:pPr>
              <w:ind w:left="3" w:right="2"/>
              <w:rPr>
                <w:rFonts w:ascii="Verdana" w:hAnsi="Verdana"/>
              </w:rPr>
            </w:pPr>
          </w:p>
        </w:tc>
      </w:tr>
      <w:tr w:rsidR="00EA6A5C" w:rsidRPr="00C42749" w:rsidTr="00824FC3">
        <w:trPr>
          <w:trHeight w:val="250"/>
          <w:jc w:val="center"/>
        </w:trPr>
        <w:tc>
          <w:tcPr>
            <w:tcW w:w="2553" w:type="dxa"/>
            <w:gridSpan w:val="3"/>
            <w:tcBorders>
              <w:top w:val="single" w:sz="6" w:space="0" w:color="auto"/>
              <w:left w:val="single" w:sz="6" w:space="0" w:color="auto"/>
              <w:bottom w:val="single" w:sz="6" w:space="0" w:color="auto"/>
            </w:tcBorders>
          </w:tcPr>
          <w:p w:rsidR="00EA6A5C" w:rsidRPr="00C42749" w:rsidRDefault="00EA6A5C" w:rsidP="00824FC3">
            <w:pPr>
              <w:ind w:left="3" w:right="2"/>
              <w:jc w:val="right"/>
              <w:rPr>
                <w:rFonts w:ascii="Verdana" w:hAnsi="Verdana"/>
              </w:rPr>
            </w:pPr>
            <w:r w:rsidRPr="00C42749">
              <w:rPr>
                <w:rFonts w:ascii="Verdana" w:hAnsi="Verdana"/>
              </w:rPr>
              <w:lastRenderedPageBreak/>
              <w:t>НДС:</w:t>
            </w:r>
          </w:p>
        </w:tc>
        <w:tc>
          <w:tcPr>
            <w:tcW w:w="1027" w:type="dxa"/>
            <w:gridSpan w:val="2"/>
            <w:tcBorders>
              <w:top w:val="single" w:sz="6" w:space="0" w:color="auto"/>
              <w:bottom w:val="single" w:sz="6" w:space="0" w:color="auto"/>
            </w:tcBorders>
          </w:tcPr>
          <w:p w:rsidR="00EA6A5C" w:rsidRPr="00C42749" w:rsidRDefault="00EA6A5C" w:rsidP="00824FC3">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EA6A5C" w:rsidRPr="00C42749" w:rsidRDefault="00EA6A5C" w:rsidP="00824FC3">
            <w:pPr>
              <w:ind w:left="3" w:right="2"/>
              <w:rPr>
                <w:rFonts w:ascii="Verdana" w:hAnsi="Verdana"/>
              </w:rPr>
            </w:pPr>
          </w:p>
        </w:tc>
      </w:tr>
      <w:tr w:rsidR="00EA6A5C" w:rsidRPr="00C42749" w:rsidTr="00824FC3">
        <w:trPr>
          <w:trHeight w:val="250"/>
          <w:jc w:val="center"/>
        </w:trPr>
        <w:tc>
          <w:tcPr>
            <w:tcW w:w="2553" w:type="dxa"/>
            <w:gridSpan w:val="3"/>
            <w:tcBorders>
              <w:top w:val="single" w:sz="6" w:space="0" w:color="auto"/>
              <w:left w:val="single" w:sz="6" w:space="0" w:color="auto"/>
              <w:bottom w:val="single" w:sz="6" w:space="0" w:color="auto"/>
            </w:tcBorders>
          </w:tcPr>
          <w:p w:rsidR="00EA6A5C" w:rsidRPr="00C42749" w:rsidRDefault="00EA6A5C" w:rsidP="00824FC3">
            <w:pPr>
              <w:ind w:left="3" w:right="2"/>
              <w:jc w:val="right"/>
              <w:rPr>
                <w:rFonts w:ascii="Verdana" w:hAnsi="Verdana"/>
              </w:rPr>
            </w:pPr>
            <w:r w:rsidRPr="00C42749">
              <w:rPr>
                <w:rFonts w:ascii="Verdana" w:hAnsi="Verdana"/>
              </w:rPr>
              <w:t>Итого с НДС</w:t>
            </w:r>
            <w:proofErr w:type="gramStart"/>
            <w:r w:rsidRPr="00C42749">
              <w:rPr>
                <w:rFonts w:ascii="Verdana" w:hAnsi="Verdana"/>
              </w:rPr>
              <w:t xml:space="preserve"> (___%):</w:t>
            </w:r>
            <w:proofErr w:type="gramEnd"/>
          </w:p>
        </w:tc>
        <w:tc>
          <w:tcPr>
            <w:tcW w:w="1027" w:type="dxa"/>
            <w:gridSpan w:val="2"/>
            <w:tcBorders>
              <w:top w:val="single" w:sz="6" w:space="0" w:color="auto"/>
              <w:bottom w:val="single" w:sz="6" w:space="0" w:color="auto"/>
            </w:tcBorders>
          </w:tcPr>
          <w:p w:rsidR="00EA6A5C" w:rsidRPr="00C42749" w:rsidRDefault="00EA6A5C" w:rsidP="00824FC3">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EA6A5C" w:rsidRPr="00C42749" w:rsidRDefault="00EA6A5C" w:rsidP="00824FC3">
            <w:pPr>
              <w:ind w:left="3" w:right="2"/>
              <w:rPr>
                <w:rFonts w:ascii="Verdana" w:hAnsi="Verdana"/>
              </w:rPr>
            </w:pPr>
          </w:p>
        </w:tc>
      </w:tr>
    </w:tbl>
    <w:p w:rsidR="00EA6A5C" w:rsidRPr="00C42749" w:rsidRDefault="00EA6A5C" w:rsidP="00EA6A5C">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proofErr w:type="gramStart"/>
      <w:r w:rsidRPr="00C42749">
        <w:rPr>
          <w:rFonts w:ascii="Verdana" w:hAnsi="Verdana"/>
          <w:b/>
          <w:sz w:val="22"/>
          <w:szCs w:val="22"/>
        </w:rPr>
        <w:t>:</w:t>
      </w:r>
      <w:r w:rsidRPr="00C42749">
        <w:rPr>
          <w:rFonts w:ascii="Verdana" w:hAnsi="Verdana"/>
          <w:sz w:val="22"/>
          <w:szCs w:val="22"/>
        </w:rPr>
        <w:t xml:space="preserve"> _____________ (____________________________________), </w:t>
      </w:r>
      <w:proofErr w:type="gramEnd"/>
      <w:r w:rsidRPr="00C42749">
        <w:rPr>
          <w:rFonts w:ascii="Verdana" w:hAnsi="Verdana"/>
          <w:sz w:val="22"/>
          <w:szCs w:val="22"/>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EA6A5C" w:rsidRPr="00C42749" w:rsidRDefault="00EA6A5C" w:rsidP="00EA6A5C">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EA6A5C" w:rsidRPr="00C42749" w:rsidRDefault="00EA6A5C" w:rsidP="00EA6A5C">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 xml:space="preserve">/___ дней (недель, месяцев) </w:t>
      </w:r>
      <w:proofErr w:type="gramStart"/>
      <w:r w:rsidRPr="00C42749">
        <w:rPr>
          <w:rFonts w:ascii="Verdana" w:hAnsi="Verdana"/>
          <w:i/>
          <w:sz w:val="22"/>
          <w:szCs w:val="22"/>
        </w:rPr>
        <w:t>с даты подписания</w:t>
      </w:r>
      <w:proofErr w:type="gramEnd"/>
      <w:r w:rsidRPr="00C42749">
        <w:rPr>
          <w:rFonts w:ascii="Verdana" w:hAnsi="Verdana"/>
          <w:i/>
          <w:sz w:val="22"/>
          <w:szCs w:val="22"/>
        </w:rPr>
        <w:t xml:space="preserve"> настоящей спецификации / даты предоплаты.</w:t>
      </w:r>
    </w:p>
    <w:p w:rsidR="00EA6A5C" w:rsidRPr="00C42749" w:rsidRDefault="00EA6A5C" w:rsidP="00EA6A5C">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EA6A5C" w:rsidRDefault="00EA6A5C" w:rsidP="00EA6A5C">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EA6A5C" w:rsidRPr="003762DD" w:rsidRDefault="00EA6A5C" w:rsidP="00EA6A5C">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EA6A5C" w:rsidRPr="003762DD" w:rsidRDefault="00EA6A5C" w:rsidP="00EA6A5C">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EA6A5C" w:rsidRDefault="00EA6A5C" w:rsidP="00EA6A5C">
      <w:pPr>
        <w:pStyle w:val="affe"/>
        <w:tabs>
          <w:tab w:val="num" w:pos="0"/>
          <w:tab w:val="num" w:pos="851"/>
        </w:tabs>
        <w:ind w:right="-2" w:firstLine="567"/>
        <w:rPr>
          <w:rFonts w:ascii="Verdana" w:hAnsi="Verdana"/>
          <w:b/>
          <w:i/>
        </w:rPr>
      </w:pPr>
    </w:p>
    <w:p w:rsidR="00EA6A5C" w:rsidRPr="003F31B3" w:rsidRDefault="00EA6A5C" w:rsidP="00EA6A5C">
      <w:pPr>
        <w:pStyle w:val="affe"/>
        <w:tabs>
          <w:tab w:val="num" w:pos="0"/>
          <w:tab w:val="num" w:pos="851"/>
        </w:tabs>
        <w:ind w:right="-2" w:firstLine="567"/>
        <w:rPr>
          <w:rFonts w:ascii="Verdana" w:hAnsi="Verdana"/>
          <w:b/>
          <w:i/>
        </w:rPr>
      </w:pPr>
      <w:r w:rsidRPr="003F31B3">
        <w:rPr>
          <w:rFonts w:ascii="Verdana" w:hAnsi="Verdana"/>
          <w:b/>
          <w:i/>
        </w:rPr>
        <w:t>Если местом поставки определен франко-склад Поставщика, то в те</w:t>
      </w:r>
      <w:proofErr w:type="gramStart"/>
      <w:r w:rsidRPr="003F31B3">
        <w:rPr>
          <w:rFonts w:ascii="Verdana" w:hAnsi="Verdana"/>
          <w:b/>
          <w:i/>
        </w:rPr>
        <w:t>кст сп</w:t>
      </w:r>
      <w:proofErr w:type="gramEnd"/>
      <w:r w:rsidRPr="003F31B3">
        <w:rPr>
          <w:rFonts w:ascii="Verdana" w:hAnsi="Verdana"/>
          <w:b/>
          <w:i/>
        </w:rPr>
        <w:t>ецификации включается следующее условие:</w:t>
      </w:r>
    </w:p>
    <w:p w:rsidR="00EA6A5C" w:rsidRPr="003F31B3" w:rsidRDefault="00EA6A5C" w:rsidP="00EA6A5C">
      <w:pPr>
        <w:pStyle w:val="affe"/>
        <w:tabs>
          <w:tab w:val="num" w:pos="0"/>
          <w:tab w:val="num" w:pos="851"/>
        </w:tabs>
        <w:ind w:right="-2" w:firstLine="567"/>
        <w:rPr>
          <w:rFonts w:ascii="Verdana" w:hAnsi="Verdana"/>
          <w:i/>
          <w:sz w:val="22"/>
          <w:szCs w:val="22"/>
        </w:rPr>
      </w:pPr>
    </w:p>
    <w:p w:rsidR="00EA6A5C" w:rsidRPr="003F31B3" w:rsidRDefault="00EA6A5C" w:rsidP="00EA6A5C">
      <w:pPr>
        <w:pStyle w:val="affe"/>
        <w:tabs>
          <w:tab w:val="num" w:pos="0"/>
          <w:tab w:val="num" w:pos="851"/>
        </w:tabs>
        <w:ind w:right="-2" w:firstLine="567"/>
        <w:rPr>
          <w:rFonts w:ascii="Verdana" w:hAnsi="Verdana"/>
          <w:i/>
          <w:sz w:val="22"/>
          <w:szCs w:val="22"/>
        </w:rPr>
      </w:pPr>
      <w:r w:rsidRPr="003F31B3">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EA6A5C" w:rsidRPr="003F31B3" w:rsidRDefault="00EA6A5C" w:rsidP="00EA6A5C">
      <w:pPr>
        <w:pStyle w:val="affe"/>
        <w:tabs>
          <w:tab w:val="num" w:pos="0"/>
          <w:tab w:val="num" w:pos="851"/>
        </w:tabs>
        <w:ind w:right="-2" w:firstLine="567"/>
        <w:rPr>
          <w:rFonts w:ascii="Verdana" w:hAnsi="Verdana"/>
          <w:i/>
          <w:sz w:val="22"/>
          <w:szCs w:val="22"/>
        </w:rPr>
      </w:pPr>
      <w:r w:rsidRPr="003F31B3">
        <w:rPr>
          <w:rFonts w:ascii="Verdana" w:hAnsi="Verdana"/>
          <w:i/>
          <w:sz w:val="22"/>
          <w:szCs w:val="22"/>
        </w:rPr>
        <w:t>- по количеству и/или весу – для продукции, поставляемой без упаковки (тары),</w:t>
      </w:r>
    </w:p>
    <w:p w:rsidR="00EA6A5C" w:rsidRPr="003F31B3" w:rsidRDefault="00EA6A5C" w:rsidP="00EA6A5C">
      <w:pPr>
        <w:pStyle w:val="affe"/>
        <w:tabs>
          <w:tab w:val="num" w:pos="0"/>
          <w:tab w:val="num" w:pos="851"/>
        </w:tabs>
        <w:ind w:right="-2" w:firstLine="567"/>
        <w:rPr>
          <w:rFonts w:ascii="Verdana" w:hAnsi="Verdana"/>
          <w:i/>
          <w:sz w:val="22"/>
          <w:szCs w:val="22"/>
        </w:rPr>
      </w:pPr>
      <w:r w:rsidRPr="003F31B3">
        <w:rPr>
          <w:rFonts w:ascii="Verdana" w:hAnsi="Verdana"/>
          <w:i/>
          <w:sz w:val="22"/>
          <w:szCs w:val="22"/>
        </w:rPr>
        <w:t>- по весу (брутто) и / или количеству мест – для продукции, поставляемой в упаковке (таре).</w:t>
      </w:r>
    </w:p>
    <w:p w:rsidR="00EA6A5C" w:rsidRPr="003F31B3" w:rsidRDefault="00EA6A5C" w:rsidP="00EA6A5C">
      <w:pPr>
        <w:pStyle w:val="affe"/>
        <w:tabs>
          <w:tab w:val="num" w:pos="0"/>
          <w:tab w:val="num" w:pos="851"/>
        </w:tabs>
        <w:ind w:right="-2" w:firstLine="567"/>
        <w:rPr>
          <w:rFonts w:ascii="Verdana" w:hAnsi="Verdana"/>
          <w:i/>
          <w:sz w:val="22"/>
          <w:szCs w:val="22"/>
        </w:rPr>
      </w:pPr>
      <w:r w:rsidRPr="003F31B3">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w:t>
      </w:r>
      <w:proofErr w:type="gramStart"/>
      <w:r w:rsidRPr="003F31B3">
        <w:rPr>
          <w:rFonts w:ascii="Verdana" w:hAnsi="Verdana"/>
          <w:i/>
          <w:sz w:val="22"/>
          <w:szCs w:val="22"/>
        </w:rPr>
        <w:t>п</w:t>
      </w:r>
      <w:proofErr w:type="gramEnd"/>
      <w:r w:rsidRPr="003F31B3">
        <w:rPr>
          <w:rFonts w:ascii="Verdana" w:hAnsi="Verdana"/>
          <w:i/>
          <w:sz w:val="22"/>
          <w:szCs w:val="22"/>
        </w:rPr>
        <w:t xml:space="preserve">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EA6A5C" w:rsidRPr="003762DD" w:rsidRDefault="00EA6A5C" w:rsidP="00EA6A5C">
      <w:pPr>
        <w:pStyle w:val="affe"/>
        <w:tabs>
          <w:tab w:val="num" w:pos="0"/>
          <w:tab w:val="num" w:pos="851"/>
        </w:tabs>
        <w:ind w:right="-2" w:firstLine="567"/>
        <w:rPr>
          <w:rFonts w:ascii="Verdana" w:hAnsi="Verdana"/>
          <w:b/>
          <w:sz w:val="22"/>
          <w:szCs w:val="22"/>
        </w:rPr>
      </w:pPr>
      <w:r w:rsidRPr="003F31B3">
        <w:rPr>
          <w:rFonts w:ascii="Verdana" w:hAnsi="Verdana"/>
          <w:b/>
          <w:sz w:val="22"/>
          <w:szCs w:val="22"/>
        </w:rPr>
        <w:t>6. Реквизиты Грузополучателя:</w:t>
      </w:r>
      <w:r w:rsidRPr="003762DD">
        <w:rPr>
          <w:rFonts w:ascii="Verdana" w:hAnsi="Verdana"/>
          <w:b/>
          <w:sz w:val="22"/>
          <w:szCs w:val="22"/>
        </w:rPr>
        <w:t xml:space="preserve"> </w:t>
      </w:r>
    </w:p>
    <w:p w:rsidR="00EA6A5C" w:rsidRPr="00C42749" w:rsidRDefault="00EA6A5C" w:rsidP="00EA6A5C">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EA6A5C" w:rsidRPr="00C42749" w:rsidRDefault="00EA6A5C" w:rsidP="00EA6A5C">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EA6A5C" w:rsidRPr="00C42749" w:rsidRDefault="00EA6A5C" w:rsidP="00EA6A5C">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EA6A5C" w:rsidRPr="00C42749" w:rsidRDefault="00EA6A5C" w:rsidP="00EA6A5C">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EA6A5C" w:rsidRPr="00C42749" w:rsidRDefault="00EA6A5C" w:rsidP="00EA6A5C">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EA6A5C" w:rsidRPr="00C42749" w:rsidRDefault="00EA6A5C" w:rsidP="00EA6A5C">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EA6A5C" w:rsidRPr="00C42749" w:rsidRDefault="00EA6A5C" w:rsidP="00EA6A5C">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EA6A5C" w:rsidRPr="00C42749" w:rsidRDefault="00EA6A5C" w:rsidP="00EA6A5C">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EA6A5C" w:rsidRDefault="00EA6A5C" w:rsidP="00EA6A5C">
      <w:pPr>
        <w:pStyle w:val="affe"/>
        <w:tabs>
          <w:tab w:val="num" w:pos="0"/>
          <w:tab w:val="num" w:pos="851"/>
        </w:tabs>
        <w:ind w:right="-2" w:firstLine="567"/>
        <w:rPr>
          <w:rFonts w:ascii="Verdana" w:hAnsi="Verdana"/>
          <w:b/>
          <w:i/>
          <w:sz w:val="22"/>
          <w:szCs w:val="22"/>
        </w:rPr>
      </w:pPr>
    </w:p>
    <w:p w:rsidR="00EA6A5C" w:rsidRPr="00272058" w:rsidRDefault="00EA6A5C" w:rsidP="00EA6A5C">
      <w:pPr>
        <w:pStyle w:val="affe"/>
        <w:tabs>
          <w:tab w:val="num" w:pos="0"/>
          <w:tab w:val="num" w:pos="851"/>
        </w:tabs>
        <w:ind w:right="-2" w:firstLine="567"/>
        <w:rPr>
          <w:rFonts w:ascii="Verdana" w:hAnsi="Verdana"/>
          <w:b/>
          <w:i/>
        </w:rPr>
      </w:pPr>
      <w:r w:rsidRPr="00272058">
        <w:rPr>
          <w:rFonts w:ascii="Verdana" w:hAnsi="Verdana"/>
          <w:b/>
          <w:i/>
        </w:rPr>
        <w:lastRenderedPageBreak/>
        <w:t xml:space="preserve">Раздел 7 включается в спецификацию, если условия оплаты поставляемой по спецификации продукции отличаются от </w:t>
      </w:r>
      <w:proofErr w:type="gramStart"/>
      <w:r w:rsidRPr="00272058">
        <w:rPr>
          <w:rFonts w:ascii="Verdana" w:hAnsi="Verdana"/>
          <w:b/>
          <w:i/>
        </w:rPr>
        <w:t>предусмотренных</w:t>
      </w:r>
      <w:proofErr w:type="gramEnd"/>
      <w:r w:rsidRPr="00272058">
        <w:rPr>
          <w:rFonts w:ascii="Verdana" w:hAnsi="Verdana"/>
          <w:b/>
          <w:i/>
        </w:rPr>
        <w:t xml:space="preserve"> в разделе 4 Договора. </w:t>
      </w:r>
    </w:p>
    <w:p w:rsidR="00EA6A5C" w:rsidRPr="00272058" w:rsidRDefault="00EA6A5C" w:rsidP="00EA6A5C">
      <w:pPr>
        <w:pStyle w:val="affe"/>
        <w:tabs>
          <w:tab w:val="num" w:pos="0"/>
          <w:tab w:val="num" w:pos="851"/>
        </w:tabs>
        <w:ind w:right="-2" w:firstLine="567"/>
        <w:rPr>
          <w:rFonts w:ascii="Verdana" w:hAnsi="Verdana"/>
          <w:b/>
          <w:i/>
        </w:rPr>
      </w:pPr>
    </w:p>
    <w:p w:rsidR="00EA6A5C" w:rsidRPr="00272058" w:rsidRDefault="00EA6A5C" w:rsidP="00EA6A5C">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EA6A5C" w:rsidRDefault="00EA6A5C" w:rsidP="00EA6A5C">
      <w:pPr>
        <w:pStyle w:val="affe"/>
        <w:tabs>
          <w:tab w:val="num" w:pos="0"/>
          <w:tab w:val="num" w:pos="851"/>
        </w:tabs>
        <w:ind w:right="-2" w:firstLine="567"/>
        <w:rPr>
          <w:rFonts w:ascii="Verdana" w:hAnsi="Verdana"/>
          <w:i/>
          <w:sz w:val="22"/>
          <w:szCs w:val="22"/>
        </w:rPr>
      </w:pPr>
    </w:p>
    <w:p w:rsidR="00EA6A5C" w:rsidRDefault="00EA6A5C" w:rsidP="00EA6A5C">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xml:space="preserve">, что составляет (___________)% от </w:t>
      </w:r>
      <w:proofErr w:type="gramStart"/>
      <w:r>
        <w:rPr>
          <w:rFonts w:ascii="Verdana" w:hAnsi="Verdana"/>
          <w:i/>
          <w:sz w:val="22"/>
          <w:szCs w:val="22"/>
        </w:rPr>
        <w:t>стоимости</w:t>
      </w:r>
      <w:proofErr w:type="gramEnd"/>
      <w:r>
        <w:rPr>
          <w:rFonts w:ascii="Verdana" w:hAnsi="Verdana"/>
          <w:i/>
          <w:sz w:val="22"/>
          <w:szCs w:val="22"/>
        </w:rPr>
        <w:t xml:space="preserve">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EA6A5C" w:rsidRDefault="00EA6A5C" w:rsidP="00EA6A5C">
      <w:pPr>
        <w:pStyle w:val="affe"/>
        <w:tabs>
          <w:tab w:val="num" w:pos="0"/>
          <w:tab w:val="num" w:pos="851"/>
        </w:tabs>
        <w:ind w:right="-2" w:firstLine="567"/>
        <w:rPr>
          <w:rFonts w:ascii="Verdana" w:hAnsi="Verdana"/>
          <w:i/>
          <w:sz w:val="22"/>
          <w:szCs w:val="22"/>
        </w:rPr>
      </w:pPr>
      <w:proofErr w:type="gramStart"/>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roofErr w:type="gramEnd"/>
    </w:p>
    <w:p w:rsidR="00EA6A5C" w:rsidRDefault="00EA6A5C" w:rsidP="00EA6A5C">
      <w:pPr>
        <w:pStyle w:val="affe"/>
        <w:tabs>
          <w:tab w:val="num" w:pos="0"/>
          <w:tab w:val="num" w:pos="851"/>
        </w:tabs>
        <w:ind w:right="-2" w:firstLine="567"/>
        <w:rPr>
          <w:rFonts w:ascii="Verdana" w:hAnsi="Verdana"/>
          <w:i/>
          <w:sz w:val="22"/>
          <w:szCs w:val="22"/>
        </w:rPr>
      </w:pPr>
      <w:r>
        <w:rPr>
          <w:rFonts w:ascii="Verdana" w:hAnsi="Verdana"/>
          <w:i/>
          <w:sz w:val="22"/>
          <w:szCs w:val="22"/>
        </w:rPr>
        <w:t>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w:t>
      </w:r>
      <w:proofErr w:type="gramStart"/>
      <w:r>
        <w:rPr>
          <w:rFonts w:ascii="Verdana" w:hAnsi="Verdana"/>
          <w:i/>
          <w:sz w:val="22"/>
          <w:szCs w:val="22"/>
        </w:rPr>
        <w:t xml:space="preserve"> (_________) % </w:t>
      </w:r>
      <w:proofErr w:type="gramEnd"/>
      <w:r>
        <w:rPr>
          <w:rFonts w:ascii="Verdana" w:hAnsi="Verdana"/>
          <w:i/>
          <w:sz w:val="22"/>
          <w:szCs w:val="22"/>
        </w:rPr>
        <w:t xml:space="preserve">от стоимости принятой партии продукции. </w:t>
      </w:r>
    </w:p>
    <w:p w:rsidR="00EA6A5C" w:rsidRDefault="00EA6A5C" w:rsidP="00EA6A5C">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B7914">
        <w:rPr>
          <w:rFonts w:ascii="Verdana" w:hAnsi="Verdana"/>
          <w:i/>
          <w:sz w:val="22"/>
          <w:szCs w:val="22"/>
        </w:rPr>
        <w:t xml:space="preserve">с даты </w:t>
      </w:r>
      <w:r>
        <w:rPr>
          <w:rFonts w:ascii="Verdana" w:hAnsi="Verdana"/>
          <w:i/>
          <w:sz w:val="22"/>
          <w:szCs w:val="22"/>
        </w:rPr>
        <w:t>прекращения</w:t>
      </w:r>
      <w:proofErr w:type="gramEnd"/>
      <w:r>
        <w:rPr>
          <w:rFonts w:ascii="Verdana" w:hAnsi="Verdana"/>
          <w:i/>
          <w:sz w:val="22"/>
          <w:szCs w:val="22"/>
        </w:rPr>
        <w:t xml:space="preserve">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EA6A5C" w:rsidRDefault="00EA6A5C" w:rsidP="00EA6A5C">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EA6A5C" w:rsidRDefault="00EA6A5C" w:rsidP="00EA6A5C">
      <w:pPr>
        <w:rPr>
          <w:rFonts w:ascii="Verdana" w:hAnsi="Verdana"/>
          <w:b/>
          <w:i/>
        </w:rPr>
      </w:pPr>
    </w:p>
    <w:p w:rsidR="00EA6A5C" w:rsidRPr="00272058" w:rsidRDefault="00EA6A5C" w:rsidP="00EA6A5C">
      <w:pPr>
        <w:rPr>
          <w:rFonts w:ascii="Verdana" w:hAnsi="Verdana"/>
          <w:b/>
          <w:i/>
        </w:rPr>
      </w:pPr>
      <w:r w:rsidRPr="00272058">
        <w:rPr>
          <w:rFonts w:ascii="Verdana" w:hAnsi="Verdana"/>
          <w:b/>
          <w:i/>
        </w:rPr>
        <w:t xml:space="preserve">Если в соответствии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rsidR="00EA6A5C" w:rsidRDefault="00EA6A5C" w:rsidP="00EA6A5C">
      <w:pPr>
        <w:rPr>
          <w:rFonts w:ascii="Verdana" w:hAnsi="Verdana"/>
          <w:i/>
          <w:sz w:val="22"/>
          <w:szCs w:val="22"/>
        </w:rPr>
      </w:pPr>
    </w:p>
    <w:p w:rsidR="00EA6A5C" w:rsidRPr="00632CAC" w:rsidRDefault="00EA6A5C" w:rsidP="00EA6A5C">
      <w:pPr>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42749">
        <w:rPr>
          <w:rFonts w:ascii="Verdana" w:hAnsi="Verdana"/>
          <w:i/>
          <w:sz w:val="22"/>
          <w:szCs w:val="22"/>
        </w:rPr>
        <w:t>с даты расторжения</w:t>
      </w:r>
      <w:proofErr w:type="gramEnd"/>
      <w:r w:rsidRPr="00C42749">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EA6A5C" w:rsidRDefault="00EA6A5C" w:rsidP="00EA6A5C">
      <w:pPr>
        <w:pStyle w:val="affe"/>
        <w:tabs>
          <w:tab w:val="num" w:pos="0"/>
          <w:tab w:val="num" w:pos="851"/>
        </w:tabs>
        <w:ind w:right="-2" w:firstLine="567"/>
        <w:rPr>
          <w:rFonts w:ascii="Verdana" w:hAnsi="Verdana"/>
          <w:b/>
          <w:sz w:val="22"/>
          <w:szCs w:val="22"/>
        </w:rPr>
      </w:pPr>
    </w:p>
    <w:p w:rsidR="00EA6A5C" w:rsidRPr="00C42749" w:rsidRDefault="00EA6A5C" w:rsidP="00EA6A5C">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EA6A5C" w:rsidRDefault="00EA6A5C" w:rsidP="00EA6A5C">
      <w:pPr>
        <w:pStyle w:val="affe"/>
        <w:ind w:firstLine="567"/>
        <w:rPr>
          <w:rFonts w:ascii="Verdana" w:hAnsi="Verdana"/>
          <w:b/>
          <w:sz w:val="22"/>
          <w:szCs w:val="22"/>
        </w:rPr>
      </w:pPr>
    </w:p>
    <w:p w:rsidR="00EA6A5C" w:rsidRPr="00C42749" w:rsidRDefault="00EA6A5C" w:rsidP="00EA6A5C">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roofErr w:type="gramStart"/>
      <w:r w:rsidRPr="00C42749">
        <w:rPr>
          <w:rFonts w:ascii="Verdana" w:hAnsi="Verdana"/>
          <w:b/>
          <w:sz w:val="22"/>
          <w:szCs w:val="22"/>
        </w:rPr>
        <w:t>):</w:t>
      </w:r>
      <w:proofErr w:type="gramEnd"/>
    </w:p>
    <w:p w:rsidR="00EA6A5C" w:rsidRPr="00C42749" w:rsidRDefault="00EA6A5C" w:rsidP="00EA6A5C">
      <w:pPr>
        <w:pStyle w:val="affe"/>
        <w:ind w:firstLine="567"/>
        <w:rPr>
          <w:rFonts w:ascii="Verdana" w:hAnsi="Verdana"/>
          <w:b/>
          <w:sz w:val="22"/>
          <w:szCs w:val="22"/>
        </w:rPr>
      </w:pPr>
      <w:r w:rsidRPr="00C42749">
        <w:rPr>
          <w:rFonts w:ascii="Verdana" w:hAnsi="Verdana"/>
          <w:b/>
          <w:sz w:val="22"/>
          <w:szCs w:val="22"/>
        </w:rPr>
        <w:t>- ______________;</w:t>
      </w:r>
    </w:p>
    <w:p w:rsidR="00EA6A5C" w:rsidRPr="00C42749" w:rsidRDefault="00EA6A5C" w:rsidP="00EA6A5C">
      <w:pPr>
        <w:pStyle w:val="affe"/>
        <w:ind w:firstLine="567"/>
        <w:rPr>
          <w:rFonts w:ascii="Verdana" w:hAnsi="Verdana"/>
          <w:b/>
          <w:sz w:val="22"/>
          <w:szCs w:val="22"/>
        </w:rPr>
      </w:pPr>
      <w:r w:rsidRPr="00C42749">
        <w:rPr>
          <w:rFonts w:ascii="Verdana" w:hAnsi="Verdana"/>
          <w:b/>
          <w:sz w:val="22"/>
          <w:szCs w:val="22"/>
        </w:rPr>
        <w:t>- ______________.</w:t>
      </w:r>
    </w:p>
    <w:p w:rsidR="00EA6A5C" w:rsidRPr="00C42749" w:rsidRDefault="00EA6A5C" w:rsidP="00EA6A5C">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EA6A5C" w:rsidRPr="00C42749" w:rsidTr="00824FC3">
        <w:trPr>
          <w:jc w:val="center"/>
        </w:trPr>
        <w:tc>
          <w:tcPr>
            <w:tcW w:w="4784" w:type="dxa"/>
          </w:tcPr>
          <w:p w:rsidR="00EA6A5C" w:rsidRPr="00C42749" w:rsidRDefault="00EA6A5C" w:rsidP="00824FC3">
            <w:pPr>
              <w:tabs>
                <w:tab w:val="left" w:pos="9720"/>
              </w:tabs>
              <w:rPr>
                <w:rFonts w:ascii="Verdana" w:hAnsi="Verdana"/>
                <w:b/>
                <w:sz w:val="22"/>
                <w:szCs w:val="22"/>
              </w:rPr>
            </w:pPr>
            <w:r w:rsidRPr="00C42749">
              <w:rPr>
                <w:rFonts w:ascii="Verdana" w:hAnsi="Verdana"/>
                <w:b/>
                <w:sz w:val="22"/>
                <w:szCs w:val="22"/>
              </w:rPr>
              <w:t>Поставщик</w:t>
            </w: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Default="00EA6A5C"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r w:rsidRPr="00C42749">
              <w:rPr>
                <w:rFonts w:ascii="Verdana" w:hAnsi="Verdana"/>
                <w:sz w:val="22"/>
                <w:szCs w:val="22"/>
              </w:rPr>
              <w:t>_______________/                       /</w:t>
            </w:r>
          </w:p>
          <w:p w:rsidR="00EA6A5C" w:rsidRPr="00C42749" w:rsidRDefault="00EA6A5C" w:rsidP="00824FC3">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EA6A5C" w:rsidRPr="00C42749" w:rsidRDefault="00EA6A5C" w:rsidP="00824FC3">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EA6A5C" w:rsidRPr="00C42749" w:rsidRDefault="00EA6A5C" w:rsidP="00824FC3">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EA6A5C" w:rsidRPr="00C42749" w:rsidRDefault="00EA6A5C" w:rsidP="00824FC3">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rsidR="00EA6A5C" w:rsidRPr="00C42749" w:rsidRDefault="00EA6A5C" w:rsidP="00824FC3">
            <w:pPr>
              <w:tabs>
                <w:tab w:val="left" w:pos="9720"/>
              </w:tabs>
              <w:ind w:right="32"/>
              <w:rPr>
                <w:rFonts w:ascii="Verdana" w:hAnsi="Verdana"/>
                <w:sz w:val="22"/>
                <w:szCs w:val="22"/>
              </w:rPr>
            </w:pPr>
            <w:r w:rsidRPr="00C42749">
              <w:rPr>
                <w:rFonts w:ascii="Verdana" w:hAnsi="Verdana"/>
                <w:sz w:val="22"/>
                <w:szCs w:val="22"/>
              </w:rPr>
              <w:t>ОГРН 1058602056985</w:t>
            </w:r>
          </w:p>
          <w:p w:rsidR="00EA6A5C" w:rsidRPr="00C42749" w:rsidRDefault="00EA6A5C" w:rsidP="00824FC3">
            <w:pPr>
              <w:tabs>
                <w:tab w:val="left" w:pos="9720"/>
              </w:tabs>
              <w:ind w:right="32"/>
              <w:rPr>
                <w:rFonts w:ascii="Verdana" w:hAnsi="Verdana"/>
                <w:sz w:val="22"/>
                <w:szCs w:val="22"/>
              </w:rPr>
            </w:pPr>
            <w:r w:rsidRPr="00C42749">
              <w:rPr>
                <w:rFonts w:ascii="Verdana" w:hAnsi="Verdana"/>
                <w:sz w:val="22"/>
                <w:szCs w:val="22"/>
              </w:rPr>
              <w:t>ИНН 8602067092</w:t>
            </w:r>
          </w:p>
          <w:p w:rsidR="00EA6A5C" w:rsidRDefault="00EA6A5C" w:rsidP="00824FC3">
            <w:pPr>
              <w:tabs>
                <w:tab w:val="left" w:pos="9720"/>
              </w:tabs>
              <w:ind w:right="32"/>
              <w:rPr>
                <w:rFonts w:ascii="Verdana" w:hAnsi="Verdana"/>
                <w:sz w:val="22"/>
                <w:szCs w:val="22"/>
              </w:rPr>
            </w:pPr>
          </w:p>
          <w:p w:rsidR="00EA6A5C" w:rsidRPr="003762DD" w:rsidRDefault="00EA6A5C" w:rsidP="00824FC3">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EA6A5C" w:rsidRPr="003762DD" w:rsidRDefault="00EA6A5C" w:rsidP="00824FC3">
            <w:pPr>
              <w:tabs>
                <w:tab w:val="left" w:pos="9720"/>
              </w:tabs>
              <w:ind w:right="32"/>
              <w:rPr>
                <w:rFonts w:ascii="Verdana" w:hAnsi="Verdana"/>
                <w:sz w:val="22"/>
                <w:szCs w:val="22"/>
              </w:rPr>
            </w:pPr>
          </w:p>
          <w:p w:rsidR="00EA6A5C" w:rsidRPr="003F31B3" w:rsidRDefault="00EA6A5C" w:rsidP="00824FC3">
            <w:pPr>
              <w:tabs>
                <w:tab w:val="left" w:pos="9720"/>
              </w:tabs>
              <w:ind w:right="32"/>
              <w:rPr>
                <w:rFonts w:ascii="Verdana" w:hAnsi="Verdana"/>
                <w:sz w:val="22"/>
                <w:szCs w:val="22"/>
              </w:rPr>
            </w:pPr>
            <w:r w:rsidRPr="003F31B3">
              <w:rPr>
                <w:rFonts w:ascii="Verdana" w:hAnsi="Verdana"/>
                <w:sz w:val="22"/>
                <w:szCs w:val="22"/>
              </w:rPr>
              <w:t xml:space="preserve">Номер спецификации в ERP системе покупателя: ______________________ </w:t>
            </w:r>
          </w:p>
          <w:p w:rsidR="00EA6A5C" w:rsidRPr="003F31B3" w:rsidRDefault="00EA6A5C" w:rsidP="00824FC3">
            <w:pPr>
              <w:tabs>
                <w:tab w:val="left" w:pos="9720"/>
              </w:tabs>
              <w:ind w:right="32"/>
              <w:rPr>
                <w:rFonts w:ascii="Verdana" w:hAnsi="Verdana"/>
                <w:sz w:val="22"/>
                <w:szCs w:val="22"/>
              </w:rPr>
            </w:pPr>
          </w:p>
          <w:p w:rsidR="00EA6A5C" w:rsidRPr="003F31B3" w:rsidRDefault="00EA6A5C" w:rsidP="00824FC3">
            <w:pPr>
              <w:tabs>
                <w:tab w:val="left" w:pos="9720"/>
              </w:tabs>
              <w:ind w:right="32"/>
              <w:rPr>
                <w:rFonts w:ascii="Verdana" w:hAnsi="Verdana"/>
                <w:sz w:val="22"/>
                <w:szCs w:val="22"/>
              </w:rPr>
            </w:pPr>
            <w:r w:rsidRPr="003F31B3">
              <w:rPr>
                <w:rFonts w:ascii="Verdana" w:hAnsi="Verdana"/>
                <w:sz w:val="22"/>
                <w:szCs w:val="22"/>
              </w:rPr>
              <w:t>Адрес для направления почтовой корреспонденции: ________________________________</w:t>
            </w:r>
            <w:r w:rsidRPr="003F31B3">
              <w:rPr>
                <w:rFonts w:ascii="Verdana" w:hAnsi="Verdana"/>
                <w:sz w:val="22"/>
                <w:szCs w:val="22"/>
              </w:rPr>
              <w:lastRenderedPageBreak/>
              <w:t>________________________________</w:t>
            </w:r>
          </w:p>
          <w:p w:rsidR="00EA6A5C" w:rsidRPr="003F31B3" w:rsidRDefault="00EA6A5C" w:rsidP="00824FC3">
            <w:pPr>
              <w:tabs>
                <w:tab w:val="left" w:pos="9720"/>
              </w:tabs>
              <w:ind w:right="32"/>
              <w:rPr>
                <w:rFonts w:ascii="Verdana" w:hAnsi="Verdana"/>
                <w:sz w:val="22"/>
                <w:szCs w:val="22"/>
              </w:rPr>
            </w:pPr>
          </w:p>
          <w:p w:rsidR="00EA6A5C" w:rsidRDefault="00EA6A5C" w:rsidP="00824FC3">
            <w:pPr>
              <w:tabs>
                <w:tab w:val="left" w:pos="9720"/>
              </w:tabs>
              <w:ind w:right="-365"/>
              <w:rPr>
                <w:rFonts w:ascii="Verdana" w:hAnsi="Verdana"/>
                <w:sz w:val="22"/>
                <w:szCs w:val="22"/>
              </w:rPr>
            </w:pPr>
            <w:r w:rsidRPr="003F31B3">
              <w:rPr>
                <w:rFonts w:ascii="Verdana" w:hAnsi="Verdana"/>
                <w:sz w:val="22"/>
                <w:szCs w:val="22"/>
              </w:rPr>
              <w:t>Адрес электронной почты для направления уведомления о предстоящей передаче продукции: </w:t>
            </w:r>
            <w:r w:rsidRPr="003F31B3">
              <w:rPr>
                <w:rFonts w:ascii="Arial" w:hAnsi="Arial" w:cs="Arial"/>
              </w:rPr>
              <w:t>____________________________.</w:t>
            </w:r>
          </w:p>
          <w:p w:rsidR="003F31B3" w:rsidRDefault="003F31B3" w:rsidP="00824FC3">
            <w:pPr>
              <w:tabs>
                <w:tab w:val="left" w:pos="9720"/>
              </w:tabs>
              <w:ind w:right="-365"/>
              <w:rPr>
                <w:rFonts w:ascii="Verdana" w:hAnsi="Verdana"/>
                <w:sz w:val="22"/>
                <w:szCs w:val="22"/>
              </w:rPr>
            </w:pPr>
          </w:p>
          <w:p w:rsidR="00EA6A5C" w:rsidRPr="00C42749" w:rsidRDefault="00EA6A5C" w:rsidP="00824FC3">
            <w:pPr>
              <w:tabs>
                <w:tab w:val="left" w:pos="9720"/>
              </w:tabs>
              <w:ind w:right="-365"/>
              <w:rPr>
                <w:rFonts w:ascii="Verdana" w:hAnsi="Verdana"/>
                <w:sz w:val="22"/>
                <w:szCs w:val="22"/>
              </w:rPr>
            </w:pPr>
            <w:r w:rsidRPr="00C42749">
              <w:rPr>
                <w:rFonts w:ascii="Verdana" w:hAnsi="Verdana"/>
                <w:sz w:val="22"/>
                <w:szCs w:val="22"/>
              </w:rPr>
              <w:t>_________________ /                     /</w:t>
            </w:r>
          </w:p>
          <w:p w:rsidR="00EA6A5C" w:rsidRPr="00C42749" w:rsidRDefault="00EA6A5C" w:rsidP="00824FC3">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EA6A5C" w:rsidRPr="00C42749" w:rsidRDefault="00EA6A5C" w:rsidP="00EA6A5C">
      <w:pPr>
        <w:pStyle w:val="21"/>
        <w:ind w:left="-540" w:right="-365"/>
        <w:rPr>
          <w:rFonts w:ascii="Verdana" w:hAnsi="Verdana"/>
          <w:b w:val="0"/>
          <w:sz w:val="22"/>
          <w:szCs w:val="22"/>
        </w:rPr>
      </w:pPr>
    </w:p>
    <w:p w:rsidR="00EA6A5C" w:rsidRPr="00EA6A5C" w:rsidRDefault="00EA6A5C" w:rsidP="00EA6A5C"/>
    <w:p w:rsidR="003D44BE" w:rsidRPr="000E2B07" w:rsidRDefault="003D44BE" w:rsidP="003F31B3">
      <w:pPr>
        <w:pStyle w:val="1"/>
        <w:numPr>
          <w:ilvl w:val="0"/>
          <w:numId w:val="0"/>
        </w:numPr>
        <w:ind w:left="1134"/>
        <w:jc w:val="center"/>
        <w:rPr>
          <w:rFonts w:ascii="Times New Roman" w:hAnsi="Times New Roman"/>
          <w:sz w:val="28"/>
          <w:szCs w:val="28"/>
        </w:rPr>
      </w:pPr>
      <w:bookmarkStart w:id="71" w:name="_Toc427744519"/>
      <w:r w:rsidRPr="000E2B07">
        <w:rPr>
          <w:rFonts w:ascii="Times New Roman" w:hAnsi="Times New Roman"/>
          <w:sz w:val="28"/>
          <w:szCs w:val="28"/>
        </w:rPr>
        <w:lastRenderedPageBreak/>
        <w:t>ТЕХНИЧЕСКАЯ ЧАСТЬ</w:t>
      </w:r>
      <w:bookmarkEnd w:id="71"/>
    </w:p>
    <w:p w:rsidR="00750D0E" w:rsidRPr="00750D0E" w:rsidRDefault="003D44BE" w:rsidP="00750D0E">
      <w:pPr>
        <w:pStyle w:val="a5"/>
        <w:numPr>
          <w:ilvl w:val="0"/>
          <w:numId w:val="0"/>
        </w:numPr>
        <w:spacing w:line="276" w:lineRule="auto"/>
        <w:ind w:left="54"/>
        <w:rPr>
          <w:b/>
          <w:bCs/>
          <w:sz w:val="24"/>
          <w:szCs w:val="24"/>
        </w:rPr>
      </w:pPr>
      <w:r w:rsidRPr="00EB426E">
        <w:rPr>
          <w:b/>
          <w:sz w:val="24"/>
          <w:szCs w:val="24"/>
        </w:rPr>
        <w:t xml:space="preserve">Технические требования на </w:t>
      </w:r>
      <w:r w:rsidR="00750D0E" w:rsidRPr="00750D0E">
        <w:rPr>
          <w:b/>
          <w:sz w:val="24"/>
          <w:szCs w:val="24"/>
        </w:rPr>
        <w:t>п</w:t>
      </w:r>
      <w:r w:rsidR="00750D0E" w:rsidRPr="00750D0E">
        <w:rPr>
          <w:b/>
          <w:color w:val="000000"/>
          <w:sz w:val="24"/>
          <w:szCs w:val="24"/>
        </w:rPr>
        <w:t xml:space="preserve">оставку </w:t>
      </w:r>
      <w:r w:rsidR="003F31B3">
        <w:rPr>
          <w:b/>
          <w:color w:val="000000"/>
          <w:sz w:val="24"/>
          <w:szCs w:val="24"/>
        </w:rPr>
        <w:t>металлопроката</w:t>
      </w:r>
      <w:r w:rsidR="00750D0E" w:rsidRPr="00750D0E">
        <w:rPr>
          <w:b/>
          <w:color w:val="000000"/>
          <w:sz w:val="24"/>
          <w:szCs w:val="24"/>
        </w:rPr>
        <w:t xml:space="preserve"> в рамках договора оказания услуг по организации и управлению ремонтно-восстановительными работами  на энергоблоке №3 филиала «</w:t>
      </w:r>
      <w:proofErr w:type="spellStart"/>
      <w:r w:rsidR="00750D0E" w:rsidRPr="00750D0E">
        <w:rPr>
          <w:b/>
          <w:color w:val="000000"/>
          <w:sz w:val="24"/>
          <w:szCs w:val="24"/>
        </w:rPr>
        <w:t>Берёзовская</w:t>
      </w:r>
      <w:proofErr w:type="spellEnd"/>
      <w:r w:rsidR="00750D0E" w:rsidRPr="00750D0E">
        <w:rPr>
          <w:b/>
          <w:color w:val="000000"/>
          <w:sz w:val="24"/>
          <w:szCs w:val="24"/>
        </w:rPr>
        <w:t xml:space="preserve"> ГРЭС ПАО «</w:t>
      </w:r>
      <w:proofErr w:type="spellStart"/>
      <w:r w:rsidR="00750D0E" w:rsidRPr="00750D0E">
        <w:rPr>
          <w:b/>
          <w:color w:val="000000"/>
          <w:sz w:val="24"/>
          <w:szCs w:val="24"/>
        </w:rPr>
        <w:t>Юнипро</w:t>
      </w:r>
      <w:proofErr w:type="spellEnd"/>
      <w:r w:rsidR="00750D0E" w:rsidRPr="00750D0E">
        <w:rPr>
          <w:b/>
          <w:color w:val="000000"/>
          <w:sz w:val="24"/>
          <w:szCs w:val="24"/>
        </w:rPr>
        <w:t>».</w:t>
      </w:r>
    </w:p>
    <w:p w:rsidR="003D44BE" w:rsidRPr="00BD2CFB" w:rsidRDefault="003D44BE" w:rsidP="00750D0E">
      <w:pPr>
        <w:ind w:firstLine="0"/>
        <w:rPr>
          <w:b/>
          <w:sz w:val="24"/>
          <w:szCs w:val="24"/>
        </w:rPr>
      </w:pPr>
      <w:r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3F31B3" w:rsidRDefault="00412988" w:rsidP="003F31B3">
      <w:pPr>
        <w:pStyle w:val="a5"/>
        <w:numPr>
          <w:ilvl w:val="0"/>
          <w:numId w:val="0"/>
        </w:numPr>
        <w:spacing w:line="276" w:lineRule="auto"/>
        <w:ind w:left="54"/>
        <w:jc w:val="left"/>
        <w:rPr>
          <w:color w:val="000000"/>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3F31B3" w:rsidRPr="00750D0E">
        <w:rPr>
          <w:color w:val="000000" w:themeColor="text1"/>
          <w:sz w:val="24"/>
          <w:szCs w:val="24"/>
        </w:rPr>
        <w:t>П</w:t>
      </w:r>
      <w:r w:rsidR="003F31B3" w:rsidRPr="00750D0E">
        <w:rPr>
          <w:color w:val="000000"/>
          <w:sz w:val="24"/>
          <w:szCs w:val="24"/>
        </w:rPr>
        <w:t>оставка</w:t>
      </w:r>
      <w:r w:rsidR="003F31B3">
        <w:rPr>
          <w:color w:val="000000"/>
          <w:sz w:val="24"/>
          <w:szCs w:val="24"/>
        </w:rPr>
        <w:t xml:space="preserve">  металлопроката для усиления балок Б</w:t>
      </w:r>
      <w:proofErr w:type="gramStart"/>
      <w:r w:rsidR="003F31B3">
        <w:rPr>
          <w:color w:val="000000"/>
          <w:sz w:val="24"/>
          <w:szCs w:val="24"/>
        </w:rPr>
        <w:t>6</w:t>
      </w:r>
      <w:proofErr w:type="gramEnd"/>
      <w:r w:rsidR="003F31B3">
        <w:rPr>
          <w:color w:val="000000"/>
          <w:sz w:val="24"/>
          <w:szCs w:val="24"/>
        </w:rPr>
        <w:t xml:space="preserve"> в осях 16-19/Д-Е на отметке 93,97 </w:t>
      </w:r>
      <w:r w:rsidR="003F31B3" w:rsidRPr="00750D0E">
        <w:rPr>
          <w:color w:val="000000"/>
          <w:sz w:val="24"/>
          <w:szCs w:val="24"/>
        </w:rPr>
        <w:t xml:space="preserve"> в </w:t>
      </w:r>
      <w:r w:rsidR="003F31B3">
        <w:rPr>
          <w:color w:val="000000"/>
          <w:sz w:val="24"/>
          <w:szCs w:val="24"/>
        </w:rPr>
        <w:t xml:space="preserve"> </w:t>
      </w:r>
      <w:r w:rsidR="003F31B3" w:rsidRPr="00750D0E">
        <w:rPr>
          <w:color w:val="000000"/>
          <w:sz w:val="24"/>
          <w:szCs w:val="24"/>
        </w:rPr>
        <w:t>рамках</w:t>
      </w:r>
      <w:r w:rsidR="003F31B3">
        <w:rPr>
          <w:color w:val="000000"/>
          <w:sz w:val="24"/>
          <w:szCs w:val="24"/>
        </w:rPr>
        <w:t xml:space="preserve">  </w:t>
      </w:r>
      <w:r w:rsidR="003F31B3" w:rsidRPr="00750D0E">
        <w:rPr>
          <w:color w:val="000000"/>
          <w:sz w:val="24"/>
          <w:szCs w:val="24"/>
        </w:rPr>
        <w:t xml:space="preserve"> договора</w:t>
      </w:r>
      <w:r w:rsidR="003F31B3">
        <w:rPr>
          <w:color w:val="000000"/>
          <w:sz w:val="24"/>
          <w:szCs w:val="24"/>
        </w:rPr>
        <w:t xml:space="preserve"> </w:t>
      </w:r>
      <w:r w:rsidR="003F31B3" w:rsidRPr="00750D0E">
        <w:rPr>
          <w:color w:val="000000"/>
          <w:sz w:val="24"/>
          <w:szCs w:val="24"/>
        </w:rPr>
        <w:t xml:space="preserve"> оказания</w:t>
      </w:r>
      <w:r w:rsidR="003F31B3">
        <w:rPr>
          <w:color w:val="000000"/>
          <w:sz w:val="24"/>
          <w:szCs w:val="24"/>
        </w:rPr>
        <w:t xml:space="preserve"> </w:t>
      </w:r>
      <w:r w:rsidR="003F31B3" w:rsidRPr="00750D0E">
        <w:rPr>
          <w:color w:val="000000"/>
          <w:sz w:val="24"/>
          <w:szCs w:val="24"/>
        </w:rPr>
        <w:t xml:space="preserve"> услуг по организации и управлению ремонтно-восстановительными работами  на энергоблоке №3 филиала «</w:t>
      </w:r>
      <w:proofErr w:type="spellStart"/>
      <w:r w:rsidR="003F31B3" w:rsidRPr="00750D0E">
        <w:rPr>
          <w:color w:val="000000"/>
          <w:sz w:val="24"/>
          <w:szCs w:val="24"/>
        </w:rPr>
        <w:t>Берёзовская</w:t>
      </w:r>
      <w:proofErr w:type="spellEnd"/>
      <w:r w:rsidR="003F31B3" w:rsidRPr="00750D0E">
        <w:rPr>
          <w:color w:val="000000"/>
          <w:sz w:val="24"/>
          <w:szCs w:val="24"/>
        </w:rPr>
        <w:t xml:space="preserve"> ГРЭС ПАО «</w:t>
      </w:r>
      <w:proofErr w:type="spellStart"/>
      <w:r w:rsidR="003F31B3" w:rsidRPr="00750D0E">
        <w:rPr>
          <w:color w:val="000000"/>
          <w:sz w:val="24"/>
          <w:szCs w:val="24"/>
        </w:rPr>
        <w:t>Юнипро</w:t>
      </w:r>
      <w:proofErr w:type="spellEnd"/>
      <w:r w:rsidR="003F31B3" w:rsidRPr="00750D0E">
        <w:rPr>
          <w:color w:val="000000"/>
          <w:sz w:val="24"/>
          <w:szCs w:val="24"/>
        </w:rPr>
        <w:t>».</w:t>
      </w:r>
    </w:p>
    <w:p w:rsidR="003F31B3" w:rsidRDefault="003F31B3" w:rsidP="003F31B3">
      <w:pPr>
        <w:pStyle w:val="a5"/>
        <w:numPr>
          <w:ilvl w:val="0"/>
          <w:numId w:val="0"/>
        </w:numPr>
        <w:spacing w:line="276" w:lineRule="auto"/>
        <w:ind w:left="54"/>
        <w:jc w:val="left"/>
        <w:rPr>
          <w:b/>
          <w:sz w:val="24"/>
          <w:szCs w:val="24"/>
        </w:rPr>
      </w:pPr>
      <w:r>
        <w:rPr>
          <w:b/>
          <w:sz w:val="24"/>
          <w:szCs w:val="24"/>
        </w:rPr>
        <w:t xml:space="preserve"> </w:t>
      </w:r>
    </w:p>
    <w:p w:rsidR="00412988" w:rsidRDefault="00412988" w:rsidP="003F31B3">
      <w:pPr>
        <w:pStyle w:val="a5"/>
        <w:numPr>
          <w:ilvl w:val="0"/>
          <w:numId w:val="0"/>
        </w:numPr>
        <w:spacing w:line="276" w:lineRule="auto"/>
        <w:ind w:left="54"/>
        <w:jc w:val="left"/>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3F31B3">
        <w:rPr>
          <w:sz w:val="24"/>
          <w:szCs w:val="24"/>
        </w:rPr>
        <w:t>25 апреля</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bookmarkStart w:id="72" w:name="_GoBack"/>
      <w:bookmarkEnd w:id="72"/>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9"/>
      <w:footerReference w:type="default" r:id="rId20"/>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A8" w:rsidRDefault="00307AA8">
      <w:r>
        <w:separator/>
      </w:r>
    </w:p>
  </w:endnote>
  <w:endnote w:type="continuationSeparator" w:id="0">
    <w:p w:rsidR="00307AA8" w:rsidRDefault="0030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Content>
      <w:p w:rsidR="00B22001" w:rsidRDefault="00B22001">
        <w:pPr>
          <w:pStyle w:val="af0"/>
          <w:jc w:val="right"/>
        </w:pPr>
        <w:r>
          <w:fldChar w:fldCharType="begin"/>
        </w:r>
        <w:r>
          <w:instrText xml:space="preserve"> PAGE   \* MERGEFORMAT </w:instrText>
        </w:r>
        <w:r>
          <w:fldChar w:fldCharType="separate"/>
        </w:r>
        <w:r w:rsidR="003F31B3">
          <w:rPr>
            <w:noProof/>
          </w:rPr>
          <w:t>48</w:t>
        </w:r>
        <w:r>
          <w:rPr>
            <w:noProof/>
          </w:rPr>
          <w:fldChar w:fldCharType="end"/>
        </w:r>
      </w:p>
    </w:sdtContent>
  </w:sdt>
  <w:p w:rsidR="00B22001" w:rsidRDefault="00B2200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A8" w:rsidRDefault="00307AA8">
      <w:r>
        <w:separator/>
      </w:r>
    </w:p>
  </w:footnote>
  <w:footnote w:type="continuationSeparator" w:id="0">
    <w:p w:rsidR="00307AA8" w:rsidRDefault="00307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001" w:rsidRPr="00F01080" w:rsidRDefault="00B220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CC4ACE"/>
    <w:multiLevelType w:val="hybridMultilevel"/>
    <w:tmpl w:val="0A7A56FC"/>
    <w:lvl w:ilvl="0" w:tplc="5BDA5786">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026"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40"/>
  </w:num>
  <w:num w:numId="3">
    <w:abstractNumId w:val="25"/>
  </w:num>
  <w:num w:numId="4">
    <w:abstractNumId w:val="43"/>
  </w:num>
  <w:num w:numId="5">
    <w:abstractNumId w:val="22"/>
  </w:num>
  <w:num w:numId="6">
    <w:abstractNumId w:val="11"/>
  </w:num>
  <w:num w:numId="7">
    <w:abstractNumId w:val="24"/>
  </w:num>
  <w:num w:numId="8">
    <w:abstractNumId w:val="30"/>
  </w:num>
  <w:num w:numId="9">
    <w:abstractNumId w:val="20"/>
  </w:num>
  <w:num w:numId="10">
    <w:abstractNumId w:val="13"/>
  </w:num>
  <w:num w:numId="11">
    <w:abstractNumId w:val="14"/>
  </w:num>
  <w:num w:numId="12">
    <w:abstractNumId w:val="27"/>
  </w:num>
  <w:num w:numId="13">
    <w:abstractNumId w:val="3"/>
  </w:num>
  <w:num w:numId="14">
    <w:abstractNumId w:val="8"/>
  </w:num>
  <w:num w:numId="15">
    <w:abstractNumId w:val="26"/>
  </w:num>
  <w:num w:numId="16">
    <w:abstractNumId w:val="34"/>
  </w:num>
  <w:num w:numId="17">
    <w:abstractNumId w:val="50"/>
  </w:num>
  <w:num w:numId="18">
    <w:abstractNumId w:val="41"/>
  </w:num>
  <w:num w:numId="19">
    <w:abstractNumId w:val="16"/>
  </w:num>
  <w:num w:numId="20">
    <w:abstractNumId w:val="1"/>
  </w:num>
  <w:num w:numId="21">
    <w:abstractNumId w:val="0"/>
  </w:num>
  <w:num w:numId="22">
    <w:abstractNumId w:val="31"/>
  </w:num>
  <w:num w:numId="23">
    <w:abstractNumId w:val="2"/>
  </w:num>
  <w:num w:numId="24">
    <w:abstractNumId w:val="10"/>
  </w:num>
  <w:num w:numId="25">
    <w:abstractNumId w:val="47"/>
  </w:num>
  <w:num w:numId="26">
    <w:abstractNumId w:val="9"/>
  </w:num>
  <w:num w:numId="27">
    <w:abstractNumId w:val="37"/>
  </w:num>
  <w:num w:numId="28">
    <w:abstractNumId w:val="44"/>
  </w:num>
  <w:num w:numId="29">
    <w:abstractNumId w:val="18"/>
  </w:num>
  <w:num w:numId="30">
    <w:abstractNumId w:val="19"/>
  </w:num>
  <w:num w:numId="31">
    <w:abstractNumId w:val="21"/>
  </w:num>
  <w:num w:numId="32">
    <w:abstractNumId w:val="32"/>
  </w:num>
  <w:num w:numId="33">
    <w:abstractNumId w:val="12"/>
  </w:num>
  <w:num w:numId="34">
    <w:abstractNumId w:val="42"/>
  </w:num>
  <w:num w:numId="35">
    <w:abstractNumId w:val="36"/>
  </w:num>
  <w:num w:numId="36">
    <w:abstractNumId w:val="45"/>
  </w:num>
  <w:num w:numId="37">
    <w:abstractNumId w:val="17"/>
  </w:num>
  <w:num w:numId="38">
    <w:abstractNumId w:val="33"/>
  </w:num>
  <w:num w:numId="39">
    <w:abstractNumId w:val="46"/>
  </w:num>
  <w:num w:numId="40">
    <w:abstractNumId w:val="49"/>
  </w:num>
  <w:num w:numId="41">
    <w:abstractNumId w:val="30"/>
    <w:lvlOverride w:ilvl="0">
      <w:startOverride w:val="4"/>
    </w:lvlOverride>
    <w:lvlOverride w:ilvl="1">
      <w:startOverride w:val="9"/>
    </w:lvlOverride>
  </w:num>
  <w:num w:numId="42">
    <w:abstractNumId w:val="35"/>
  </w:num>
  <w:num w:numId="43">
    <w:abstractNumId w:val="38"/>
  </w:num>
  <w:num w:numId="44">
    <w:abstractNumId w:val="23"/>
  </w:num>
  <w:num w:numId="45">
    <w:abstractNumId w:val="48"/>
  </w:num>
  <w:num w:numId="46">
    <w:abstractNumId w:val="28"/>
  </w:num>
  <w:num w:numId="47">
    <w:abstractNumId w:val="39"/>
  </w:num>
  <w:num w:numId="48">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AA8"/>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1B3"/>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146"/>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0B63"/>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6C6D"/>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001"/>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5C"/>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EA6A5C"/>
    <w:rPr>
      <w:b/>
      <w:bCs/>
    </w:rPr>
  </w:style>
  <w:style w:type="paragraph" w:customStyle="1" w:styleId="ConsPlusNormal">
    <w:name w:val="ConsPlusNormal"/>
    <w:rsid w:val="00EA6A5C"/>
    <w:pPr>
      <w:autoSpaceDE w:val="0"/>
      <w:autoSpaceDN w:val="0"/>
      <w:adjustRightInd w:val="0"/>
      <w:ind w:firstLine="720"/>
    </w:pPr>
    <w:rPr>
      <w:rFonts w:ascii="Arial" w:hAnsi="Arial" w:cs="Arial"/>
    </w:rPr>
  </w:style>
  <w:style w:type="character" w:customStyle="1" w:styleId="420">
    <w:name w:val="Заголовок №4 (2)_"/>
    <w:link w:val="421"/>
    <w:rsid w:val="00EA6A5C"/>
    <w:rPr>
      <w:rFonts w:ascii="Verdana" w:eastAsia="Verdana" w:hAnsi="Verdana" w:cs="Verdana"/>
      <w:sz w:val="21"/>
      <w:szCs w:val="21"/>
      <w:shd w:val="clear" w:color="auto" w:fill="FFFFFF"/>
    </w:rPr>
  </w:style>
  <w:style w:type="paragraph" w:customStyle="1" w:styleId="421">
    <w:name w:val="Заголовок №4 (2)"/>
    <w:basedOn w:val="aa"/>
    <w:link w:val="420"/>
    <w:rsid w:val="00EA6A5C"/>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EA6A5C"/>
    <w:rPr>
      <w:b/>
      <w:bCs/>
    </w:rPr>
  </w:style>
  <w:style w:type="paragraph" w:customStyle="1" w:styleId="ConsPlusNormal">
    <w:name w:val="ConsPlusNormal"/>
    <w:rsid w:val="00EA6A5C"/>
    <w:pPr>
      <w:autoSpaceDE w:val="0"/>
      <w:autoSpaceDN w:val="0"/>
      <w:adjustRightInd w:val="0"/>
      <w:ind w:firstLine="720"/>
    </w:pPr>
    <w:rPr>
      <w:rFonts w:ascii="Arial" w:hAnsi="Arial" w:cs="Arial"/>
    </w:rPr>
  </w:style>
  <w:style w:type="character" w:customStyle="1" w:styleId="420">
    <w:name w:val="Заголовок №4 (2)_"/>
    <w:link w:val="421"/>
    <w:rsid w:val="00EA6A5C"/>
    <w:rPr>
      <w:rFonts w:ascii="Verdana" w:eastAsia="Verdana" w:hAnsi="Verdana" w:cs="Verdana"/>
      <w:sz w:val="21"/>
      <w:szCs w:val="21"/>
      <w:shd w:val="clear" w:color="auto" w:fill="FFFFFF"/>
    </w:rPr>
  </w:style>
  <w:style w:type="paragraph" w:customStyle="1" w:styleId="421">
    <w:name w:val="Заголовок №4 (2)"/>
    <w:basedOn w:val="aa"/>
    <w:link w:val="420"/>
    <w:rsid w:val="00EA6A5C"/>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c_M@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2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20/"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08746-5120-4E52-AE7A-164D9406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14468</Words>
  <Characters>82470</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96745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2</cp:revision>
  <cp:lastPrinted>2015-10-21T03:59:00Z</cp:lastPrinted>
  <dcterms:created xsi:type="dcterms:W3CDTF">2017-03-30T07:14:00Z</dcterms:created>
  <dcterms:modified xsi:type="dcterms:W3CDTF">2017-03-30T07:14:00Z</dcterms:modified>
</cp:coreProperties>
</file>