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0FB" w:rsidRDefault="00B63650" w:rsidP="00A076BF">
      <w:pPr>
        <w:pStyle w:val="ConsTitle"/>
        <w:widowControl/>
        <w:ind w:firstLine="567"/>
        <w:jc w:val="center"/>
        <w:rPr>
          <w:rStyle w:val="1TimesNewRoman12pt"/>
          <w:rFonts w:eastAsia="Trebuchet MS"/>
          <w:b/>
          <w:bCs/>
          <w:i w:val="0"/>
          <w:sz w:val="22"/>
          <w:szCs w:val="22"/>
        </w:rPr>
      </w:pPr>
      <w:bookmarkStart w:id="0" w:name="bookmark0"/>
      <w:r w:rsidRPr="00A076BF">
        <w:rPr>
          <w:rStyle w:val="1TimesNewRoman12pt"/>
          <w:rFonts w:eastAsia="Trebuchet MS"/>
          <w:b/>
          <w:bCs/>
          <w:i w:val="0"/>
          <w:sz w:val="22"/>
          <w:szCs w:val="22"/>
        </w:rPr>
        <w:t>ДОГОВ</w:t>
      </w:r>
      <w:r w:rsidR="008B40FB" w:rsidRPr="00A076BF">
        <w:rPr>
          <w:rStyle w:val="1TimesNewRoman12pt"/>
          <w:rFonts w:eastAsia="Trebuchet MS"/>
          <w:b/>
          <w:bCs/>
          <w:i w:val="0"/>
          <w:sz w:val="22"/>
          <w:szCs w:val="22"/>
        </w:rPr>
        <w:t>ОР</w:t>
      </w:r>
      <w:r w:rsidR="001C6DA8" w:rsidRPr="00A076BF">
        <w:rPr>
          <w:rStyle w:val="1TimesNewRoman12pt"/>
          <w:rFonts w:eastAsia="Trebuchet MS"/>
          <w:b/>
          <w:bCs/>
          <w:i w:val="0"/>
          <w:sz w:val="22"/>
          <w:szCs w:val="22"/>
        </w:rPr>
        <w:t xml:space="preserve"> № </w:t>
      </w:r>
      <w:r w:rsidR="00A076BF">
        <w:rPr>
          <w:rStyle w:val="1TimesNewRoman12pt"/>
          <w:rFonts w:eastAsia="Trebuchet MS"/>
          <w:b/>
          <w:bCs/>
          <w:i w:val="0"/>
          <w:sz w:val="22"/>
          <w:szCs w:val="22"/>
        </w:rPr>
        <w:t xml:space="preserve"> ТЗ 257</w:t>
      </w:r>
    </w:p>
    <w:p w:rsidR="00A076BF" w:rsidRPr="00A076BF" w:rsidRDefault="00A076BF" w:rsidP="00A076BF">
      <w:pPr>
        <w:pStyle w:val="ConsTitle"/>
        <w:widowControl/>
        <w:ind w:firstLine="567"/>
        <w:jc w:val="center"/>
        <w:rPr>
          <w:rStyle w:val="1TimesNewRoman12pt"/>
          <w:rFonts w:eastAsia="Trebuchet MS"/>
          <w:b/>
          <w:bCs/>
          <w:i w:val="0"/>
          <w:sz w:val="22"/>
          <w:szCs w:val="22"/>
        </w:rPr>
      </w:pPr>
    </w:p>
    <w:p w:rsidR="00A076BF" w:rsidRPr="00A076BF" w:rsidRDefault="008B40FB" w:rsidP="00A076BF">
      <w:pPr>
        <w:ind w:firstLine="567"/>
        <w:jc w:val="center"/>
        <w:rPr>
          <w:rFonts w:ascii="Times New Roman" w:eastAsia="Times New Roman" w:hAnsi="Times New Roman" w:cs="Times New Roman"/>
          <w:b/>
          <w:color w:val="000000" w:themeColor="text1"/>
          <w:sz w:val="22"/>
          <w:szCs w:val="22"/>
          <w:lang w:bidi="ar-SA"/>
        </w:rPr>
      </w:pPr>
      <w:r w:rsidRPr="00A076BF">
        <w:rPr>
          <w:rFonts w:ascii="Times New Roman" w:hAnsi="Times New Roman" w:cs="Times New Roman"/>
          <w:b/>
          <w:sz w:val="22"/>
          <w:szCs w:val="22"/>
        </w:rPr>
        <w:t xml:space="preserve">на выполнение работ </w:t>
      </w:r>
      <w:bookmarkEnd w:id="0"/>
      <w:r w:rsidR="00A076BF" w:rsidRPr="00A076BF">
        <w:rPr>
          <w:rFonts w:ascii="Times New Roman" w:eastAsia="Times New Roman" w:hAnsi="Times New Roman" w:cs="Times New Roman"/>
          <w:b/>
          <w:color w:val="auto"/>
          <w:sz w:val="22"/>
          <w:szCs w:val="22"/>
          <w:lang w:bidi="ar-SA"/>
        </w:rPr>
        <w:t xml:space="preserve">изготовлению </w:t>
      </w:r>
      <w:r w:rsidR="00BF5BF4">
        <w:rPr>
          <w:rFonts w:ascii="Times New Roman" w:eastAsia="Times New Roman" w:hAnsi="Times New Roman" w:cs="Times New Roman"/>
          <w:b/>
          <w:color w:val="auto"/>
          <w:sz w:val="22"/>
          <w:szCs w:val="22"/>
          <w:lang w:bidi="ar-SA"/>
        </w:rPr>
        <w:t xml:space="preserve">нестандартных </w:t>
      </w:r>
      <w:r w:rsidR="00A076BF" w:rsidRPr="00A076BF">
        <w:rPr>
          <w:rFonts w:ascii="Times New Roman" w:eastAsia="Times New Roman" w:hAnsi="Times New Roman" w:cs="Times New Roman"/>
          <w:b/>
          <w:color w:val="auto"/>
          <w:sz w:val="22"/>
          <w:szCs w:val="22"/>
          <w:lang w:bidi="ar-SA"/>
        </w:rPr>
        <w:t>металлических узлов и деталей при ремонтно-восстановительных работах котлоагрегата ст. №3</w:t>
      </w:r>
      <w:r w:rsidR="00A076BF" w:rsidRPr="00A076BF">
        <w:rPr>
          <w:rFonts w:ascii="Times New Roman" w:eastAsia="Times New Roman" w:hAnsi="Times New Roman" w:cs="Times New Roman"/>
          <w:b/>
          <w:color w:val="000000" w:themeColor="text1"/>
          <w:sz w:val="22"/>
          <w:szCs w:val="22"/>
          <w:lang w:bidi="ar-SA"/>
        </w:rPr>
        <w:t xml:space="preserve"> филиала «Берёзовская ГРЭС» ПАО «Юнипро».</w:t>
      </w:r>
    </w:p>
    <w:p w:rsidR="00BF2484" w:rsidRDefault="00BF2484" w:rsidP="00A076BF">
      <w:pPr>
        <w:pStyle w:val="ConsTitle"/>
        <w:widowControl/>
        <w:ind w:firstLine="567"/>
        <w:jc w:val="center"/>
        <w:rPr>
          <w:rFonts w:ascii="Times New Roman" w:hAnsi="Times New Roman" w:cs="Times New Roman"/>
          <w:sz w:val="22"/>
          <w:szCs w:val="22"/>
        </w:rPr>
      </w:pPr>
    </w:p>
    <w:p w:rsidR="00A076BF" w:rsidRPr="00A076BF" w:rsidRDefault="00A076BF" w:rsidP="00A076BF">
      <w:pPr>
        <w:pStyle w:val="ConsTitle"/>
        <w:widowControl/>
        <w:ind w:firstLine="567"/>
        <w:jc w:val="center"/>
        <w:rPr>
          <w:rFonts w:ascii="Times New Roman" w:hAnsi="Times New Roman" w:cs="Times New Roman"/>
          <w:sz w:val="22"/>
          <w:szCs w:val="22"/>
        </w:rPr>
      </w:pPr>
    </w:p>
    <w:p w:rsidR="00837456" w:rsidRPr="00A076BF" w:rsidRDefault="00BF2484" w:rsidP="00A076BF">
      <w:pPr>
        <w:pStyle w:val="20"/>
        <w:shd w:val="clear" w:color="auto" w:fill="auto"/>
        <w:spacing w:before="0" w:after="215" w:line="240" w:lineRule="exact"/>
        <w:ind w:firstLine="567"/>
        <w:jc w:val="center"/>
        <w:rPr>
          <w:sz w:val="22"/>
          <w:szCs w:val="22"/>
        </w:rPr>
      </w:pPr>
      <w:r w:rsidRPr="00A076BF">
        <w:rPr>
          <w:sz w:val="22"/>
          <w:szCs w:val="22"/>
        </w:rPr>
        <w:t>г.</w:t>
      </w:r>
      <w:r w:rsidR="00A076BF" w:rsidRPr="00A076BF">
        <w:rPr>
          <w:sz w:val="22"/>
          <w:szCs w:val="22"/>
        </w:rPr>
        <w:t xml:space="preserve"> Москва</w:t>
      </w:r>
      <w:r w:rsidR="00A11268" w:rsidRPr="00A076BF">
        <w:rPr>
          <w:sz w:val="22"/>
          <w:szCs w:val="22"/>
        </w:rPr>
        <w:t xml:space="preserve">                                                                                                </w:t>
      </w:r>
      <w:r w:rsidR="00B63650" w:rsidRPr="00A076BF">
        <w:rPr>
          <w:sz w:val="22"/>
          <w:szCs w:val="22"/>
        </w:rPr>
        <w:t>«</w:t>
      </w:r>
      <w:r w:rsidR="0013504A" w:rsidRPr="00A076BF">
        <w:rPr>
          <w:sz w:val="22"/>
          <w:szCs w:val="22"/>
        </w:rPr>
        <w:t>_____</w:t>
      </w:r>
      <w:r w:rsidR="00B63650" w:rsidRPr="00A076BF">
        <w:rPr>
          <w:sz w:val="22"/>
          <w:szCs w:val="22"/>
        </w:rPr>
        <w:t xml:space="preserve">» </w:t>
      </w:r>
      <w:r w:rsidR="0013504A" w:rsidRPr="00A076BF">
        <w:rPr>
          <w:sz w:val="22"/>
          <w:szCs w:val="22"/>
        </w:rPr>
        <w:t>_________</w:t>
      </w:r>
      <w:r w:rsidR="00B63650" w:rsidRPr="00A076BF">
        <w:rPr>
          <w:sz w:val="22"/>
          <w:szCs w:val="22"/>
        </w:rPr>
        <w:t>201</w:t>
      </w:r>
      <w:r w:rsidR="00A076BF" w:rsidRPr="00A076BF">
        <w:rPr>
          <w:sz w:val="22"/>
          <w:szCs w:val="22"/>
        </w:rPr>
        <w:t>_</w:t>
      </w:r>
      <w:r w:rsidR="00B63650" w:rsidRPr="00A076BF">
        <w:rPr>
          <w:sz w:val="22"/>
          <w:szCs w:val="22"/>
        </w:rPr>
        <w:t xml:space="preserve"> года</w:t>
      </w:r>
    </w:p>
    <w:p w:rsidR="00837456" w:rsidRPr="00A076BF" w:rsidRDefault="00B75CAC" w:rsidP="00A076BF">
      <w:pPr>
        <w:pStyle w:val="20"/>
        <w:shd w:val="clear" w:color="auto" w:fill="auto"/>
        <w:spacing w:before="0" w:after="147" w:line="274" w:lineRule="exact"/>
        <w:ind w:firstLine="567"/>
        <w:jc w:val="both"/>
        <w:rPr>
          <w:sz w:val="22"/>
          <w:szCs w:val="22"/>
        </w:rPr>
      </w:pPr>
      <w:r w:rsidRPr="00A076BF">
        <w:rPr>
          <w:sz w:val="22"/>
          <w:szCs w:val="22"/>
          <w:lang w:eastAsia="x-none" w:bidi="ar-SA"/>
        </w:rPr>
        <w:t xml:space="preserve">Публичное </w:t>
      </w:r>
      <w:r w:rsidRPr="00A076BF">
        <w:rPr>
          <w:sz w:val="22"/>
          <w:szCs w:val="22"/>
          <w:lang w:val="x-none" w:eastAsia="x-none" w:bidi="ar-SA"/>
        </w:rPr>
        <w:t xml:space="preserve"> </w:t>
      </w:r>
      <w:r w:rsidR="008B40FB" w:rsidRPr="00A076BF">
        <w:rPr>
          <w:sz w:val="22"/>
          <w:szCs w:val="22"/>
          <w:lang w:val="x-none" w:eastAsia="x-none" w:bidi="ar-SA"/>
        </w:rPr>
        <w:t>акционерное общество «</w:t>
      </w:r>
      <w:r w:rsidRPr="00A076BF">
        <w:rPr>
          <w:sz w:val="22"/>
          <w:szCs w:val="22"/>
          <w:lang w:eastAsia="x-none" w:bidi="ar-SA"/>
        </w:rPr>
        <w:t>Юнипро</w:t>
      </w:r>
      <w:r w:rsidR="008B40FB" w:rsidRPr="00A076BF">
        <w:rPr>
          <w:sz w:val="22"/>
          <w:szCs w:val="22"/>
          <w:lang w:val="x-none" w:eastAsia="x-none" w:bidi="ar-SA"/>
        </w:rPr>
        <w:t>» (</w:t>
      </w:r>
      <w:r w:rsidRPr="00A076BF">
        <w:rPr>
          <w:sz w:val="22"/>
          <w:szCs w:val="22"/>
          <w:lang w:eastAsia="x-none" w:bidi="ar-SA"/>
        </w:rPr>
        <w:t>П</w:t>
      </w:r>
      <w:r w:rsidRPr="00A076BF">
        <w:rPr>
          <w:sz w:val="22"/>
          <w:szCs w:val="22"/>
          <w:lang w:val="x-none" w:eastAsia="x-none" w:bidi="ar-SA"/>
        </w:rPr>
        <w:t xml:space="preserve">АО </w:t>
      </w:r>
      <w:r w:rsidR="008B40FB" w:rsidRPr="00A076BF">
        <w:rPr>
          <w:sz w:val="22"/>
          <w:szCs w:val="22"/>
          <w:lang w:val="x-none" w:eastAsia="x-none" w:bidi="ar-SA"/>
        </w:rPr>
        <w:t>«</w:t>
      </w:r>
      <w:r w:rsidRPr="00A076BF">
        <w:rPr>
          <w:sz w:val="22"/>
          <w:szCs w:val="22"/>
          <w:lang w:eastAsia="x-none" w:bidi="ar-SA"/>
        </w:rPr>
        <w:t>Юнипро</w:t>
      </w:r>
      <w:r w:rsidR="008B40FB" w:rsidRPr="00A076BF">
        <w:rPr>
          <w:sz w:val="22"/>
          <w:szCs w:val="22"/>
          <w:lang w:val="x-none" w:eastAsia="x-none" w:bidi="ar-SA"/>
        </w:rPr>
        <w:t xml:space="preserve">»), именуемое в дальнейшем </w:t>
      </w:r>
      <w:r w:rsidR="008B40FB" w:rsidRPr="00A076BF">
        <w:rPr>
          <w:b/>
          <w:sz w:val="22"/>
          <w:szCs w:val="22"/>
          <w:lang w:val="x-none" w:eastAsia="x-none" w:bidi="ar-SA"/>
        </w:rPr>
        <w:t>«Заказчик»,</w:t>
      </w:r>
      <w:r w:rsidR="008B40FB" w:rsidRPr="00A076BF">
        <w:rPr>
          <w:sz w:val="22"/>
          <w:szCs w:val="22"/>
          <w:lang w:val="x-none" w:eastAsia="x-none" w:bidi="ar-SA"/>
        </w:rPr>
        <w:t xml:space="preserve"> </w:t>
      </w:r>
      <w:r w:rsidR="008B40FB" w:rsidRPr="00A076BF">
        <w:rPr>
          <w:bCs/>
          <w:sz w:val="22"/>
          <w:szCs w:val="22"/>
          <w:lang w:val="x-none" w:eastAsia="x-none" w:bidi="ar-SA"/>
        </w:rPr>
        <w:t>в лице</w:t>
      </w:r>
      <w:r w:rsidR="008B40FB" w:rsidRPr="00A076BF">
        <w:rPr>
          <w:bCs/>
          <w:sz w:val="22"/>
          <w:szCs w:val="22"/>
          <w:lang w:eastAsia="x-none" w:bidi="ar-SA"/>
        </w:rPr>
        <w:t xml:space="preserve"> </w:t>
      </w:r>
      <w:r w:rsidR="008B40FB" w:rsidRPr="00A076BF">
        <w:rPr>
          <w:b/>
          <w:bCs/>
          <w:sz w:val="22"/>
          <w:szCs w:val="22"/>
          <w:lang w:eastAsia="x-none" w:bidi="ar-SA"/>
        </w:rPr>
        <w:t>К</w:t>
      </w:r>
      <w:r w:rsidR="00A076BF">
        <w:rPr>
          <w:b/>
          <w:bCs/>
          <w:sz w:val="22"/>
          <w:szCs w:val="22"/>
          <w:lang w:eastAsia="x-none" w:bidi="ar-SA"/>
        </w:rPr>
        <w:t>аца Ю</w:t>
      </w:r>
      <w:r w:rsidR="0046056C">
        <w:rPr>
          <w:b/>
          <w:bCs/>
          <w:sz w:val="22"/>
          <w:szCs w:val="22"/>
          <w:lang w:eastAsia="x-none" w:bidi="ar-SA"/>
        </w:rPr>
        <w:t>р</w:t>
      </w:r>
      <w:r w:rsidR="00A076BF">
        <w:rPr>
          <w:b/>
          <w:bCs/>
          <w:sz w:val="22"/>
          <w:szCs w:val="22"/>
          <w:lang w:eastAsia="x-none" w:bidi="ar-SA"/>
        </w:rPr>
        <w:t>ия Иосифовича</w:t>
      </w:r>
      <w:r w:rsidR="008B40FB" w:rsidRPr="00A076BF">
        <w:rPr>
          <w:bCs/>
          <w:sz w:val="22"/>
          <w:szCs w:val="22"/>
          <w:lang w:val="x-none" w:eastAsia="x-none" w:bidi="ar-SA"/>
        </w:rPr>
        <w:t xml:space="preserve">, действующего на основании </w:t>
      </w:r>
      <w:r w:rsidR="008B40FB" w:rsidRPr="00A076BF">
        <w:rPr>
          <w:bCs/>
          <w:sz w:val="22"/>
          <w:szCs w:val="22"/>
          <w:lang w:eastAsia="x-none" w:bidi="ar-SA"/>
        </w:rPr>
        <w:t xml:space="preserve">доверенности № </w:t>
      </w:r>
      <w:r w:rsidR="00A076BF">
        <w:rPr>
          <w:bCs/>
          <w:sz w:val="22"/>
          <w:szCs w:val="22"/>
          <w:lang w:eastAsia="x-none" w:bidi="ar-SA"/>
        </w:rPr>
        <w:t>529</w:t>
      </w:r>
      <w:r w:rsidR="008B40FB" w:rsidRPr="00A076BF">
        <w:rPr>
          <w:bCs/>
          <w:sz w:val="22"/>
          <w:szCs w:val="22"/>
          <w:lang w:eastAsia="x-none" w:bidi="ar-SA"/>
        </w:rPr>
        <w:t xml:space="preserve"> от </w:t>
      </w:r>
      <w:r w:rsidR="00E308F1" w:rsidRPr="00A076BF">
        <w:rPr>
          <w:bCs/>
          <w:sz w:val="22"/>
          <w:szCs w:val="22"/>
          <w:lang w:eastAsia="x-none" w:bidi="ar-SA"/>
        </w:rPr>
        <w:t>13.07.2016</w:t>
      </w:r>
      <w:r w:rsidR="008B40FB" w:rsidRPr="00A076BF">
        <w:rPr>
          <w:bCs/>
          <w:sz w:val="22"/>
          <w:szCs w:val="22"/>
          <w:lang w:eastAsia="x-none" w:bidi="ar-SA"/>
        </w:rPr>
        <w:t xml:space="preserve"> г.</w:t>
      </w:r>
      <w:r w:rsidR="008B40FB" w:rsidRPr="00A076BF">
        <w:rPr>
          <w:bCs/>
          <w:sz w:val="22"/>
          <w:szCs w:val="22"/>
          <w:lang w:val="x-none" w:eastAsia="x-none" w:bidi="ar-SA"/>
        </w:rPr>
        <w:t>,</w:t>
      </w:r>
      <w:r w:rsidR="008B40FB" w:rsidRPr="00A076BF">
        <w:rPr>
          <w:sz w:val="22"/>
          <w:szCs w:val="22"/>
          <w:lang w:val="x-none" w:eastAsia="x-none" w:bidi="ar-SA"/>
        </w:rPr>
        <w:t xml:space="preserve"> с одной стороны,</w:t>
      </w:r>
      <w:r w:rsidR="008B40FB" w:rsidRPr="00A076BF">
        <w:rPr>
          <w:sz w:val="22"/>
          <w:szCs w:val="22"/>
          <w:lang w:eastAsia="x-none" w:bidi="ar-SA"/>
        </w:rPr>
        <w:t xml:space="preserve"> и </w:t>
      </w:r>
      <w:r w:rsidR="00A076BF">
        <w:rPr>
          <w:sz w:val="22"/>
          <w:szCs w:val="22"/>
          <w:lang w:eastAsia="x-none" w:bidi="ar-SA"/>
        </w:rPr>
        <w:t>__________________________</w:t>
      </w:r>
      <w:r w:rsidR="008B40FB" w:rsidRPr="00A076BF">
        <w:rPr>
          <w:sz w:val="22"/>
          <w:szCs w:val="22"/>
          <w:lang w:eastAsia="x-none" w:bidi="ar-SA"/>
        </w:rPr>
        <w:t xml:space="preserve">   </w:t>
      </w:r>
      <w:r w:rsidR="001C6DA8" w:rsidRPr="00A076BF">
        <w:rPr>
          <w:sz w:val="22"/>
          <w:szCs w:val="22"/>
          <w:lang w:eastAsia="x-none" w:bidi="ar-SA"/>
        </w:rPr>
        <w:t>, именуемое в дальнейшем «Подрядчик», в лице</w:t>
      </w:r>
      <w:r w:rsidR="00A076BF">
        <w:rPr>
          <w:sz w:val="22"/>
          <w:szCs w:val="22"/>
          <w:lang w:eastAsia="x-none" w:bidi="ar-SA"/>
        </w:rPr>
        <w:t xml:space="preserve">_________________________________________ </w:t>
      </w:r>
      <w:r w:rsidR="001C6DA8" w:rsidRPr="00A076BF">
        <w:rPr>
          <w:sz w:val="22"/>
          <w:szCs w:val="22"/>
          <w:lang w:eastAsia="x-none" w:bidi="ar-SA"/>
        </w:rPr>
        <w:t>, действующего на основании</w:t>
      </w:r>
      <w:r w:rsidR="00A076BF">
        <w:rPr>
          <w:sz w:val="22"/>
          <w:szCs w:val="22"/>
          <w:lang w:eastAsia="x-none" w:bidi="ar-SA"/>
        </w:rPr>
        <w:t>______________________</w:t>
      </w:r>
      <w:r w:rsidR="00B63650" w:rsidRPr="00A076BF">
        <w:rPr>
          <w:sz w:val="22"/>
          <w:szCs w:val="22"/>
        </w:rPr>
        <w:t xml:space="preserve">, с </w:t>
      </w:r>
      <w:r w:rsidR="008B40FB" w:rsidRPr="00A076BF">
        <w:rPr>
          <w:sz w:val="22"/>
          <w:szCs w:val="22"/>
        </w:rPr>
        <w:t xml:space="preserve">другой </w:t>
      </w:r>
      <w:r w:rsidR="00B63650" w:rsidRPr="00A076BF">
        <w:rPr>
          <w:sz w:val="22"/>
          <w:szCs w:val="22"/>
        </w:rPr>
        <w:t>стороны</w:t>
      </w:r>
      <w:r w:rsidR="00B264C9" w:rsidRPr="00A076BF">
        <w:rPr>
          <w:sz w:val="22"/>
          <w:szCs w:val="22"/>
        </w:rPr>
        <w:t xml:space="preserve"> , при совместном упоминании в дальнейшем именуемые «Стороны»</w:t>
      </w:r>
      <w:r w:rsidR="00B63650" w:rsidRPr="00A076BF">
        <w:rPr>
          <w:sz w:val="22"/>
          <w:szCs w:val="22"/>
        </w:rPr>
        <w:t>, заключили настоящий договор (далее - Договор) о нижеследующем:</w:t>
      </w:r>
    </w:p>
    <w:p w:rsidR="00837456" w:rsidRPr="00A076BF" w:rsidRDefault="00A076BF" w:rsidP="00A076BF">
      <w:pPr>
        <w:pStyle w:val="20"/>
        <w:numPr>
          <w:ilvl w:val="0"/>
          <w:numId w:val="13"/>
        </w:numPr>
        <w:shd w:val="clear" w:color="auto" w:fill="auto"/>
        <w:tabs>
          <w:tab w:val="left" w:pos="0"/>
        </w:tabs>
        <w:spacing w:before="0" w:after="331" w:line="240" w:lineRule="exact"/>
        <w:ind w:left="0" w:firstLine="0"/>
        <w:jc w:val="center"/>
        <w:rPr>
          <w:b/>
          <w:sz w:val="22"/>
          <w:szCs w:val="22"/>
        </w:rPr>
      </w:pPr>
      <w:r>
        <w:rPr>
          <w:b/>
          <w:sz w:val="22"/>
          <w:szCs w:val="22"/>
        </w:rPr>
        <w:t>Предмет договора</w:t>
      </w:r>
    </w:p>
    <w:p w:rsidR="00837456" w:rsidRPr="00A076BF" w:rsidRDefault="00A076BF" w:rsidP="00A076BF">
      <w:pPr>
        <w:pStyle w:val="20"/>
        <w:shd w:val="clear" w:color="auto" w:fill="auto"/>
        <w:tabs>
          <w:tab w:val="left" w:pos="0"/>
        </w:tabs>
        <w:spacing w:before="0" w:after="0" w:line="274" w:lineRule="exact"/>
        <w:ind w:firstLine="567"/>
        <w:jc w:val="both"/>
        <w:rPr>
          <w:sz w:val="22"/>
          <w:szCs w:val="22"/>
        </w:rPr>
      </w:pPr>
      <w:r>
        <w:rPr>
          <w:sz w:val="22"/>
          <w:szCs w:val="22"/>
        </w:rPr>
        <w:t xml:space="preserve">1.1. </w:t>
      </w:r>
      <w:r w:rsidR="00B63650" w:rsidRPr="00A076BF">
        <w:rPr>
          <w:sz w:val="22"/>
          <w:szCs w:val="22"/>
        </w:rPr>
        <w:t>Подрядчик обязуется выполнить по заданию Заказчика  работы</w:t>
      </w:r>
      <w:r w:rsidR="00BF5BF4">
        <w:rPr>
          <w:sz w:val="22"/>
          <w:szCs w:val="22"/>
        </w:rPr>
        <w:t xml:space="preserve"> </w:t>
      </w:r>
      <w:r w:rsidR="00B63650" w:rsidRPr="00A076BF">
        <w:rPr>
          <w:sz w:val="22"/>
          <w:szCs w:val="22"/>
        </w:rPr>
        <w:t xml:space="preserve"> по изготовлению </w:t>
      </w:r>
      <w:r w:rsidR="00BF5BF4">
        <w:rPr>
          <w:sz w:val="22"/>
          <w:szCs w:val="22"/>
        </w:rPr>
        <w:t xml:space="preserve">нестандартных </w:t>
      </w:r>
      <w:r w:rsidR="00B63650" w:rsidRPr="00A076BF">
        <w:rPr>
          <w:sz w:val="22"/>
          <w:szCs w:val="22"/>
        </w:rPr>
        <w:t xml:space="preserve">металлических узлов и деталей </w:t>
      </w:r>
      <w:r w:rsidRPr="00A076BF">
        <w:rPr>
          <w:sz w:val="22"/>
          <w:szCs w:val="22"/>
        </w:rPr>
        <w:t xml:space="preserve">при ремонтно-восстановительных работах котлоагрегата ст. №3 филиала «Берёзовская ГРЭС» ПАО «Юнипро». </w:t>
      </w:r>
      <w:r w:rsidR="00B63650" w:rsidRPr="00A076BF">
        <w:rPr>
          <w:sz w:val="22"/>
          <w:szCs w:val="22"/>
        </w:rPr>
        <w:t>(далее - Детали) в соответствии с</w:t>
      </w:r>
      <w:r w:rsidR="00F711BB" w:rsidRPr="00A076BF">
        <w:rPr>
          <w:sz w:val="22"/>
          <w:szCs w:val="22"/>
        </w:rPr>
        <w:t xml:space="preserve"> Техническим заданием (Приложение №3 к Договору), </w:t>
      </w:r>
      <w:r w:rsidR="00B63650" w:rsidRPr="00A076BF">
        <w:rPr>
          <w:sz w:val="22"/>
          <w:szCs w:val="22"/>
        </w:rPr>
        <w:t xml:space="preserve"> технической документацией (чертежами, схемами и иными требованиями, предоставленными Заказчиком) (далее - «Работы») и сдать результат Работ Заказчику, а Заказчик обязуется принять результат Работ и оплатить их.</w:t>
      </w:r>
    </w:p>
    <w:p w:rsidR="00837456" w:rsidRPr="00A076BF" w:rsidRDefault="00B63650" w:rsidP="00A076BF">
      <w:pPr>
        <w:pStyle w:val="20"/>
        <w:shd w:val="clear" w:color="auto" w:fill="auto"/>
        <w:spacing w:before="0" w:after="0" w:line="274" w:lineRule="exact"/>
        <w:ind w:firstLine="567"/>
        <w:jc w:val="both"/>
        <w:rPr>
          <w:sz w:val="22"/>
          <w:szCs w:val="22"/>
        </w:rPr>
      </w:pPr>
      <w:r w:rsidRPr="00A076BF">
        <w:rPr>
          <w:sz w:val="22"/>
          <w:szCs w:val="22"/>
        </w:rPr>
        <w:t>Объемы Работ, их стоимость и сроки выполнения определяются Спецификациями, подписываемыми уполномоченными представителями Сторон по форме Приложения № 2 к Договору.</w:t>
      </w:r>
    </w:p>
    <w:p w:rsidR="00837456" w:rsidRPr="00A076BF" w:rsidRDefault="00A076BF" w:rsidP="00A076BF">
      <w:pPr>
        <w:pStyle w:val="20"/>
        <w:shd w:val="clear" w:color="auto" w:fill="auto"/>
        <w:tabs>
          <w:tab w:val="left" w:pos="1092"/>
        </w:tabs>
        <w:spacing w:before="0" w:after="0" w:line="274" w:lineRule="exact"/>
        <w:ind w:firstLine="567"/>
        <w:jc w:val="both"/>
        <w:rPr>
          <w:sz w:val="22"/>
          <w:szCs w:val="22"/>
        </w:rPr>
      </w:pPr>
      <w:r>
        <w:rPr>
          <w:sz w:val="22"/>
          <w:szCs w:val="22"/>
        </w:rPr>
        <w:t xml:space="preserve">1.2. </w:t>
      </w:r>
      <w:r w:rsidR="00B63650" w:rsidRPr="00A076BF">
        <w:rPr>
          <w:sz w:val="22"/>
          <w:szCs w:val="22"/>
        </w:rPr>
        <w:t>Подрядчик обязуется выполнить Работы в соответствии с нормативными требованиями, установленными действующим законодательством Российской Федерации, Правилами организации технического обслуживания и ремонта оборудования, зданий и сооружений электростанций и сетей (СО 34.04.181-2003), а также требованиями, указанными в технической документации Заказчика.</w:t>
      </w:r>
    </w:p>
    <w:p w:rsidR="00837456" w:rsidRPr="00A076BF" w:rsidRDefault="00A076BF" w:rsidP="00A076BF">
      <w:pPr>
        <w:pStyle w:val="20"/>
        <w:shd w:val="clear" w:color="auto" w:fill="auto"/>
        <w:tabs>
          <w:tab w:val="left" w:pos="1092"/>
        </w:tabs>
        <w:spacing w:before="0" w:after="0" w:line="274" w:lineRule="exact"/>
        <w:ind w:firstLine="567"/>
        <w:jc w:val="both"/>
        <w:rPr>
          <w:sz w:val="22"/>
          <w:szCs w:val="22"/>
        </w:rPr>
      </w:pPr>
      <w:r>
        <w:rPr>
          <w:sz w:val="22"/>
          <w:szCs w:val="22"/>
        </w:rPr>
        <w:t xml:space="preserve">1.3. </w:t>
      </w:r>
      <w:r w:rsidR="00B63650" w:rsidRPr="00A076BF">
        <w:rPr>
          <w:sz w:val="22"/>
          <w:szCs w:val="22"/>
        </w:rPr>
        <w:t>Подрядчик обязуется выполнить Работы собственными силами и средствами, с использованием материалов, поставка которых осуществляется Подрядчиком</w:t>
      </w:r>
      <w:r w:rsidR="00BD67D5" w:rsidRPr="00A076BF">
        <w:rPr>
          <w:sz w:val="22"/>
          <w:szCs w:val="22"/>
        </w:rPr>
        <w:t xml:space="preserve"> и Заказчиком</w:t>
      </w:r>
      <w:r w:rsidR="00724B0C" w:rsidRPr="00A076BF">
        <w:rPr>
          <w:sz w:val="22"/>
          <w:szCs w:val="22"/>
        </w:rPr>
        <w:t xml:space="preserve"> в случае отсутствия их у Подрядчика</w:t>
      </w:r>
      <w:r w:rsidR="00B63650" w:rsidRPr="00A076BF">
        <w:rPr>
          <w:sz w:val="22"/>
          <w:szCs w:val="22"/>
        </w:rPr>
        <w:t>.</w:t>
      </w:r>
    </w:p>
    <w:p w:rsidR="00837456" w:rsidRPr="00A076BF" w:rsidRDefault="00A076BF" w:rsidP="00A076BF">
      <w:pPr>
        <w:pStyle w:val="20"/>
        <w:shd w:val="clear" w:color="auto" w:fill="auto"/>
        <w:tabs>
          <w:tab w:val="left" w:pos="1092"/>
        </w:tabs>
        <w:spacing w:before="0" w:after="0" w:line="274" w:lineRule="exact"/>
        <w:ind w:firstLine="567"/>
        <w:jc w:val="both"/>
        <w:rPr>
          <w:sz w:val="22"/>
          <w:szCs w:val="22"/>
        </w:rPr>
      </w:pPr>
      <w:r>
        <w:rPr>
          <w:sz w:val="22"/>
          <w:szCs w:val="22"/>
        </w:rPr>
        <w:t xml:space="preserve">1.4. </w:t>
      </w:r>
      <w:r w:rsidR="00B63650" w:rsidRPr="00A076BF">
        <w:rPr>
          <w:sz w:val="22"/>
          <w:szCs w:val="22"/>
        </w:rPr>
        <w:t xml:space="preserve">Заказчик по мере необходимости направляет Подрядчику письменный заказ по форме Приложения № 1 к Договору (далее - Заказ Заказчика) на изготовление </w:t>
      </w:r>
      <w:r w:rsidR="00BF5BF4">
        <w:rPr>
          <w:sz w:val="22"/>
          <w:szCs w:val="22"/>
        </w:rPr>
        <w:t>нестандартных деталей и узлов</w:t>
      </w:r>
      <w:r w:rsidR="0065022D">
        <w:rPr>
          <w:sz w:val="22"/>
          <w:szCs w:val="22"/>
        </w:rPr>
        <w:t xml:space="preserve"> </w:t>
      </w:r>
      <w:r w:rsidR="00B63650" w:rsidRPr="00A076BF">
        <w:rPr>
          <w:sz w:val="22"/>
          <w:szCs w:val="22"/>
        </w:rPr>
        <w:t xml:space="preserve"> для производства Работ с приложением </w:t>
      </w:r>
      <w:r w:rsidR="00AF248D" w:rsidRPr="00A076BF">
        <w:rPr>
          <w:sz w:val="22"/>
          <w:szCs w:val="22"/>
        </w:rPr>
        <w:t xml:space="preserve">при </w:t>
      </w:r>
      <w:r w:rsidR="00B63650" w:rsidRPr="00A076BF">
        <w:rPr>
          <w:sz w:val="22"/>
          <w:szCs w:val="22"/>
        </w:rPr>
        <w:t>необходимости технической документации (чертежей и/или схем). Заказ Заказчика выдается доверенному лицу Подрядчика под роспись, либо направляется в порядке, предусмотренном п. 9.2 Договора.</w:t>
      </w:r>
    </w:p>
    <w:p w:rsidR="00837456" w:rsidRPr="00A076BF" w:rsidRDefault="00BF1A15" w:rsidP="00A076BF">
      <w:pPr>
        <w:pStyle w:val="20"/>
        <w:shd w:val="clear" w:color="auto" w:fill="auto"/>
        <w:tabs>
          <w:tab w:val="left" w:pos="1092"/>
        </w:tabs>
        <w:spacing w:before="0" w:after="0" w:line="274" w:lineRule="exact"/>
        <w:ind w:firstLine="567"/>
        <w:jc w:val="both"/>
        <w:rPr>
          <w:sz w:val="22"/>
          <w:szCs w:val="22"/>
        </w:rPr>
      </w:pPr>
      <w:r>
        <w:rPr>
          <w:sz w:val="22"/>
          <w:szCs w:val="22"/>
        </w:rPr>
        <w:t xml:space="preserve">1.5. </w:t>
      </w:r>
      <w:r w:rsidR="00B63650" w:rsidRPr="00A076BF">
        <w:rPr>
          <w:sz w:val="22"/>
          <w:szCs w:val="22"/>
        </w:rPr>
        <w:t>Подрядчик в течение 5 (пяти) календарных дней с момента получения Заказа Заказчика производит расчет стоимости Работ по полученному Заказу Заказчика</w:t>
      </w:r>
      <w:r w:rsidR="00544D75" w:rsidRPr="00A076BF">
        <w:rPr>
          <w:sz w:val="22"/>
          <w:szCs w:val="22"/>
        </w:rPr>
        <w:t xml:space="preserve"> на основании </w:t>
      </w:r>
      <w:r w:rsidR="004B4A47">
        <w:rPr>
          <w:sz w:val="22"/>
          <w:szCs w:val="22"/>
        </w:rPr>
        <w:t xml:space="preserve"> </w:t>
      </w:r>
      <w:r w:rsidR="004E1ACE" w:rsidRPr="00A076BF">
        <w:rPr>
          <w:sz w:val="22"/>
          <w:szCs w:val="22"/>
        </w:rPr>
        <w:t xml:space="preserve">калькуляции и </w:t>
      </w:r>
      <w:r w:rsidR="00190AA0" w:rsidRPr="00A076BF">
        <w:rPr>
          <w:sz w:val="22"/>
          <w:szCs w:val="22"/>
        </w:rPr>
        <w:t>Протокола применения</w:t>
      </w:r>
      <w:r w:rsidR="00544D75" w:rsidRPr="00A076BF">
        <w:rPr>
          <w:sz w:val="22"/>
          <w:szCs w:val="22"/>
        </w:rPr>
        <w:t xml:space="preserve"> расценок (Приложение №4 к Договору) </w:t>
      </w:r>
      <w:r w:rsidR="005D0DD3">
        <w:rPr>
          <w:sz w:val="22"/>
          <w:szCs w:val="22"/>
        </w:rPr>
        <w:t xml:space="preserve"> и</w:t>
      </w:r>
      <w:r w:rsidR="00B63650" w:rsidRPr="00A076BF">
        <w:rPr>
          <w:sz w:val="22"/>
          <w:szCs w:val="22"/>
        </w:rPr>
        <w:t xml:space="preserve"> направляет данный расчет с иными условиями выполнения Работ Заказчику по форме Спецификации (Приложение № 2 к договору). В Спецификации делается ссылка на дату и номер Заказа Заказчика, указывается срок выполнения Работ, определяется Сторона, осуществляющая доставку Оборудования Заказчика до места выполнения /места приемки Работ согласно п.5.5 Договора. </w:t>
      </w:r>
      <w:r w:rsidR="00403BB7">
        <w:rPr>
          <w:sz w:val="22"/>
          <w:szCs w:val="22"/>
        </w:rPr>
        <w:t>Оригинал с</w:t>
      </w:r>
      <w:r w:rsidR="00B63650" w:rsidRPr="00A076BF">
        <w:rPr>
          <w:sz w:val="22"/>
          <w:szCs w:val="22"/>
        </w:rPr>
        <w:t>пецификаци</w:t>
      </w:r>
      <w:r w:rsidR="00403BB7">
        <w:rPr>
          <w:sz w:val="22"/>
          <w:szCs w:val="22"/>
        </w:rPr>
        <w:t>и</w:t>
      </w:r>
      <w:r w:rsidR="00B63650" w:rsidRPr="00A076BF">
        <w:rPr>
          <w:sz w:val="22"/>
          <w:szCs w:val="22"/>
        </w:rPr>
        <w:t xml:space="preserve"> подписывается уполномоченным представителем Подрядчика, подпись скрепляется печатью организации, и направляется Заказчику в двух экземплярах.</w:t>
      </w:r>
    </w:p>
    <w:p w:rsidR="00837456" w:rsidRPr="00A076BF" w:rsidRDefault="00B63650" w:rsidP="00A076BF">
      <w:pPr>
        <w:pStyle w:val="20"/>
        <w:shd w:val="clear" w:color="auto" w:fill="auto"/>
        <w:spacing w:before="0" w:after="0" w:line="274" w:lineRule="exact"/>
        <w:ind w:firstLine="567"/>
        <w:jc w:val="both"/>
        <w:rPr>
          <w:sz w:val="22"/>
          <w:szCs w:val="22"/>
        </w:rPr>
      </w:pPr>
      <w:r w:rsidRPr="00A076BF">
        <w:rPr>
          <w:sz w:val="22"/>
          <w:szCs w:val="22"/>
        </w:rPr>
        <w:t xml:space="preserve">Заполненная в соответствии с требованиями настоящего пункта по форме Приложения № 2 к Договору Спецификация, содержащая все существенные условия выполнения Работ по Заказу Заказчика, является предложением Заказчику заключить соглашение о выполнении на </w:t>
      </w:r>
      <w:r w:rsidR="00407E67" w:rsidRPr="00A076BF">
        <w:rPr>
          <w:sz w:val="22"/>
          <w:szCs w:val="22"/>
        </w:rPr>
        <w:t>указанных в ней условиях Работ.</w:t>
      </w:r>
    </w:p>
    <w:p w:rsidR="00837456" w:rsidRPr="00A076BF" w:rsidRDefault="00BF1A15" w:rsidP="00A076BF">
      <w:pPr>
        <w:pStyle w:val="20"/>
        <w:shd w:val="clear" w:color="auto" w:fill="auto"/>
        <w:tabs>
          <w:tab w:val="left" w:pos="1603"/>
        </w:tabs>
        <w:spacing w:before="0" w:after="0" w:line="274" w:lineRule="exact"/>
        <w:ind w:firstLine="567"/>
        <w:jc w:val="both"/>
        <w:rPr>
          <w:sz w:val="22"/>
          <w:szCs w:val="22"/>
        </w:rPr>
      </w:pPr>
      <w:r>
        <w:rPr>
          <w:sz w:val="22"/>
          <w:szCs w:val="22"/>
        </w:rPr>
        <w:t xml:space="preserve">1.6. </w:t>
      </w:r>
      <w:r w:rsidR="00B63650" w:rsidRPr="00A076BF">
        <w:rPr>
          <w:sz w:val="22"/>
          <w:szCs w:val="22"/>
        </w:rPr>
        <w:t>Заказчик в течение 5 (пяти) календарных дней с момента получения Спецификации в случае согласия с условиями выполнения Работ, подписывает Спецификацию, подпись скрепляется печатью организации, и передает уполномоченному представителю Подрядчика либо направляется в порядке пункта 9.2 Договора один подписанный со своей стороны экземпляр.</w:t>
      </w:r>
    </w:p>
    <w:p w:rsidR="00837456" w:rsidRPr="00A076BF" w:rsidRDefault="00B63650" w:rsidP="00A076BF">
      <w:pPr>
        <w:pStyle w:val="20"/>
        <w:shd w:val="clear" w:color="auto" w:fill="auto"/>
        <w:spacing w:before="0" w:after="0" w:line="274" w:lineRule="exact"/>
        <w:ind w:firstLine="567"/>
        <w:jc w:val="both"/>
        <w:rPr>
          <w:sz w:val="22"/>
          <w:szCs w:val="22"/>
        </w:rPr>
      </w:pPr>
      <w:r w:rsidRPr="00A076BF">
        <w:rPr>
          <w:sz w:val="22"/>
          <w:szCs w:val="22"/>
        </w:rPr>
        <w:lastRenderedPageBreak/>
        <w:t>Договоренность о выполнении Работ на условиях, указанных в Спецификации, считается достигнутой с момента получения Подрядчиком подписанной Заказчиком Спецификации, которая расценивается как акцепт (согласие) Заказчика на выполнение работ на указанных условиях.</w:t>
      </w:r>
    </w:p>
    <w:p w:rsidR="00837456" w:rsidRPr="00A076BF" w:rsidRDefault="00B63650" w:rsidP="00A076BF">
      <w:pPr>
        <w:pStyle w:val="20"/>
        <w:shd w:val="clear" w:color="auto" w:fill="auto"/>
        <w:spacing w:before="0" w:after="0" w:line="274" w:lineRule="exact"/>
        <w:ind w:firstLine="567"/>
        <w:jc w:val="both"/>
        <w:rPr>
          <w:sz w:val="22"/>
          <w:szCs w:val="22"/>
        </w:rPr>
      </w:pPr>
      <w:r w:rsidRPr="00A076BF">
        <w:rPr>
          <w:sz w:val="22"/>
          <w:szCs w:val="22"/>
        </w:rPr>
        <w:t>При наличии возражений Заказчика к полученной от Подрядчика Спецификации, Заказчик вносит соответствующие правки и направляет исправленную Спецификацию Заказчику. Подрядчик в течение 5 (пяти) календарных дней с момента получения подписанной Заказчиком Спецификации должен рассмотреть ее и направить Заказчику ответ в порядке п.1.5 Договора. В этом случае договорённость о выполнении Работ считается достигнутой с момента получения Заказчиком подписанной Подрядчиком Спецификации с учетом принятых возражений Заказчика.</w:t>
      </w:r>
    </w:p>
    <w:p w:rsidR="00837456" w:rsidRPr="00A076BF" w:rsidRDefault="00B63650" w:rsidP="000C395C">
      <w:pPr>
        <w:pStyle w:val="20"/>
        <w:shd w:val="clear" w:color="auto" w:fill="auto"/>
        <w:spacing w:before="0" w:after="0" w:line="240" w:lineRule="exact"/>
        <w:ind w:firstLine="567"/>
        <w:contextualSpacing/>
        <w:jc w:val="both"/>
        <w:rPr>
          <w:sz w:val="22"/>
          <w:szCs w:val="22"/>
        </w:rPr>
      </w:pPr>
      <w:r w:rsidRPr="00A076BF">
        <w:rPr>
          <w:sz w:val="22"/>
          <w:szCs w:val="22"/>
        </w:rPr>
        <w:t>Подписанная в порядке, указанном в настоящем пункте, Спецификация является неотъемлемой частью Договора.</w:t>
      </w:r>
    </w:p>
    <w:p w:rsidR="00837456" w:rsidRPr="000C395C" w:rsidRDefault="00B63650" w:rsidP="000C395C">
      <w:pPr>
        <w:pStyle w:val="20"/>
        <w:numPr>
          <w:ilvl w:val="1"/>
          <w:numId w:val="13"/>
        </w:numPr>
        <w:shd w:val="clear" w:color="auto" w:fill="auto"/>
        <w:tabs>
          <w:tab w:val="left" w:pos="993"/>
        </w:tabs>
        <w:spacing w:before="0" w:after="0" w:line="240" w:lineRule="exact"/>
        <w:ind w:left="0" w:firstLine="567"/>
        <w:contextualSpacing/>
        <w:jc w:val="both"/>
        <w:rPr>
          <w:sz w:val="22"/>
          <w:szCs w:val="22"/>
        </w:rPr>
      </w:pPr>
      <w:r w:rsidRPr="000C395C">
        <w:rPr>
          <w:sz w:val="22"/>
          <w:szCs w:val="22"/>
        </w:rPr>
        <w:t>Подрядчик имеет право досрочно выполнить Работы, указанные в Спецификации.</w:t>
      </w:r>
    </w:p>
    <w:p w:rsidR="00837456" w:rsidRDefault="00BF1A15" w:rsidP="000C395C">
      <w:pPr>
        <w:pStyle w:val="20"/>
        <w:shd w:val="clear" w:color="auto" w:fill="auto"/>
        <w:tabs>
          <w:tab w:val="left" w:pos="1603"/>
        </w:tabs>
        <w:spacing w:before="0" w:after="447" w:line="240" w:lineRule="exact"/>
        <w:ind w:firstLine="567"/>
        <w:contextualSpacing/>
        <w:jc w:val="both"/>
        <w:rPr>
          <w:sz w:val="22"/>
          <w:szCs w:val="22"/>
        </w:rPr>
      </w:pPr>
      <w:r w:rsidRPr="000C395C">
        <w:rPr>
          <w:sz w:val="22"/>
          <w:szCs w:val="22"/>
        </w:rPr>
        <w:t>1.8.</w:t>
      </w:r>
      <w:r w:rsidR="000C395C">
        <w:rPr>
          <w:sz w:val="22"/>
          <w:szCs w:val="22"/>
        </w:rPr>
        <w:t xml:space="preserve"> </w:t>
      </w:r>
      <w:r w:rsidR="00B63650" w:rsidRPr="000C395C">
        <w:rPr>
          <w:sz w:val="22"/>
          <w:szCs w:val="22"/>
        </w:rPr>
        <w:t>Исполнение Договора осуществляет Заказчик в лице филиала</w:t>
      </w:r>
      <w:r w:rsidR="00AF248D" w:rsidRPr="000C395C">
        <w:rPr>
          <w:sz w:val="22"/>
          <w:szCs w:val="22"/>
        </w:rPr>
        <w:t xml:space="preserve"> «Березовский» ООО «</w:t>
      </w:r>
      <w:r w:rsidR="00E308F1" w:rsidRPr="000C395C">
        <w:rPr>
          <w:sz w:val="22"/>
          <w:szCs w:val="22"/>
        </w:rPr>
        <w:t>Юнипро</w:t>
      </w:r>
      <w:r w:rsidR="000C51AB">
        <w:rPr>
          <w:sz w:val="22"/>
          <w:szCs w:val="22"/>
        </w:rPr>
        <w:t xml:space="preserve"> Инжиниринг</w:t>
      </w:r>
      <w:r w:rsidR="00AF248D" w:rsidRPr="000C395C">
        <w:rPr>
          <w:sz w:val="22"/>
          <w:szCs w:val="22"/>
        </w:rPr>
        <w:t>»</w:t>
      </w:r>
      <w:r w:rsidR="00B63650" w:rsidRPr="000C395C">
        <w:rPr>
          <w:sz w:val="22"/>
          <w:szCs w:val="22"/>
        </w:rPr>
        <w:t>.</w:t>
      </w:r>
    </w:p>
    <w:p w:rsidR="000C395C" w:rsidRDefault="000C395C" w:rsidP="000C395C">
      <w:pPr>
        <w:pStyle w:val="20"/>
        <w:tabs>
          <w:tab w:val="left" w:pos="993"/>
        </w:tabs>
        <w:spacing w:after="447" w:line="240" w:lineRule="exact"/>
        <w:ind w:firstLine="567"/>
        <w:contextualSpacing/>
        <w:jc w:val="both"/>
        <w:rPr>
          <w:sz w:val="22"/>
          <w:szCs w:val="22"/>
        </w:rPr>
      </w:pPr>
      <w:r>
        <w:rPr>
          <w:sz w:val="22"/>
          <w:szCs w:val="22"/>
        </w:rPr>
        <w:t xml:space="preserve">1.9. </w:t>
      </w:r>
      <w:r w:rsidRPr="000C395C">
        <w:rPr>
          <w:sz w:val="22"/>
          <w:szCs w:val="22"/>
        </w:rPr>
        <w:t>Подрядчик (привлеченные им субподрядчики) и их риски в рамках Договора</w:t>
      </w:r>
      <w:r>
        <w:rPr>
          <w:sz w:val="22"/>
          <w:szCs w:val="22"/>
        </w:rPr>
        <w:t xml:space="preserve"> </w:t>
      </w:r>
      <w:r w:rsidRPr="000C395C">
        <w:rPr>
          <w:sz w:val="22"/>
          <w:szCs w:val="22"/>
        </w:rPr>
        <w:t>застрахованы Заказчиком как риски совместно застрахованной с Заказчиком стороны в</w:t>
      </w:r>
      <w:r>
        <w:rPr>
          <w:sz w:val="22"/>
          <w:szCs w:val="22"/>
        </w:rPr>
        <w:t xml:space="preserve"> </w:t>
      </w:r>
      <w:r w:rsidRPr="000C395C">
        <w:rPr>
          <w:sz w:val="22"/>
          <w:szCs w:val="22"/>
        </w:rPr>
        <w:t>соответствии с договором страхования CAR/EAR согласно Страховому свидетельству</w:t>
      </w:r>
      <w:r>
        <w:rPr>
          <w:sz w:val="22"/>
          <w:szCs w:val="22"/>
        </w:rPr>
        <w:t xml:space="preserve"> </w:t>
      </w:r>
      <w:r w:rsidRPr="000C395C">
        <w:rPr>
          <w:sz w:val="22"/>
          <w:szCs w:val="22"/>
        </w:rPr>
        <w:t>(Приложение № 10 к Договору). Заключая Договор, Подрядчик подтверждает, что ознакомлен с</w:t>
      </w:r>
      <w:r>
        <w:rPr>
          <w:sz w:val="22"/>
          <w:szCs w:val="22"/>
        </w:rPr>
        <w:t xml:space="preserve"> </w:t>
      </w:r>
      <w:r w:rsidRPr="000C395C">
        <w:rPr>
          <w:sz w:val="22"/>
          <w:szCs w:val="22"/>
        </w:rPr>
        <w:t>условиями страхования и обязуется их соблюдать. Подрядчи</w:t>
      </w:r>
      <w:r>
        <w:rPr>
          <w:sz w:val="22"/>
          <w:szCs w:val="22"/>
        </w:rPr>
        <w:t xml:space="preserve">к обязуется незамедлительно, не </w:t>
      </w:r>
      <w:r w:rsidRPr="000C395C">
        <w:rPr>
          <w:sz w:val="22"/>
          <w:szCs w:val="22"/>
        </w:rPr>
        <w:t>позднее 24 часов с даты возникновения, уведомлять Заказчика и страховщика о событии,</w:t>
      </w:r>
      <w:r>
        <w:rPr>
          <w:sz w:val="22"/>
          <w:szCs w:val="22"/>
        </w:rPr>
        <w:t xml:space="preserve"> </w:t>
      </w:r>
      <w:r w:rsidRPr="000C395C">
        <w:rPr>
          <w:sz w:val="22"/>
          <w:szCs w:val="22"/>
        </w:rPr>
        <w:t>имеющим признаки страхового случая</w:t>
      </w:r>
      <w:r>
        <w:rPr>
          <w:sz w:val="22"/>
          <w:szCs w:val="22"/>
        </w:rPr>
        <w:t xml:space="preserve">. </w:t>
      </w:r>
    </w:p>
    <w:p w:rsidR="000C395C" w:rsidRPr="000C395C" w:rsidRDefault="000C395C" w:rsidP="000C395C">
      <w:pPr>
        <w:pStyle w:val="20"/>
        <w:tabs>
          <w:tab w:val="left" w:pos="1603"/>
        </w:tabs>
        <w:spacing w:after="447" w:line="240" w:lineRule="exact"/>
        <w:ind w:firstLine="567"/>
        <w:contextualSpacing/>
        <w:jc w:val="both"/>
        <w:rPr>
          <w:sz w:val="22"/>
          <w:szCs w:val="22"/>
        </w:rPr>
      </w:pPr>
      <w:r w:rsidRPr="000C395C">
        <w:rPr>
          <w:sz w:val="22"/>
          <w:szCs w:val="22"/>
        </w:rPr>
        <w:t>В случае невыполнения Подрядчиком (или привлеченными им субподрядчиками)</w:t>
      </w:r>
      <w:r>
        <w:rPr>
          <w:sz w:val="22"/>
          <w:szCs w:val="22"/>
        </w:rPr>
        <w:t xml:space="preserve"> </w:t>
      </w:r>
      <w:r w:rsidRPr="000C395C">
        <w:rPr>
          <w:sz w:val="22"/>
          <w:szCs w:val="22"/>
        </w:rPr>
        <w:t>требований, следующих из указанного договора страхования, в результате чего страховщиком</w:t>
      </w:r>
      <w:r>
        <w:rPr>
          <w:sz w:val="22"/>
          <w:szCs w:val="22"/>
        </w:rPr>
        <w:t xml:space="preserve"> </w:t>
      </w:r>
      <w:r w:rsidRPr="000C395C">
        <w:rPr>
          <w:sz w:val="22"/>
          <w:szCs w:val="22"/>
        </w:rPr>
        <w:t>будет отказано в выплате страхового возмещения по соответствующему страховому случаю,</w:t>
      </w:r>
      <w:r>
        <w:rPr>
          <w:sz w:val="22"/>
          <w:szCs w:val="22"/>
        </w:rPr>
        <w:t xml:space="preserve"> </w:t>
      </w:r>
      <w:r w:rsidRPr="000C395C">
        <w:rPr>
          <w:sz w:val="22"/>
          <w:szCs w:val="22"/>
        </w:rPr>
        <w:t>Подрядчик обязан возместить Заказчику в полном объеме страховую премию, которая была</w:t>
      </w:r>
      <w:r>
        <w:rPr>
          <w:sz w:val="22"/>
          <w:szCs w:val="22"/>
        </w:rPr>
        <w:t xml:space="preserve"> </w:t>
      </w:r>
      <w:r w:rsidRPr="000C395C">
        <w:rPr>
          <w:sz w:val="22"/>
          <w:szCs w:val="22"/>
        </w:rPr>
        <w:t>уплачена по договору страхования, а также возместить Заказчику все убытки, возникшие в</w:t>
      </w:r>
      <w:r>
        <w:rPr>
          <w:sz w:val="22"/>
          <w:szCs w:val="22"/>
        </w:rPr>
        <w:t xml:space="preserve"> </w:t>
      </w:r>
      <w:r w:rsidRPr="000C395C">
        <w:rPr>
          <w:sz w:val="22"/>
          <w:szCs w:val="22"/>
        </w:rPr>
        <w:t>результате такого страхового случая. Подрядчик, в свою очередь, обязан ознакомить всех</w:t>
      </w:r>
      <w:r>
        <w:rPr>
          <w:sz w:val="22"/>
          <w:szCs w:val="22"/>
        </w:rPr>
        <w:t xml:space="preserve"> </w:t>
      </w:r>
      <w:r w:rsidRPr="000C395C">
        <w:rPr>
          <w:sz w:val="22"/>
          <w:szCs w:val="22"/>
        </w:rPr>
        <w:t>привлекаемых им субподрядчиков любого уровня с условиями страхования и обязан обеспечить</w:t>
      </w:r>
      <w:r>
        <w:rPr>
          <w:sz w:val="22"/>
          <w:szCs w:val="22"/>
        </w:rPr>
        <w:t xml:space="preserve"> </w:t>
      </w:r>
      <w:r w:rsidRPr="000C395C">
        <w:rPr>
          <w:sz w:val="22"/>
          <w:szCs w:val="22"/>
        </w:rPr>
        <w:t>договор субподряда положение о наличии страхования CAR/EAR, покрывающего</w:t>
      </w:r>
      <w:r>
        <w:rPr>
          <w:sz w:val="22"/>
          <w:szCs w:val="22"/>
        </w:rPr>
        <w:t xml:space="preserve"> </w:t>
      </w:r>
      <w:r w:rsidRPr="000C395C">
        <w:rPr>
          <w:sz w:val="22"/>
          <w:szCs w:val="22"/>
        </w:rPr>
        <w:t>соответствующие риски субподрядчиков</w:t>
      </w:r>
      <w:r>
        <w:rPr>
          <w:sz w:val="22"/>
          <w:szCs w:val="22"/>
        </w:rPr>
        <w:t>.</w:t>
      </w:r>
    </w:p>
    <w:p w:rsidR="000C395C" w:rsidRDefault="000C395C" w:rsidP="00BF1A15">
      <w:pPr>
        <w:pStyle w:val="20"/>
        <w:shd w:val="clear" w:color="auto" w:fill="auto"/>
        <w:tabs>
          <w:tab w:val="left" w:pos="0"/>
        </w:tabs>
        <w:spacing w:before="0" w:after="331" w:line="240" w:lineRule="exact"/>
        <w:ind w:firstLine="0"/>
        <w:jc w:val="center"/>
        <w:rPr>
          <w:b/>
          <w:sz w:val="22"/>
          <w:szCs w:val="22"/>
        </w:rPr>
      </w:pPr>
    </w:p>
    <w:p w:rsidR="00837456" w:rsidRPr="00BF1A15" w:rsidRDefault="00BF1A15" w:rsidP="00BF1A15">
      <w:pPr>
        <w:pStyle w:val="20"/>
        <w:shd w:val="clear" w:color="auto" w:fill="auto"/>
        <w:tabs>
          <w:tab w:val="left" w:pos="0"/>
        </w:tabs>
        <w:spacing w:before="0" w:after="331" w:line="240" w:lineRule="exact"/>
        <w:ind w:firstLine="0"/>
        <w:jc w:val="center"/>
        <w:rPr>
          <w:b/>
          <w:sz w:val="22"/>
          <w:szCs w:val="22"/>
        </w:rPr>
      </w:pPr>
      <w:r>
        <w:rPr>
          <w:b/>
          <w:sz w:val="22"/>
          <w:szCs w:val="22"/>
        </w:rPr>
        <w:t>2. Порядок расчета</w:t>
      </w:r>
    </w:p>
    <w:p w:rsidR="00724B0C" w:rsidRPr="00A076BF" w:rsidRDefault="00BF1A15" w:rsidP="00A076BF">
      <w:pPr>
        <w:pStyle w:val="20"/>
        <w:shd w:val="clear" w:color="auto" w:fill="auto"/>
        <w:tabs>
          <w:tab w:val="left" w:pos="1984"/>
        </w:tabs>
        <w:spacing w:before="0" w:after="0" w:line="274" w:lineRule="exact"/>
        <w:ind w:firstLine="567"/>
        <w:jc w:val="both"/>
        <w:rPr>
          <w:sz w:val="22"/>
          <w:szCs w:val="22"/>
        </w:rPr>
      </w:pPr>
      <w:r>
        <w:rPr>
          <w:sz w:val="22"/>
          <w:szCs w:val="22"/>
        </w:rPr>
        <w:t xml:space="preserve">2.1. </w:t>
      </w:r>
      <w:r w:rsidR="00724B0C" w:rsidRPr="00A076BF">
        <w:rPr>
          <w:sz w:val="22"/>
          <w:szCs w:val="22"/>
        </w:rPr>
        <w:t>За 1</w:t>
      </w:r>
      <w:r>
        <w:rPr>
          <w:sz w:val="22"/>
          <w:szCs w:val="22"/>
        </w:rPr>
        <w:t>5</w:t>
      </w:r>
      <w:r w:rsidR="00724B0C" w:rsidRPr="00A076BF">
        <w:rPr>
          <w:sz w:val="22"/>
          <w:szCs w:val="22"/>
        </w:rPr>
        <w:t xml:space="preserve"> (</w:t>
      </w:r>
      <w:r>
        <w:rPr>
          <w:sz w:val="22"/>
          <w:szCs w:val="22"/>
        </w:rPr>
        <w:t>пятнадцать</w:t>
      </w:r>
      <w:r w:rsidR="00724B0C" w:rsidRPr="00A076BF">
        <w:rPr>
          <w:sz w:val="22"/>
          <w:szCs w:val="22"/>
        </w:rPr>
        <w:t>) дней до окончания каждого календарного месяца (далее - отчетный период) исполнения Договора (при условии наличия факта выполнения Подрядчиком Работ), Подрядчик направляет Заказчику Акт о приемке выполненных работ в отчетном месяце по форме КС-2 на восстановление (ремонт) и накладную  ТОРГ12 на изготовленные металлические узлы и детали, а также счет на оплату Работ и счет-фактуру. Заказчик в течение 10 (Десяти) календарных дней производит приемку выполненных работ либо в тот же срок направляет мотивированный отказ. Заказчик осуществляет оплату Работ ежемесячно в течение 45 (Сорока пяти) календарных дней с момента подписания обеими сторонами Акта о приемки выполненных работ по форме КС-2 на восстановление (ремонт),  накладной  ТОРГ12 на изготовленные металлические узлы и детали, отчет об использовании материалов Заказчика,  предоставления Подрядчиком оригиналов счетов-фактур на выполненные работы в отчетном периоде и счета Подрядчика, выставленного на сумму выполненных за месяц Работ. Стороны уточняют, что Акт приемки выполненных работ за отчетный месяц может включать выполненные объемы по одной, нескольким Спецификациям, либо по части объема, указанного в одной Спецификации. Товарная накладная формы ТОРГ-12 оформляется Подрядчиком при изготовлении металлических узлов,  деталей   из материалов Подрядчика.</w:t>
      </w:r>
      <w:r w:rsidR="009151B4">
        <w:rPr>
          <w:sz w:val="22"/>
          <w:szCs w:val="22"/>
        </w:rPr>
        <w:t xml:space="preserve"> </w:t>
      </w:r>
      <w:r w:rsidR="009151B4" w:rsidRPr="009151B4">
        <w:rPr>
          <w:sz w:val="22"/>
          <w:szCs w:val="22"/>
        </w:rPr>
        <w:t>Акта о приемки выполненных работ по форме КС-2</w:t>
      </w:r>
      <w:r w:rsidR="009151B4">
        <w:rPr>
          <w:sz w:val="22"/>
          <w:szCs w:val="22"/>
        </w:rPr>
        <w:t xml:space="preserve"> оформляется  на изготовление металлических узлов и деталей из материалов Заказчика.</w:t>
      </w:r>
    </w:p>
    <w:p w:rsidR="00837456" w:rsidRPr="00A076BF" w:rsidRDefault="00BF1A15" w:rsidP="00A076BF">
      <w:pPr>
        <w:pStyle w:val="20"/>
        <w:shd w:val="clear" w:color="auto" w:fill="auto"/>
        <w:tabs>
          <w:tab w:val="left" w:pos="1134"/>
        </w:tabs>
        <w:spacing w:before="0" w:after="0" w:line="274" w:lineRule="exact"/>
        <w:ind w:firstLine="567"/>
        <w:jc w:val="both"/>
        <w:rPr>
          <w:sz w:val="22"/>
          <w:szCs w:val="22"/>
        </w:rPr>
      </w:pPr>
      <w:r>
        <w:rPr>
          <w:sz w:val="22"/>
          <w:szCs w:val="22"/>
        </w:rPr>
        <w:t xml:space="preserve">2.2. </w:t>
      </w:r>
      <w:r w:rsidR="00B63650" w:rsidRPr="00A076BF">
        <w:rPr>
          <w:sz w:val="22"/>
          <w:szCs w:val="22"/>
        </w:rPr>
        <w:t xml:space="preserve">Оплата производится путем перечисления денежных средств на расчетный счет Подрядчика, указанный в Договоре. </w:t>
      </w:r>
      <w:r w:rsidR="00054553" w:rsidRPr="00A076BF">
        <w:rPr>
          <w:sz w:val="22"/>
          <w:szCs w:val="22"/>
        </w:rPr>
        <w:t xml:space="preserve"> </w:t>
      </w:r>
      <w:r w:rsidR="00B63650" w:rsidRPr="00A076BF">
        <w:rPr>
          <w:sz w:val="22"/>
          <w:szCs w:val="22"/>
        </w:rPr>
        <w:t>Обязательство Заказчика по оплате считается исполненным с момента списания денежных средств с расчетного счета Заказчика.</w:t>
      </w:r>
    </w:p>
    <w:p w:rsidR="00837456" w:rsidRPr="00A076BF" w:rsidRDefault="00BF1A15" w:rsidP="00A076BF">
      <w:pPr>
        <w:pStyle w:val="20"/>
        <w:shd w:val="clear" w:color="auto" w:fill="auto"/>
        <w:tabs>
          <w:tab w:val="left" w:pos="1134"/>
        </w:tabs>
        <w:spacing w:before="0" w:after="0" w:line="274" w:lineRule="exact"/>
        <w:ind w:firstLine="567"/>
        <w:jc w:val="both"/>
        <w:rPr>
          <w:sz w:val="22"/>
          <w:szCs w:val="22"/>
        </w:rPr>
      </w:pPr>
      <w:r>
        <w:rPr>
          <w:sz w:val="22"/>
          <w:szCs w:val="22"/>
        </w:rPr>
        <w:t xml:space="preserve">2.3. </w:t>
      </w:r>
      <w:r w:rsidR="00B63650" w:rsidRPr="00A076BF">
        <w:rPr>
          <w:sz w:val="22"/>
          <w:szCs w:val="22"/>
        </w:rPr>
        <w:t>Общая стоимость по всему объему работ, выполняемому по За</w:t>
      </w:r>
      <w:r w:rsidR="00054553" w:rsidRPr="00A076BF">
        <w:rPr>
          <w:sz w:val="22"/>
          <w:szCs w:val="22"/>
        </w:rPr>
        <w:t>явкам</w:t>
      </w:r>
      <w:r w:rsidR="00B63650" w:rsidRPr="00A076BF">
        <w:rPr>
          <w:sz w:val="22"/>
          <w:szCs w:val="22"/>
        </w:rPr>
        <w:t xml:space="preserve"> Заказчика, направленным в рамках Договора</w:t>
      </w:r>
      <w:r w:rsidR="00702581" w:rsidRPr="00A076BF">
        <w:rPr>
          <w:sz w:val="22"/>
          <w:szCs w:val="22"/>
        </w:rPr>
        <w:t xml:space="preserve"> и оформленным по форме Спецификации (Приложение № 2 к договору) </w:t>
      </w:r>
      <w:r w:rsidR="00B63650" w:rsidRPr="00A076BF">
        <w:rPr>
          <w:sz w:val="22"/>
          <w:szCs w:val="22"/>
        </w:rPr>
        <w:t xml:space="preserve">, не может превышать </w:t>
      </w:r>
      <w:r w:rsidR="007269B3">
        <w:rPr>
          <w:sz w:val="22"/>
          <w:szCs w:val="22"/>
        </w:rPr>
        <w:t>________________</w:t>
      </w:r>
      <w:r w:rsidR="008A789D" w:rsidRPr="00A076BF">
        <w:rPr>
          <w:sz w:val="22"/>
          <w:szCs w:val="22"/>
        </w:rPr>
        <w:t xml:space="preserve"> рублей</w:t>
      </w:r>
      <w:r w:rsidR="00B63650" w:rsidRPr="00A076BF">
        <w:rPr>
          <w:sz w:val="22"/>
          <w:szCs w:val="22"/>
        </w:rPr>
        <w:t xml:space="preserve"> (</w:t>
      </w:r>
      <w:r w:rsidR="008A789D" w:rsidRPr="00A076BF">
        <w:rPr>
          <w:sz w:val="22"/>
          <w:szCs w:val="22"/>
        </w:rPr>
        <w:t xml:space="preserve"> </w:t>
      </w:r>
      <w:r w:rsidR="007269B3">
        <w:rPr>
          <w:sz w:val="22"/>
          <w:szCs w:val="22"/>
        </w:rPr>
        <w:t>_________________________</w:t>
      </w:r>
      <w:r w:rsidR="008A789D" w:rsidRPr="00A076BF">
        <w:rPr>
          <w:sz w:val="22"/>
          <w:szCs w:val="22"/>
        </w:rPr>
        <w:t xml:space="preserve"> рублей</w:t>
      </w:r>
      <w:r>
        <w:rPr>
          <w:sz w:val="22"/>
          <w:szCs w:val="22"/>
        </w:rPr>
        <w:t>)</w:t>
      </w:r>
      <w:r w:rsidR="00B63650" w:rsidRPr="00A076BF">
        <w:rPr>
          <w:sz w:val="22"/>
          <w:szCs w:val="22"/>
        </w:rPr>
        <w:t xml:space="preserve"> 00 копеек, в т.ч. НДС 18 % в размере </w:t>
      </w:r>
      <w:r w:rsidR="007269B3">
        <w:rPr>
          <w:sz w:val="22"/>
          <w:szCs w:val="22"/>
        </w:rPr>
        <w:t>_________________</w:t>
      </w:r>
      <w:r w:rsidR="008A789D" w:rsidRPr="00A076BF">
        <w:rPr>
          <w:sz w:val="22"/>
          <w:szCs w:val="22"/>
        </w:rPr>
        <w:t xml:space="preserve"> рублей</w:t>
      </w:r>
      <w:r w:rsidR="00B63650" w:rsidRPr="00A076BF">
        <w:rPr>
          <w:sz w:val="22"/>
          <w:szCs w:val="22"/>
        </w:rPr>
        <w:t xml:space="preserve"> (</w:t>
      </w:r>
      <w:r w:rsidR="007269B3">
        <w:rPr>
          <w:sz w:val="22"/>
          <w:szCs w:val="22"/>
        </w:rPr>
        <w:t>___________</w:t>
      </w:r>
      <w:r w:rsidR="00B63650" w:rsidRPr="00A076BF">
        <w:rPr>
          <w:sz w:val="22"/>
          <w:szCs w:val="22"/>
        </w:rPr>
        <w:t xml:space="preserve">) рублей 00 копеек. В случае превышения указанной общей стоимости, Стороны до подписания очередной Спецификации обязуются заключить дополнительное </w:t>
      </w:r>
      <w:r w:rsidR="00B63650" w:rsidRPr="00A076BF">
        <w:rPr>
          <w:sz w:val="22"/>
          <w:szCs w:val="22"/>
        </w:rPr>
        <w:lastRenderedPageBreak/>
        <w:t>соглашение об изменении указанной в настоящем пункте максимальной стоимости.</w:t>
      </w:r>
    </w:p>
    <w:p w:rsidR="00837456" w:rsidRPr="00A076BF" w:rsidRDefault="00B63650" w:rsidP="00A076BF">
      <w:pPr>
        <w:pStyle w:val="20"/>
        <w:shd w:val="clear" w:color="auto" w:fill="auto"/>
        <w:spacing w:before="0" w:after="0" w:line="274" w:lineRule="exact"/>
        <w:ind w:firstLine="567"/>
        <w:jc w:val="both"/>
        <w:rPr>
          <w:sz w:val="22"/>
          <w:szCs w:val="22"/>
        </w:rPr>
      </w:pPr>
      <w:r w:rsidRPr="00A076BF">
        <w:rPr>
          <w:sz w:val="22"/>
          <w:szCs w:val="22"/>
        </w:rPr>
        <w:t>Общая стоимость по Договору, определяется суммой всех Спецификаций, подписанных Сторонами и являющихся приложениями к Договору.</w:t>
      </w:r>
    </w:p>
    <w:p w:rsidR="00837456" w:rsidRPr="00A076BF" w:rsidRDefault="00BF1A15" w:rsidP="00A076BF">
      <w:pPr>
        <w:pStyle w:val="20"/>
        <w:shd w:val="clear" w:color="auto" w:fill="auto"/>
        <w:tabs>
          <w:tab w:val="left" w:pos="1607"/>
        </w:tabs>
        <w:spacing w:before="0" w:after="0" w:line="274" w:lineRule="exact"/>
        <w:ind w:firstLine="567"/>
        <w:jc w:val="both"/>
        <w:rPr>
          <w:sz w:val="22"/>
          <w:szCs w:val="22"/>
        </w:rPr>
      </w:pPr>
      <w:r>
        <w:rPr>
          <w:sz w:val="22"/>
          <w:szCs w:val="22"/>
        </w:rPr>
        <w:t xml:space="preserve">2.4. </w:t>
      </w:r>
      <w:r w:rsidR="00B63650" w:rsidRPr="00A076BF">
        <w:rPr>
          <w:sz w:val="22"/>
          <w:szCs w:val="22"/>
        </w:rPr>
        <w:t>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837456" w:rsidRPr="00A076BF" w:rsidRDefault="00BF1A15" w:rsidP="00A076BF">
      <w:pPr>
        <w:pStyle w:val="20"/>
        <w:shd w:val="clear" w:color="auto" w:fill="auto"/>
        <w:tabs>
          <w:tab w:val="left" w:pos="1612"/>
        </w:tabs>
        <w:spacing w:before="0" w:after="0" w:line="274" w:lineRule="exact"/>
        <w:ind w:firstLine="567"/>
        <w:jc w:val="both"/>
        <w:rPr>
          <w:sz w:val="22"/>
          <w:szCs w:val="22"/>
        </w:rPr>
      </w:pPr>
      <w:r>
        <w:rPr>
          <w:sz w:val="22"/>
          <w:szCs w:val="22"/>
        </w:rPr>
        <w:t xml:space="preserve">2.5. </w:t>
      </w:r>
      <w:r w:rsidR="00B63650" w:rsidRPr="00A076BF">
        <w:rPr>
          <w:sz w:val="22"/>
          <w:szCs w:val="22"/>
        </w:rPr>
        <w:t>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выставленной, а сумма НДС считается не предъявленной к оплате.</w:t>
      </w:r>
    </w:p>
    <w:p w:rsidR="00837456" w:rsidRPr="00A076BF" w:rsidRDefault="00BF1A15" w:rsidP="00A076BF">
      <w:pPr>
        <w:pStyle w:val="20"/>
        <w:shd w:val="clear" w:color="auto" w:fill="auto"/>
        <w:tabs>
          <w:tab w:val="left" w:pos="1855"/>
        </w:tabs>
        <w:spacing w:before="0" w:after="0" w:line="274" w:lineRule="exact"/>
        <w:ind w:firstLine="567"/>
        <w:jc w:val="both"/>
        <w:rPr>
          <w:sz w:val="22"/>
          <w:szCs w:val="22"/>
        </w:rPr>
      </w:pPr>
      <w:r>
        <w:rPr>
          <w:sz w:val="22"/>
          <w:szCs w:val="22"/>
        </w:rPr>
        <w:t xml:space="preserve">2.6. </w:t>
      </w:r>
      <w:r w:rsidR="00B63650" w:rsidRPr="00A076BF">
        <w:rPr>
          <w:sz w:val="22"/>
          <w:szCs w:val="22"/>
        </w:rPr>
        <w:t>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w:t>
      </w:r>
    </w:p>
    <w:p w:rsidR="00837456" w:rsidRPr="00A076BF" w:rsidRDefault="00B63650" w:rsidP="00A076BF">
      <w:pPr>
        <w:pStyle w:val="20"/>
        <w:shd w:val="clear" w:color="auto" w:fill="auto"/>
        <w:spacing w:before="0" w:after="0" w:line="274" w:lineRule="exact"/>
        <w:ind w:firstLine="567"/>
        <w:jc w:val="both"/>
        <w:rPr>
          <w:sz w:val="22"/>
          <w:szCs w:val="22"/>
        </w:rPr>
      </w:pPr>
      <w:r w:rsidRPr="00A076BF">
        <w:rPr>
          <w:sz w:val="22"/>
          <w:szCs w:val="22"/>
        </w:rPr>
        <w:t>На указанную сумму начисляются проценты в соответствии с требованиями пункта 2 статьи 1107 ГК РФ.</w:t>
      </w:r>
    </w:p>
    <w:p w:rsidR="00CB3933" w:rsidRPr="00A076BF" w:rsidRDefault="00CB3933" w:rsidP="00A076BF">
      <w:pPr>
        <w:pStyle w:val="20"/>
        <w:shd w:val="clear" w:color="auto" w:fill="auto"/>
        <w:spacing w:before="0" w:after="0" w:line="274" w:lineRule="exact"/>
        <w:ind w:firstLine="567"/>
        <w:jc w:val="both"/>
        <w:rPr>
          <w:sz w:val="22"/>
          <w:szCs w:val="22"/>
        </w:rPr>
      </w:pPr>
      <w:r w:rsidRPr="00A076BF">
        <w:rPr>
          <w:sz w:val="22"/>
          <w:szCs w:val="22"/>
        </w:rPr>
        <w:t>2.7. На денежные обязательства, возникающие между Сторонами из Договора или в связи с Договором, в т.ч. после его расторжения (прекращения), проценты, предусмотренные пунктом 1 статьи 317.1 Гражданского кодекса Российской Федерации, не начисляются.</w:t>
      </w:r>
    </w:p>
    <w:p w:rsidR="006307B9" w:rsidRPr="00A076BF" w:rsidRDefault="006307B9" w:rsidP="00A076BF">
      <w:pPr>
        <w:pStyle w:val="20"/>
        <w:shd w:val="clear" w:color="auto" w:fill="auto"/>
        <w:spacing w:before="0" w:after="0" w:line="274" w:lineRule="exact"/>
        <w:ind w:firstLine="567"/>
        <w:jc w:val="both"/>
        <w:rPr>
          <w:sz w:val="22"/>
          <w:szCs w:val="22"/>
        </w:rPr>
      </w:pPr>
    </w:p>
    <w:p w:rsidR="00407E67" w:rsidRPr="00A076BF" w:rsidRDefault="00407E67" w:rsidP="00A076BF">
      <w:pPr>
        <w:pStyle w:val="20"/>
        <w:shd w:val="clear" w:color="auto" w:fill="auto"/>
        <w:spacing w:before="0" w:after="0" w:line="274" w:lineRule="exact"/>
        <w:ind w:firstLine="567"/>
        <w:jc w:val="both"/>
        <w:rPr>
          <w:sz w:val="22"/>
          <w:szCs w:val="22"/>
        </w:rPr>
      </w:pPr>
    </w:p>
    <w:p w:rsidR="00837456" w:rsidRPr="00BF1A15" w:rsidRDefault="00BF1A15" w:rsidP="00BF1A15">
      <w:pPr>
        <w:pStyle w:val="20"/>
        <w:shd w:val="clear" w:color="auto" w:fill="auto"/>
        <w:tabs>
          <w:tab w:val="left" w:pos="0"/>
        </w:tabs>
        <w:spacing w:before="0" w:after="0" w:line="240" w:lineRule="exact"/>
        <w:ind w:firstLine="0"/>
        <w:jc w:val="center"/>
        <w:rPr>
          <w:b/>
          <w:sz w:val="22"/>
          <w:szCs w:val="22"/>
        </w:rPr>
      </w:pPr>
      <w:r>
        <w:rPr>
          <w:b/>
          <w:sz w:val="22"/>
          <w:szCs w:val="22"/>
        </w:rPr>
        <w:t>3. Условия предоставления материалов и оборудования</w:t>
      </w:r>
    </w:p>
    <w:p w:rsidR="007B6EF0" w:rsidRPr="00A076BF" w:rsidRDefault="007B6EF0" w:rsidP="00A076BF">
      <w:pPr>
        <w:pStyle w:val="20"/>
        <w:shd w:val="clear" w:color="auto" w:fill="auto"/>
        <w:tabs>
          <w:tab w:val="left" w:pos="1478"/>
        </w:tabs>
        <w:spacing w:before="0" w:after="0" w:line="240" w:lineRule="exact"/>
        <w:ind w:firstLine="567"/>
        <w:jc w:val="both"/>
        <w:rPr>
          <w:sz w:val="22"/>
          <w:szCs w:val="22"/>
        </w:rPr>
      </w:pPr>
    </w:p>
    <w:p w:rsidR="00837456" w:rsidRPr="00A076BF" w:rsidRDefault="00B63650" w:rsidP="00A076BF">
      <w:pPr>
        <w:pStyle w:val="20"/>
        <w:shd w:val="clear" w:color="auto" w:fill="auto"/>
        <w:spacing w:before="0" w:after="0" w:line="240" w:lineRule="auto"/>
        <w:ind w:firstLine="567"/>
        <w:jc w:val="both"/>
        <w:rPr>
          <w:sz w:val="22"/>
          <w:szCs w:val="22"/>
        </w:rPr>
      </w:pPr>
      <w:r w:rsidRPr="00A076BF">
        <w:rPr>
          <w:sz w:val="22"/>
          <w:szCs w:val="22"/>
        </w:rPr>
        <w:t>3.1 Материалы, поставляемые Подрядчиком и используемые Подрядчиком при производстве Работ, должны быть новыми, не бывшими в употреблении, иметь необходимые сертификаты, подтверждающие качество материалов, запасных частей и оборудования.</w:t>
      </w:r>
    </w:p>
    <w:p w:rsidR="00837456" w:rsidRPr="00A076BF" w:rsidRDefault="00B63650" w:rsidP="00A076BF">
      <w:pPr>
        <w:pStyle w:val="20"/>
        <w:shd w:val="clear" w:color="auto" w:fill="auto"/>
        <w:spacing w:before="0" w:after="0" w:line="240" w:lineRule="auto"/>
        <w:ind w:firstLine="567"/>
        <w:jc w:val="both"/>
        <w:rPr>
          <w:sz w:val="22"/>
          <w:szCs w:val="22"/>
        </w:rPr>
      </w:pPr>
      <w:r w:rsidRPr="00A076BF">
        <w:rPr>
          <w:sz w:val="22"/>
          <w:szCs w:val="22"/>
        </w:rPr>
        <w:t>Сертификаты на материалы представляются в подлиннике или надлежащим образом заверенной оригинальной печатью копии.</w:t>
      </w:r>
    </w:p>
    <w:p w:rsidR="00837456" w:rsidRPr="00A076BF" w:rsidRDefault="00BD67D5" w:rsidP="00A076BF">
      <w:pPr>
        <w:pStyle w:val="20"/>
        <w:shd w:val="clear" w:color="auto" w:fill="auto"/>
        <w:tabs>
          <w:tab w:val="left" w:pos="1134"/>
        </w:tabs>
        <w:spacing w:before="0" w:after="0" w:line="240" w:lineRule="auto"/>
        <w:ind w:firstLine="567"/>
        <w:jc w:val="both"/>
        <w:rPr>
          <w:sz w:val="22"/>
          <w:szCs w:val="22"/>
        </w:rPr>
      </w:pPr>
      <w:r w:rsidRPr="00A076BF">
        <w:rPr>
          <w:sz w:val="22"/>
          <w:szCs w:val="22"/>
        </w:rPr>
        <w:t>3.2.</w:t>
      </w:r>
      <w:r w:rsidR="00E655FB" w:rsidRPr="00A076BF">
        <w:rPr>
          <w:sz w:val="22"/>
          <w:szCs w:val="22"/>
        </w:rPr>
        <w:t xml:space="preserve"> </w:t>
      </w:r>
      <w:r w:rsidR="00B63650" w:rsidRPr="00A076BF">
        <w:rPr>
          <w:sz w:val="22"/>
          <w:szCs w:val="22"/>
        </w:rPr>
        <w:t>Материалы, предоставляемые Подрядчиком и не имеющие сертификатов заводов изготовителей, не прошедшие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w:t>
      </w:r>
    </w:p>
    <w:p w:rsidR="00837456" w:rsidRPr="00A076BF" w:rsidRDefault="00BD67D5" w:rsidP="00A076BF">
      <w:pPr>
        <w:pStyle w:val="20"/>
        <w:shd w:val="clear" w:color="auto" w:fill="auto"/>
        <w:tabs>
          <w:tab w:val="left" w:pos="851"/>
        </w:tabs>
        <w:spacing w:before="0" w:after="0" w:line="240" w:lineRule="auto"/>
        <w:ind w:firstLine="567"/>
        <w:jc w:val="both"/>
        <w:rPr>
          <w:sz w:val="22"/>
          <w:szCs w:val="22"/>
        </w:rPr>
      </w:pPr>
      <w:r w:rsidRPr="00A076BF">
        <w:rPr>
          <w:sz w:val="22"/>
          <w:szCs w:val="22"/>
        </w:rPr>
        <w:t>3.3.</w:t>
      </w:r>
      <w:r w:rsidR="00E655FB" w:rsidRPr="00A076BF">
        <w:rPr>
          <w:sz w:val="22"/>
          <w:szCs w:val="22"/>
        </w:rPr>
        <w:t xml:space="preserve">   </w:t>
      </w:r>
      <w:r w:rsidR="00B63650" w:rsidRPr="00A076BF">
        <w:rPr>
          <w:sz w:val="22"/>
          <w:szCs w:val="22"/>
        </w:rPr>
        <w:t>Право собственности и риск случайной гибели на материалы переходит от Подрядчика к Заказчику в момент подписания Акта о приемке выполненных работ</w:t>
      </w:r>
      <w:r w:rsidR="00E52A98" w:rsidRPr="00A076BF">
        <w:rPr>
          <w:sz w:val="22"/>
          <w:szCs w:val="22"/>
        </w:rPr>
        <w:t xml:space="preserve"> по форме КС-2 на восстановление (ремонт) и накладной ТОРГ 12 на изготовленные металлические узлы и детали.</w:t>
      </w:r>
      <w:r w:rsidR="00B63650" w:rsidRPr="00A076BF">
        <w:rPr>
          <w:sz w:val="22"/>
          <w:szCs w:val="22"/>
        </w:rPr>
        <w:t>.</w:t>
      </w:r>
    </w:p>
    <w:p w:rsidR="00F4026C" w:rsidRPr="00A076BF" w:rsidRDefault="00BD67D5" w:rsidP="00A076BF">
      <w:pPr>
        <w:pStyle w:val="af4"/>
        <w:ind w:firstLine="567"/>
        <w:jc w:val="both"/>
        <w:rPr>
          <w:rFonts w:ascii="Times New Roman" w:hAnsi="Times New Roman" w:cs="Times New Roman"/>
          <w:sz w:val="22"/>
          <w:szCs w:val="22"/>
        </w:rPr>
      </w:pPr>
      <w:r w:rsidRPr="00A076BF">
        <w:rPr>
          <w:rFonts w:ascii="Times New Roman" w:hAnsi="Times New Roman" w:cs="Times New Roman"/>
          <w:sz w:val="22"/>
          <w:szCs w:val="22"/>
        </w:rPr>
        <w:t>3.4.</w:t>
      </w:r>
      <w:r w:rsidR="00CC546A" w:rsidRPr="00A076BF">
        <w:rPr>
          <w:rFonts w:ascii="Times New Roman" w:hAnsi="Times New Roman" w:cs="Times New Roman"/>
          <w:sz w:val="22"/>
          <w:szCs w:val="22"/>
        </w:rPr>
        <w:t xml:space="preserve"> </w:t>
      </w:r>
      <w:r w:rsidR="00E52A98" w:rsidRPr="00A076BF">
        <w:rPr>
          <w:rFonts w:ascii="Times New Roman" w:hAnsi="Times New Roman" w:cs="Times New Roman"/>
          <w:sz w:val="22"/>
          <w:szCs w:val="22"/>
        </w:rPr>
        <w:t>В случае отсутствия материалов у Подрядчика, Заказчик предоставляет материалы на давальческих условиях.</w:t>
      </w:r>
      <w:r w:rsidR="00F4026C" w:rsidRPr="00A076BF">
        <w:rPr>
          <w:rFonts w:ascii="Times New Roman" w:hAnsi="Times New Roman" w:cs="Times New Roman"/>
          <w:sz w:val="22"/>
          <w:szCs w:val="22"/>
        </w:rPr>
        <w:t xml:space="preserve"> Подрядчик средствами электронной, телефонной связи сообщает какие материалы у него отсутствуют.</w:t>
      </w:r>
    </w:p>
    <w:p w:rsidR="00CC546A" w:rsidRPr="00A076BF" w:rsidRDefault="00CC546A" w:rsidP="00A076BF">
      <w:pPr>
        <w:pStyle w:val="af4"/>
        <w:ind w:firstLine="567"/>
        <w:jc w:val="both"/>
        <w:rPr>
          <w:rFonts w:ascii="Times New Roman" w:hAnsi="Times New Roman" w:cs="Times New Roman"/>
          <w:sz w:val="22"/>
          <w:szCs w:val="22"/>
        </w:rPr>
      </w:pPr>
      <w:r w:rsidRPr="00A076BF">
        <w:rPr>
          <w:rFonts w:ascii="Times New Roman" w:hAnsi="Times New Roman" w:cs="Times New Roman"/>
          <w:sz w:val="22"/>
          <w:szCs w:val="22"/>
        </w:rPr>
        <w:t xml:space="preserve">Поставляемые Заказчиком материалы (в качестве давальческих) передаются Подрядчику по требованию-накладной по форме М-15, без выставления Заказчиком Подрядчику счета на оплату передаваемых материалов. </w:t>
      </w:r>
      <w:r w:rsidR="009D65F4" w:rsidRPr="00A076BF">
        <w:rPr>
          <w:rFonts w:ascii="Times New Roman" w:hAnsi="Times New Roman" w:cs="Times New Roman"/>
          <w:sz w:val="22"/>
          <w:szCs w:val="22"/>
        </w:rPr>
        <w:t>При этом риск случайной гибели, повреждения, передаваемых Заказчиком Подрядчику для выполнения Работ материалов в период с момента передачи Заказчиком Подрядчику (по формам М-15) и до момента приемки Заказчиком Работ в соответствии с разделом 4 Договора несет Подрядчик. Для надлежащего составления Сторонами Акта о приемке выполненных работ стоимость давальческих материалов отражается справочно в полном соответствии с их стоимостью, указанной в требовании-накладной формы М-15, подписанных Сторонами.</w:t>
      </w:r>
    </w:p>
    <w:p w:rsidR="00BD67D5" w:rsidRPr="00A076BF" w:rsidRDefault="009D65F4" w:rsidP="00A076BF">
      <w:pPr>
        <w:pStyle w:val="20"/>
        <w:shd w:val="clear" w:color="auto" w:fill="auto"/>
        <w:tabs>
          <w:tab w:val="left" w:pos="1134"/>
        </w:tabs>
        <w:spacing w:before="0" w:after="0" w:line="240" w:lineRule="auto"/>
        <w:ind w:firstLine="567"/>
        <w:jc w:val="both"/>
        <w:rPr>
          <w:i/>
          <w:sz w:val="22"/>
          <w:szCs w:val="22"/>
        </w:rPr>
      </w:pPr>
      <w:r w:rsidRPr="00A076BF">
        <w:rPr>
          <w:sz w:val="22"/>
          <w:szCs w:val="22"/>
          <w:lang w:val="x-none"/>
        </w:rPr>
        <w:t>Если после выполнения Работ имеется неизрасходованный остаток материалов, переданных Заказчиком для выполнения Работ в соответствии с Договором, Подрядчик обязан возвратить остаток материалов Заказчику в течение 3 (трех) рабочих дней с даты окончания выполнения Работ, либо с согласия Заказчика уменьшить цену Договора на стоимость оставшихся неиспользованных материалов и оборудования</w:t>
      </w:r>
      <w:r w:rsidRPr="00A076BF">
        <w:rPr>
          <w:i/>
          <w:sz w:val="22"/>
          <w:szCs w:val="22"/>
          <w:lang w:val="x-none"/>
        </w:rPr>
        <w:t>.</w:t>
      </w:r>
    </w:p>
    <w:p w:rsidR="009D65F4" w:rsidRPr="00A076BF" w:rsidRDefault="009D65F4" w:rsidP="00A076BF">
      <w:pPr>
        <w:pStyle w:val="20"/>
        <w:shd w:val="clear" w:color="auto" w:fill="auto"/>
        <w:tabs>
          <w:tab w:val="left" w:pos="1855"/>
        </w:tabs>
        <w:spacing w:before="0" w:after="0" w:line="274" w:lineRule="exact"/>
        <w:ind w:firstLine="567"/>
        <w:jc w:val="both"/>
        <w:rPr>
          <w:i/>
          <w:sz w:val="22"/>
          <w:szCs w:val="22"/>
        </w:rPr>
      </w:pPr>
    </w:p>
    <w:p w:rsidR="00837456" w:rsidRPr="00F803DE" w:rsidRDefault="00F803DE" w:rsidP="00F803DE">
      <w:pPr>
        <w:pStyle w:val="20"/>
        <w:shd w:val="clear" w:color="auto" w:fill="auto"/>
        <w:tabs>
          <w:tab w:val="left" w:pos="0"/>
        </w:tabs>
        <w:spacing w:before="0" w:after="326" w:line="240" w:lineRule="exact"/>
        <w:ind w:firstLine="0"/>
        <w:jc w:val="center"/>
        <w:rPr>
          <w:b/>
          <w:sz w:val="22"/>
          <w:szCs w:val="22"/>
        </w:rPr>
      </w:pPr>
      <w:r>
        <w:rPr>
          <w:b/>
          <w:sz w:val="22"/>
          <w:szCs w:val="22"/>
        </w:rPr>
        <w:t>4. Права и обязанности сторон</w:t>
      </w:r>
    </w:p>
    <w:p w:rsidR="00837456" w:rsidRPr="00A076BF" w:rsidRDefault="00F803DE" w:rsidP="00A076BF">
      <w:pPr>
        <w:pStyle w:val="30"/>
        <w:shd w:val="clear" w:color="auto" w:fill="auto"/>
        <w:tabs>
          <w:tab w:val="left" w:pos="851"/>
        </w:tabs>
        <w:spacing w:before="0"/>
        <w:ind w:firstLine="567"/>
        <w:rPr>
          <w:sz w:val="22"/>
          <w:szCs w:val="22"/>
        </w:rPr>
      </w:pPr>
      <w:r>
        <w:rPr>
          <w:sz w:val="22"/>
          <w:szCs w:val="22"/>
        </w:rPr>
        <w:t>4.1.</w:t>
      </w:r>
      <w:r w:rsidR="00B63650" w:rsidRPr="00A076BF">
        <w:rPr>
          <w:sz w:val="22"/>
          <w:szCs w:val="22"/>
        </w:rPr>
        <w:t>Подрядчик обязан:</w:t>
      </w:r>
    </w:p>
    <w:p w:rsidR="00837456" w:rsidRPr="00A076BF" w:rsidRDefault="00F803DE" w:rsidP="00A076BF">
      <w:pPr>
        <w:pStyle w:val="20"/>
        <w:shd w:val="clear" w:color="auto" w:fill="auto"/>
        <w:tabs>
          <w:tab w:val="left" w:pos="1134"/>
        </w:tabs>
        <w:spacing w:before="0" w:after="0" w:line="274" w:lineRule="exact"/>
        <w:ind w:firstLine="567"/>
        <w:jc w:val="both"/>
        <w:rPr>
          <w:sz w:val="22"/>
          <w:szCs w:val="22"/>
        </w:rPr>
      </w:pPr>
      <w:r>
        <w:rPr>
          <w:sz w:val="22"/>
          <w:szCs w:val="22"/>
        </w:rPr>
        <w:t xml:space="preserve">4.1.1. </w:t>
      </w:r>
      <w:r w:rsidR="00B63650" w:rsidRPr="00A076BF">
        <w:rPr>
          <w:sz w:val="22"/>
          <w:szCs w:val="22"/>
        </w:rPr>
        <w:t xml:space="preserve">Приступить к выполнению Работ с момента получения Спецификации в порядке п. 1.6 Договора). Выполнить Работы в соответствии с условиями и требованиями технической документации, в объеме и сроки, указанные в Спецификации с надлежащим качеством, требования к которому определены </w:t>
      </w:r>
      <w:r w:rsidR="00B63650" w:rsidRPr="00A076BF">
        <w:rPr>
          <w:sz w:val="22"/>
          <w:szCs w:val="22"/>
        </w:rPr>
        <w:lastRenderedPageBreak/>
        <w:t>нормативно-технической документацией (НТД), в том числе «Правилами организации технического обслуживания и ремонта оборудования, зданий и сооружений электростанций и сетей» СО 34.04.181-2003, действующими стандартами и техническими регламентами, и передать результат Работы Заказчику в состоянии, соответствующем техническому заданию к Спецификации (при наличии), и требованиям НТД. При этом в случае задержки передачи Заказчиком передачи материалов сроки выполнения Работ по соответствующей Спецификации сдвигается на количество дней задержки.</w:t>
      </w:r>
    </w:p>
    <w:p w:rsidR="009D65F4" w:rsidRPr="00A076BF" w:rsidRDefault="00F803DE" w:rsidP="00A076BF">
      <w:pPr>
        <w:pStyle w:val="20"/>
        <w:shd w:val="clear" w:color="auto" w:fill="auto"/>
        <w:tabs>
          <w:tab w:val="left" w:pos="1134"/>
        </w:tabs>
        <w:spacing w:before="0" w:after="0" w:line="274" w:lineRule="exact"/>
        <w:ind w:firstLine="567"/>
        <w:jc w:val="both"/>
        <w:rPr>
          <w:sz w:val="22"/>
          <w:szCs w:val="22"/>
        </w:rPr>
      </w:pPr>
      <w:r>
        <w:rPr>
          <w:sz w:val="22"/>
          <w:szCs w:val="22"/>
        </w:rPr>
        <w:t xml:space="preserve">4.1.2. </w:t>
      </w:r>
      <w:r w:rsidR="009D65F4" w:rsidRPr="00A076BF">
        <w:rPr>
          <w:sz w:val="22"/>
          <w:szCs w:val="22"/>
        </w:rPr>
        <w:t>Уведомить Заказчика о полном выполнении Работ по соответствующей Спецификации путем направления по электронной почте техническому куратору, указанному в Заявке, и начальнику технического куратора. Ежемесячно при условии выполнения Работ в отчетном месяце направлять Заказчику Акт о приемке выполненных работ по форме КС-2 на восстановление (ремонт),  накладную ТОРГ-12 на изготовленные металлические узлы и детали</w:t>
      </w:r>
      <w:r w:rsidR="009A72C9" w:rsidRPr="00A076BF">
        <w:rPr>
          <w:sz w:val="22"/>
          <w:szCs w:val="22"/>
        </w:rPr>
        <w:t xml:space="preserve">, </w:t>
      </w:r>
      <w:r w:rsidR="009D65F4" w:rsidRPr="00A076BF">
        <w:rPr>
          <w:sz w:val="22"/>
          <w:szCs w:val="22"/>
        </w:rPr>
        <w:t>Отчет об использовании давальческих материалов в отчетном месяце, а также счет на оплату выполненного комплекса работ.</w:t>
      </w:r>
    </w:p>
    <w:p w:rsidR="00837456" w:rsidRPr="00A076BF" w:rsidRDefault="00F803DE" w:rsidP="00A076BF">
      <w:pPr>
        <w:pStyle w:val="20"/>
        <w:shd w:val="clear" w:color="auto" w:fill="auto"/>
        <w:tabs>
          <w:tab w:val="left" w:pos="1134"/>
        </w:tabs>
        <w:spacing w:before="0" w:after="0" w:line="274" w:lineRule="exact"/>
        <w:ind w:firstLine="567"/>
        <w:jc w:val="both"/>
        <w:rPr>
          <w:sz w:val="22"/>
          <w:szCs w:val="22"/>
        </w:rPr>
      </w:pPr>
      <w:r>
        <w:rPr>
          <w:sz w:val="22"/>
          <w:szCs w:val="22"/>
        </w:rPr>
        <w:t xml:space="preserve">4.1.3. </w:t>
      </w:r>
      <w:r w:rsidR="00B63650" w:rsidRPr="00A076BF">
        <w:rPr>
          <w:sz w:val="22"/>
          <w:szCs w:val="22"/>
        </w:rPr>
        <w:t xml:space="preserve">По выполнении передать Заказчику отремонтированное по результатам </w:t>
      </w:r>
      <w:r w:rsidR="00B63650" w:rsidRPr="00A076BF">
        <w:rPr>
          <w:color w:val="auto"/>
          <w:sz w:val="22"/>
          <w:szCs w:val="22"/>
        </w:rPr>
        <w:t>выполнения Комплекса работ Оборудования надлежащего качества</w:t>
      </w:r>
      <w:r w:rsidR="00B63650" w:rsidRPr="00A076BF">
        <w:rPr>
          <w:sz w:val="22"/>
          <w:szCs w:val="22"/>
        </w:rPr>
        <w:t xml:space="preserve"> и в соответствии с требованиями, определенными в соответствующей Спецификации.</w:t>
      </w:r>
    </w:p>
    <w:p w:rsidR="00837456" w:rsidRPr="00A076BF" w:rsidRDefault="00F803DE" w:rsidP="00A076BF">
      <w:pPr>
        <w:pStyle w:val="20"/>
        <w:shd w:val="clear" w:color="auto" w:fill="auto"/>
        <w:tabs>
          <w:tab w:val="left" w:pos="1134"/>
        </w:tabs>
        <w:spacing w:before="0" w:after="0" w:line="274" w:lineRule="exact"/>
        <w:ind w:firstLine="567"/>
        <w:jc w:val="both"/>
        <w:rPr>
          <w:sz w:val="22"/>
          <w:szCs w:val="22"/>
        </w:rPr>
      </w:pPr>
      <w:r>
        <w:rPr>
          <w:sz w:val="22"/>
          <w:szCs w:val="22"/>
        </w:rPr>
        <w:t xml:space="preserve">4.1.4. </w:t>
      </w:r>
      <w:r w:rsidR="00B63650" w:rsidRPr="00A076BF">
        <w:rPr>
          <w:sz w:val="22"/>
          <w:szCs w:val="22"/>
        </w:rPr>
        <w:t>Выполнить Комплекс работ по восстановлению (ремонту) Оборудования, а также изготовлению Деталей, в соответствии со Спецификацией и требованиями Заказчика (схемами, чертежами, технической документацией); устранить в указанный Заказчиком срок дефекты и недостатки, выявленные как при приемке результатов выполнения Комплекса работ, так и в течение гарантийного срока.</w:t>
      </w:r>
    </w:p>
    <w:p w:rsidR="00837456" w:rsidRPr="00A076BF" w:rsidRDefault="00F803DE" w:rsidP="00A076BF">
      <w:pPr>
        <w:pStyle w:val="20"/>
        <w:shd w:val="clear" w:color="auto" w:fill="auto"/>
        <w:spacing w:before="0" w:after="0" w:line="274" w:lineRule="exact"/>
        <w:ind w:firstLine="567"/>
        <w:jc w:val="both"/>
        <w:rPr>
          <w:sz w:val="22"/>
          <w:szCs w:val="22"/>
        </w:rPr>
      </w:pPr>
      <w:r>
        <w:rPr>
          <w:sz w:val="22"/>
          <w:szCs w:val="22"/>
        </w:rPr>
        <w:t xml:space="preserve">4.1.5. </w:t>
      </w:r>
      <w:r w:rsidR="00B63650" w:rsidRPr="00A076BF">
        <w:rPr>
          <w:sz w:val="22"/>
          <w:szCs w:val="22"/>
        </w:rPr>
        <w:t>Не позднее 5 (пяти) дней с момента поступления согласовывать Заказы Заказчика, а так же изменения к Спецификациям, либо в этот же срок представлять мотивированный отказ от подписания указанных заказов.</w:t>
      </w:r>
    </w:p>
    <w:p w:rsidR="00837456" w:rsidRPr="00A076BF" w:rsidRDefault="00F803DE" w:rsidP="00A076BF">
      <w:pPr>
        <w:pStyle w:val="20"/>
        <w:shd w:val="clear" w:color="auto" w:fill="auto"/>
        <w:tabs>
          <w:tab w:val="left" w:pos="1134"/>
        </w:tabs>
        <w:spacing w:before="0" w:after="0" w:line="274" w:lineRule="exact"/>
        <w:ind w:firstLine="567"/>
        <w:jc w:val="both"/>
        <w:rPr>
          <w:sz w:val="22"/>
          <w:szCs w:val="22"/>
        </w:rPr>
      </w:pPr>
      <w:r>
        <w:rPr>
          <w:sz w:val="22"/>
          <w:szCs w:val="22"/>
        </w:rPr>
        <w:t xml:space="preserve">4.1.6. </w:t>
      </w:r>
      <w:r w:rsidR="00B63650" w:rsidRPr="00A076BF">
        <w:rPr>
          <w:sz w:val="22"/>
          <w:szCs w:val="22"/>
        </w:rPr>
        <w:t>Назначить на срок действия Договора в течение 5 (пяти) рабочих дней с момента его заключения, своего представителя, имеющего полномочия на основании соответствующей доверенности действовать от имени и в интересах Подрядчика в рамках исполнения Договора, в том числе наделенного правом подписания Спецификаций и документов по приемке материалов Заказчика. Оригинал такой доверенности Подрядчик предоставляет Заказчику в( течение 5 (пяти) рабочих дней с момента назначения Представителя Подрядчика.</w:t>
      </w:r>
    </w:p>
    <w:p w:rsidR="00837456" w:rsidRPr="00A076BF" w:rsidRDefault="00F803DE" w:rsidP="00A076BF">
      <w:pPr>
        <w:pStyle w:val="20"/>
        <w:shd w:val="clear" w:color="auto" w:fill="auto"/>
        <w:tabs>
          <w:tab w:val="left" w:pos="1134"/>
        </w:tabs>
        <w:spacing w:before="0" w:after="0" w:line="274" w:lineRule="exact"/>
        <w:ind w:firstLine="567"/>
        <w:jc w:val="both"/>
        <w:rPr>
          <w:sz w:val="22"/>
          <w:szCs w:val="22"/>
        </w:rPr>
      </w:pPr>
      <w:r>
        <w:rPr>
          <w:sz w:val="22"/>
          <w:szCs w:val="22"/>
        </w:rPr>
        <w:t xml:space="preserve">4.1.7. </w:t>
      </w:r>
      <w:r w:rsidR="00B63650" w:rsidRPr="00A076BF">
        <w:rPr>
          <w:sz w:val="22"/>
          <w:szCs w:val="22"/>
        </w:rPr>
        <w:t xml:space="preserve">Выполнить Работу собственными силами или с письменного согласия Заказчика с привлечением третьих лиц. Срок согласования Заказчиком привлекаемых Подрядчиком третьих лиц (субподрядных организаций) составляет 10 (десять) рабочих дней с момента получения соответствующего уведомления от Подрядчика. Ответственность за действия субподрядных организаций, а также исполнение Договора в целом перед Заказчиком, несет Подрядчик. </w:t>
      </w:r>
      <w:r w:rsidR="000C51AB">
        <w:rPr>
          <w:sz w:val="22"/>
          <w:szCs w:val="22"/>
        </w:rPr>
        <w:t xml:space="preserve">Подрядчик обязуется </w:t>
      </w:r>
      <w:r w:rsidR="00AF248D" w:rsidRPr="00A076BF">
        <w:rPr>
          <w:sz w:val="22"/>
          <w:szCs w:val="22"/>
        </w:rPr>
        <w:t xml:space="preserve">немедленно </w:t>
      </w:r>
      <w:r w:rsidR="00B63650" w:rsidRPr="00A076BF">
        <w:rPr>
          <w:sz w:val="22"/>
          <w:szCs w:val="22"/>
        </w:rPr>
        <w:t>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rsidR="00837456" w:rsidRPr="00A076BF" w:rsidRDefault="00E655FB" w:rsidP="00A076BF">
      <w:pPr>
        <w:pStyle w:val="20"/>
        <w:shd w:val="clear" w:color="auto" w:fill="auto"/>
        <w:tabs>
          <w:tab w:val="left" w:pos="1134"/>
        </w:tabs>
        <w:spacing w:before="0" w:after="0" w:line="274" w:lineRule="exact"/>
        <w:ind w:firstLine="567"/>
        <w:jc w:val="both"/>
        <w:rPr>
          <w:sz w:val="22"/>
          <w:szCs w:val="22"/>
        </w:rPr>
      </w:pPr>
      <w:r w:rsidRPr="00A076BF">
        <w:rPr>
          <w:sz w:val="22"/>
          <w:szCs w:val="22"/>
        </w:rPr>
        <w:t xml:space="preserve"> </w:t>
      </w:r>
      <w:r w:rsidR="00F803DE">
        <w:rPr>
          <w:sz w:val="22"/>
          <w:szCs w:val="22"/>
        </w:rPr>
        <w:t xml:space="preserve">4.1.8. </w:t>
      </w:r>
      <w:r w:rsidR="00B63650" w:rsidRPr="00A076BF">
        <w:rPr>
          <w:sz w:val="22"/>
          <w:szCs w:val="22"/>
        </w:rPr>
        <w:t>Если в процессе выполнения Работы Подрядчик допустил отступление от условий Договора, ухудшившее качество Работы, безвозмездно исправить по требованию Заказчика все выявленные недостатки в течение 3 (трех) рабочих дней, если Заказчиком с учетом характера необходимых доработок не установлен более длительный срок.</w:t>
      </w:r>
    </w:p>
    <w:p w:rsidR="00837456" w:rsidRPr="00A076BF" w:rsidRDefault="00E655FB" w:rsidP="00A076BF">
      <w:pPr>
        <w:pStyle w:val="20"/>
        <w:shd w:val="clear" w:color="auto" w:fill="auto"/>
        <w:tabs>
          <w:tab w:val="left" w:pos="1134"/>
        </w:tabs>
        <w:spacing w:before="0" w:after="240" w:line="274" w:lineRule="exact"/>
        <w:ind w:firstLine="567"/>
        <w:jc w:val="both"/>
        <w:rPr>
          <w:sz w:val="22"/>
          <w:szCs w:val="22"/>
        </w:rPr>
      </w:pPr>
      <w:r w:rsidRPr="00A076BF">
        <w:rPr>
          <w:sz w:val="22"/>
          <w:szCs w:val="22"/>
        </w:rPr>
        <w:t xml:space="preserve"> </w:t>
      </w:r>
      <w:r w:rsidR="00F803DE">
        <w:rPr>
          <w:sz w:val="22"/>
          <w:szCs w:val="22"/>
        </w:rPr>
        <w:t xml:space="preserve">4.1.9. </w:t>
      </w:r>
      <w:r w:rsidR="00B63650" w:rsidRPr="00A076BF">
        <w:rPr>
          <w:sz w:val="22"/>
          <w:szCs w:val="22"/>
        </w:rPr>
        <w:t>Использовать в процессе выполнения Работ материалы, сертифицированные на территории Российской Федерации и необходимые для выполнения Работ, в соответствии с техническим заданием</w:t>
      </w:r>
      <w:r w:rsidR="00FD7E63" w:rsidRPr="00A076BF">
        <w:rPr>
          <w:sz w:val="22"/>
          <w:szCs w:val="22"/>
        </w:rPr>
        <w:t xml:space="preserve"> (Приложение №3 к настоя</w:t>
      </w:r>
      <w:r w:rsidR="00AF49B5" w:rsidRPr="00A076BF">
        <w:rPr>
          <w:sz w:val="22"/>
          <w:szCs w:val="22"/>
        </w:rPr>
        <w:t>щ</w:t>
      </w:r>
      <w:r w:rsidR="00FD7E63" w:rsidRPr="00A076BF">
        <w:rPr>
          <w:sz w:val="22"/>
          <w:szCs w:val="22"/>
        </w:rPr>
        <w:t>ему Договору)</w:t>
      </w:r>
      <w:r w:rsidR="00B63650" w:rsidRPr="00A076BF">
        <w:rPr>
          <w:sz w:val="22"/>
          <w:szCs w:val="22"/>
        </w:rPr>
        <w:t>, требованиями, установленными Федеральным законом от 27.12.2002 № 184-ФЗ «О техническом регулировании».</w:t>
      </w:r>
    </w:p>
    <w:p w:rsidR="00837456" w:rsidRPr="00A076BF" w:rsidRDefault="00F803DE" w:rsidP="00A076BF">
      <w:pPr>
        <w:pStyle w:val="30"/>
        <w:shd w:val="clear" w:color="auto" w:fill="auto"/>
        <w:tabs>
          <w:tab w:val="left" w:pos="2028"/>
        </w:tabs>
        <w:spacing w:before="0"/>
        <w:ind w:firstLine="567"/>
        <w:rPr>
          <w:sz w:val="22"/>
          <w:szCs w:val="22"/>
        </w:rPr>
      </w:pPr>
      <w:r>
        <w:rPr>
          <w:sz w:val="22"/>
          <w:szCs w:val="22"/>
        </w:rPr>
        <w:t xml:space="preserve">4.2. </w:t>
      </w:r>
      <w:r w:rsidR="00B63650" w:rsidRPr="00A076BF">
        <w:rPr>
          <w:sz w:val="22"/>
          <w:szCs w:val="22"/>
        </w:rPr>
        <w:t>Заказчик обязан:</w:t>
      </w:r>
    </w:p>
    <w:p w:rsidR="00837456" w:rsidRPr="00A076BF" w:rsidRDefault="00F803DE" w:rsidP="00A076BF">
      <w:pPr>
        <w:pStyle w:val="20"/>
        <w:shd w:val="clear" w:color="auto" w:fill="auto"/>
        <w:tabs>
          <w:tab w:val="left" w:pos="2028"/>
        </w:tabs>
        <w:spacing w:before="0" w:after="0" w:line="274" w:lineRule="exact"/>
        <w:ind w:firstLine="567"/>
        <w:jc w:val="both"/>
        <w:rPr>
          <w:sz w:val="22"/>
          <w:szCs w:val="22"/>
        </w:rPr>
      </w:pPr>
      <w:r>
        <w:rPr>
          <w:sz w:val="22"/>
          <w:szCs w:val="22"/>
        </w:rPr>
        <w:t xml:space="preserve">4.2.1. </w:t>
      </w:r>
      <w:r w:rsidR="00B63650" w:rsidRPr="00A076BF">
        <w:rPr>
          <w:sz w:val="22"/>
          <w:szCs w:val="22"/>
        </w:rPr>
        <w:t>В случаях, предусмотренных Спецификациями, передать Подрядчику материалы и Оборудование, схемы, чертежи и техническую док</w:t>
      </w:r>
      <w:r w:rsidR="004506EB" w:rsidRPr="00A076BF">
        <w:rPr>
          <w:sz w:val="22"/>
          <w:szCs w:val="22"/>
        </w:rPr>
        <w:t>ументацию для выполнения Работ.</w:t>
      </w:r>
    </w:p>
    <w:p w:rsidR="00837456" w:rsidRPr="00A076BF" w:rsidRDefault="00F803DE" w:rsidP="00A076BF">
      <w:pPr>
        <w:pStyle w:val="20"/>
        <w:shd w:val="clear" w:color="auto" w:fill="auto"/>
        <w:tabs>
          <w:tab w:val="left" w:pos="2025"/>
        </w:tabs>
        <w:spacing w:before="0" w:after="0" w:line="274" w:lineRule="exact"/>
        <w:ind w:firstLine="567"/>
        <w:jc w:val="both"/>
        <w:rPr>
          <w:sz w:val="22"/>
          <w:szCs w:val="22"/>
        </w:rPr>
      </w:pPr>
      <w:r>
        <w:rPr>
          <w:sz w:val="22"/>
          <w:szCs w:val="22"/>
        </w:rPr>
        <w:t xml:space="preserve">4.2.2. </w:t>
      </w:r>
      <w:r w:rsidR="00B63650" w:rsidRPr="00A076BF">
        <w:rPr>
          <w:sz w:val="22"/>
          <w:szCs w:val="22"/>
        </w:rPr>
        <w:t>Оплачивать стоимость Работ в соответствии со Спецификацией в установленные Договором сроки.</w:t>
      </w:r>
    </w:p>
    <w:p w:rsidR="00837456" w:rsidRPr="00A076BF" w:rsidRDefault="00F803DE" w:rsidP="00A076BF">
      <w:pPr>
        <w:pStyle w:val="20"/>
        <w:shd w:val="clear" w:color="auto" w:fill="auto"/>
        <w:tabs>
          <w:tab w:val="left" w:pos="2025"/>
        </w:tabs>
        <w:spacing w:before="0" w:after="0" w:line="274" w:lineRule="exact"/>
        <w:ind w:firstLine="567"/>
        <w:jc w:val="both"/>
        <w:rPr>
          <w:sz w:val="22"/>
          <w:szCs w:val="22"/>
        </w:rPr>
      </w:pPr>
      <w:r>
        <w:rPr>
          <w:sz w:val="22"/>
          <w:szCs w:val="22"/>
        </w:rPr>
        <w:t xml:space="preserve">4.2.3. </w:t>
      </w:r>
      <w:r w:rsidR="00B63650" w:rsidRPr="00A076BF">
        <w:rPr>
          <w:sz w:val="22"/>
          <w:szCs w:val="22"/>
        </w:rPr>
        <w:t>Произвести приемку результата Работ в порядке, предусмотренном в ст. 5 настоящего Договора.</w:t>
      </w:r>
    </w:p>
    <w:p w:rsidR="00837456" w:rsidRPr="00A076BF" w:rsidRDefault="00F803DE" w:rsidP="00A076BF">
      <w:pPr>
        <w:pStyle w:val="20"/>
        <w:shd w:val="clear" w:color="auto" w:fill="auto"/>
        <w:tabs>
          <w:tab w:val="left" w:pos="2025"/>
        </w:tabs>
        <w:spacing w:before="0" w:after="0" w:line="274" w:lineRule="exact"/>
        <w:ind w:firstLine="567"/>
        <w:jc w:val="both"/>
        <w:rPr>
          <w:sz w:val="22"/>
          <w:szCs w:val="22"/>
        </w:rPr>
      </w:pPr>
      <w:r>
        <w:rPr>
          <w:sz w:val="22"/>
          <w:szCs w:val="22"/>
        </w:rPr>
        <w:t xml:space="preserve">4.2.4. </w:t>
      </w:r>
      <w:r w:rsidR="00B63650" w:rsidRPr="00A076BF">
        <w:rPr>
          <w:sz w:val="22"/>
          <w:szCs w:val="22"/>
        </w:rPr>
        <w:t>Направить уполномоченного представителя (с доверенностью) для подписания необходимых документов (актов о приеме выполненных работ и т. д.).</w:t>
      </w:r>
    </w:p>
    <w:p w:rsidR="00837456" w:rsidRPr="00A076BF" w:rsidRDefault="00B63650" w:rsidP="00A076BF">
      <w:pPr>
        <w:pStyle w:val="20"/>
        <w:shd w:val="clear" w:color="auto" w:fill="auto"/>
        <w:spacing w:before="0" w:after="0" w:line="274" w:lineRule="exact"/>
        <w:ind w:firstLine="567"/>
        <w:jc w:val="both"/>
        <w:rPr>
          <w:sz w:val="22"/>
          <w:szCs w:val="22"/>
        </w:rPr>
      </w:pPr>
      <w:r w:rsidRPr="00F803DE">
        <w:rPr>
          <w:b/>
          <w:sz w:val="22"/>
          <w:szCs w:val="22"/>
        </w:rPr>
        <w:t>4.3. Заказчик вправе</w:t>
      </w:r>
      <w:r w:rsidRPr="00A076BF">
        <w:rPr>
          <w:sz w:val="22"/>
          <w:szCs w:val="22"/>
        </w:rPr>
        <w:t>:</w:t>
      </w:r>
    </w:p>
    <w:p w:rsidR="00837456" w:rsidRPr="00A076BF" w:rsidRDefault="00F803DE" w:rsidP="00A076BF">
      <w:pPr>
        <w:pStyle w:val="20"/>
        <w:shd w:val="clear" w:color="auto" w:fill="auto"/>
        <w:tabs>
          <w:tab w:val="left" w:pos="1802"/>
        </w:tabs>
        <w:spacing w:before="0" w:after="0" w:line="274" w:lineRule="exact"/>
        <w:ind w:firstLine="567"/>
        <w:jc w:val="both"/>
        <w:rPr>
          <w:sz w:val="22"/>
          <w:szCs w:val="22"/>
        </w:rPr>
      </w:pPr>
      <w:r>
        <w:rPr>
          <w:sz w:val="22"/>
          <w:szCs w:val="22"/>
        </w:rPr>
        <w:lastRenderedPageBreak/>
        <w:t xml:space="preserve">4.3.1. </w:t>
      </w:r>
      <w:r w:rsidR="00B63650" w:rsidRPr="00A076BF">
        <w:rPr>
          <w:sz w:val="22"/>
          <w:szCs w:val="22"/>
        </w:rPr>
        <w:t>В любое время проверять ход и качество работы, выполняемой Подрядчиком, не вмешиваясь в его деятельность.</w:t>
      </w:r>
    </w:p>
    <w:p w:rsidR="00837456" w:rsidRPr="00A076BF" w:rsidRDefault="00F803DE" w:rsidP="00A076BF">
      <w:pPr>
        <w:pStyle w:val="20"/>
        <w:shd w:val="clear" w:color="auto" w:fill="auto"/>
        <w:tabs>
          <w:tab w:val="left" w:pos="1797"/>
        </w:tabs>
        <w:spacing w:before="0" w:after="0" w:line="274" w:lineRule="exact"/>
        <w:ind w:firstLine="567"/>
        <w:jc w:val="both"/>
        <w:rPr>
          <w:sz w:val="22"/>
          <w:szCs w:val="22"/>
        </w:rPr>
      </w:pPr>
      <w:r>
        <w:rPr>
          <w:sz w:val="22"/>
          <w:szCs w:val="22"/>
        </w:rPr>
        <w:t xml:space="preserve">4.3.2. </w:t>
      </w:r>
      <w:r w:rsidR="00B63650" w:rsidRPr="00A076BF">
        <w:rPr>
          <w:sz w:val="22"/>
          <w:szCs w:val="22"/>
        </w:rPr>
        <w:t>В случае выполнения Подрядчиком Работ с отступлением от условий Договора или с иными недостатками</w:t>
      </w:r>
      <w:r w:rsidR="00E52A98" w:rsidRPr="00A076BF">
        <w:rPr>
          <w:sz w:val="22"/>
          <w:szCs w:val="22"/>
        </w:rPr>
        <w:t xml:space="preserve"> </w:t>
      </w:r>
      <w:r w:rsidR="00B63650" w:rsidRPr="00A076BF">
        <w:rPr>
          <w:sz w:val="22"/>
          <w:szCs w:val="22"/>
        </w:rPr>
        <w:t xml:space="preserve"> </w:t>
      </w:r>
      <w:r w:rsidR="00E52A98" w:rsidRPr="00A076BF">
        <w:rPr>
          <w:sz w:val="22"/>
          <w:szCs w:val="22"/>
        </w:rPr>
        <w:t xml:space="preserve">, возникающими по вине Подрядчика , </w:t>
      </w:r>
      <w:r w:rsidR="00B63650" w:rsidRPr="00A076BF">
        <w:rPr>
          <w:sz w:val="22"/>
          <w:szCs w:val="22"/>
        </w:rPr>
        <w:t>Заказчик вправе по своему выбору потребовать от Подрядчика:</w:t>
      </w:r>
    </w:p>
    <w:p w:rsidR="00837456" w:rsidRPr="00A076BF" w:rsidRDefault="00B63650" w:rsidP="00A076BF">
      <w:pPr>
        <w:pStyle w:val="20"/>
        <w:shd w:val="clear" w:color="auto" w:fill="auto"/>
        <w:tabs>
          <w:tab w:val="left" w:pos="1353"/>
        </w:tabs>
        <w:spacing w:before="0" w:after="0" w:line="274" w:lineRule="exact"/>
        <w:ind w:firstLine="567"/>
        <w:jc w:val="both"/>
        <w:rPr>
          <w:sz w:val="22"/>
          <w:szCs w:val="22"/>
        </w:rPr>
      </w:pPr>
      <w:r w:rsidRPr="00A076BF">
        <w:rPr>
          <w:sz w:val="22"/>
          <w:szCs w:val="22"/>
        </w:rPr>
        <w:t>безвозмездного устранения недостатков;</w:t>
      </w:r>
    </w:p>
    <w:p w:rsidR="00837456" w:rsidRPr="00A076BF" w:rsidRDefault="00B63650" w:rsidP="00A076BF">
      <w:pPr>
        <w:pStyle w:val="20"/>
        <w:shd w:val="clear" w:color="auto" w:fill="auto"/>
        <w:tabs>
          <w:tab w:val="left" w:pos="1353"/>
        </w:tabs>
        <w:spacing w:before="0" w:after="0" w:line="274" w:lineRule="exact"/>
        <w:ind w:firstLine="567"/>
        <w:jc w:val="both"/>
        <w:rPr>
          <w:sz w:val="22"/>
          <w:szCs w:val="22"/>
        </w:rPr>
      </w:pPr>
      <w:r w:rsidRPr="00A076BF">
        <w:rPr>
          <w:sz w:val="22"/>
          <w:szCs w:val="22"/>
        </w:rPr>
        <w:t>соразмерного уменьшения установленной соответствующей Спецификацией стоимости Работ.</w:t>
      </w:r>
    </w:p>
    <w:p w:rsidR="00837456" w:rsidRPr="00A076BF" w:rsidRDefault="00B63650" w:rsidP="00A076BF">
      <w:pPr>
        <w:pStyle w:val="20"/>
        <w:shd w:val="clear" w:color="auto" w:fill="auto"/>
        <w:tabs>
          <w:tab w:val="left" w:pos="1370"/>
        </w:tabs>
        <w:spacing w:before="0" w:after="0" w:line="274" w:lineRule="exact"/>
        <w:ind w:firstLine="567"/>
        <w:jc w:val="both"/>
        <w:rPr>
          <w:sz w:val="22"/>
          <w:szCs w:val="22"/>
        </w:rPr>
      </w:pPr>
      <w:r w:rsidRPr="00A076BF">
        <w:rPr>
          <w:sz w:val="22"/>
          <w:szCs w:val="22"/>
        </w:rPr>
        <w:t>возмещения своих расходов на устранение дефектов (недостатков), если Заказчик самостоятельно устраняет недостатки своими силами (или силами третьих лиц).</w:t>
      </w:r>
    </w:p>
    <w:p w:rsidR="00837456" w:rsidRPr="00A076BF" w:rsidRDefault="00B63650" w:rsidP="00A076BF">
      <w:pPr>
        <w:pStyle w:val="20"/>
        <w:shd w:val="clear" w:color="auto" w:fill="auto"/>
        <w:spacing w:before="0" w:after="447" w:line="274" w:lineRule="exact"/>
        <w:ind w:firstLine="567"/>
        <w:jc w:val="both"/>
        <w:rPr>
          <w:sz w:val="22"/>
          <w:szCs w:val="22"/>
        </w:rPr>
      </w:pPr>
      <w:r w:rsidRPr="00A076BF">
        <w:rPr>
          <w:sz w:val="22"/>
          <w:szCs w:val="22"/>
        </w:rPr>
        <w:t>В случае выполнения Подрядчиком Работ с отступлением от условий Договора или с иными недостатками</w:t>
      </w:r>
      <w:r w:rsidR="0068684D" w:rsidRPr="00A076BF">
        <w:rPr>
          <w:sz w:val="22"/>
          <w:szCs w:val="22"/>
        </w:rPr>
        <w:t xml:space="preserve">, возникшими по вине Подрядчика, </w:t>
      </w:r>
      <w:r w:rsidRPr="00A076BF">
        <w:rPr>
          <w:sz w:val="22"/>
          <w:szCs w:val="22"/>
        </w:rPr>
        <w:t xml:space="preserve"> Заказчик также вправе самостоятельно устранить (дефекты) недостатки своими силами (или силами третьих лиц) и потребовать от Подрядчика возмещения своих расходов на устранение недостатков.</w:t>
      </w:r>
    </w:p>
    <w:p w:rsidR="00837456" w:rsidRPr="00F803DE" w:rsidRDefault="00F803DE" w:rsidP="00F803DE">
      <w:pPr>
        <w:pStyle w:val="20"/>
        <w:shd w:val="clear" w:color="auto" w:fill="auto"/>
        <w:tabs>
          <w:tab w:val="left" w:pos="0"/>
        </w:tabs>
        <w:spacing w:before="0" w:after="326" w:line="240" w:lineRule="exact"/>
        <w:ind w:firstLine="0"/>
        <w:jc w:val="center"/>
        <w:rPr>
          <w:b/>
          <w:sz w:val="22"/>
          <w:szCs w:val="22"/>
        </w:rPr>
      </w:pPr>
      <w:r>
        <w:rPr>
          <w:b/>
          <w:sz w:val="22"/>
          <w:szCs w:val="22"/>
        </w:rPr>
        <w:t>5. Приемка работ</w:t>
      </w:r>
    </w:p>
    <w:p w:rsidR="00837456" w:rsidRPr="00A076BF" w:rsidRDefault="00F803DE" w:rsidP="00A076BF">
      <w:pPr>
        <w:pStyle w:val="20"/>
        <w:shd w:val="clear" w:color="auto" w:fill="auto"/>
        <w:tabs>
          <w:tab w:val="left" w:pos="0"/>
          <w:tab w:val="left" w:pos="1276"/>
        </w:tabs>
        <w:spacing w:before="0" w:after="0" w:line="274" w:lineRule="exact"/>
        <w:ind w:firstLine="567"/>
        <w:jc w:val="both"/>
        <w:rPr>
          <w:sz w:val="22"/>
          <w:szCs w:val="22"/>
        </w:rPr>
      </w:pPr>
      <w:r>
        <w:rPr>
          <w:sz w:val="22"/>
          <w:szCs w:val="22"/>
        </w:rPr>
        <w:t xml:space="preserve">5.1. </w:t>
      </w:r>
      <w:r w:rsidR="00B63650" w:rsidRPr="00A076BF">
        <w:rPr>
          <w:sz w:val="22"/>
          <w:szCs w:val="22"/>
        </w:rPr>
        <w:t>Подрядчик уведомляет Заказчика о готовности к сдаче результата Работ не менее чем за 3 (Три) дня до предполагаемой даты.</w:t>
      </w:r>
    </w:p>
    <w:p w:rsidR="00F415C8" w:rsidRPr="00A076BF" w:rsidRDefault="00F803DE" w:rsidP="00A076BF">
      <w:pPr>
        <w:pStyle w:val="20"/>
        <w:shd w:val="clear" w:color="auto" w:fill="auto"/>
        <w:tabs>
          <w:tab w:val="left" w:pos="1061"/>
          <w:tab w:val="left" w:pos="1276"/>
        </w:tabs>
        <w:spacing w:before="0" w:after="0" w:line="274" w:lineRule="exact"/>
        <w:ind w:firstLine="567"/>
        <w:jc w:val="both"/>
        <w:rPr>
          <w:sz w:val="22"/>
          <w:szCs w:val="22"/>
        </w:rPr>
      </w:pPr>
      <w:r>
        <w:rPr>
          <w:sz w:val="22"/>
          <w:szCs w:val="22"/>
        </w:rPr>
        <w:t xml:space="preserve">5.2. </w:t>
      </w:r>
      <w:r w:rsidR="00B63650" w:rsidRPr="00A076BF">
        <w:rPr>
          <w:sz w:val="22"/>
          <w:szCs w:val="22"/>
        </w:rPr>
        <w:t>Приемка Работ оформляется подписываемыми ежемесячно Актами о приемке выполненных работ по форме</w:t>
      </w:r>
      <w:r w:rsidR="00FD7E63" w:rsidRPr="00A076BF">
        <w:rPr>
          <w:sz w:val="22"/>
          <w:szCs w:val="22"/>
        </w:rPr>
        <w:t xml:space="preserve"> КС-2</w:t>
      </w:r>
      <w:r w:rsidR="0068684D" w:rsidRPr="00A076BF">
        <w:rPr>
          <w:sz w:val="22"/>
          <w:szCs w:val="22"/>
        </w:rPr>
        <w:t xml:space="preserve"> на восстановление (ремонт), накладной ТОРГ 12 на изготовленные металлические узлы и детали. В случае использования материалов Заказчика Подрядчик предоставляет Заказчику Акт о приемке выполненных работ и отчет об использовании материалов Заказчика по форме Приложения №5. </w:t>
      </w:r>
      <w:r w:rsidR="00B63650" w:rsidRPr="00A076BF">
        <w:rPr>
          <w:sz w:val="22"/>
          <w:szCs w:val="22"/>
        </w:rPr>
        <w:t xml:space="preserve"> Подрядчик предоставляет подписанные со стороны Подрядчика Акты </w:t>
      </w:r>
      <w:r w:rsidR="007F6D1F">
        <w:rPr>
          <w:sz w:val="22"/>
          <w:szCs w:val="22"/>
        </w:rPr>
        <w:t xml:space="preserve">о </w:t>
      </w:r>
      <w:r w:rsidR="00B63650" w:rsidRPr="00A076BF">
        <w:rPr>
          <w:sz w:val="22"/>
          <w:szCs w:val="22"/>
        </w:rPr>
        <w:t xml:space="preserve">приемке, выполненных работ Заказчику </w:t>
      </w:r>
      <w:r w:rsidR="007F6D1F">
        <w:rPr>
          <w:sz w:val="22"/>
          <w:szCs w:val="22"/>
        </w:rPr>
        <w:t xml:space="preserve"> </w:t>
      </w:r>
      <w:r w:rsidR="007F6D1F" w:rsidRPr="007F6D1F">
        <w:rPr>
          <w:sz w:val="22"/>
          <w:szCs w:val="22"/>
        </w:rPr>
        <w:t>не позднее 15 числа месяца, за которы</w:t>
      </w:r>
      <w:r w:rsidR="007F6D1F">
        <w:rPr>
          <w:sz w:val="22"/>
          <w:szCs w:val="22"/>
        </w:rPr>
        <w:t>й осуществляется приемка Работ</w:t>
      </w:r>
      <w:r w:rsidR="00500BE5">
        <w:rPr>
          <w:sz w:val="22"/>
          <w:szCs w:val="22"/>
        </w:rPr>
        <w:t xml:space="preserve"> </w:t>
      </w:r>
      <w:r w:rsidR="00B63650" w:rsidRPr="00A076BF">
        <w:rPr>
          <w:sz w:val="22"/>
          <w:szCs w:val="22"/>
        </w:rPr>
        <w:t xml:space="preserve">(при наличии факта выполнения Работ). В случае соответствия качества Работ условиям Договора, Заказчик принимает результат Работ и направляет Подрядчику подписанные со своей стороны </w:t>
      </w:r>
      <w:r w:rsidR="0068684D" w:rsidRPr="00A076BF">
        <w:rPr>
          <w:sz w:val="22"/>
          <w:szCs w:val="22"/>
        </w:rPr>
        <w:t xml:space="preserve"> документы.</w:t>
      </w:r>
    </w:p>
    <w:p w:rsidR="003443FE" w:rsidRPr="00A076BF" w:rsidRDefault="00F803DE" w:rsidP="00A076BF">
      <w:pPr>
        <w:pStyle w:val="20"/>
        <w:shd w:val="clear" w:color="auto" w:fill="auto"/>
        <w:tabs>
          <w:tab w:val="left" w:pos="1061"/>
          <w:tab w:val="left" w:pos="1276"/>
        </w:tabs>
        <w:spacing w:before="0" w:after="0" w:line="274" w:lineRule="exact"/>
        <w:ind w:firstLine="567"/>
        <w:jc w:val="both"/>
        <w:rPr>
          <w:sz w:val="22"/>
          <w:szCs w:val="22"/>
        </w:rPr>
      </w:pPr>
      <w:r>
        <w:rPr>
          <w:sz w:val="22"/>
          <w:szCs w:val="22"/>
        </w:rPr>
        <w:t xml:space="preserve">5.3. </w:t>
      </w:r>
      <w:r w:rsidR="003443FE" w:rsidRPr="00A076BF">
        <w:rPr>
          <w:sz w:val="22"/>
          <w:szCs w:val="22"/>
        </w:rPr>
        <w:t xml:space="preserve">В случае несоответствия выполненного Подрядчиком результата Работ условиям Договора, Заказчик имеет право отказаться от приемки выполненных работ. В случае, если Заказчик не согласен подписать Акт приемки выполненных работ, то он должен в течение 3 (трёх) рабочих дней с момента получения от Подрядчика акта приёмки выполненных работ представить Подрядчику мотивированный отказ от его подписания с указанием перечня выявленных в процессе приемки работ дефектов (недостатков, недоделок и т.п.), возникших не по вине Заказчика. Для участия в составлении акта, фиксирующего дефекты, Подрядчик обязан направить своего представителя не позднее 1 (одних) суток со дня получения </w:t>
      </w:r>
      <w:bookmarkStart w:id="1" w:name="_GoBack"/>
      <w:bookmarkEnd w:id="1"/>
      <w:r w:rsidR="003443FE" w:rsidRPr="00A076BF">
        <w:rPr>
          <w:sz w:val="22"/>
          <w:szCs w:val="22"/>
        </w:rPr>
        <w:t xml:space="preserve">мотивированного отказа Заказчика. </w:t>
      </w:r>
    </w:p>
    <w:p w:rsidR="003443FE" w:rsidRPr="00A076BF" w:rsidRDefault="003443FE" w:rsidP="00A076BF">
      <w:pPr>
        <w:pStyle w:val="20"/>
        <w:tabs>
          <w:tab w:val="left" w:pos="1276"/>
        </w:tabs>
        <w:spacing w:before="0" w:after="0" w:line="274" w:lineRule="exact"/>
        <w:ind w:firstLine="567"/>
        <w:jc w:val="both"/>
        <w:rPr>
          <w:sz w:val="22"/>
          <w:szCs w:val="22"/>
        </w:rPr>
      </w:pPr>
      <w:r w:rsidRPr="00A076BF">
        <w:rPr>
          <w:sz w:val="22"/>
          <w:szCs w:val="22"/>
        </w:rPr>
        <w:t>В случае неприбытия представителя Подрядчика для участия в составлении акта в указанный срок, а также отказа представителя Подрядчика от подписания акта, Заказчик вправе составить акт, фиксирующий дефекты, в одностороннем порядке. В этом случае акт направляется Подрядчику в срок не позднее 1 (одних) суток с даты его составления. Указанные в таком акте сведения не могут быть в дальнейшем оспорены Подрядчиком</w:t>
      </w:r>
      <w:r w:rsidR="00331651" w:rsidRPr="00A076BF">
        <w:rPr>
          <w:sz w:val="22"/>
          <w:szCs w:val="22"/>
        </w:rPr>
        <w:t>.</w:t>
      </w:r>
      <w:r w:rsidR="00E32848" w:rsidRPr="00A076BF">
        <w:rPr>
          <w:sz w:val="22"/>
          <w:szCs w:val="22"/>
        </w:rPr>
        <w:t xml:space="preserve"> </w:t>
      </w:r>
      <w:r w:rsidRPr="00A076BF">
        <w:rPr>
          <w:sz w:val="22"/>
          <w:szCs w:val="22"/>
        </w:rPr>
        <w:t>Мотивированный отказ Заказчика и акт, фиксирующий дефекты, являются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дней со дня подписания двухстороннего акта, фиксирующего дефекты, либо со дня получения акта, составленного Заказчиком в одностороннем порядке, если иной срок не установлен Заказчиком в указанных актах.</w:t>
      </w:r>
    </w:p>
    <w:p w:rsidR="00837456" w:rsidRPr="00A076BF" w:rsidRDefault="00F803DE" w:rsidP="00A076BF">
      <w:pPr>
        <w:pStyle w:val="20"/>
        <w:shd w:val="clear" w:color="auto" w:fill="auto"/>
        <w:tabs>
          <w:tab w:val="left" w:pos="1353"/>
        </w:tabs>
        <w:spacing w:before="0" w:after="0" w:line="274" w:lineRule="exact"/>
        <w:ind w:firstLine="567"/>
        <w:jc w:val="both"/>
        <w:rPr>
          <w:sz w:val="22"/>
          <w:szCs w:val="22"/>
        </w:rPr>
      </w:pPr>
      <w:r>
        <w:rPr>
          <w:sz w:val="22"/>
          <w:szCs w:val="22"/>
        </w:rPr>
        <w:t xml:space="preserve">5.4. </w:t>
      </w:r>
      <w:r w:rsidR="003443FE" w:rsidRPr="00A076BF">
        <w:rPr>
          <w:sz w:val="22"/>
          <w:szCs w:val="22"/>
        </w:rPr>
        <w:t>В случае отказа Подрядчика от устранения недостатков/неустранения их в указанный Заказчиком срок, Заказчик также вправе устранить дефекты (недостатки) собственными и/или привлеченными силами, взыскав с Подрядчика стоимость их устранения, а также штраф за неисполнение обязательств по Договору в соответствии со статьей 6 Договора.</w:t>
      </w:r>
      <w:r w:rsidR="00B63650" w:rsidRPr="00A076BF">
        <w:rPr>
          <w:sz w:val="22"/>
          <w:szCs w:val="22"/>
        </w:rPr>
        <w:t xml:space="preserve">5.4.. Заказчик производит приемку результата Работ в месте нахождения - по адресу: </w:t>
      </w:r>
      <w:r w:rsidR="00725DD7" w:rsidRPr="00A076BF">
        <w:rPr>
          <w:sz w:val="22"/>
          <w:szCs w:val="22"/>
        </w:rPr>
        <w:t>Красноярский край, Шарыповский район, с.Холмогорское, промбаза Энергетиков, 13\1</w:t>
      </w:r>
    </w:p>
    <w:p w:rsidR="00837456" w:rsidRPr="00A076BF" w:rsidRDefault="00F803DE" w:rsidP="00A076BF">
      <w:pPr>
        <w:pStyle w:val="20"/>
        <w:shd w:val="clear" w:color="auto" w:fill="auto"/>
        <w:tabs>
          <w:tab w:val="left" w:pos="1353"/>
          <w:tab w:val="left" w:pos="2025"/>
        </w:tabs>
        <w:spacing w:before="0" w:after="0" w:line="274" w:lineRule="exact"/>
        <w:ind w:firstLine="567"/>
        <w:jc w:val="both"/>
        <w:rPr>
          <w:sz w:val="22"/>
          <w:szCs w:val="22"/>
        </w:rPr>
      </w:pPr>
      <w:r>
        <w:rPr>
          <w:sz w:val="22"/>
          <w:szCs w:val="22"/>
        </w:rPr>
        <w:t xml:space="preserve">5.5. </w:t>
      </w:r>
      <w:r w:rsidR="00B63650" w:rsidRPr="00A076BF">
        <w:rPr>
          <w:sz w:val="22"/>
          <w:szCs w:val="22"/>
        </w:rPr>
        <w:t>Подрядчик гарантирует соответствие выполненного результата Работ технической документации (в том числе чертежам и схемам), предоставленной Заказчиком, отсутствие дефектов материалов и нарушений технологии изготовления (ремонта), а также устранение выявленных дефектов/недостатков в срок, указанный Заказчиком в порядке п. 5.3 Договора.</w:t>
      </w:r>
    </w:p>
    <w:p w:rsidR="00837456" w:rsidRPr="00A076BF" w:rsidRDefault="00F803DE" w:rsidP="00A076BF">
      <w:pPr>
        <w:pStyle w:val="20"/>
        <w:shd w:val="clear" w:color="auto" w:fill="auto"/>
        <w:tabs>
          <w:tab w:val="left" w:pos="2024"/>
        </w:tabs>
        <w:spacing w:before="0" w:after="0" w:line="274" w:lineRule="exact"/>
        <w:ind w:firstLine="567"/>
        <w:jc w:val="both"/>
        <w:rPr>
          <w:sz w:val="22"/>
          <w:szCs w:val="22"/>
        </w:rPr>
      </w:pPr>
      <w:r>
        <w:rPr>
          <w:sz w:val="22"/>
          <w:szCs w:val="22"/>
        </w:rPr>
        <w:lastRenderedPageBreak/>
        <w:t xml:space="preserve">5.6. </w:t>
      </w:r>
      <w:r w:rsidR="00B63650" w:rsidRPr="00A076BF">
        <w:rPr>
          <w:sz w:val="22"/>
          <w:szCs w:val="22"/>
        </w:rPr>
        <w:t xml:space="preserve">Гарантийный срок на отремонтированное (восстановленное) в результате выполнения Работ </w:t>
      </w:r>
      <w:r w:rsidR="00AF248D" w:rsidRPr="00A076BF">
        <w:rPr>
          <w:sz w:val="22"/>
          <w:szCs w:val="22"/>
        </w:rPr>
        <w:t xml:space="preserve">составляет </w:t>
      </w:r>
      <w:r w:rsidR="00FD7E63" w:rsidRPr="00A076BF">
        <w:rPr>
          <w:sz w:val="22"/>
          <w:szCs w:val="22"/>
        </w:rPr>
        <w:t xml:space="preserve">24 месяца </w:t>
      </w:r>
      <w:r w:rsidR="00B63650" w:rsidRPr="00A076BF">
        <w:rPr>
          <w:sz w:val="22"/>
          <w:szCs w:val="22"/>
        </w:rPr>
        <w:t>с даты подписания Акта приемки выполненных работ</w:t>
      </w:r>
      <w:r w:rsidR="003443FE" w:rsidRPr="00A076BF">
        <w:rPr>
          <w:sz w:val="22"/>
          <w:szCs w:val="22"/>
        </w:rPr>
        <w:t xml:space="preserve"> по форме КС-2 на восстановление (ремонт) и накладной ТОРГ12 на изготовленные металлические узлы и детали.</w:t>
      </w:r>
      <w:r w:rsidR="00B63650" w:rsidRPr="00A076BF">
        <w:rPr>
          <w:sz w:val="22"/>
          <w:szCs w:val="22"/>
        </w:rPr>
        <w:t xml:space="preserve">. </w:t>
      </w:r>
    </w:p>
    <w:p w:rsidR="00837456" w:rsidRPr="00A076BF" w:rsidRDefault="00F803DE" w:rsidP="00A076BF">
      <w:pPr>
        <w:pStyle w:val="20"/>
        <w:shd w:val="clear" w:color="auto" w:fill="auto"/>
        <w:tabs>
          <w:tab w:val="left" w:pos="1134"/>
        </w:tabs>
        <w:spacing w:before="0" w:after="0" w:line="274" w:lineRule="exact"/>
        <w:ind w:firstLine="567"/>
        <w:jc w:val="both"/>
        <w:rPr>
          <w:sz w:val="22"/>
          <w:szCs w:val="22"/>
        </w:rPr>
      </w:pPr>
      <w:r>
        <w:rPr>
          <w:sz w:val="22"/>
          <w:szCs w:val="22"/>
        </w:rPr>
        <w:t xml:space="preserve">5.7. </w:t>
      </w:r>
      <w:r w:rsidR="00B63650" w:rsidRPr="00A076BF">
        <w:rPr>
          <w:sz w:val="22"/>
          <w:szCs w:val="22"/>
        </w:rPr>
        <w:t>Если в гарантийный период обнаружатся дефекты (недостатки) результата Работ, то Подрядчик обязан их устранить за свой счет в течение 3 (трех) рабочих дней с даты обращения Заказчика (если иной срок не согласован Сторонами), если он не докажет, что указанные дефекты (недостатки) возникли по вине Заказчика.</w:t>
      </w:r>
    </w:p>
    <w:p w:rsidR="00837456" w:rsidRPr="00A076BF" w:rsidRDefault="00B63650" w:rsidP="00A076BF">
      <w:pPr>
        <w:pStyle w:val="20"/>
        <w:shd w:val="clear" w:color="auto" w:fill="auto"/>
        <w:spacing w:before="0" w:after="0" w:line="274" w:lineRule="exact"/>
        <w:ind w:firstLine="567"/>
        <w:jc w:val="both"/>
        <w:rPr>
          <w:sz w:val="22"/>
          <w:szCs w:val="22"/>
        </w:rPr>
      </w:pPr>
      <w:r w:rsidRPr="00A076BF">
        <w:rPr>
          <w:sz w:val="22"/>
          <w:szCs w:val="22"/>
        </w:rPr>
        <w:t>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2 (двух) календарных дней со дня получения извещения от Заказчика.</w:t>
      </w:r>
    </w:p>
    <w:p w:rsidR="00837456" w:rsidRPr="00A076BF" w:rsidRDefault="00B63650" w:rsidP="00A076BF">
      <w:pPr>
        <w:pStyle w:val="20"/>
        <w:shd w:val="clear" w:color="auto" w:fill="auto"/>
        <w:spacing w:before="0" w:after="0" w:line="274" w:lineRule="exact"/>
        <w:ind w:firstLine="567"/>
        <w:jc w:val="both"/>
        <w:rPr>
          <w:sz w:val="22"/>
          <w:szCs w:val="22"/>
        </w:rPr>
      </w:pPr>
      <w:r w:rsidRPr="00A076BF">
        <w:rPr>
          <w:sz w:val="22"/>
          <w:szCs w:val="22"/>
        </w:rPr>
        <w:t>В случае не прибытия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с даты его составления. Указанные в таком акте сведения не могут быть в дальнейшем оспорены Подрядчиком.</w:t>
      </w:r>
    </w:p>
    <w:p w:rsidR="00837456" w:rsidRPr="00A076BF" w:rsidRDefault="00B63650" w:rsidP="00A076BF">
      <w:pPr>
        <w:pStyle w:val="20"/>
        <w:shd w:val="clear" w:color="auto" w:fill="auto"/>
        <w:spacing w:before="0" w:after="447" w:line="274" w:lineRule="exact"/>
        <w:ind w:firstLine="567"/>
        <w:jc w:val="both"/>
        <w:rPr>
          <w:sz w:val="22"/>
          <w:szCs w:val="22"/>
        </w:rPr>
      </w:pPr>
      <w:r w:rsidRPr="00A076BF">
        <w:rPr>
          <w:sz w:val="22"/>
          <w:szCs w:val="22"/>
        </w:rPr>
        <w:t>Гарантийный срок продлевается соответственно на период устранения дефектов. Указанные гарантии не распространяются на случаи преднамеренного повреждения со стороны третьих лиц или Заказчика.</w:t>
      </w:r>
    </w:p>
    <w:p w:rsidR="00837456" w:rsidRPr="00F803DE" w:rsidRDefault="00F803DE" w:rsidP="00F803DE">
      <w:pPr>
        <w:pStyle w:val="20"/>
        <w:shd w:val="clear" w:color="auto" w:fill="auto"/>
        <w:spacing w:before="0" w:after="326" w:line="240" w:lineRule="exact"/>
        <w:ind w:firstLine="0"/>
        <w:jc w:val="center"/>
        <w:rPr>
          <w:b/>
          <w:sz w:val="22"/>
          <w:szCs w:val="22"/>
        </w:rPr>
      </w:pPr>
      <w:r>
        <w:rPr>
          <w:b/>
          <w:sz w:val="22"/>
          <w:szCs w:val="22"/>
        </w:rPr>
        <w:t>6. Ответственность сторон</w:t>
      </w:r>
    </w:p>
    <w:p w:rsidR="00837456" w:rsidRPr="00A076BF" w:rsidRDefault="00F803DE" w:rsidP="00A076BF">
      <w:pPr>
        <w:pStyle w:val="20"/>
        <w:shd w:val="clear" w:color="auto" w:fill="auto"/>
        <w:tabs>
          <w:tab w:val="left" w:pos="1134"/>
        </w:tabs>
        <w:spacing w:before="0" w:after="0" w:line="274" w:lineRule="exact"/>
        <w:ind w:firstLine="567"/>
        <w:jc w:val="both"/>
        <w:rPr>
          <w:sz w:val="22"/>
          <w:szCs w:val="22"/>
        </w:rPr>
      </w:pPr>
      <w:r>
        <w:rPr>
          <w:sz w:val="22"/>
          <w:szCs w:val="22"/>
        </w:rPr>
        <w:t xml:space="preserve">6.1. </w:t>
      </w:r>
      <w:r w:rsidR="00B63650" w:rsidRPr="00A076BF">
        <w:rPr>
          <w:sz w:val="22"/>
          <w:szCs w:val="22"/>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w:t>
      </w:r>
    </w:p>
    <w:p w:rsidR="00837456" w:rsidRPr="00A076BF" w:rsidRDefault="00F803DE" w:rsidP="00A076BF">
      <w:pPr>
        <w:pStyle w:val="20"/>
        <w:shd w:val="clear" w:color="auto" w:fill="auto"/>
        <w:tabs>
          <w:tab w:val="left" w:pos="1134"/>
        </w:tabs>
        <w:spacing w:before="0" w:after="0" w:line="274" w:lineRule="exact"/>
        <w:ind w:firstLine="567"/>
        <w:jc w:val="both"/>
        <w:rPr>
          <w:sz w:val="22"/>
          <w:szCs w:val="22"/>
        </w:rPr>
      </w:pPr>
      <w:r>
        <w:rPr>
          <w:sz w:val="22"/>
          <w:szCs w:val="22"/>
        </w:rPr>
        <w:t xml:space="preserve">6.2. </w:t>
      </w:r>
      <w:r w:rsidR="00B63650" w:rsidRPr="00A076BF">
        <w:rPr>
          <w:sz w:val="22"/>
          <w:szCs w:val="22"/>
        </w:rPr>
        <w:t>Ни одна из сторон Договора не несет ответственности перед другой стороной за невыполнение обязательств, обусловленных обстоятельствами, возникшими помимо воли и желания сторон и которые нельзя предвидеть или избежать, включая землетрясения, наводнения, пожары и другие стихийные бедствия, акты государственных органов и действия властей.</w:t>
      </w:r>
    </w:p>
    <w:p w:rsidR="00837456" w:rsidRPr="00A076BF" w:rsidRDefault="00F803DE" w:rsidP="00A076BF">
      <w:pPr>
        <w:pStyle w:val="20"/>
        <w:shd w:val="clear" w:color="auto" w:fill="auto"/>
        <w:tabs>
          <w:tab w:val="left" w:pos="1134"/>
        </w:tabs>
        <w:spacing w:before="0" w:after="0" w:line="274" w:lineRule="exact"/>
        <w:ind w:firstLine="567"/>
        <w:jc w:val="both"/>
        <w:rPr>
          <w:sz w:val="22"/>
          <w:szCs w:val="22"/>
        </w:rPr>
      </w:pPr>
      <w:r>
        <w:rPr>
          <w:sz w:val="22"/>
          <w:szCs w:val="22"/>
        </w:rPr>
        <w:t xml:space="preserve">6.3. </w:t>
      </w:r>
      <w:r w:rsidR="00B63650" w:rsidRPr="00A076BF">
        <w:rPr>
          <w:sz w:val="22"/>
          <w:szCs w:val="22"/>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837456" w:rsidRPr="00A076BF" w:rsidRDefault="00F803DE" w:rsidP="00A076BF">
      <w:pPr>
        <w:pStyle w:val="20"/>
        <w:shd w:val="clear" w:color="auto" w:fill="auto"/>
        <w:tabs>
          <w:tab w:val="left" w:pos="1134"/>
        </w:tabs>
        <w:spacing w:before="0" w:after="0" w:line="274" w:lineRule="exact"/>
        <w:ind w:firstLine="567"/>
        <w:jc w:val="both"/>
        <w:rPr>
          <w:sz w:val="22"/>
          <w:szCs w:val="22"/>
        </w:rPr>
      </w:pPr>
      <w:r>
        <w:rPr>
          <w:sz w:val="22"/>
          <w:szCs w:val="22"/>
        </w:rPr>
        <w:t xml:space="preserve">6.4. </w:t>
      </w:r>
      <w:r w:rsidR="00B63650" w:rsidRPr="00A076BF">
        <w:rPr>
          <w:sz w:val="22"/>
          <w:szCs w:val="22"/>
        </w:rPr>
        <w:t>Сторона, которая не исполняет своего обязательства вследствие действия непреодолимой силы, должна немедленно (не позднее следующих суток) известить другую сторону о препятствии и его влиянии на исполнение обязательств по договору, в противном случае не вправе ссылаться на такие обстоятельства.</w:t>
      </w:r>
    </w:p>
    <w:p w:rsidR="00837456" w:rsidRPr="00A076BF" w:rsidRDefault="00F803DE" w:rsidP="00A076BF">
      <w:pPr>
        <w:pStyle w:val="20"/>
        <w:shd w:val="clear" w:color="auto" w:fill="auto"/>
        <w:tabs>
          <w:tab w:val="left" w:pos="1134"/>
        </w:tabs>
        <w:spacing w:before="0" w:after="0" w:line="274" w:lineRule="exact"/>
        <w:ind w:firstLine="567"/>
        <w:jc w:val="both"/>
        <w:rPr>
          <w:sz w:val="22"/>
          <w:szCs w:val="22"/>
        </w:rPr>
      </w:pPr>
      <w:r>
        <w:rPr>
          <w:sz w:val="22"/>
          <w:szCs w:val="22"/>
        </w:rPr>
        <w:t xml:space="preserve">6.5. </w:t>
      </w:r>
      <w:r w:rsidR="00B63650" w:rsidRPr="00A076BF">
        <w:rPr>
          <w:sz w:val="22"/>
          <w:szCs w:val="22"/>
        </w:rPr>
        <w:t>В случае нарушения установленного пунктом 2.1 Договора срока оплаты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w:t>
      </w:r>
    </w:p>
    <w:p w:rsidR="00837456" w:rsidRPr="00A076BF" w:rsidRDefault="00F803DE" w:rsidP="00A076BF">
      <w:pPr>
        <w:pStyle w:val="20"/>
        <w:shd w:val="clear" w:color="auto" w:fill="auto"/>
        <w:tabs>
          <w:tab w:val="left" w:pos="1134"/>
        </w:tabs>
        <w:spacing w:before="0" w:after="0" w:line="274" w:lineRule="exact"/>
        <w:ind w:firstLine="567"/>
        <w:jc w:val="both"/>
        <w:rPr>
          <w:sz w:val="22"/>
          <w:szCs w:val="22"/>
        </w:rPr>
      </w:pPr>
      <w:r>
        <w:rPr>
          <w:sz w:val="22"/>
          <w:szCs w:val="22"/>
        </w:rPr>
        <w:t xml:space="preserve">6.6. </w:t>
      </w:r>
      <w:r w:rsidR="00B63650" w:rsidRPr="00A076BF">
        <w:rPr>
          <w:sz w:val="22"/>
          <w:szCs w:val="22"/>
        </w:rPr>
        <w:t>За нарушение срока окончания выполнения Работ, установленного соответствующей Спецификацией, Подрядчик выплачивает Заказчику неустойку в размере 1/360 двойной ставки рефинансирования (учетной ставки) ЦБ РФ, начисляемую на общую цену соответствующей Спецификации, за каждый день просрочки выполнения работ.</w:t>
      </w:r>
    </w:p>
    <w:p w:rsidR="00837456" w:rsidRPr="00A076BF" w:rsidRDefault="00F803DE" w:rsidP="00A076BF">
      <w:pPr>
        <w:pStyle w:val="20"/>
        <w:shd w:val="clear" w:color="auto" w:fill="auto"/>
        <w:tabs>
          <w:tab w:val="left" w:pos="1134"/>
        </w:tabs>
        <w:spacing w:before="0" w:after="0" w:line="274" w:lineRule="exact"/>
        <w:ind w:firstLine="567"/>
        <w:jc w:val="both"/>
        <w:rPr>
          <w:sz w:val="22"/>
          <w:szCs w:val="22"/>
        </w:rPr>
      </w:pPr>
      <w:r>
        <w:rPr>
          <w:sz w:val="22"/>
          <w:szCs w:val="22"/>
        </w:rPr>
        <w:t xml:space="preserve">6.7. </w:t>
      </w:r>
      <w:r w:rsidR="00B63650" w:rsidRPr="00A076BF">
        <w:rPr>
          <w:sz w:val="22"/>
          <w:szCs w:val="22"/>
        </w:rPr>
        <w:t xml:space="preserve">В случае невыполнения Подрядчиком условий (требований) о качестве выполненных Подрядчиком Работ по Договору, если Подрядчик отказался или не смог устранить дефекты (недостатки) в порядке, предусмотренном Договором, Подрядчик обязуется уплатить Заказчику штраф в размере 20 </w:t>
      </w:r>
      <w:r w:rsidR="00B63650" w:rsidRPr="00A076BF">
        <w:rPr>
          <w:rStyle w:val="22"/>
          <w:sz w:val="22"/>
          <w:szCs w:val="22"/>
        </w:rPr>
        <w:t>%</w:t>
      </w:r>
      <w:r w:rsidR="00B63650" w:rsidRPr="00A076BF">
        <w:rPr>
          <w:sz w:val="22"/>
          <w:szCs w:val="22"/>
        </w:rPr>
        <w:t xml:space="preserve"> от общей стоимости некачественно выполненных Работ, включая стоимость материалов, за каждый случай невыполнения Подрядчиком условий (требований) по качеству Работ.</w:t>
      </w:r>
    </w:p>
    <w:p w:rsidR="00837456" w:rsidRPr="00A076BF" w:rsidRDefault="00F803DE" w:rsidP="00A076BF">
      <w:pPr>
        <w:pStyle w:val="20"/>
        <w:shd w:val="clear" w:color="auto" w:fill="auto"/>
        <w:tabs>
          <w:tab w:val="left" w:pos="1134"/>
        </w:tabs>
        <w:spacing w:before="0" w:after="0" w:line="274" w:lineRule="exact"/>
        <w:ind w:firstLine="567"/>
        <w:jc w:val="both"/>
        <w:rPr>
          <w:sz w:val="22"/>
          <w:szCs w:val="22"/>
        </w:rPr>
      </w:pPr>
      <w:r>
        <w:rPr>
          <w:sz w:val="22"/>
          <w:szCs w:val="22"/>
        </w:rPr>
        <w:t xml:space="preserve">6.8. </w:t>
      </w:r>
      <w:r w:rsidR="00B63650" w:rsidRPr="00A076BF">
        <w:rPr>
          <w:sz w:val="22"/>
          <w:szCs w:val="22"/>
        </w:rPr>
        <w:t>Неустойки, пени и штрафы, а также убытки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p>
    <w:p w:rsidR="00837456" w:rsidRPr="00A076BF" w:rsidRDefault="00F803DE" w:rsidP="00A076BF">
      <w:pPr>
        <w:pStyle w:val="20"/>
        <w:shd w:val="clear" w:color="auto" w:fill="auto"/>
        <w:tabs>
          <w:tab w:val="left" w:pos="1134"/>
        </w:tabs>
        <w:spacing w:before="0" w:after="0" w:line="240" w:lineRule="auto"/>
        <w:ind w:firstLine="567"/>
        <w:jc w:val="both"/>
        <w:rPr>
          <w:sz w:val="22"/>
          <w:szCs w:val="22"/>
        </w:rPr>
      </w:pPr>
      <w:r>
        <w:rPr>
          <w:sz w:val="22"/>
          <w:szCs w:val="22"/>
        </w:rPr>
        <w:t xml:space="preserve">6.9. </w:t>
      </w:r>
      <w:r w:rsidR="00B63650" w:rsidRPr="00A076BF">
        <w:rPr>
          <w:sz w:val="22"/>
          <w:szCs w:val="22"/>
        </w:rPr>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r w:rsidR="00407E67" w:rsidRPr="00A076BF">
        <w:rPr>
          <w:sz w:val="22"/>
          <w:szCs w:val="22"/>
        </w:rPr>
        <w:t xml:space="preserve"> </w:t>
      </w:r>
      <w:r w:rsidR="00B63650" w:rsidRPr="00A076BF">
        <w:rPr>
          <w:sz w:val="22"/>
          <w:szCs w:val="22"/>
        </w:rPr>
        <w:t>Уплата неустойки не освобождает Стороны от исполнения принятых на себя обязательств.</w:t>
      </w:r>
    </w:p>
    <w:p w:rsidR="00A50B52" w:rsidRPr="00A076BF" w:rsidRDefault="00A50B52" w:rsidP="00A076BF">
      <w:pPr>
        <w:pStyle w:val="20"/>
        <w:shd w:val="clear" w:color="auto" w:fill="auto"/>
        <w:tabs>
          <w:tab w:val="left" w:pos="1662"/>
        </w:tabs>
        <w:spacing w:before="0" w:after="0" w:line="240" w:lineRule="auto"/>
        <w:ind w:firstLine="567"/>
        <w:jc w:val="both"/>
        <w:rPr>
          <w:sz w:val="22"/>
          <w:szCs w:val="22"/>
        </w:rPr>
      </w:pPr>
    </w:p>
    <w:p w:rsidR="00837456" w:rsidRPr="00F803DE" w:rsidRDefault="00F803DE" w:rsidP="00DD7CC7">
      <w:pPr>
        <w:pStyle w:val="20"/>
        <w:shd w:val="clear" w:color="auto" w:fill="auto"/>
        <w:tabs>
          <w:tab w:val="left" w:pos="0"/>
        </w:tabs>
        <w:spacing w:before="0" w:after="326" w:line="240" w:lineRule="exact"/>
        <w:ind w:firstLine="0"/>
        <w:jc w:val="center"/>
        <w:rPr>
          <w:b/>
          <w:sz w:val="22"/>
          <w:szCs w:val="22"/>
        </w:rPr>
      </w:pPr>
      <w:r>
        <w:rPr>
          <w:b/>
          <w:sz w:val="22"/>
          <w:szCs w:val="22"/>
        </w:rPr>
        <w:t>7. Порядок разрешения</w:t>
      </w:r>
      <w:r w:rsidR="00DD7CC7">
        <w:rPr>
          <w:b/>
          <w:sz w:val="22"/>
          <w:szCs w:val="22"/>
        </w:rPr>
        <w:t xml:space="preserve"> споров</w:t>
      </w:r>
    </w:p>
    <w:p w:rsidR="00837456" w:rsidRPr="00A076BF" w:rsidRDefault="00DD7CC7" w:rsidP="00A076BF">
      <w:pPr>
        <w:pStyle w:val="20"/>
        <w:shd w:val="clear" w:color="auto" w:fill="auto"/>
        <w:tabs>
          <w:tab w:val="left" w:pos="1134"/>
        </w:tabs>
        <w:spacing w:before="0" w:after="0" w:line="274" w:lineRule="exact"/>
        <w:ind w:firstLine="567"/>
        <w:jc w:val="both"/>
        <w:rPr>
          <w:sz w:val="22"/>
          <w:szCs w:val="22"/>
        </w:rPr>
      </w:pPr>
      <w:r>
        <w:rPr>
          <w:sz w:val="22"/>
          <w:szCs w:val="22"/>
        </w:rPr>
        <w:t xml:space="preserve">7.1. </w:t>
      </w:r>
      <w:r w:rsidR="00B63650" w:rsidRPr="00A076BF">
        <w:rPr>
          <w:sz w:val="22"/>
          <w:szCs w:val="22"/>
        </w:rPr>
        <w:t xml:space="preserve">Спорные вопросы, возникающие в ходе исполнения Договора, разрешаются Сторонами путем </w:t>
      </w:r>
      <w:r w:rsidR="00B63650" w:rsidRPr="00A076BF">
        <w:rPr>
          <w:sz w:val="22"/>
          <w:szCs w:val="22"/>
        </w:rPr>
        <w:lastRenderedPageBreak/>
        <w:t>переговоров.</w:t>
      </w:r>
    </w:p>
    <w:p w:rsidR="00837456" w:rsidRPr="00A076BF" w:rsidRDefault="00DD7CC7" w:rsidP="00DD7CC7">
      <w:pPr>
        <w:pStyle w:val="20"/>
        <w:shd w:val="clear" w:color="auto" w:fill="auto"/>
        <w:tabs>
          <w:tab w:val="left" w:pos="1134"/>
        </w:tabs>
        <w:spacing w:before="0" w:after="0" w:line="274" w:lineRule="exact"/>
        <w:ind w:firstLine="567"/>
        <w:jc w:val="both"/>
        <w:rPr>
          <w:sz w:val="22"/>
          <w:szCs w:val="22"/>
        </w:rPr>
      </w:pPr>
      <w:r>
        <w:rPr>
          <w:sz w:val="22"/>
          <w:szCs w:val="22"/>
        </w:rPr>
        <w:t xml:space="preserve">7.2. </w:t>
      </w:r>
      <w:r w:rsidR="00B63650" w:rsidRPr="00A076BF">
        <w:rPr>
          <w:sz w:val="22"/>
          <w:szCs w:val="22"/>
        </w:rPr>
        <w:t>По вопросам, не урегулированным Договором, подлежат применению законы и иные правовые акты Российской Федерации, в том числе соответствующие правовые акты,</w:t>
      </w:r>
      <w:r>
        <w:rPr>
          <w:sz w:val="22"/>
          <w:szCs w:val="22"/>
        </w:rPr>
        <w:t xml:space="preserve"> </w:t>
      </w:r>
      <w:r w:rsidR="00B63650" w:rsidRPr="00A076BF">
        <w:rPr>
          <w:sz w:val="22"/>
          <w:szCs w:val="22"/>
        </w:rPr>
        <w:t>принятые субъектами Российской Федерации и органами местного самоуправления. В случае противоречия условий Договора императивным положениям законов и иных правовых актов подлежит применению закон или иной правовой акт.</w:t>
      </w:r>
    </w:p>
    <w:p w:rsidR="00837456" w:rsidRPr="00A076BF" w:rsidRDefault="00DD7CC7" w:rsidP="00A076BF">
      <w:pPr>
        <w:pStyle w:val="20"/>
        <w:shd w:val="clear" w:color="auto" w:fill="auto"/>
        <w:tabs>
          <w:tab w:val="left" w:pos="1134"/>
        </w:tabs>
        <w:spacing w:before="0" w:after="207" w:line="274" w:lineRule="exact"/>
        <w:ind w:firstLine="567"/>
        <w:jc w:val="both"/>
        <w:rPr>
          <w:sz w:val="22"/>
          <w:szCs w:val="22"/>
        </w:rPr>
      </w:pPr>
      <w:r>
        <w:rPr>
          <w:sz w:val="22"/>
          <w:szCs w:val="22"/>
        </w:rPr>
        <w:t xml:space="preserve">7.3. </w:t>
      </w:r>
      <w:r w:rsidR="00B63650" w:rsidRPr="00A076BF">
        <w:rPr>
          <w:sz w:val="22"/>
          <w:szCs w:val="22"/>
        </w:rPr>
        <w:t>В случае недостижения договоренности по спорным вопросам в ходе переговоров, спор, вытекающий из Договора, подлежит рассмотрению в Арбитражном суде Красноярского края.</w:t>
      </w:r>
    </w:p>
    <w:p w:rsidR="007269B3" w:rsidRDefault="007269B3" w:rsidP="00DD7CC7">
      <w:pPr>
        <w:pStyle w:val="20"/>
        <w:shd w:val="clear" w:color="auto" w:fill="auto"/>
        <w:tabs>
          <w:tab w:val="left" w:pos="0"/>
        </w:tabs>
        <w:spacing w:before="0" w:after="331" w:line="240" w:lineRule="exact"/>
        <w:ind w:firstLine="0"/>
        <w:jc w:val="center"/>
        <w:rPr>
          <w:b/>
          <w:sz w:val="22"/>
          <w:szCs w:val="22"/>
        </w:rPr>
      </w:pPr>
    </w:p>
    <w:p w:rsidR="00837456" w:rsidRPr="00DD7CC7" w:rsidRDefault="00DD7CC7" w:rsidP="00DD7CC7">
      <w:pPr>
        <w:pStyle w:val="20"/>
        <w:shd w:val="clear" w:color="auto" w:fill="auto"/>
        <w:tabs>
          <w:tab w:val="left" w:pos="0"/>
        </w:tabs>
        <w:spacing w:before="0" w:after="331" w:line="240" w:lineRule="exact"/>
        <w:ind w:firstLine="0"/>
        <w:jc w:val="center"/>
        <w:rPr>
          <w:b/>
          <w:sz w:val="22"/>
          <w:szCs w:val="22"/>
        </w:rPr>
      </w:pPr>
      <w:r>
        <w:rPr>
          <w:b/>
          <w:sz w:val="22"/>
          <w:szCs w:val="22"/>
        </w:rPr>
        <w:t>8. Срок действия договора</w:t>
      </w:r>
    </w:p>
    <w:p w:rsidR="00837456" w:rsidRPr="00A076BF" w:rsidRDefault="00DD7CC7" w:rsidP="00A076BF">
      <w:pPr>
        <w:pStyle w:val="20"/>
        <w:shd w:val="clear" w:color="auto" w:fill="auto"/>
        <w:tabs>
          <w:tab w:val="left" w:pos="1134"/>
        </w:tabs>
        <w:spacing w:before="0" w:after="0" w:line="274" w:lineRule="exact"/>
        <w:ind w:firstLine="567"/>
        <w:jc w:val="both"/>
        <w:rPr>
          <w:sz w:val="22"/>
          <w:szCs w:val="22"/>
        </w:rPr>
      </w:pPr>
      <w:r>
        <w:rPr>
          <w:sz w:val="22"/>
          <w:szCs w:val="22"/>
        </w:rPr>
        <w:t xml:space="preserve">8.1. </w:t>
      </w:r>
      <w:r w:rsidR="00B63650" w:rsidRPr="00A076BF">
        <w:rPr>
          <w:sz w:val="22"/>
          <w:szCs w:val="22"/>
        </w:rPr>
        <w:t xml:space="preserve">Настоящий договор вступает в силу с момента его подписания Сторонами и действует до </w:t>
      </w:r>
      <w:r w:rsidR="00A50B52" w:rsidRPr="00A076BF">
        <w:rPr>
          <w:sz w:val="22"/>
          <w:szCs w:val="22"/>
        </w:rPr>
        <w:t>31.12.201</w:t>
      </w:r>
      <w:r>
        <w:rPr>
          <w:sz w:val="22"/>
          <w:szCs w:val="22"/>
        </w:rPr>
        <w:t>7</w:t>
      </w:r>
      <w:r w:rsidR="00A50B52" w:rsidRPr="00A076BF">
        <w:rPr>
          <w:sz w:val="22"/>
          <w:szCs w:val="22"/>
        </w:rPr>
        <w:t>г.</w:t>
      </w:r>
    </w:p>
    <w:p w:rsidR="00837456" w:rsidRPr="00A076BF" w:rsidRDefault="00DD7CC7" w:rsidP="00A076BF">
      <w:pPr>
        <w:pStyle w:val="20"/>
        <w:shd w:val="clear" w:color="auto" w:fill="auto"/>
        <w:tabs>
          <w:tab w:val="left" w:pos="1134"/>
        </w:tabs>
        <w:spacing w:before="0" w:after="447" w:line="274" w:lineRule="exact"/>
        <w:ind w:firstLine="567"/>
        <w:jc w:val="both"/>
        <w:rPr>
          <w:sz w:val="22"/>
          <w:szCs w:val="22"/>
        </w:rPr>
      </w:pPr>
      <w:r>
        <w:rPr>
          <w:sz w:val="22"/>
          <w:szCs w:val="22"/>
        </w:rPr>
        <w:t xml:space="preserve">8.2. </w:t>
      </w:r>
      <w:r w:rsidR="00B63650" w:rsidRPr="00A076BF">
        <w:rPr>
          <w:sz w:val="22"/>
          <w:szCs w:val="22"/>
        </w:rPr>
        <w:t>Договор может быть расторгнут досрочно по соглашению сторон либо по истечении одного месяца с момента подачи одной из Сторон заявления об отказе от договора, а также в иных предусмотренных законодательством случаях.</w:t>
      </w:r>
    </w:p>
    <w:p w:rsidR="00837456" w:rsidRPr="00DD7CC7" w:rsidRDefault="00DD7CC7" w:rsidP="00DD7CC7">
      <w:pPr>
        <w:pStyle w:val="20"/>
        <w:shd w:val="clear" w:color="auto" w:fill="auto"/>
        <w:tabs>
          <w:tab w:val="left" w:pos="0"/>
        </w:tabs>
        <w:spacing w:before="0" w:after="326" w:line="240" w:lineRule="exact"/>
        <w:ind w:firstLine="0"/>
        <w:jc w:val="center"/>
        <w:rPr>
          <w:b/>
          <w:sz w:val="22"/>
          <w:szCs w:val="22"/>
        </w:rPr>
      </w:pPr>
      <w:r>
        <w:rPr>
          <w:b/>
          <w:sz w:val="22"/>
          <w:szCs w:val="22"/>
        </w:rPr>
        <w:t>9. Заключительные положения</w:t>
      </w:r>
    </w:p>
    <w:p w:rsidR="00837456" w:rsidRPr="00A076BF" w:rsidRDefault="00DD7CC7" w:rsidP="00A076BF">
      <w:pPr>
        <w:pStyle w:val="20"/>
        <w:shd w:val="clear" w:color="auto" w:fill="auto"/>
        <w:tabs>
          <w:tab w:val="left" w:pos="1134"/>
        </w:tabs>
        <w:spacing w:before="0" w:after="0" w:line="274" w:lineRule="exact"/>
        <w:ind w:firstLine="567"/>
        <w:jc w:val="both"/>
        <w:rPr>
          <w:sz w:val="22"/>
          <w:szCs w:val="22"/>
        </w:rPr>
      </w:pPr>
      <w:r>
        <w:rPr>
          <w:sz w:val="22"/>
          <w:szCs w:val="22"/>
        </w:rPr>
        <w:t xml:space="preserve">9.1. </w:t>
      </w:r>
      <w:r w:rsidR="00B63650" w:rsidRPr="00A076BF">
        <w:rPr>
          <w:sz w:val="22"/>
          <w:szCs w:val="22"/>
        </w:rPr>
        <w:t>Договор составлен в двух экземплярах, имеющих одинаковую юридическую силу, по одному экземпляру для каждой из сторон.</w:t>
      </w:r>
    </w:p>
    <w:p w:rsidR="00837456" w:rsidRPr="00A076BF" w:rsidRDefault="00DD7CC7" w:rsidP="00A076BF">
      <w:pPr>
        <w:pStyle w:val="20"/>
        <w:shd w:val="clear" w:color="auto" w:fill="auto"/>
        <w:tabs>
          <w:tab w:val="left" w:pos="1134"/>
        </w:tabs>
        <w:spacing w:before="0" w:after="0" w:line="274" w:lineRule="exact"/>
        <w:ind w:firstLine="567"/>
        <w:jc w:val="both"/>
        <w:rPr>
          <w:sz w:val="22"/>
          <w:szCs w:val="22"/>
        </w:rPr>
      </w:pPr>
      <w:r>
        <w:rPr>
          <w:sz w:val="22"/>
          <w:szCs w:val="22"/>
        </w:rPr>
        <w:t xml:space="preserve">9.2. </w:t>
      </w:r>
      <w:r w:rsidR="005D0DD3">
        <w:rPr>
          <w:sz w:val="22"/>
          <w:szCs w:val="22"/>
        </w:rPr>
        <w:t>Д</w:t>
      </w:r>
      <w:r w:rsidR="00B63650" w:rsidRPr="00A076BF">
        <w:rPr>
          <w:sz w:val="22"/>
          <w:szCs w:val="22"/>
        </w:rPr>
        <w:t>окумент</w:t>
      </w:r>
      <w:r w:rsidR="005D0DD3">
        <w:rPr>
          <w:sz w:val="22"/>
          <w:szCs w:val="22"/>
        </w:rPr>
        <w:t>ы</w:t>
      </w:r>
      <w:r w:rsidR="00B63650" w:rsidRPr="00A076BF">
        <w:rPr>
          <w:sz w:val="22"/>
          <w:szCs w:val="22"/>
        </w:rPr>
        <w:t xml:space="preserve"> по настоящему Договору Стороны направляют друг другу в письменном виде. Документы также могут быть передаваться посредством электронной почты и/или факса, при этом срок их получения определяется датой получения оригинала соответствующего документа Стороной или определяемым в соответствии с законодательством РФ моментом, когда такой документ считается доставленным.</w:t>
      </w:r>
    </w:p>
    <w:p w:rsidR="00837456" w:rsidRPr="00A076BF" w:rsidRDefault="00DD7CC7" w:rsidP="00A076BF">
      <w:pPr>
        <w:pStyle w:val="20"/>
        <w:shd w:val="clear" w:color="auto" w:fill="auto"/>
        <w:tabs>
          <w:tab w:val="left" w:pos="1134"/>
        </w:tabs>
        <w:spacing w:before="0" w:after="0" w:line="274" w:lineRule="exact"/>
        <w:ind w:firstLine="567"/>
        <w:jc w:val="both"/>
        <w:rPr>
          <w:sz w:val="22"/>
          <w:szCs w:val="22"/>
        </w:rPr>
      </w:pPr>
      <w:r>
        <w:rPr>
          <w:sz w:val="22"/>
          <w:szCs w:val="22"/>
        </w:rPr>
        <w:t xml:space="preserve">9.3. </w:t>
      </w:r>
      <w:r w:rsidR="00B63650" w:rsidRPr="00A076BF">
        <w:rPr>
          <w:sz w:val="22"/>
          <w:szCs w:val="22"/>
        </w:rPr>
        <w:t>Любые изменения и дополнения к Договору действительны при условии, если они совершены в письменной форме, подписаны надлежаще уполномоченными на то представителями Сторон и скреплены печатями.</w:t>
      </w:r>
    </w:p>
    <w:p w:rsidR="00837456" w:rsidRPr="00A076BF" w:rsidRDefault="00DD7CC7" w:rsidP="00A076BF">
      <w:pPr>
        <w:pStyle w:val="20"/>
        <w:shd w:val="clear" w:color="auto" w:fill="auto"/>
        <w:tabs>
          <w:tab w:val="left" w:pos="1134"/>
        </w:tabs>
        <w:spacing w:before="0" w:after="0" w:line="274" w:lineRule="exact"/>
        <w:ind w:firstLine="567"/>
        <w:jc w:val="both"/>
        <w:rPr>
          <w:sz w:val="22"/>
          <w:szCs w:val="22"/>
        </w:rPr>
      </w:pPr>
      <w:r>
        <w:rPr>
          <w:sz w:val="22"/>
          <w:szCs w:val="22"/>
        </w:rPr>
        <w:t xml:space="preserve">9.4. </w:t>
      </w:r>
      <w:r w:rsidR="00B63650" w:rsidRPr="00A076BF">
        <w:rPr>
          <w:sz w:val="22"/>
          <w:szCs w:val="22"/>
        </w:rPr>
        <w:t>Подрядчик обязуется не разглашать третьим лицам конфиденциальную информацию Заказчика, ставшую известной Подрядчику при исполнении Договора, а также принимать все зависящие от него меры к защите ставшей ему известной конфиденциальной информации Заказчика и недопущению неправомерного использования и распространения инсайдерской инф</w:t>
      </w:r>
      <w:r w:rsidR="00407E67" w:rsidRPr="00A076BF">
        <w:rPr>
          <w:sz w:val="22"/>
          <w:szCs w:val="22"/>
        </w:rPr>
        <w:t>ормации без согласия Заказчика.</w:t>
      </w:r>
    </w:p>
    <w:p w:rsidR="00837456" w:rsidRPr="00A076BF" w:rsidRDefault="00B63650" w:rsidP="00A076BF">
      <w:pPr>
        <w:pStyle w:val="20"/>
        <w:shd w:val="clear" w:color="auto" w:fill="auto"/>
        <w:spacing w:before="0" w:after="0" w:line="274" w:lineRule="exact"/>
        <w:ind w:firstLine="567"/>
        <w:jc w:val="both"/>
        <w:rPr>
          <w:sz w:val="22"/>
          <w:szCs w:val="22"/>
        </w:rPr>
      </w:pPr>
      <w:r w:rsidRPr="00A076BF">
        <w:rPr>
          <w:sz w:val="22"/>
          <w:szCs w:val="22"/>
        </w:rPr>
        <w:t>9</w:t>
      </w:r>
      <w:r w:rsidR="00F07C93" w:rsidRPr="00A076BF">
        <w:rPr>
          <w:sz w:val="22"/>
          <w:szCs w:val="22"/>
        </w:rPr>
        <w:t>.</w:t>
      </w:r>
      <w:r w:rsidRPr="00A076BF">
        <w:rPr>
          <w:sz w:val="22"/>
          <w:szCs w:val="22"/>
        </w:rPr>
        <w:t xml:space="preserve">5. </w:t>
      </w:r>
      <w:r w:rsidR="00F07C93" w:rsidRPr="00A076BF">
        <w:rPr>
          <w:sz w:val="22"/>
          <w:szCs w:val="22"/>
        </w:rPr>
        <w:t xml:space="preserve">  </w:t>
      </w:r>
      <w:r w:rsidRPr="00A076BF">
        <w:rPr>
          <w:sz w:val="22"/>
          <w:szCs w:val="22"/>
        </w:rPr>
        <w:t xml:space="preserve">В соответствии с Положением о соблюдении Принципов Глобального договора ООН, действующим в </w:t>
      </w:r>
      <w:r w:rsidR="00AF248D" w:rsidRPr="00A076BF">
        <w:rPr>
          <w:sz w:val="22"/>
          <w:szCs w:val="22"/>
        </w:rPr>
        <w:t xml:space="preserve">ПАО </w:t>
      </w:r>
      <w:r w:rsidRPr="00A076BF">
        <w:rPr>
          <w:sz w:val="22"/>
          <w:szCs w:val="22"/>
        </w:rPr>
        <w:t>«</w:t>
      </w:r>
      <w:r w:rsidR="00AF248D" w:rsidRPr="00A076BF">
        <w:rPr>
          <w:sz w:val="22"/>
          <w:szCs w:val="22"/>
        </w:rPr>
        <w:t>Юнипро</w:t>
      </w:r>
      <w:r w:rsidRPr="00A076BF">
        <w:rPr>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w:t>
      </w:r>
      <w:r w:rsidRPr="00A076BF">
        <w:rPr>
          <w:rStyle w:val="23"/>
          <w:sz w:val="22"/>
          <w:szCs w:val="22"/>
        </w:rPr>
        <w:t>и</w:t>
      </w:r>
      <w:r w:rsidRPr="00A076BF">
        <w:rPr>
          <w:sz w:val="22"/>
          <w:szCs w:val="22"/>
        </w:rPr>
        <w:t xml:space="preserve">пов Глобального договора ООН, действующее </w:t>
      </w:r>
      <w:r w:rsidR="00F711BB" w:rsidRPr="00A076BF">
        <w:rPr>
          <w:sz w:val="22"/>
          <w:szCs w:val="22"/>
        </w:rPr>
        <w:t xml:space="preserve">ПАО </w:t>
      </w:r>
      <w:r w:rsidRPr="00A076BF">
        <w:rPr>
          <w:sz w:val="22"/>
          <w:szCs w:val="22"/>
        </w:rPr>
        <w:t>«</w:t>
      </w:r>
      <w:r w:rsidR="00F711BB" w:rsidRPr="00A076BF">
        <w:rPr>
          <w:sz w:val="22"/>
          <w:szCs w:val="22"/>
        </w:rPr>
        <w:t>Юнипро</w:t>
      </w:r>
      <w:r w:rsidRPr="00A076BF">
        <w:rPr>
          <w:sz w:val="22"/>
          <w:szCs w:val="22"/>
        </w:rPr>
        <w:t xml:space="preserve">», опубликовано на сайте </w:t>
      </w:r>
      <w:r w:rsidR="00AF248D" w:rsidRPr="00A076BF">
        <w:rPr>
          <w:sz w:val="22"/>
          <w:szCs w:val="22"/>
        </w:rPr>
        <w:t xml:space="preserve">ПАО </w:t>
      </w:r>
      <w:r w:rsidRPr="00A076BF">
        <w:rPr>
          <w:sz w:val="22"/>
          <w:szCs w:val="22"/>
        </w:rPr>
        <w:t>«</w:t>
      </w:r>
      <w:r w:rsidR="00AF248D" w:rsidRPr="00A076BF">
        <w:rPr>
          <w:sz w:val="22"/>
          <w:szCs w:val="22"/>
        </w:rPr>
        <w:t>Юнипро</w:t>
      </w:r>
      <w:r w:rsidRPr="00A076BF">
        <w:rPr>
          <w:sz w:val="22"/>
          <w:szCs w:val="22"/>
        </w:rPr>
        <w:t xml:space="preserve">»: </w:t>
      </w:r>
      <w:r w:rsidR="00E308F1" w:rsidRPr="00A076BF">
        <w:rPr>
          <w:sz w:val="22"/>
          <w:szCs w:val="22"/>
          <w:lang w:val="x-none" w:bidi="ar-SA"/>
        </w:rPr>
        <w:t>www.</w:t>
      </w:r>
      <w:r w:rsidR="00E308F1" w:rsidRPr="00A076BF">
        <w:rPr>
          <w:sz w:val="22"/>
          <w:szCs w:val="22"/>
          <w:lang w:val="en-US" w:bidi="ar-SA"/>
        </w:rPr>
        <w:t>unipro</w:t>
      </w:r>
      <w:r w:rsidR="00E308F1" w:rsidRPr="00A076BF">
        <w:rPr>
          <w:sz w:val="22"/>
          <w:szCs w:val="22"/>
          <w:lang w:bidi="ar-SA"/>
        </w:rPr>
        <w:t>.</w:t>
      </w:r>
      <w:r w:rsidR="00E308F1" w:rsidRPr="00A076BF">
        <w:rPr>
          <w:sz w:val="22"/>
          <w:szCs w:val="22"/>
          <w:lang w:val="en-US" w:bidi="ar-SA"/>
        </w:rPr>
        <w:t>energy</w:t>
      </w:r>
      <w:r w:rsidRPr="00A076BF">
        <w:rPr>
          <w:sz w:val="22"/>
          <w:szCs w:val="22"/>
          <w:lang w:eastAsia="en-US" w:bidi="en-US"/>
        </w:rPr>
        <w:t xml:space="preserve"> </w:t>
      </w:r>
      <w:r w:rsidRPr="00A076BF">
        <w:rPr>
          <w:sz w:val="22"/>
          <w:szCs w:val="22"/>
        </w:rPr>
        <w:t xml:space="preserve">Подрядчик с Положением о соблюдении Принципов Глобального договора ООН, действующим в </w:t>
      </w:r>
      <w:r w:rsidR="00AF248D" w:rsidRPr="00A076BF">
        <w:rPr>
          <w:sz w:val="22"/>
          <w:szCs w:val="22"/>
        </w:rPr>
        <w:t xml:space="preserve">ПАО </w:t>
      </w:r>
      <w:r w:rsidRPr="00A076BF">
        <w:rPr>
          <w:sz w:val="22"/>
          <w:szCs w:val="22"/>
        </w:rPr>
        <w:t>«</w:t>
      </w:r>
      <w:r w:rsidR="00AF248D" w:rsidRPr="00A076BF">
        <w:rPr>
          <w:sz w:val="22"/>
          <w:szCs w:val="22"/>
        </w:rPr>
        <w:t>Юнипро</w:t>
      </w:r>
      <w:r w:rsidRPr="00A076BF">
        <w:rPr>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F07C93" w:rsidRPr="00A076BF" w:rsidRDefault="00FD7E63" w:rsidP="00A076BF">
      <w:pPr>
        <w:pStyle w:val="20"/>
        <w:shd w:val="clear" w:color="auto" w:fill="auto"/>
        <w:tabs>
          <w:tab w:val="left" w:pos="1134"/>
        </w:tabs>
        <w:spacing w:before="0" w:after="0" w:line="274" w:lineRule="exact"/>
        <w:ind w:firstLine="567"/>
        <w:jc w:val="both"/>
        <w:rPr>
          <w:sz w:val="22"/>
          <w:szCs w:val="22"/>
        </w:rPr>
      </w:pPr>
      <w:r w:rsidRPr="00A076BF">
        <w:rPr>
          <w:sz w:val="22"/>
          <w:szCs w:val="22"/>
        </w:rPr>
        <w:t xml:space="preserve"> </w:t>
      </w:r>
      <w:r w:rsidR="00DD7CC7">
        <w:rPr>
          <w:sz w:val="22"/>
          <w:szCs w:val="22"/>
        </w:rPr>
        <w:t xml:space="preserve">9.6. </w:t>
      </w:r>
      <w:r w:rsidRPr="00A076BF">
        <w:rPr>
          <w:sz w:val="22"/>
          <w:szCs w:val="22"/>
        </w:rPr>
        <w:t>Уступка прав требования к Заказчику по Договору и передача их в залог не допускается без согласия Заказчика.</w:t>
      </w:r>
    </w:p>
    <w:p w:rsidR="00837456" w:rsidRPr="00A076BF" w:rsidRDefault="00DD7CC7" w:rsidP="00A076BF">
      <w:pPr>
        <w:pStyle w:val="20"/>
        <w:shd w:val="clear" w:color="auto" w:fill="auto"/>
        <w:tabs>
          <w:tab w:val="left" w:pos="1134"/>
        </w:tabs>
        <w:spacing w:before="0" w:after="747" w:line="274" w:lineRule="exact"/>
        <w:ind w:firstLine="567"/>
        <w:jc w:val="both"/>
        <w:rPr>
          <w:sz w:val="22"/>
          <w:szCs w:val="22"/>
        </w:rPr>
      </w:pPr>
      <w:r>
        <w:rPr>
          <w:sz w:val="22"/>
          <w:szCs w:val="22"/>
        </w:rPr>
        <w:t xml:space="preserve">9.7. </w:t>
      </w:r>
      <w:r w:rsidR="00FD7E63" w:rsidRPr="00A076BF">
        <w:rPr>
          <w:sz w:val="22"/>
          <w:szCs w:val="22"/>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w:t>
      </w:r>
      <w:r w:rsidR="00FD7E63" w:rsidRPr="00A076BF">
        <w:rPr>
          <w:sz w:val="22"/>
          <w:szCs w:val="22"/>
        </w:rPr>
        <w:lastRenderedPageBreak/>
        <w:t>исполнения, то сумма штрафа исчисляется от общей стоимость по Договору, которая определяется суммой всех Спецификаций.</w:t>
      </w:r>
    </w:p>
    <w:p w:rsidR="00837456" w:rsidRPr="00DD7CC7" w:rsidRDefault="00DD7CC7" w:rsidP="00DD7CC7">
      <w:pPr>
        <w:pStyle w:val="20"/>
        <w:shd w:val="clear" w:color="auto" w:fill="auto"/>
        <w:tabs>
          <w:tab w:val="left" w:pos="0"/>
          <w:tab w:val="left" w:leader="underscore" w:pos="5545"/>
        </w:tabs>
        <w:spacing w:before="0" w:after="262" w:line="240" w:lineRule="exact"/>
        <w:ind w:firstLine="0"/>
        <w:jc w:val="both"/>
        <w:rPr>
          <w:b/>
          <w:sz w:val="22"/>
          <w:szCs w:val="22"/>
        </w:rPr>
      </w:pPr>
      <w:r>
        <w:rPr>
          <w:rStyle w:val="23"/>
          <w:b/>
          <w:sz w:val="22"/>
          <w:szCs w:val="22"/>
          <w:u w:val="none"/>
        </w:rPr>
        <w:t>10. Приложения</w:t>
      </w:r>
    </w:p>
    <w:p w:rsidR="00407E67" w:rsidRPr="00A076BF" w:rsidRDefault="00B63650" w:rsidP="00A076BF">
      <w:pPr>
        <w:pStyle w:val="20"/>
        <w:shd w:val="clear" w:color="auto" w:fill="auto"/>
        <w:spacing w:before="0" w:after="0" w:line="278" w:lineRule="exact"/>
        <w:ind w:firstLine="567"/>
        <w:jc w:val="both"/>
        <w:rPr>
          <w:sz w:val="22"/>
          <w:szCs w:val="22"/>
        </w:rPr>
      </w:pPr>
      <w:r w:rsidRPr="00A076BF">
        <w:rPr>
          <w:sz w:val="22"/>
          <w:szCs w:val="22"/>
        </w:rPr>
        <w:t xml:space="preserve">Приложение № 1 - Заказ Заказчика (форма) </w:t>
      </w:r>
    </w:p>
    <w:p w:rsidR="00837456" w:rsidRPr="00A076BF" w:rsidRDefault="00B63650" w:rsidP="00A076BF">
      <w:pPr>
        <w:pStyle w:val="20"/>
        <w:shd w:val="clear" w:color="auto" w:fill="auto"/>
        <w:spacing w:before="0" w:after="0" w:line="278" w:lineRule="exact"/>
        <w:ind w:firstLine="567"/>
        <w:jc w:val="both"/>
        <w:rPr>
          <w:sz w:val="22"/>
          <w:szCs w:val="22"/>
        </w:rPr>
      </w:pPr>
      <w:r w:rsidRPr="00A076BF">
        <w:rPr>
          <w:sz w:val="22"/>
          <w:szCs w:val="22"/>
        </w:rPr>
        <w:t xml:space="preserve">Приложение № 2 </w:t>
      </w:r>
      <w:r w:rsidR="00155452" w:rsidRPr="00A076BF">
        <w:rPr>
          <w:sz w:val="22"/>
          <w:szCs w:val="22"/>
        </w:rPr>
        <w:t>-</w:t>
      </w:r>
      <w:r w:rsidRPr="00A076BF">
        <w:rPr>
          <w:sz w:val="22"/>
          <w:szCs w:val="22"/>
        </w:rPr>
        <w:t xml:space="preserve"> Спецификация (форма)</w:t>
      </w:r>
    </w:p>
    <w:p w:rsidR="00FD7E63" w:rsidRPr="00A076BF" w:rsidRDefault="00FD7E63" w:rsidP="00A076BF">
      <w:pPr>
        <w:pStyle w:val="20"/>
        <w:shd w:val="clear" w:color="auto" w:fill="auto"/>
        <w:spacing w:before="0" w:after="0" w:line="278" w:lineRule="exact"/>
        <w:ind w:firstLine="567"/>
        <w:jc w:val="both"/>
        <w:rPr>
          <w:sz w:val="22"/>
          <w:szCs w:val="22"/>
        </w:rPr>
      </w:pPr>
      <w:r w:rsidRPr="00A076BF">
        <w:rPr>
          <w:sz w:val="22"/>
          <w:szCs w:val="22"/>
        </w:rPr>
        <w:t>Приложение №</w:t>
      </w:r>
      <w:r w:rsidR="00155452" w:rsidRPr="00A076BF">
        <w:rPr>
          <w:sz w:val="22"/>
          <w:szCs w:val="22"/>
        </w:rPr>
        <w:t xml:space="preserve"> </w:t>
      </w:r>
      <w:r w:rsidRPr="00A076BF">
        <w:rPr>
          <w:sz w:val="22"/>
          <w:szCs w:val="22"/>
        </w:rPr>
        <w:t xml:space="preserve">3 </w:t>
      </w:r>
      <w:r w:rsidR="00155452" w:rsidRPr="00A076BF">
        <w:rPr>
          <w:sz w:val="22"/>
          <w:szCs w:val="22"/>
        </w:rPr>
        <w:t>-</w:t>
      </w:r>
      <w:r w:rsidRPr="00A076BF">
        <w:rPr>
          <w:sz w:val="22"/>
          <w:szCs w:val="22"/>
        </w:rPr>
        <w:t xml:space="preserve"> Техническое задание</w:t>
      </w:r>
    </w:p>
    <w:p w:rsidR="00155452" w:rsidRPr="00A076BF" w:rsidRDefault="00155452" w:rsidP="00A076BF">
      <w:pPr>
        <w:pStyle w:val="20"/>
        <w:shd w:val="clear" w:color="auto" w:fill="auto"/>
        <w:spacing w:before="0" w:after="0" w:line="278" w:lineRule="exact"/>
        <w:ind w:firstLine="567"/>
        <w:jc w:val="both"/>
        <w:rPr>
          <w:sz w:val="22"/>
          <w:szCs w:val="22"/>
        </w:rPr>
      </w:pPr>
      <w:r w:rsidRPr="00A076BF">
        <w:rPr>
          <w:sz w:val="22"/>
          <w:szCs w:val="22"/>
        </w:rPr>
        <w:t xml:space="preserve">Приложение № 4 </w:t>
      </w:r>
      <w:r w:rsidR="00190AA0" w:rsidRPr="00A076BF">
        <w:rPr>
          <w:sz w:val="22"/>
          <w:szCs w:val="22"/>
        </w:rPr>
        <w:t>–</w:t>
      </w:r>
      <w:r w:rsidRPr="00A076BF">
        <w:rPr>
          <w:sz w:val="22"/>
          <w:szCs w:val="22"/>
        </w:rPr>
        <w:t xml:space="preserve"> </w:t>
      </w:r>
      <w:r w:rsidR="00190AA0" w:rsidRPr="00A076BF">
        <w:rPr>
          <w:sz w:val="22"/>
          <w:szCs w:val="22"/>
        </w:rPr>
        <w:t xml:space="preserve">Протокол применения </w:t>
      </w:r>
      <w:r w:rsidRPr="00A076BF">
        <w:rPr>
          <w:sz w:val="22"/>
          <w:szCs w:val="22"/>
        </w:rPr>
        <w:t xml:space="preserve"> расцен</w:t>
      </w:r>
      <w:r w:rsidR="00190AA0" w:rsidRPr="00A076BF">
        <w:rPr>
          <w:sz w:val="22"/>
          <w:szCs w:val="22"/>
        </w:rPr>
        <w:t>ок</w:t>
      </w:r>
      <w:r w:rsidRPr="00A076BF">
        <w:rPr>
          <w:sz w:val="22"/>
          <w:szCs w:val="22"/>
        </w:rPr>
        <w:t xml:space="preserve"> стоимости 1 ч/часа при </w:t>
      </w:r>
      <w:r w:rsidR="00190AA0" w:rsidRPr="00A076BF">
        <w:rPr>
          <w:sz w:val="22"/>
          <w:szCs w:val="22"/>
        </w:rPr>
        <w:t xml:space="preserve">восстановлении и </w:t>
      </w:r>
      <w:r w:rsidRPr="00A076BF">
        <w:rPr>
          <w:sz w:val="22"/>
          <w:szCs w:val="22"/>
        </w:rPr>
        <w:t>изготовлении</w:t>
      </w:r>
      <w:r w:rsidR="00190AA0" w:rsidRPr="00A076BF">
        <w:rPr>
          <w:sz w:val="22"/>
          <w:szCs w:val="22"/>
        </w:rPr>
        <w:t xml:space="preserve"> металлических узлов и деталей.</w:t>
      </w:r>
    </w:p>
    <w:p w:rsidR="005B5D3A" w:rsidRPr="00A076BF" w:rsidRDefault="005B5D3A" w:rsidP="00A076BF">
      <w:pPr>
        <w:pStyle w:val="20"/>
        <w:shd w:val="clear" w:color="auto" w:fill="auto"/>
        <w:tabs>
          <w:tab w:val="left" w:pos="709"/>
        </w:tabs>
        <w:spacing w:before="0" w:after="0" w:line="278" w:lineRule="exact"/>
        <w:ind w:firstLine="567"/>
        <w:jc w:val="both"/>
        <w:rPr>
          <w:sz w:val="22"/>
          <w:szCs w:val="22"/>
        </w:rPr>
      </w:pPr>
      <w:r w:rsidRPr="00A076BF">
        <w:rPr>
          <w:sz w:val="22"/>
          <w:szCs w:val="22"/>
        </w:rPr>
        <w:t>Приложение</w:t>
      </w:r>
      <w:r w:rsidR="00155452" w:rsidRPr="00A076BF">
        <w:rPr>
          <w:sz w:val="22"/>
          <w:szCs w:val="22"/>
        </w:rPr>
        <w:t xml:space="preserve"> </w:t>
      </w:r>
      <w:r w:rsidRPr="00A076BF">
        <w:rPr>
          <w:sz w:val="22"/>
          <w:szCs w:val="22"/>
        </w:rPr>
        <w:t>№</w:t>
      </w:r>
      <w:r w:rsidR="00155452" w:rsidRPr="00A076BF">
        <w:rPr>
          <w:sz w:val="22"/>
          <w:szCs w:val="22"/>
        </w:rPr>
        <w:t xml:space="preserve"> </w:t>
      </w:r>
      <w:r w:rsidR="00F415C8" w:rsidRPr="00A076BF">
        <w:rPr>
          <w:sz w:val="22"/>
          <w:szCs w:val="22"/>
        </w:rPr>
        <w:t>5</w:t>
      </w:r>
      <w:r w:rsidR="00155452" w:rsidRPr="00A076BF">
        <w:rPr>
          <w:sz w:val="22"/>
          <w:szCs w:val="22"/>
        </w:rPr>
        <w:t xml:space="preserve"> - </w:t>
      </w:r>
      <w:r w:rsidRPr="00A076BF">
        <w:rPr>
          <w:sz w:val="22"/>
          <w:szCs w:val="22"/>
        </w:rPr>
        <w:t xml:space="preserve">Отчет </w:t>
      </w:r>
      <w:r w:rsidR="00155452" w:rsidRPr="00A076BF">
        <w:rPr>
          <w:sz w:val="22"/>
          <w:szCs w:val="22"/>
        </w:rPr>
        <w:t xml:space="preserve">об </w:t>
      </w:r>
      <w:r w:rsidRPr="00A076BF">
        <w:rPr>
          <w:sz w:val="22"/>
          <w:szCs w:val="22"/>
        </w:rPr>
        <w:t>использовании материалов и оборудования Заказчика при выполнении работ</w:t>
      </w:r>
    </w:p>
    <w:p w:rsidR="00837456" w:rsidRPr="004506EB" w:rsidRDefault="00837456" w:rsidP="00407E67">
      <w:pPr>
        <w:pStyle w:val="20"/>
        <w:shd w:val="clear" w:color="auto" w:fill="auto"/>
        <w:spacing w:before="0" w:after="0" w:line="240" w:lineRule="auto"/>
        <w:ind w:firstLine="567"/>
        <w:jc w:val="both"/>
        <w:rPr>
          <w:sz w:val="22"/>
          <w:szCs w:val="22"/>
        </w:rPr>
      </w:pPr>
    </w:p>
    <w:p w:rsidR="004506EB" w:rsidRPr="004506EB" w:rsidRDefault="004506EB" w:rsidP="00407E67">
      <w:pPr>
        <w:spacing w:before="120"/>
        <w:ind w:firstLine="567"/>
        <w:jc w:val="center"/>
        <w:rPr>
          <w:rFonts w:ascii="Times New Roman" w:hAnsi="Times New Roman" w:cs="Times New Roman"/>
          <w:b/>
          <w:sz w:val="22"/>
          <w:szCs w:val="22"/>
        </w:rPr>
      </w:pPr>
      <w:r w:rsidRPr="004506EB">
        <w:rPr>
          <w:rFonts w:ascii="Times New Roman" w:hAnsi="Times New Roman" w:cs="Times New Roman"/>
          <w:b/>
          <w:sz w:val="22"/>
          <w:szCs w:val="22"/>
        </w:rPr>
        <w:t>Реквизиты и подписи Сторон</w:t>
      </w:r>
    </w:p>
    <w:tbl>
      <w:tblPr>
        <w:tblW w:w="0" w:type="auto"/>
        <w:tblLayout w:type="fixed"/>
        <w:tblLook w:val="0000" w:firstRow="0" w:lastRow="0" w:firstColumn="0" w:lastColumn="0" w:noHBand="0" w:noVBand="0"/>
      </w:tblPr>
      <w:tblGrid>
        <w:gridCol w:w="4643"/>
        <w:gridCol w:w="4643"/>
      </w:tblGrid>
      <w:tr w:rsidR="004506EB" w:rsidRPr="004506EB" w:rsidTr="005728C4">
        <w:tc>
          <w:tcPr>
            <w:tcW w:w="4643" w:type="dxa"/>
          </w:tcPr>
          <w:p w:rsidR="004506EB" w:rsidRPr="004506EB" w:rsidRDefault="004506EB" w:rsidP="00407E67">
            <w:pPr>
              <w:ind w:firstLine="567"/>
              <w:jc w:val="both"/>
              <w:rPr>
                <w:rFonts w:ascii="Times New Roman" w:hAnsi="Times New Roman" w:cs="Times New Roman"/>
                <w:sz w:val="22"/>
                <w:szCs w:val="22"/>
                <w:lang w:val="x-none" w:eastAsia="x-none"/>
              </w:rPr>
            </w:pPr>
            <w:r w:rsidRPr="004506EB">
              <w:rPr>
                <w:rFonts w:ascii="Times New Roman" w:hAnsi="Times New Roman" w:cs="Times New Roman"/>
                <w:b/>
                <w:sz w:val="22"/>
                <w:szCs w:val="22"/>
                <w:lang w:val="x-none" w:eastAsia="x-none"/>
              </w:rPr>
              <w:t>Подрядчик:</w:t>
            </w:r>
          </w:p>
        </w:tc>
        <w:tc>
          <w:tcPr>
            <w:tcW w:w="4643" w:type="dxa"/>
          </w:tcPr>
          <w:p w:rsidR="004506EB" w:rsidRPr="004506EB" w:rsidRDefault="004506EB" w:rsidP="00407E67">
            <w:pPr>
              <w:ind w:firstLine="567"/>
              <w:jc w:val="both"/>
              <w:rPr>
                <w:rFonts w:ascii="Times New Roman" w:hAnsi="Times New Roman" w:cs="Times New Roman"/>
                <w:b/>
                <w:sz w:val="22"/>
                <w:szCs w:val="22"/>
                <w:lang w:val="x-none" w:eastAsia="x-none"/>
              </w:rPr>
            </w:pPr>
            <w:r w:rsidRPr="004506EB">
              <w:rPr>
                <w:rFonts w:ascii="Times New Roman" w:hAnsi="Times New Roman" w:cs="Times New Roman"/>
                <w:b/>
                <w:sz w:val="22"/>
                <w:szCs w:val="22"/>
                <w:lang w:val="x-none" w:eastAsia="x-none"/>
              </w:rPr>
              <w:t>Заказчик:</w:t>
            </w:r>
          </w:p>
        </w:tc>
      </w:tr>
      <w:tr w:rsidR="004506EB" w:rsidRPr="004506EB" w:rsidTr="005728C4">
        <w:tc>
          <w:tcPr>
            <w:tcW w:w="4643" w:type="dxa"/>
          </w:tcPr>
          <w:p w:rsidR="004506EB" w:rsidRPr="004506EB" w:rsidRDefault="004506EB" w:rsidP="00DD7CC7">
            <w:pPr>
              <w:widowControl/>
              <w:jc w:val="both"/>
              <w:rPr>
                <w:rFonts w:ascii="Times New Roman" w:hAnsi="Times New Roman" w:cs="Times New Roman"/>
                <w:sz w:val="22"/>
                <w:szCs w:val="22"/>
                <w:lang w:eastAsia="x-none"/>
              </w:rPr>
            </w:pPr>
          </w:p>
        </w:tc>
        <w:tc>
          <w:tcPr>
            <w:tcW w:w="4643" w:type="dxa"/>
          </w:tcPr>
          <w:p w:rsidR="004506EB" w:rsidRPr="00407E67" w:rsidRDefault="00F711BB" w:rsidP="00407E67">
            <w:pPr>
              <w:jc w:val="both"/>
              <w:rPr>
                <w:rFonts w:ascii="Times New Roman" w:hAnsi="Times New Roman" w:cs="Times New Roman"/>
                <w:sz w:val="20"/>
                <w:szCs w:val="20"/>
                <w:lang w:val="x-none" w:eastAsia="x-none"/>
              </w:rPr>
            </w:pPr>
            <w:r>
              <w:rPr>
                <w:rFonts w:ascii="Times New Roman" w:hAnsi="Times New Roman" w:cs="Times New Roman"/>
                <w:sz w:val="20"/>
                <w:szCs w:val="20"/>
                <w:lang w:eastAsia="x-none"/>
              </w:rPr>
              <w:t>П</w:t>
            </w:r>
            <w:r w:rsidRPr="00407E67">
              <w:rPr>
                <w:rFonts w:ascii="Times New Roman" w:hAnsi="Times New Roman" w:cs="Times New Roman"/>
                <w:sz w:val="20"/>
                <w:szCs w:val="20"/>
                <w:lang w:val="x-none" w:eastAsia="x-none"/>
              </w:rPr>
              <w:t xml:space="preserve">АО </w:t>
            </w:r>
            <w:r w:rsidR="004506EB" w:rsidRPr="00407E67">
              <w:rPr>
                <w:rFonts w:ascii="Times New Roman" w:hAnsi="Times New Roman" w:cs="Times New Roman"/>
                <w:sz w:val="20"/>
                <w:szCs w:val="20"/>
                <w:lang w:val="x-none" w:eastAsia="x-none"/>
              </w:rPr>
              <w:t>«</w:t>
            </w:r>
            <w:r>
              <w:rPr>
                <w:rFonts w:ascii="Times New Roman" w:hAnsi="Times New Roman" w:cs="Times New Roman"/>
                <w:sz w:val="20"/>
                <w:szCs w:val="20"/>
                <w:lang w:eastAsia="x-none"/>
              </w:rPr>
              <w:t>Юнипро</w:t>
            </w:r>
            <w:r w:rsidR="004506EB" w:rsidRPr="00407E67">
              <w:rPr>
                <w:rFonts w:ascii="Times New Roman" w:hAnsi="Times New Roman" w:cs="Times New Roman"/>
                <w:sz w:val="20"/>
                <w:szCs w:val="20"/>
                <w:lang w:val="x-none" w:eastAsia="x-none"/>
              </w:rPr>
              <w:t>»</w:t>
            </w:r>
          </w:p>
          <w:p w:rsidR="004506EB" w:rsidRPr="00407E67" w:rsidRDefault="004506EB" w:rsidP="00407E67">
            <w:pPr>
              <w:pStyle w:val="aa"/>
              <w:spacing w:after="0"/>
              <w:jc w:val="both"/>
              <w:rPr>
                <w:rFonts w:ascii="Times New Roman" w:hAnsi="Times New Roman" w:cs="Times New Roman"/>
                <w:b/>
                <w:bCs/>
                <w:sz w:val="20"/>
                <w:szCs w:val="20"/>
              </w:rPr>
            </w:pPr>
            <w:r w:rsidRPr="00407E67">
              <w:rPr>
                <w:rFonts w:ascii="Times New Roman" w:hAnsi="Times New Roman" w:cs="Times New Roman"/>
                <w:b/>
                <w:bCs/>
                <w:sz w:val="20"/>
                <w:szCs w:val="20"/>
              </w:rPr>
              <w:t xml:space="preserve">Юридический адрес: </w:t>
            </w:r>
          </w:p>
          <w:p w:rsidR="004506EB" w:rsidRPr="00407E67" w:rsidRDefault="004506EB" w:rsidP="00407E67">
            <w:pPr>
              <w:pStyle w:val="aa"/>
              <w:spacing w:after="0"/>
              <w:jc w:val="both"/>
              <w:rPr>
                <w:rFonts w:ascii="Times New Roman" w:hAnsi="Times New Roman" w:cs="Times New Roman"/>
                <w:sz w:val="20"/>
                <w:szCs w:val="20"/>
              </w:rPr>
            </w:pPr>
            <w:r w:rsidRPr="00407E67">
              <w:rPr>
                <w:rFonts w:ascii="Times New Roman" w:hAnsi="Times New Roman" w:cs="Times New Roman"/>
                <w:sz w:val="20"/>
                <w:szCs w:val="20"/>
              </w:rPr>
              <w:t>Российская Федерация, Тюменская область, Ханты-Мансийский автономный округ - Югра, город Сургут, улица Энергостроителей, 23, сооружение 34.</w:t>
            </w:r>
          </w:p>
          <w:p w:rsidR="004506EB" w:rsidRPr="00407E67" w:rsidRDefault="004506EB" w:rsidP="00407E67">
            <w:pPr>
              <w:pStyle w:val="aa"/>
              <w:spacing w:after="0"/>
              <w:jc w:val="both"/>
              <w:rPr>
                <w:rFonts w:ascii="Times New Roman" w:hAnsi="Times New Roman" w:cs="Times New Roman"/>
                <w:b/>
                <w:bCs/>
                <w:sz w:val="20"/>
                <w:szCs w:val="20"/>
              </w:rPr>
            </w:pPr>
            <w:r w:rsidRPr="00407E67">
              <w:rPr>
                <w:rFonts w:ascii="Times New Roman" w:hAnsi="Times New Roman" w:cs="Times New Roman"/>
                <w:b/>
                <w:bCs/>
                <w:sz w:val="20"/>
                <w:szCs w:val="20"/>
              </w:rPr>
              <w:t>Почтовый адрес:</w:t>
            </w:r>
          </w:p>
          <w:p w:rsidR="004506EB" w:rsidRPr="00407E67" w:rsidRDefault="004506EB" w:rsidP="00407E67">
            <w:pPr>
              <w:pStyle w:val="aa"/>
              <w:spacing w:after="0"/>
              <w:jc w:val="both"/>
              <w:rPr>
                <w:rFonts w:ascii="Times New Roman" w:hAnsi="Times New Roman" w:cs="Times New Roman"/>
                <w:sz w:val="20"/>
                <w:szCs w:val="20"/>
              </w:rPr>
            </w:pPr>
            <w:r w:rsidRPr="00407E67">
              <w:rPr>
                <w:rFonts w:ascii="Times New Roman" w:hAnsi="Times New Roman" w:cs="Times New Roman"/>
                <w:sz w:val="20"/>
                <w:szCs w:val="20"/>
              </w:rPr>
              <w:t>Пресненская набережная, д.10,</w:t>
            </w:r>
            <w:r w:rsidR="00514F78">
              <w:rPr>
                <w:rFonts w:ascii="Times New Roman" w:hAnsi="Times New Roman" w:cs="Times New Roman"/>
                <w:sz w:val="20"/>
                <w:szCs w:val="20"/>
              </w:rPr>
              <w:t xml:space="preserve"> блок B, этаж 23, Москва, 123112</w:t>
            </w:r>
          </w:p>
          <w:p w:rsidR="004506EB" w:rsidRPr="00407E67" w:rsidRDefault="004506EB" w:rsidP="00407E67">
            <w:pPr>
              <w:pStyle w:val="aa"/>
              <w:spacing w:after="0"/>
              <w:jc w:val="both"/>
              <w:rPr>
                <w:rFonts w:ascii="Times New Roman" w:hAnsi="Times New Roman" w:cs="Times New Roman"/>
                <w:sz w:val="20"/>
                <w:szCs w:val="20"/>
              </w:rPr>
            </w:pPr>
            <w:r w:rsidRPr="00407E67">
              <w:rPr>
                <w:rFonts w:ascii="Times New Roman" w:hAnsi="Times New Roman" w:cs="Times New Roman"/>
                <w:sz w:val="20"/>
                <w:szCs w:val="20"/>
              </w:rPr>
              <w:t>ИНН 8602067092, КПП 860201001</w:t>
            </w:r>
          </w:p>
          <w:p w:rsidR="004506EB" w:rsidRPr="00407E67" w:rsidRDefault="004506EB" w:rsidP="00407E67">
            <w:pPr>
              <w:pStyle w:val="aa"/>
              <w:spacing w:after="0"/>
              <w:jc w:val="both"/>
              <w:rPr>
                <w:rFonts w:ascii="Times New Roman" w:hAnsi="Times New Roman" w:cs="Times New Roman"/>
                <w:sz w:val="20"/>
                <w:szCs w:val="20"/>
              </w:rPr>
            </w:pPr>
            <w:r w:rsidRPr="00407E67">
              <w:rPr>
                <w:rFonts w:ascii="Times New Roman" w:hAnsi="Times New Roman" w:cs="Times New Roman"/>
                <w:sz w:val="20"/>
                <w:szCs w:val="20"/>
              </w:rPr>
              <w:t>ОГРН 1058602056985</w:t>
            </w:r>
          </w:p>
          <w:p w:rsidR="004506EB" w:rsidRPr="00407E67" w:rsidRDefault="004506EB" w:rsidP="00407E67">
            <w:pPr>
              <w:pStyle w:val="aa"/>
              <w:spacing w:after="0"/>
              <w:jc w:val="both"/>
              <w:rPr>
                <w:rFonts w:ascii="Times New Roman" w:hAnsi="Times New Roman" w:cs="Times New Roman"/>
                <w:sz w:val="20"/>
                <w:szCs w:val="20"/>
              </w:rPr>
            </w:pPr>
            <w:r w:rsidRPr="00407E67">
              <w:rPr>
                <w:rFonts w:ascii="Times New Roman" w:hAnsi="Times New Roman" w:cs="Times New Roman"/>
                <w:sz w:val="20"/>
                <w:szCs w:val="20"/>
              </w:rPr>
              <w:t>Тел. +7 (495) 545 38 38</w:t>
            </w:r>
          </w:p>
          <w:p w:rsidR="004506EB" w:rsidRPr="00407E67" w:rsidRDefault="004506EB" w:rsidP="00407E67">
            <w:pPr>
              <w:pStyle w:val="aa"/>
              <w:keepLines/>
              <w:spacing w:after="0"/>
              <w:jc w:val="both"/>
              <w:rPr>
                <w:rFonts w:ascii="Times New Roman" w:hAnsi="Times New Roman" w:cs="Times New Roman"/>
                <w:sz w:val="20"/>
                <w:szCs w:val="20"/>
              </w:rPr>
            </w:pPr>
            <w:r w:rsidRPr="00407E67">
              <w:rPr>
                <w:rFonts w:ascii="Times New Roman" w:hAnsi="Times New Roman" w:cs="Times New Roman"/>
                <w:sz w:val="20"/>
                <w:szCs w:val="20"/>
              </w:rPr>
              <w:t>Факс: +7 (495) 545 38 39</w:t>
            </w:r>
          </w:p>
          <w:p w:rsidR="004506EB" w:rsidRPr="00407E67" w:rsidRDefault="004506EB" w:rsidP="00407E67">
            <w:pPr>
              <w:pStyle w:val="aa"/>
              <w:keepLines/>
              <w:spacing w:before="120" w:after="0"/>
              <w:jc w:val="both"/>
              <w:rPr>
                <w:rFonts w:ascii="Times New Roman" w:hAnsi="Times New Roman" w:cs="Times New Roman"/>
                <w:b/>
                <w:bCs/>
                <w:sz w:val="20"/>
                <w:szCs w:val="20"/>
              </w:rPr>
            </w:pPr>
            <w:r w:rsidRPr="00407E67">
              <w:rPr>
                <w:rFonts w:ascii="Times New Roman" w:hAnsi="Times New Roman" w:cs="Times New Roman"/>
                <w:b/>
                <w:bCs/>
                <w:sz w:val="20"/>
                <w:szCs w:val="20"/>
              </w:rPr>
              <w:t>Грузополучатель/плательщик:</w:t>
            </w:r>
          </w:p>
          <w:p w:rsidR="004506EB" w:rsidRPr="00407E67" w:rsidRDefault="004506EB" w:rsidP="00407E67">
            <w:pPr>
              <w:pStyle w:val="aa"/>
              <w:spacing w:after="0"/>
              <w:jc w:val="both"/>
              <w:rPr>
                <w:rFonts w:ascii="Times New Roman" w:hAnsi="Times New Roman" w:cs="Times New Roman"/>
                <w:sz w:val="20"/>
                <w:szCs w:val="20"/>
              </w:rPr>
            </w:pPr>
            <w:r w:rsidRPr="00407E67">
              <w:rPr>
                <w:rFonts w:ascii="Times New Roman" w:hAnsi="Times New Roman" w:cs="Times New Roman"/>
                <w:sz w:val="20"/>
                <w:szCs w:val="20"/>
              </w:rPr>
              <w:t xml:space="preserve">Филиал «Березовская ГРЭС» </w:t>
            </w:r>
            <w:r w:rsidR="00F711BB">
              <w:rPr>
                <w:rFonts w:ascii="Times New Roman" w:hAnsi="Times New Roman" w:cs="Times New Roman"/>
                <w:sz w:val="20"/>
                <w:szCs w:val="20"/>
              </w:rPr>
              <w:t>П</w:t>
            </w:r>
            <w:r w:rsidR="00F711BB" w:rsidRPr="00407E67">
              <w:rPr>
                <w:rFonts w:ascii="Times New Roman" w:hAnsi="Times New Roman" w:cs="Times New Roman"/>
                <w:sz w:val="20"/>
                <w:szCs w:val="20"/>
              </w:rPr>
              <w:t xml:space="preserve">АО </w:t>
            </w:r>
            <w:r w:rsidRPr="00407E67">
              <w:rPr>
                <w:rFonts w:ascii="Times New Roman" w:hAnsi="Times New Roman" w:cs="Times New Roman"/>
                <w:sz w:val="20"/>
                <w:szCs w:val="20"/>
              </w:rPr>
              <w:t>«</w:t>
            </w:r>
            <w:r w:rsidR="00F711BB">
              <w:rPr>
                <w:rFonts w:ascii="Times New Roman" w:hAnsi="Times New Roman" w:cs="Times New Roman"/>
                <w:sz w:val="20"/>
                <w:szCs w:val="20"/>
              </w:rPr>
              <w:t>Юнипро»:</w:t>
            </w:r>
          </w:p>
          <w:p w:rsidR="004506EB" w:rsidRPr="00407E67" w:rsidRDefault="004506EB" w:rsidP="00407E67">
            <w:pPr>
              <w:pStyle w:val="aa"/>
              <w:spacing w:after="0"/>
              <w:jc w:val="both"/>
              <w:rPr>
                <w:rFonts w:ascii="Times New Roman" w:hAnsi="Times New Roman" w:cs="Times New Roman"/>
                <w:sz w:val="20"/>
                <w:szCs w:val="20"/>
              </w:rPr>
            </w:pPr>
            <w:r w:rsidRPr="00407E67">
              <w:rPr>
                <w:rFonts w:ascii="Times New Roman" w:hAnsi="Times New Roman" w:cs="Times New Roman"/>
                <w:sz w:val="20"/>
                <w:szCs w:val="20"/>
              </w:rPr>
              <w:t xml:space="preserve">662328, Россия, Красноярский край, Шарыповский район  </w:t>
            </w:r>
          </w:p>
          <w:p w:rsidR="004506EB" w:rsidRPr="00407E67" w:rsidRDefault="004506EB" w:rsidP="00407E67">
            <w:pPr>
              <w:pStyle w:val="aa"/>
              <w:spacing w:after="0"/>
              <w:jc w:val="both"/>
              <w:rPr>
                <w:rFonts w:ascii="Times New Roman" w:hAnsi="Times New Roman" w:cs="Times New Roman"/>
                <w:sz w:val="20"/>
                <w:szCs w:val="20"/>
              </w:rPr>
            </w:pPr>
            <w:r w:rsidRPr="00407E67">
              <w:rPr>
                <w:rFonts w:ascii="Times New Roman" w:hAnsi="Times New Roman" w:cs="Times New Roman"/>
                <w:sz w:val="20"/>
                <w:szCs w:val="20"/>
              </w:rPr>
              <w:t>с. Холмогорское, промбаза «Энергетиков», строение 1/15</w:t>
            </w:r>
          </w:p>
          <w:p w:rsidR="004506EB" w:rsidRPr="00407E67" w:rsidRDefault="004506EB" w:rsidP="00407E67">
            <w:pPr>
              <w:pStyle w:val="aa"/>
              <w:spacing w:after="0"/>
              <w:jc w:val="both"/>
              <w:rPr>
                <w:rFonts w:ascii="Times New Roman" w:hAnsi="Times New Roman" w:cs="Times New Roman"/>
                <w:sz w:val="20"/>
                <w:szCs w:val="20"/>
              </w:rPr>
            </w:pPr>
            <w:r w:rsidRPr="00407E67">
              <w:rPr>
                <w:rFonts w:ascii="Times New Roman" w:hAnsi="Times New Roman" w:cs="Times New Roman"/>
                <w:sz w:val="20"/>
                <w:szCs w:val="20"/>
              </w:rPr>
              <w:t xml:space="preserve">Почтовый адрес: 662313, Россия, Красноярский край, г. Шарыпово, а/я 6-3/40. </w:t>
            </w:r>
          </w:p>
          <w:p w:rsidR="004506EB" w:rsidRPr="00407E67" w:rsidRDefault="004506EB" w:rsidP="00407E67">
            <w:pPr>
              <w:pStyle w:val="aa"/>
              <w:spacing w:after="0"/>
              <w:jc w:val="both"/>
              <w:rPr>
                <w:rFonts w:ascii="Times New Roman" w:hAnsi="Times New Roman" w:cs="Times New Roman"/>
                <w:sz w:val="20"/>
                <w:szCs w:val="20"/>
              </w:rPr>
            </w:pPr>
            <w:r w:rsidRPr="00407E67">
              <w:rPr>
                <w:rFonts w:ascii="Times New Roman" w:hAnsi="Times New Roman" w:cs="Times New Roman"/>
                <w:sz w:val="20"/>
                <w:szCs w:val="20"/>
              </w:rPr>
              <w:t>Банковские реквизиты: р/с: 40702810192000000443</w:t>
            </w:r>
          </w:p>
          <w:p w:rsidR="004506EB" w:rsidRPr="00407E67" w:rsidRDefault="004506EB" w:rsidP="00407E67">
            <w:pPr>
              <w:pStyle w:val="aa"/>
              <w:spacing w:after="0"/>
              <w:jc w:val="both"/>
              <w:rPr>
                <w:rFonts w:ascii="Times New Roman" w:hAnsi="Times New Roman" w:cs="Times New Roman"/>
                <w:sz w:val="20"/>
                <w:szCs w:val="20"/>
              </w:rPr>
            </w:pPr>
            <w:r w:rsidRPr="00407E67">
              <w:rPr>
                <w:rFonts w:ascii="Times New Roman" w:hAnsi="Times New Roman" w:cs="Times New Roman"/>
                <w:sz w:val="20"/>
                <w:szCs w:val="20"/>
              </w:rPr>
              <w:t xml:space="preserve">в БАНК ГПБ (АО) г. Москва, к/с30101810200000000823, БИК 044525823, </w:t>
            </w:r>
          </w:p>
          <w:p w:rsidR="004506EB" w:rsidRPr="00407E67" w:rsidRDefault="004506EB" w:rsidP="00407E67">
            <w:pPr>
              <w:pStyle w:val="aa"/>
              <w:spacing w:after="0"/>
              <w:jc w:val="both"/>
              <w:rPr>
                <w:rFonts w:ascii="Times New Roman" w:hAnsi="Times New Roman" w:cs="Times New Roman"/>
                <w:sz w:val="20"/>
                <w:szCs w:val="20"/>
              </w:rPr>
            </w:pPr>
            <w:r w:rsidRPr="00407E67">
              <w:rPr>
                <w:rFonts w:ascii="Times New Roman" w:hAnsi="Times New Roman" w:cs="Times New Roman"/>
                <w:sz w:val="20"/>
                <w:szCs w:val="20"/>
              </w:rPr>
              <w:t>ИНН/КПП 8602067092/245902002.</w:t>
            </w:r>
          </w:p>
          <w:p w:rsidR="004506EB" w:rsidRPr="00407E67" w:rsidRDefault="004506EB" w:rsidP="00407E67">
            <w:pPr>
              <w:jc w:val="both"/>
              <w:rPr>
                <w:rFonts w:ascii="Times New Roman" w:hAnsi="Times New Roman" w:cs="Times New Roman"/>
                <w:b/>
                <w:bCs/>
                <w:sz w:val="20"/>
                <w:szCs w:val="20"/>
              </w:rPr>
            </w:pPr>
            <w:r w:rsidRPr="00407E67">
              <w:rPr>
                <w:rFonts w:ascii="Times New Roman" w:hAnsi="Times New Roman" w:cs="Times New Roman"/>
                <w:b/>
                <w:bCs/>
                <w:sz w:val="20"/>
                <w:szCs w:val="20"/>
              </w:rPr>
              <w:t>Реквизиты для заполнения счета-фактуры:</w:t>
            </w:r>
          </w:p>
          <w:p w:rsidR="004506EB" w:rsidRPr="00407E67" w:rsidRDefault="004506EB" w:rsidP="00407E67">
            <w:pPr>
              <w:jc w:val="both"/>
              <w:rPr>
                <w:rFonts w:ascii="Times New Roman" w:hAnsi="Times New Roman" w:cs="Times New Roman"/>
                <w:b/>
                <w:bCs/>
                <w:sz w:val="20"/>
                <w:szCs w:val="20"/>
              </w:rPr>
            </w:pPr>
            <w:r w:rsidRPr="00407E67">
              <w:rPr>
                <w:rFonts w:ascii="Times New Roman" w:hAnsi="Times New Roman" w:cs="Times New Roman"/>
                <w:b/>
                <w:bCs/>
                <w:sz w:val="20"/>
                <w:szCs w:val="20"/>
              </w:rPr>
              <w:t>Покупатель:</w:t>
            </w:r>
          </w:p>
          <w:p w:rsidR="004506EB" w:rsidRPr="00407E67" w:rsidRDefault="00F711BB" w:rsidP="00407E67">
            <w:pPr>
              <w:pStyle w:val="aa"/>
              <w:spacing w:after="0"/>
              <w:jc w:val="both"/>
              <w:rPr>
                <w:rFonts w:ascii="Times New Roman" w:hAnsi="Times New Roman" w:cs="Times New Roman"/>
                <w:sz w:val="20"/>
                <w:szCs w:val="20"/>
              </w:rPr>
            </w:pPr>
            <w:r>
              <w:rPr>
                <w:rFonts w:ascii="Times New Roman" w:hAnsi="Times New Roman" w:cs="Times New Roman"/>
                <w:sz w:val="20"/>
                <w:szCs w:val="20"/>
              </w:rPr>
              <w:t xml:space="preserve">Публичное </w:t>
            </w:r>
            <w:r w:rsidRPr="00407E67">
              <w:rPr>
                <w:rFonts w:ascii="Times New Roman" w:hAnsi="Times New Roman" w:cs="Times New Roman"/>
                <w:sz w:val="20"/>
                <w:szCs w:val="20"/>
              </w:rPr>
              <w:t xml:space="preserve"> </w:t>
            </w:r>
            <w:r w:rsidR="004506EB" w:rsidRPr="00407E67">
              <w:rPr>
                <w:rFonts w:ascii="Times New Roman" w:hAnsi="Times New Roman" w:cs="Times New Roman"/>
                <w:sz w:val="20"/>
                <w:szCs w:val="20"/>
              </w:rPr>
              <w:t>акционерное общество «</w:t>
            </w:r>
            <w:r>
              <w:rPr>
                <w:rFonts w:ascii="Times New Roman" w:hAnsi="Times New Roman" w:cs="Times New Roman"/>
                <w:sz w:val="20"/>
                <w:szCs w:val="20"/>
              </w:rPr>
              <w:t>Юнипро</w:t>
            </w:r>
            <w:r w:rsidR="004506EB" w:rsidRPr="00407E67">
              <w:rPr>
                <w:rFonts w:ascii="Times New Roman" w:hAnsi="Times New Roman" w:cs="Times New Roman"/>
                <w:sz w:val="20"/>
                <w:szCs w:val="20"/>
              </w:rPr>
              <w:t>» (</w:t>
            </w:r>
            <w:r>
              <w:rPr>
                <w:rFonts w:ascii="Times New Roman" w:hAnsi="Times New Roman" w:cs="Times New Roman"/>
                <w:sz w:val="20"/>
                <w:szCs w:val="20"/>
              </w:rPr>
              <w:t>П</w:t>
            </w:r>
            <w:r w:rsidRPr="00407E67">
              <w:rPr>
                <w:rFonts w:ascii="Times New Roman" w:hAnsi="Times New Roman" w:cs="Times New Roman"/>
                <w:sz w:val="20"/>
                <w:szCs w:val="20"/>
              </w:rPr>
              <w:t xml:space="preserve">АО </w:t>
            </w:r>
            <w:r w:rsidR="004506EB" w:rsidRPr="00407E67">
              <w:rPr>
                <w:rFonts w:ascii="Times New Roman" w:hAnsi="Times New Roman" w:cs="Times New Roman"/>
                <w:sz w:val="20"/>
                <w:szCs w:val="20"/>
              </w:rPr>
              <w:t>«</w:t>
            </w:r>
            <w:r>
              <w:rPr>
                <w:rFonts w:ascii="Times New Roman" w:hAnsi="Times New Roman" w:cs="Times New Roman"/>
                <w:sz w:val="20"/>
                <w:szCs w:val="20"/>
              </w:rPr>
              <w:t>Юнипро</w:t>
            </w:r>
            <w:r w:rsidR="004506EB" w:rsidRPr="00407E67">
              <w:rPr>
                <w:rFonts w:ascii="Times New Roman" w:hAnsi="Times New Roman" w:cs="Times New Roman"/>
                <w:sz w:val="20"/>
                <w:szCs w:val="20"/>
              </w:rPr>
              <w:t>»)</w:t>
            </w:r>
          </w:p>
          <w:p w:rsidR="004506EB" w:rsidRPr="00407E67" w:rsidRDefault="004506EB" w:rsidP="00407E67">
            <w:pPr>
              <w:pStyle w:val="aa"/>
              <w:spacing w:after="0"/>
              <w:jc w:val="both"/>
              <w:rPr>
                <w:rFonts w:ascii="Times New Roman" w:hAnsi="Times New Roman" w:cs="Times New Roman"/>
                <w:sz w:val="20"/>
                <w:szCs w:val="20"/>
              </w:rPr>
            </w:pPr>
            <w:r w:rsidRPr="00407E67">
              <w:rPr>
                <w:rFonts w:ascii="Times New Roman" w:hAnsi="Times New Roman" w:cs="Times New Roman"/>
                <w:sz w:val="20"/>
                <w:szCs w:val="20"/>
              </w:rPr>
              <w:t>Адрес: 628406, Российская Федерация, Тюменская область, Ханты-Мансийский автономный округ - Югра, город Сургут, улица Энергостроителей, 23, сооружение 34</w:t>
            </w:r>
          </w:p>
          <w:p w:rsidR="004506EB" w:rsidRPr="00407E67" w:rsidRDefault="004506EB" w:rsidP="00407E67">
            <w:pPr>
              <w:pStyle w:val="aa"/>
              <w:spacing w:after="0"/>
              <w:jc w:val="both"/>
              <w:rPr>
                <w:rFonts w:ascii="Times New Roman" w:hAnsi="Times New Roman" w:cs="Times New Roman"/>
                <w:sz w:val="20"/>
                <w:szCs w:val="20"/>
              </w:rPr>
            </w:pPr>
            <w:r w:rsidRPr="00407E67">
              <w:rPr>
                <w:rFonts w:ascii="Times New Roman" w:hAnsi="Times New Roman" w:cs="Times New Roman"/>
                <w:sz w:val="20"/>
                <w:szCs w:val="20"/>
              </w:rPr>
              <w:t>ИНН/КПП 8602067092/ 245902002</w:t>
            </w:r>
          </w:p>
          <w:p w:rsidR="004506EB" w:rsidRPr="00407E67" w:rsidRDefault="004506EB" w:rsidP="00407E67">
            <w:pPr>
              <w:pStyle w:val="aa"/>
              <w:spacing w:after="0"/>
              <w:jc w:val="both"/>
              <w:rPr>
                <w:rFonts w:ascii="Times New Roman" w:hAnsi="Times New Roman" w:cs="Times New Roman"/>
                <w:b/>
                <w:bCs/>
                <w:sz w:val="20"/>
                <w:szCs w:val="20"/>
              </w:rPr>
            </w:pPr>
            <w:r w:rsidRPr="00407E67">
              <w:rPr>
                <w:rFonts w:ascii="Times New Roman" w:hAnsi="Times New Roman" w:cs="Times New Roman"/>
                <w:b/>
                <w:bCs/>
                <w:sz w:val="20"/>
                <w:szCs w:val="20"/>
              </w:rPr>
              <w:t>Грузополучатель:</w:t>
            </w:r>
          </w:p>
          <w:p w:rsidR="004506EB" w:rsidRPr="00407E67" w:rsidRDefault="004506EB" w:rsidP="00407E67">
            <w:pPr>
              <w:pStyle w:val="aa"/>
              <w:spacing w:after="0"/>
              <w:jc w:val="both"/>
              <w:rPr>
                <w:rFonts w:ascii="Times New Roman" w:hAnsi="Times New Roman" w:cs="Times New Roman"/>
                <w:sz w:val="20"/>
                <w:szCs w:val="20"/>
              </w:rPr>
            </w:pPr>
            <w:r w:rsidRPr="00407E67">
              <w:rPr>
                <w:rFonts w:ascii="Times New Roman" w:hAnsi="Times New Roman" w:cs="Times New Roman"/>
                <w:sz w:val="20"/>
                <w:szCs w:val="20"/>
              </w:rPr>
              <w:t xml:space="preserve">Филиал «Березовская ГРЭС» </w:t>
            </w:r>
            <w:r w:rsidR="00F711BB">
              <w:rPr>
                <w:rFonts w:ascii="Times New Roman" w:hAnsi="Times New Roman" w:cs="Times New Roman"/>
                <w:sz w:val="20"/>
                <w:szCs w:val="20"/>
              </w:rPr>
              <w:t>П</w:t>
            </w:r>
            <w:r w:rsidR="00F711BB" w:rsidRPr="00407E67">
              <w:rPr>
                <w:rFonts w:ascii="Times New Roman" w:hAnsi="Times New Roman" w:cs="Times New Roman"/>
                <w:sz w:val="20"/>
                <w:szCs w:val="20"/>
              </w:rPr>
              <w:t xml:space="preserve">АО </w:t>
            </w:r>
            <w:r w:rsidRPr="00407E67">
              <w:rPr>
                <w:rFonts w:ascii="Times New Roman" w:hAnsi="Times New Roman" w:cs="Times New Roman"/>
                <w:sz w:val="20"/>
                <w:szCs w:val="20"/>
              </w:rPr>
              <w:t>«</w:t>
            </w:r>
            <w:r w:rsidR="00F711BB">
              <w:rPr>
                <w:rFonts w:ascii="Times New Roman" w:hAnsi="Times New Roman" w:cs="Times New Roman"/>
                <w:sz w:val="20"/>
                <w:szCs w:val="20"/>
              </w:rPr>
              <w:t>Юнипро</w:t>
            </w:r>
            <w:r w:rsidRPr="00407E67">
              <w:rPr>
                <w:rFonts w:ascii="Times New Roman" w:hAnsi="Times New Roman" w:cs="Times New Roman"/>
                <w:sz w:val="20"/>
                <w:szCs w:val="20"/>
              </w:rPr>
              <w:t xml:space="preserve">»: </w:t>
            </w:r>
          </w:p>
          <w:p w:rsidR="004506EB" w:rsidRPr="00407E67" w:rsidRDefault="004506EB" w:rsidP="00407E67">
            <w:pPr>
              <w:pStyle w:val="aa"/>
              <w:spacing w:after="0"/>
              <w:jc w:val="both"/>
              <w:rPr>
                <w:rFonts w:ascii="Times New Roman" w:hAnsi="Times New Roman" w:cs="Times New Roman"/>
                <w:sz w:val="20"/>
                <w:szCs w:val="20"/>
              </w:rPr>
            </w:pPr>
            <w:r w:rsidRPr="00407E67">
              <w:rPr>
                <w:rFonts w:ascii="Times New Roman" w:hAnsi="Times New Roman" w:cs="Times New Roman"/>
                <w:sz w:val="20"/>
                <w:szCs w:val="20"/>
              </w:rPr>
              <w:t xml:space="preserve">662328, Россия, Красноярский край, Шарыповский район  </w:t>
            </w:r>
          </w:p>
          <w:p w:rsidR="004506EB" w:rsidRPr="00407E67" w:rsidRDefault="004506EB" w:rsidP="00407E67">
            <w:pPr>
              <w:pStyle w:val="aa"/>
              <w:spacing w:after="0"/>
              <w:jc w:val="both"/>
              <w:rPr>
                <w:rFonts w:ascii="Times New Roman" w:hAnsi="Times New Roman" w:cs="Times New Roman"/>
                <w:sz w:val="20"/>
                <w:szCs w:val="20"/>
              </w:rPr>
            </w:pPr>
            <w:r w:rsidRPr="00407E67">
              <w:rPr>
                <w:rFonts w:ascii="Times New Roman" w:hAnsi="Times New Roman" w:cs="Times New Roman"/>
                <w:sz w:val="20"/>
                <w:szCs w:val="20"/>
              </w:rPr>
              <w:t>с. Холмогорское, промбаза «Энергетиков», строение 1/15</w:t>
            </w:r>
          </w:p>
          <w:p w:rsidR="004506EB" w:rsidRPr="00407E67" w:rsidRDefault="004506EB" w:rsidP="00407E67">
            <w:pPr>
              <w:pStyle w:val="aa"/>
              <w:spacing w:after="0"/>
              <w:jc w:val="both"/>
              <w:rPr>
                <w:rFonts w:ascii="Times New Roman" w:hAnsi="Times New Roman" w:cs="Times New Roman"/>
                <w:sz w:val="20"/>
                <w:szCs w:val="20"/>
              </w:rPr>
            </w:pPr>
            <w:r w:rsidRPr="00407E67">
              <w:rPr>
                <w:rFonts w:ascii="Times New Roman" w:hAnsi="Times New Roman" w:cs="Times New Roman"/>
                <w:sz w:val="20"/>
                <w:szCs w:val="20"/>
              </w:rPr>
              <w:t xml:space="preserve">Почтовый адрес: 662313, Россия, Красноярский край, г. Шарыпово, а/я 6-3/40. </w:t>
            </w:r>
          </w:p>
          <w:p w:rsidR="004506EB" w:rsidRPr="00407E67" w:rsidRDefault="004506EB" w:rsidP="00407E67">
            <w:pPr>
              <w:pStyle w:val="aa"/>
              <w:spacing w:after="0"/>
              <w:jc w:val="both"/>
              <w:rPr>
                <w:rFonts w:ascii="Times New Roman" w:hAnsi="Times New Roman" w:cs="Times New Roman"/>
                <w:sz w:val="20"/>
                <w:szCs w:val="20"/>
              </w:rPr>
            </w:pPr>
            <w:r w:rsidRPr="00407E67">
              <w:rPr>
                <w:rFonts w:ascii="Times New Roman" w:hAnsi="Times New Roman" w:cs="Times New Roman"/>
                <w:sz w:val="20"/>
                <w:szCs w:val="20"/>
              </w:rPr>
              <w:t>Банковские реквизиты: р/с: 40702810192000000443</w:t>
            </w:r>
          </w:p>
          <w:p w:rsidR="004506EB" w:rsidRPr="00407E67" w:rsidRDefault="004506EB" w:rsidP="00407E67">
            <w:pPr>
              <w:pStyle w:val="aa"/>
              <w:spacing w:after="0"/>
              <w:jc w:val="both"/>
              <w:rPr>
                <w:rFonts w:ascii="Times New Roman" w:hAnsi="Times New Roman" w:cs="Times New Roman"/>
                <w:sz w:val="20"/>
                <w:szCs w:val="20"/>
              </w:rPr>
            </w:pPr>
            <w:r w:rsidRPr="00407E67">
              <w:rPr>
                <w:rFonts w:ascii="Times New Roman" w:hAnsi="Times New Roman" w:cs="Times New Roman"/>
                <w:sz w:val="20"/>
                <w:szCs w:val="20"/>
              </w:rPr>
              <w:t xml:space="preserve">в БАНК ГПБ (АО) г. Москва,                                        к/с </w:t>
            </w:r>
            <w:r w:rsidRPr="00407E67">
              <w:rPr>
                <w:rFonts w:ascii="Times New Roman" w:hAnsi="Times New Roman" w:cs="Times New Roman"/>
                <w:sz w:val="20"/>
                <w:szCs w:val="20"/>
              </w:rPr>
              <w:lastRenderedPageBreak/>
              <w:t xml:space="preserve">30101810200000000823, БИК 044525823, </w:t>
            </w:r>
          </w:p>
          <w:p w:rsidR="004506EB" w:rsidRPr="00407E67" w:rsidRDefault="004506EB" w:rsidP="00407E67">
            <w:pPr>
              <w:jc w:val="both"/>
              <w:rPr>
                <w:rFonts w:ascii="Times New Roman" w:hAnsi="Times New Roman" w:cs="Times New Roman"/>
                <w:sz w:val="20"/>
                <w:szCs w:val="20"/>
              </w:rPr>
            </w:pPr>
            <w:r w:rsidRPr="00407E67">
              <w:rPr>
                <w:rFonts w:ascii="Times New Roman" w:hAnsi="Times New Roman" w:cs="Times New Roman"/>
                <w:sz w:val="20"/>
                <w:szCs w:val="20"/>
              </w:rPr>
              <w:t>ИНН/КПП 8602067092/245902002.</w:t>
            </w:r>
          </w:p>
        </w:tc>
      </w:tr>
      <w:tr w:rsidR="004506EB" w:rsidRPr="004506EB" w:rsidTr="005728C4">
        <w:tc>
          <w:tcPr>
            <w:tcW w:w="4643" w:type="dxa"/>
          </w:tcPr>
          <w:p w:rsidR="004506EB" w:rsidRPr="004506EB" w:rsidRDefault="004506EB" w:rsidP="00407E67">
            <w:pPr>
              <w:ind w:firstLine="567"/>
              <w:jc w:val="both"/>
              <w:rPr>
                <w:rFonts w:ascii="Times New Roman" w:hAnsi="Times New Roman" w:cs="Times New Roman"/>
                <w:sz w:val="22"/>
                <w:szCs w:val="22"/>
                <w:lang w:val="x-none" w:eastAsia="x-none"/>
              </w:rPr>
            </w:pPr>
          </w:p>
        </w:tc>
        <w:tc>
          <w:tcPr>
            <w:tcW w:w="4643" w:type="dxa"/>
          </w:tcPr>
          <w:p w:rsidR="004506EB" w:rsidRPr="004506EB" w:rsidRDefault="004506EB" w:rsidP="00407E67">
            <w:pPr>
              <w:ind w:firstLine="567"/>
              <w:jc w:val="both"/>
              <w:rPr>
                <w:rFonts w:ascii="Times New Roman" w:hAnsi="Times New Roman" w:cs="Times New Roman"/>
                <w:sz w:val="22"/>
                <w:szCs w:val="22"/>
                <w:lang w:val="x-none" w:eastAsia="x-none"/>
              </w:rPr>
            </w:pPr>
          </w:p>
        </w:tc>
      </w:tr>
      <w:tr w:rsidR="004506EB" w:rsidRPr="004506EB" w:rsidTr="005728C4">
        <w:tc>
          <w:tcPr>
            <w:tcW w:w="4643" w:type="dxa"/>
          </w:tcPr>
          <w:p w:rsidR="00EC32DD" w:rsidRDefault="00EC32DD" w:rsidP="00407E67">
            <w:pPr>
              <w:ind w:firstLine="567"/>
              <w:jc w:val="both"/>
              <w:rPr>
                <w:rFonts w:ascii="Times New Roman" w:hAnsi="Times New Roman" w:cs="Times New Roman"/>
                <w:b/>
                <w:sz w:val="22"/>
                <w:szCs w:val="22"/>
                <w:lang w:eastAsia="x-none"/>
              </w:rPr>
            </w:pPr>
          </w:p>
          <w:p w:rsidR="004506EB" w:rsidRPr="004506EB" w:rsidRDefault="004506EB" w:rsidP="00407E67">
            <w:pPr>
              <w:ind w:firstLine="567"/>
              <w:jc w:val="both"/>
              <w:rPr>
                <w:rFonts w:ascii="Times New Roman" w:hAnsi="Times New Roman" w:cs="Times New Roman"/>
                <w:sz w:val="22"/>
                <w:szCs w:val="22"/>
                <w:lang w:val="x-none" w:eastAsia="x-none"/>
              </w:rPr>
            </w:pPr>
            <w:r w:rsidRPr="004506EB">
              <w:rPr>
                <w:rFonts w:ascii="Times New Roman" w:hAnsi="Times New Roman" w:cs="Times New Roman"/>
                <w:b/>
                <w:sz w:val="22"/>
                <w:szCs w:val="22"/>
                <w:lang w:val="x-none" w:eastAsia="x-none"/>
              </w:rPr>
              <w:t>Подрядчик:</w:t>
            </w:r>
          </w:p>
        </w:tc>
        <w:tc>
          <w:tcPr>
            <w:tcW w:w="4643" w:type="dxa"/>
          </w:tcPr>
          <w:p w:rsidR="00EC32DD" w:rsidRDefault="00EC32DD" w:rsidP="00407E67">
            <w:pPr>
              <w:ind w:firstLine="567"/>
              <w:jc w:val="both"/>
              <w:rPr>
                <w:rFonts w:ascii="Times New Roman" w:hAnsi="Times New Roman" w:cs="Times New Roman"/>
                <w:b/>
                <w:sz w:val="22"/>
                <w:szCs w:val="22"/>
                <w:lang w:eastAsia="x-none"/>
              </w:rPr>
            </w:pPr>
          </w:p>
          <w:p w:rsidR="004506EB" w:rsidRPr="004506EB" w:rsidRDefault="004506EB" w:rsidP="00407E67">
            <w:pPr>
              <w:ind w:firstLine="567"/>
              <w:jc w:val="both"/>
              <w:rPr>
                <w:rFonts w:ascii="Times New Roman" w:hAnsi="Times New Roman" w:cs="Times New Roman"/>
                <w:b/>
                <w:sz w:val="22"/>
                <w:szCs w:val="22"/>
                <w:lang w:val="x-none" w:eastAsia="x-none"/>
              </w:rPr>
            </w:pPr>
            <w:r w:rsidRPr="004506EB">
              <w:rPr>
                <w:rFonts w:ascii="Times New Roman" w:hAnsi="Times New Roman" w:cs="Times New Roman"/>
                <w:b/>
                <w:sz w:val="22"/>
                <w:szCs w:val="22"/>
                <w:lang w:val="x-none" w:eastAsia="x-none"/>
              </w:rPr>
              <w:t>Заказчик:</w:t>
            </w:r>
          </w:p>
        </w:tc>
      </w:tr>
      <w:tr w:rsidR="004506EB" w:rsidRPr="004506EB" w:rsidTr="005728C4">
        <w:tc>
          <w:tcPr>
            <w:tcW w:w="4643" w:type="dxa"/>
          </w:tcPr>
          <w:p w:rsidR="004506EB" w:rsidRPr="004506EB" w:rsidRDefault="004506EB" w:rsidP="00407E67">
            <w:pPr>
              <w:ind w:firstLine="567"/>
              <w:jc w:val="both"/>
              <w:rPr>
                <w:rFonts w:ascii="Times New Roman" w:hAnsi="Times New Roman" w:cs="Times New Roman"/>
                <w:sz w:val="22"/>
                <w:szCs w:val="22"/>
                <w:lang w:eastAsia="x-none"/>
              </w:rPr>
            </w:pPr>
          </w:p>
          <w:p w:rsidR="004506EB" w:rsidRPr="004506EB" w:rsidRDefault="004506EB" w:rsidP="00407E67">
            <w:pPr>
              <w:ind w:firstLine="567"/>
              <w:jc w:val="both"/>
              <w:rPr>
                <w:rFonts w:ascii="Times New Roman" w:hAnsi="Times New Roman" w:cs="Times New Roman"/>
                <w:sz w:val="22"/>
                <w:szCs w:val="22"/>
                <w:lang w:eastAsia="x-none"/>
              </w:rPr>
            </w:pPr>
          </w:p>
          <w:p w:rsidR="004506EB" w:rsidRPr="004506EB" w:rsidRDefault="004506EB" w:rsidP="00407E67">
            <w:pPr>
              <w:ind w:firstLine="567"/>
              <w:jc w:val="both"/>
              <w:rPr>
                <w:rFonts w:ascii="Times New Roman" w:hAnsi="Times New Roman" w:cs="Times New Roman"/>
                <w:sz w:val="22"/>
                <w:szCs w:val="22"/>
                <w:lang w:val="x-none" w:eastAsia="x-none"/>
              </w:rPr>
            </w:pPr>
            <w:r w:rsidRPr="004506EB">
              <w:rPr>
                <w:rFonts w:ascii="Times New Roman" w:hAnsi="Times New Roman" w:cs="Times New Roman"/>
                <w:sz w:val="22"/>
                <w:szCs w:val="22"/>
                <w:lang w:val="x-none" w:eastAsia="x-none"/>
              </w:rPr>
              <w:t>______________ /</w:t>
            </w:r>
            <w:r w:rsidRPr="004506EB">
              <w:rPr>
                <w:rFonts w:ascii="Times New Roman" w:hAnsi="Times New Roman" w:cs="Times New Roman"/>
                <w:sz w:val="22"/>
                <w:szCs w:val="22"/>
              </w:rPr>
              <w:t xml:space="preserve"> </w:t>
            </w:r>
            <w:r w:rsidRPr="004506EB">
              <w:rPr>
                <w:rFonts w:ascii="Times New Roman" w:hAnsi="Times New Roman" w:cs="Times New Roman"/>
                <w:sz w:val="22"/>
                <w:szCs w:val="22"/>
                <w:lang w:val="x-none" w:eastAsia="x-none"/>
              </w:rPr>
              <w:t>/</w:t>
            </w:r>
          </w:p>
          <w:p w:rsidR="004506EB" w:rsidRPr="004506EB" w:rsidRDefault="004506EB" w:rsidP="00407E67">
            <w:pPr>
              <w:ind w:firstLine="567"/>
              <w:jc w:val="both"/>
              <w:rPr>
                <w:rFonts w:ascii="Times New Roman" w:hAnsi="Times New Roman" w:cs="Times New Roman"/>
                <w:b/>
                <w:sz w:val="22"/>
                <w:szCs w:val="22"/>
                <w:lang w:val="x-none" w:eastAsia="x-none"/>
              </w:rPr>
            </w:pPr>
            <w:r w:rsidRPr="004506EB">
              <w:rPr>
                <w:rFonts w:ascii="Times New Roman" w:hAnsi="Times New Roman" w:cs="Times New Roman"/>
                <w:b/>
                <w:sz w:val="22"/>
                <w:szCs w:val="22"/>
                <w:lang w:val="x-none" w:eastAsia="x-none"/>
              </w:rPr>
              <w:t>м.п.</w:t>
            </w:r>
          </w:p>
        </w:tc>
        <w:tc>
          <w:tcPr>
            <w:tcW w:w="4643" w:type="dxa"/>
          </w:tcPr>
          <w:p w:rsidR="004506EB" w:rsidRPr="004506EB" w:rsidRDefault="004506EB" w:rsidP="00407E67">
            <w:pPr>
              <w:ind w:firstLine="567"/>
              <w:jc w:val="both"/>
              <w:rPr>
                <w:rFonts w:ascii="Times New Roman" w:hAnsi="Times New Roman" w:cs="Times New Roman"/>
                <w:sz w:val="22"/>
                <w:szCs w:val="22"/>
                <w:lang w:eastAsia="x-none"/>
              </w:rPr>
            </w:pPr>
            <w:r w:rsidRPr="004506EB">
              <w:rPr>
                <w:rFonts w:ascii="Times New Roman" w:hAnsi="Times New Roman" w:cs="Times New Roman"/>
                <w:sz w:val="22"/>
                <w:szCs w:val="22"/>
                <w:lang w:eastAsia="x-none"/>
              </w:rPr>
              <w:t>Представитель</w:t>
            </w:r>
          </w:p>
          <w:p w:rsidR="004506EB" w:rsidRPr="004506EB" w:rsidRDefault="00F711BB" w:rsidP="00407E67">
            <w:pPr>
              <w:ind w:firstLine="567"/>
              <w:jc w:val="both"/>
              <w:rPr>
                <w:rFonts w:ascii="Times New Roman" w:hAnsi="Times New Roman" w:cs="Times New Roman"/>
                <w:sz w:val="22"/>
                <w:szCs w:val="22"/>
                <w:lang w:eastAsia="x-none"/>
              </w:rPr>
            </w:pPr>
            <w:r>
              <w:rPr>
                <w:rFonts w:ascii="Times New Roman" w:hAnsi="Times New Roman" w:cs="Times New Roman"/>
                <w:sz w:val="22"/>
                <w:szCs w:val="22"/>
                <w:lang w:eastAsia="x-none"/>
              </w:rPr>
              <w:t>П</w:t>
            </w:r>
            <w:r w:rsidRPr="004506EB">
              <w:rPr>
                <w:rFonts w:ascii="Times New Roman" w:hAnsi="Times New Roman" w:cs="Times New Roman"/>
                <w:sz w:val="22"/>
                <w:szCs w:val="22"/>
                <w:lang w:eastAsia="x-none"/>
              </w:rPr>
              <w:t xml:space="preserve">АО </w:t>
            </w:r>
            <w:r w:rsidR="004506EB" w:rsidRPr="004506EB">
              <w:rPr>
                <w:rFonts w:ascii="Times New Roman" w:hAnsi="Times New Roman" w:cs="Times New Roman"/>
                <w:sz w:val="22"/>
                <w:szCs w:val="22"/>
                <w:lang w:eastAsia="x-none"/>
              </w:rPr>
              <w:t>«</w:t>
            </w:r>
            <w:r>
              <w:rPr>
                <w:rFonts w:ascii="Times New Roman" w:hAnsi="Times New Roman" w:cs="Times New Roman"/>
                <w:sz w:val="22"/>
                <w:szCs w:val="22"/>
                <w:lang w:eastAsia="x-none"/>
              </w:rPr>
              <w:t>Юнипро</w:t>
            </w:r>
            <w:r w:rsidR="004506EB" w:rsidRPr="004506EB">
              <w:rPr>
                <w:rFonts w:ascii="Times New Roman" w:hAnsi="Times New Roman" w:cs="Times New Roman"/>
                <w:sz w:val="22"/>
                <w:szCs w:val="22"/>
                <w:lang w:eastAsia="x-none"/>
              </w:rPr>
              <w:t>»</w:t>
            </w:r>
          </w:p>
          <w:p w:rsidR="004506EB" w:rsidRPr="004506EB" w:rsidRDefault="004506EB" w:rsidP="00407E67">
            <w:pPr>
              <w:ind w:firstLine="567"/>
              <w:jc w:val="both"/>
              <w:rPr>
                <w:rFonts w:ascii="Times New Roman" w:hAnsi="Times New Roman" w:cs="Times New Roman"/>
                <w:sz w:val="22"/>
                <w:szCs w:val="22"/>
                <w:lang w:eastAsia="x-none"/>
              </w:rPr>
            </w:pPr>
          </w:p>
          <w:p w:rsidR="004506EB" w:rsidRDefault="004506EB" w:rsidP="00407E67">
            <w:pPr>
              <w:ind w:firstLine="567"/>
              <w:jc w:val="both"/>
              <w:rPr>
                <w:rFonts w:ascii="Times New Roman" w:hAnsi="Times New Roman" w:cs="Times New Roman"/>
                <w:sz w:val="22"/>
                <w:szCs w:val="22"/>
                <w:lang w:eastAsia="x-none"/>
              </w:rPr>
            </w:pPr>
          </w:p>
          <w:p w:rsidR="001C6DA8" w:rsidRPr="004506EB" w:rsidRDefault="001C6DA8" w:rsidP="00407E67">
            <w:pPr>
              <w:ind w:firstLine="567"/>
              <w:jc w:val="both"/>
              <w:rPr>
                <w:rFonts w:ascii="Times New Roman" w:hAnsi="Times New Roman" w:cs="Times New Roman"/>
                <w:sz w:val="22"/>
                <w:szCs w:val="22"/>
                <w:lang w:eastAsia="x-none"/>
              </w:rPr>
            </w:pPr>
          </w:p>
          <w:p w:rsidR="004506EB" w:rsidRPr="004506EB" w:rsidRDefault="004506EB" w:rsidP="00407E67">
            <w:pPr>
              <w:ind w:firstLine="567"/>
              <w:jc w:val="both"/>
              <w:rPr>
                <w:rFonts w:ascii="Times New Roman" w:hAnsi="Times New Roman" w:cs="Times New Roman"/>
                <w:sz w:val="22"/>
                <w:szCs w:val="22"/>
                <w:lang w:val="x-none" w:eastAsia="x-none"/>
              </w:rPr>
            </w:pPr>
            <w:r w:rsidRPr="004506EB">
              <w:rPr>
                <w:rFonts w:ascii="Times New Roman" w:hAnsi="Times New Roman" w:cs="Times New Roman"/>
                <w:sz w:val="22"/>
                <w:szCs w:val="22"/>
                <w:lang w:val="x-none" w:eastAsia="x-none"/>
              </w:rPr>
              <w:t>___________</w:t>
            </w:r>
            <w:r w:rsidRPr="004506EB">
              <w:rPr>
                <w:rFonts w:ascii="Times New Roman" w:hAnsi="Times New Roman" w:cs="Times New Roman"/>
                <w:sz w:val="22"/>
                <w:szCs w:val="22"/>
                <w:lang w:eastAsia="x-none"/>
              </w:rPr>
              <w:t>____</w:t>
            </w:r>
            <w:r w:rsidRPr="004506EB">
              <w:rPr>
                <w:rFonts w:ascii="Times New Roman" w:hAnsi="Times New Roman" w:cs="Times New Roman"/>
                <w:sz w:val="22"/>
                <w:szCs w:val="22"/>
                <w:lang w:val="x-none" w:eastAsia="x-none"/>
              </w:rPr>
              <w:t>__ /</w:t>
            </w:r>
            <w:r w:rsidR="00DD7CC7">
              <w:rPr>
                <w:rFonts w:ascii="Times New Roman" w:hAnsi="Times New Roman" w:cs="Times New Roman"/>
                <w:sz w:val="22"/>
                <w:szCs w:val="22"/>
                <w:lang w:eastAsia="x-none"/>
              </w:rPr>
              <w:t>Ю.И. Кац</w:t>
            </w:r>
            <w:r w:rsidR="00DD7CC7" w:rsidRPr="004506EB">
              <w:rPr>
                <w:rFonts w:ascii="Times New Roman" w:hAnsi="Times New Roman" w:cs="Times New Roman"/>
                <w:sz w:val="22"/>
                <w:szCs w:val="22"/>
                <w:lang w:val="x-none" w:eastAsia="x-none"/>
              </w:rPr>
              <w:t xml:space="preserve"> </w:t>
            </w:r>
            <w:r w:rsidRPr="004506EB">
              <w:rPr>
                <w:rFonts w:ascii="Times New Roman" w:hAnsi="Times New Roman" w:cs="Times New Roman"/>
                <w:sz w:val="22"/>
                <w:szCs w:val="22"/>
                <w:lang w:val="x-none" w:eastAsia="x-none"/>
              </w:rPr>
              <w:t>/</w:t>
            </w:r>
          </w:p>
          <w:p w:rsidR="004506EB" w:rsidRPr="004506EB" w:rsidRDefault="004506EB" w:rsidP="00407E67">
            <w:pPr>
              <w:ind w:firstLine="567"/>
              <w:jc w:val="both"/>
              <w:rPr>
                <w:rFonts w:ascii="Times New Roman" w:hAnsi="Times New Roman" w:cs="Times New Roman"/>
                <w:sz w:val="22"/>
                <w:szCs w:val="22"/>
                <w:lang w:val="x-none" w:eastAsia="x-none"/>
              </w:rPr>
            </w:pPr>
            <w:r w:rsidRPr="004506EB">
              <w:rPr>
                <w:rFonts w:ascii="Times New Roman" w:hAnsi="Times New Roman" w:cs="Times New Roman"/>
                <w:sz w:val="22"/>
                <w:szCs w:val="22"/>
                <w:lang w:val="x-none" w:eastAsia="x-none"/>
              </w:rPr>
              <w:t xml:space="preserve">            м.п.</w:t>
            </w:r>
          </w:p>
        </w:tc>
      </w:tr>
    </w:tbl>
    <w:p w:rsidR="0013709C" w:rsidRDefault="0013709C" w:rsidP="00407E67">
      <w:pPr>
        <w:pStyle w:val="20"/>
        <w:shd w:val="clear" w:color="auto" w:fill="auto"/>
        <w:spacing w:before="0" w:after="0" w:line="274" w:lineRule="exact"/>
        <w:ind w:firstLine="567"/>
        <w:jc w:val="both"/>
      </w:pPr>
    </w:p>
    <w:p w:rsidR="0013709C" w:rsidRDefault="0013709C" w:rsidP="00407E67">
      <w:pPr>
        <w:pStyle w:val="20"/>
        <w:shd w:val="clear" w:color="auto" w:fill="auto"/>
        <w:spacing w:before="0" w:after="0" w:line="274" w:lineRule="exact"/>
        <w:ind w:firstLine="567"/>
        <w:jc w:val="both"/>
      </w:pPr>
    </w:p>
    <w:p w:rsidR="0013709C" w:rsidRDefault="0013709C" w:rsidP="00407E67">
      <w:pPr>
        <w:pStyle w:val="20"/>
        <w:shd w:val="clear" w:color="auto" w:fill="auto"/>
        <w:spacing w:before="0" w:after="0" w:line="274" w:lineRule="exact"/>
        <w:ind w:firstLine="567"/>
        <w:jc w:val="both"/>
      </w:pPr>
    </w:p>
    <w:p w:rsidR="00BF2484" w:rsidRDefault="00BF2484" w:rsidP="00407E67">
      <w:pPr>
        <w:pStyle w:val="20"/>
        <w:shd w:val="clear" w:color="auto" w:fill="auto"/>
        <w:spacing w:before="0" w:after="0" w:line="274" w:lineRule="exact"/>
        <w:ind w:firstLine="567"/>
        <w:jc w:val="both"/>
      </w:pPr>
    </w:p>
    <w:p w:rsidR="00BF2484" w:rsidRDefault="00BF2484" w:rsidP="00407E67">
      <w:pPr>
        <w:pStyle w:val="20"/>
        <w:shd w:val="clear" w:color="auto" w:fill="auto"/>
        <w:spacing w:before="0" w:after="0" w:line="274" w:lineRule="exact"/>
        <w:ind w:firstLine="567"/>
        <w:jc w:val="both"/>
      </w:pPr>
    </w:p>
    <w:p w:rsidR="00BF2484" w:rsidRDefault="00BF2484" w:rsidP="00407E67">
      <w:pPr>
        <w:pStyle w:val="20"/>
        <w:shd w:val="clear" w:color="auto" w:fill="auto"/>
        <w:spacing w:before="0" w:after="0" w:line="274" w:lineRule="exact"/>
        <w:ind w:firstLine="567"/>
        <w:jc w:val="both"/>
      </w:pPr>
    </w:p>
    <w:p w:rsidR="00BF2484" w:rsidRDefault="00BF2484" w:rsidP="00407E67">
      <w:pPr>
        <w:pStyle w:val="20"/>
        <w:shd w:val="clear" w:color="auto" w:fill="auto"/>
        <w:spacing w:before="0" w:after="0" w:line="274" w:lineRule="exact"/>
        <w:ind w:firstLine="567"/>
        <w:jc w:val="both"/>
      </w:pPr>
    </w:p>
    <w:p w:rsidR="00BF2484" w:rsidRDefault="00BF2484" w:rsidP="00407E67">
      <w:pPr>
        <w:pStyle w:val="20"/>
        <w:shd w:val="clear" w:color="auto" w:fill="auto"/>
        <w:spacing w:before="0" w:after="0" w:line="274" w:lineRule="exact"/>
        <w:ind w:firstLine="567"/>
        <w:jc w:val="both"/>
        <w:sectPr w:rsidR="00BF2484" w:rsidSect="00BF2484">
          <w:headerReference w:type="even" r:id="rId9"/>
          <w:headerReference w:type="default" r:id="rId10"/>
          <w:footerReference w:type="even" r:id="rId11"/>
          <w:footerReference w:type="default" r:id="rId12"/>
          <w:headerReference w:type="first" r:id="rId13"/>
          <w:footerReference w:type="first" r:id="rId14"/>
          <w:pgSz w:w="11900" w:h="16840"/>
          <w:pgMar w:top="568" w:right="658" w:bottom="1401" w:left="1134" w:header="0" w:footer="3" w:gutter="0"/>
          <w:cols w:space="720"/>
          <w:noEndnote/>
          <w:docGrid w:linePitch="360"/>
        </w:sectPr>
      </w:pPr>
    </w:p>
    <w:p w:rsidR="00837456" w:rsidRDefault="00837456" w:rsidP="00BF2484">
      <w:pPr>
        <w:ind w:firstLine="567"/>
        <w:jc w:val="both"/>
      </w:pPr>
    </w:p>
    <w:sectPr w:rsidR="00837456" w:rsidSect="0013709C">
      <w:headerReference w:type="default" r:id="rId15"/>
      <w:pgSz w:w="11900" w:h="16840"/>
      <w:pgMar w:top="6141" w:right="777" w:bottom="10342" w:left="777"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B17" w:rsidRDefault="00F25B17">
      <w:r>
        <w:separator/>
      </w:r>
    </w:p>
  </w:endnote>
  <w:endnote w:type="continuationSeparator" w:id="0">
    <w:p w:rsidR="00F25B17" w:rsidRDefault="00F25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484" w:rsidRDefault="00BF2484">
    <w:pPr>
      <w:pStyle w:val="af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456" w:rsidRDefault="00F25B17">
    <w:pPr>
      <w:rPr>
        <w:sz w:val="2"/>
        <w:szCs w:val="2"/>
      </w:rPr>
    </w:pPr>
    <w:r>
      <w:pict>
        <v:shapetype id="_x0000_t202" coordsize="21600,21600" o:spt="202" path="m,l,21600r21600,l21600,xe">
          <v:stroke joinstyle="miter"/>
          <v:path gradientshapeok="t" o:connecttype="rect"/>
        </v:shapetype>
        <v:shape id="_x0000_s2050" type="#_x0000_t202" style="position:absolute;margin-left:541.1pt;margin-top:790.15pt;width:2.9pt;height:8.65pt;z-index:-251658752;mso-wrap-style:none;mso-wrap-distance-left:5pt;mso-wrap-distance-right:5pt;mso-position-horizontal-relative:page;mso-position-vertical-relative:page" wrapcoords="0 0" filled="f" stroked="f">
          <v:textbox style="mso-next-textbox:#_x0000_s2050;mso-fit-shape-to-text:t" inset="0,0,0,0">
            <w:txbxContent>
              <w:p w:rsidR="00837456" w:rsidRDefault="00B63650">
                <w:pPr>
                  <w:pStyle w:val="a6"/>
                  <w:shd w:val="clear" w:color="auto" w:fill="auto"/>
                  <w:spacing w:line="240" w:lineRule="auto"/>
                </w:pPr>
                <w:r>
                  <w:fldChar w:fldCharType="begin"/>
                </w:r>
                <w:r>
                  <w:instrText xml:space="preserve"> PAGE \* MERGEFORMAT </w:instrText>
                </w:r>
                <w:r>
                  <w:fldChar w:fldCharType="separate"/>
                </w:r>
                <w:r w:rsidR="00500BE5" w:rsidRPr="00500BE5">
                  <w:rPr>
                    <w:rStyle w:val="a7"/>
                    <w:noProof/>
                  </w:rPr>
                  <w:t>7</w:t>
                </w:r>
                <w:r>
                  <w:rPr>
                    <w:rStyle w:val="a7"/>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456" w:rsidRDefault="0083745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B17" w:rsidRDefault="00F25B17"/>
  </w:footnote>
  <w:footnote w:type="continuationSeparator" w:id="0">
    <w:p w:rsidR="00F25B17" w:rsidRDefault="00F25B1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484" w:rsidRDefault="00BF2484">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484" w:rsidRDefault="00BF2484">
    <w:pPr>
      <w:pStyle w:val="af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484" w:rsidRDefault="00BF2484">
    <w:pPr>
      <w:pStyle w:val="af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456" w:rsidRDefault="008374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A7B4A"/>
    <w:multiLevelType w:val="multilevel"/>
    <w:tmpl w:val="4CC8FBA8"/>
    <w:lvl w:ilvl="0">
      <w:start w:val="5"/>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F7659F"/>
    <w:multiLevelType w:val="multilevel"/>
    <w:tmpl w:val="8FA07F6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F61460"/>
    <w:multiLevelType w:val="multilevel"/>
    <w:tmpl w:val="9C90E24E"/>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0B6A37"/>
    <w:multiLevelType w:val="multilevel"/>
    <w:tmpl w:val="1016A0A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7D5875"/>
    <w:multiLevelType w:val="multilevel"/>
    <w:tmpl w:val="B18CE1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1C1883"/>
    <w:multiLevelType w:val="multilevel"/>
    <w:tmpl w:val="24844768"/>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B033A6"/>
    <w:multiLevelType w:val="multilevel"/>
    <w:tmpl w:val="3E209AF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34052B2"/>
    <w:multiLevelType w:val="multilevel"/>
    <w:tmpl w:val="6074DB8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5A366BA"/>
    <w:multiLevelType w:val="multilevel"/>
    <w:tmpl w:val="6E960B22"/>
    <w:lvl w:ilvl="0">
      <w:start w:val="1"/>
      <w:numFmt w:val="decimal"/>
      <w:lvlText w:val="%1."/>
      <w:lvlJc w:val="left"/>
      <w:pPr>
        <w:ind w:left="720" w:hanging="360"/>
      </w:pPr>
      <w:rPr>
        <w:rFonts w:hint="default"/>
      </w:rPr>
    </w:lvl>
    <w:lvl w:ilvl="1">
      <w:start w:val="7"/>
      <w:numFmt w:val="decimal"/>
      <w:isLgl/>
      <w:lvlText w:val="%1.%2."/>
      <w:lvlJc w:val="left"/>
      <w:pPr>
        <w:ind w:left="928"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nsid w:val="49A9239A"/>
    <w:multiLevelType w:val="hybridMultilevel"/>
    <w:tmpl w:val="2D7C65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9C57F6"/>
    <w:multiLevelType w:val="multilevel"/>
    <w:tmpl w:val="60E4710A"/>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5DD6122"/>
    <w:multiLevelType w:val="multilevel"/>
    <w:tmpl w:val="3C7834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C7A2AA3"/>
    <w:multiLevelType w:val="multilevel"/>
    <w:tmpl w:val="E104E04A"/>
    <w:lvl w:ilvl="0">
      <w:start w:val="6"/>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6"/>
  </w:num>
  <w:num w:numId="4">
    <w:abstractNumId w:val="5"/>
  </w:num>
  <w:num w:numId="5">
    <w:abstractNumId w:val="10"/>
  </w:num>
  <w:num w:numId="6">
    <w:abstractNumId w:val="11"/>
  </w:num>
  <w:num w:numId="7">
    <w:abstractNumId w:val="0"/>
  </w:num>
  <w:num w:numId="8">
    <w:abstractNumId w:val="12"/>
  </w:num>
  <w:num w:numId="9">
    <w:abstractNumId w:val="3"/>
  </w:num>
  <w:num w:numId="10">
    <w:abstractNumId w:val="1"/>
  </w:num>
  <w:num w:numId="11">
    <w:abstractNumId w:val="7"/>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81"/>
  <w:drawingGridVerticalSpacing w:val="181"/>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837456"/>
    <w:rsid w:val="00054553"/>
    <w:rsid w:val="000C395C"/>
    <w:rsid w:val="000C51AB"/>
    <w:rsid w:val="001307FA"/>
    <w:rsid w:val="0013504A"/>
    <w:rsid w:val="0013709C"/>
    <w:rsid w:val="00155452"/>
    <w:rsid w:val="001555C1"/>
    <w:rsid w:val="00177129"/>
    <w:rsid w:val="001852BC"/>
    <w:rsid w:val="00190AA0"/>
    <w:rsid w:val="001C6DA8"/>
    <w:rsid w:val="001D7A04"/>
    <w:rsid w:val="001F7742"/>
    <w:rsid w:val="00277660"/>
    <w:rsid w:val="0028795A"/>
    <w:rsid w:val="002E1DDF"/>
    <w:rsid w:val="00331651"/>
    <w:rsid w:val="003443FE"/>
    <w:rsid w:val="00346E53"/>
    <w:rsid w:val="00392D0C"/>
    <w:rsid w:val="003D4267"/>
    <w:rsid w:val="00403BB7"/>
    <w:rsid w:val="00407E67"/>
    <w:rsid w:val="004506EB"/>
    <w:rsid w:val="0046056C"/>
    <w:rsid w:val="004B4A47"/>
    <w:rsid w:val="004B4C9E"/>
    <w:rsid w:val="004E1ACE"/>
    <w:rsid w:val="00500BE5"/>
    <w:rsid w:val="00505578"/>
    <w:rsid w:val="00514F78"/>
    <w:rsid w:val="00544D75"/>
    <w:rsid w:val="00565D37"/>
    <w:rsid w:val="005B5D3A"/>
    <w:rsid w:val="005C2D93"/>
    <w:rsid w:val="005D0DD3"/>
    <w:rsid w:val="0061035E"/>
    <w:rsid w:val="00617975"/>
    <w:rsid w:val="006307B9"/>
    <w:rsid w:val="0065022D"/>
    <w:rsid w:val="0068684D"/>
    <w:rsid w:val="00696ABB"/>
    <w:rsid w:val="00702581"/>
    <w:rsid w:val="00724B0C"/>
    <w:rsid w:val="00725DD7"/>
    <w:rsid w:val="007269B3"/>
    <w:rsid w:val="00740FA1"/>
    <w:rsid w:val="007812A9"/>
    <w:rsid w:val="007B0B1F"/>
    <w:rsid w:val="007B6EF0"/>
    <w:rsid w:val="007F6D1F"/>
    <w:rsid w:val="008148E9"/>
    <w:rsid w:val="00814CA5"/>
    <w:rsid w:val="008215B4"/>
    <w:rsid w:val="00837456"/>
    <w:rsid w:val="008A789D"/>
    <w:rsid w:val="008B40FB"/>
    <w:rsid w:val="008F2B17"/>
    <w:rsid w:val="009151B4"/>
    <w:rsid w:val="00922417"/>
    <w:rsid w:val="009A72C9"/>
    <w:rsid w:val="009D1DC9"/>
    <w:rsid w:val="009D65F4"/>
    <w:rsid w:val="00A076BF"/>
    <w:rsid w:val="00A11268"/>
    <w:rsid w:val="00A3206E"/>
    <w:rsid w:val="00A431F0"/>
    <w:rsid w:val="00A506CF"/>
    <w:rsid w:val="00A50B52"/>
    <w:rsid w:val="00A610D0"/>
    <w:rsid w:val="00A92DC6"/>
    <w:rsid w:val="00AF248D"/>
    <w:rsid w:val="00AF49B5"/>
    <w:rsid w:val="00B1019A"/>
    <w:rsid w:val="00B264C9"/>
    <w:rsid w:val="00B542A1"/>
    <w:rsid w:val="00B63650"/>
    <w:rsid w:val="00B75CAC"/>
    <w:rsid w:val="00B82618"/>
    <w:rsid w:val="00BD67D5"/>
    <w:rsid w:val="00BF1A15"/>
    <w:rsid w:val="00BF2484"/>
    <w:rsid w:val="00BF5BF4"/>
    <w:rsid w:val="00C479BC"/>
    <w:rsid w:val="00C67ACF"/>
    <w:rsid w:val="00C83950"/>
    <w:rsid w:val="00C853CE"/>
    <w:rsid w:val="00CB3933"/>
    <w:rsid w:val="00CB4721"/>
    <w:rsid w:val="00CC546A"/>
    <w:rsid w:val="00DB0C54"/>
    <w:rsid w:val="00DD7CC7"/>
    <w:rsid w:val="00E308F1"/>
    <w:rsid w:val="00E32848"/>
    <w:rsid w:val="00E52A98"/>
    <w:rsid w:val="00E655FB"/>
    <w:rsid w:val="00EC32DD"/>
    <w:rsid w:val="00EF4345"/>
    <w:rsid w:val="00F07C93"/>
    <w:rsid w:val="00F25B17"/>
    <w:rsid w:val="00F4026C"/>
    <w:rsid w:val="00F415C8"/>
    <w:rsid w:val="00F70FE8"/>
    <w:rsid w:val="00F711BB"/>
    <w:rsid w:val="00F803DE"/>
    <w:rsid w:val="00FD7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u w:val="none"/>
    </w:rPr>
  </w:style>
  <w:style w:type="character" w:customStyle="1" w:styleId="4Exact">
    <w:name w:val="Основной текст (4) Exact"/>
    <w:basedOn w:val="a0"/>
    <w:link w:val="4"/>
    <w:rPr>
      <w:rFonts w:ascii="Trebuchet MS" w:eastAsia="Trebuchet MS" w:hAnsi="Trebuchet MS" w:cs="Trebuchet MS"/>
      <w:b w:val="0"/>
      <w:bCs w:val="0"/>
      <w:i w:val="0"/>
      <w:iCs w:val="0"/>
      <w:smallCaps w:val="0"/>
      <w:strike w:val="0"/>
      <w:spacing w:val="-10"/>
      <w:sz w:val="12"/>
      <w:szCs w:val="12"/>
      <w:u w:val="none"/>
    </w:rPr>
  </w:style>
  <w:style w:type="character" w:customStyle="1" w:styleId="5Exact">
    <w:name w:val="Основной текст (5) Exact"/>
    <w:basedOn w:val="a0"/>
    <w:link w:val="5"/>
    <w:rPr>
      <w:rFonts w:ascii="Book Antiqua" w:eastAsia="Book Antiqua" w:hAnsi="Book Antiqua" w:cs="Book Antiqua"/>
      <w:b w:val="0"/>
      <w:bCs w:val="0"/>
      <w:i w:val="0"/>
      <w:iCs w:val="0"/>
      <w:smallCaps w:val="0"/>
      <w:strike w:val="0"/>
      <w:sz w:val="8"/>
      <w:szCs w:val="8"/>
      <w:u w:val="none"/>
    </w:rPr>
  </w:style>
  <w:style w:type="character" w:customStyle="1" w:styleId="3Exact">
    <w:name w:val="Основной текст (3) Exact"/>
    <w:basedOn w:val="a0"/>
    <w:rPr>
      <w:rFonts w:ascii="Times New Roman" w:eastAsia="Times New Roman" w:hAnsi="Times New Roman" w:cs="Times New Roman"/>
      <w:b/>
      <w:bCs/>
      <w:i w:val="0"/>
      <w:iCs w:val="0"/>
      <w:smallCaps w:val="0"/>
      <w:strike w:val="0"/>
      <w:u w:val="none"/>
    </w:rPr>
  </w:style>
  <w:style w:type="character" w:customStyle="1" w:styleId="2Exact0">
    <w:name w:val="Основной текст (2) + Полужирный Exact"/>
    <w:basedOn w:val="2"/>
    <w:rPr>
      <w:rFonts w:ascii="Times New Roman" w:eastAsia="Times New Roman" w:hAnsi="Times New Roman" w:cs="Times New Roman"/>
      <w:b/>
      <w:bCs/>
      <w:i w:val="0"/>
      <w:iCs w:val="0"/>
      <w:smallCaps w:val="0"/>
      <w:strike w:val="0"/>
      <w:u w:val="single"/>
    </w:rPr>
  </w:style>
  <w:style w:type="character" w:customStyle="1" w:styleId="Exact">
    <w:name w:val="Подпись к картинке Exact"/>
    <w:basedOn w:val="a0"/>
    <w:link w:val="a4"/>
    <w:rPr>
      <w:rFonts w:ascii="Times New Roman" w:eastAsia="Times New Roman" w:hAnsi="Times New Roman" w:cs="Times New Roman"/>
      <w:b w:val="0"/>
      <w:bCs w:val="0"/>
      <w:i w:val="0"/>
      <w:iCs w:val="0"/>
      <w:smallCaps w:val="0"/>
      <w:strike w:val="0"/>
      <w:u w:val="none"/>
    </w:rPr>
  </w:style>
  <w:style w:type="character" w:customStyle="1" w:styleId="3Exact0">
    <w:name w:val="Основной текст (3) + Не полужирный Exact"/>
    <w:basedOn w:val="3"/>
    <w:rPr>
      <w:rFonts w:ascii="Times New Roman" w:eastAsia="Times New Roman" w:hAnsi="Times New Roman" w:cs="Times New Roman"/>
      <w:b/>
      <w:bCs/>
      <w:i w:val="0"/>
      <w:iCs w:val="0"/>
      <w:smallCaps w:val="0"/>
      <w:strike w:val="0"/>
      <w:u w:val="none"/>
    </w:rPr>
  </w:style>
  <w:style w:type="character" w:customStyle="1" w:styleId="1">
    <w:name w:val="Заголовок №1_"/>
    <w:basedOn w:val="a0"/>
    <w:link w:val="10"/>
    <w:rPr>
      <w:rFonts w:ascii="Trebuchet MS" w:eastAsia="Trebuchet MS" w:hAnsi="Trebuchet MS" w:cs="Trebuchet MS"/>
      <w:b/>
      <w:bCs/>
      <w:i/>
      <w:iCs/>
      <w:smallCaps w:val="0"/>
      <w:strike w:val="0"/>
      <w:sz w:val="26"/>
      <w:szCs w:val="26"/>
      <w:u w:val="none"/>
    </w:rPr>
  </w:style>
  <w:style w:type="character" w:customStyle="1" w:styleId="1TimesNewRoman12pt">
    <w:name w:val="Заголовок №1 + Times New Roman;12 pt;Не курсив"/>
    <w:basedOn w:val="1"/>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16pt-1pt">
    <w:name w:val="Заголовок №1 + 16 pt;Не полужирный;Интервал -1 pt"/>
    <w:basedOn w:val="1"/>
    <w:rPr>
      <w:rFonts w:ascii="Trebuchet MS" w:eastAsia="Trebuchet MS" w:hAnsi="Trebuchet MS" w:cs="Trebuchet MS"/>
      <w:b/>
      <w:bCs/>
      <w:i/>
      <w:iCs/>
      <w:smallCaps w:val="0"/>
      <w:strike w:val="0"/>
      <w:color w:val="000000"/>
      <w:spacing w:val="-30"/>
      <w:w w:val="100"/>
      <w:position w:val="0"/>
      <w:sz w:val="32"/>
      <w:szCs w:val="32"/>
      <w:u w:val="none"/>
      <w:lang w:val="ru-RU" w:eastAsia="ru-RU" w:bidi="ru-RU"/>
    </w:rPr>
  </w:style>
  <w:style w:type="character" w:customStyle="1" w:styleId="1TimesNewRoman15pt">
    <w:name w:val="Заголовок №1 + Times New Roman;15 pt;Не полужирный;Не курсив"/>
    <w:basedOn w:val="1"/>
    <w:rPr>
      <w:rFonts w:ascii="Times New Roman" w:eastAsia="Times New Roman" w:hAnsi="Times New Roman" w:cs="Times New Roman"/>
      <w:b/>
      <w:bCs/>
      <w:i/>
      <w:iCs/>
      <w:smallCaps w:val="0"/>
      <w:strike w:val="0"/>
      <w:color w:val="000000"/>
      <w:spacing w:val="0"/>
      <w:w w:val="100"/>
      <w:position w:val="0"/>
      <w:sz w:val="30"/>
      <w:szCs w:val="30"/>
      <w:u w:val="none"/>
      <w:lang w:val="ru-RU" w:eastAsia="ru-RU" w:bidi="ru-RU"/>
    </w:rPr>
  </w:style>
  <w:style w:type="character" w:customStyle="1" w:styleId="1TimesNewRoman14pt0pt">
    <w:name w:val="Заголовок №1 + Times New Roman;14 pt;Не полужирный;Не курсив;Интервал 0 pt"/>
    <w:basedOn w:val="1"/>
    <w:rPr>
      <w:rFonts w:ascii="Times New Roman" w:eastAsia="Times New Roman" w:hAnsi="Times New Roman" w:cs="Times New Roman"/>
      <w:b/>
      <w:bCs/>
      <w:i/>
      <w:iCs/>
      <w:smallCaps w:val="0"/>
      <w:strike w:val="0"/>
      <w:color w:val="000000"/>
      <w:spacing w:val="-10"/>
      <w:w w:val="100"/>
      <w:position w:val="0"/>
      <w:sz w:val="28"/>
      <w:szCs w:val="28"/>
      <w:u w:val="none"/>
      <w:lang w:val="ru-RU" w:eastAsia="ru-RU" w:bidi="ru-RU"/>
    </w:rPr>
  </w:style>
  <w:style w:type="character" w:customStyle="1" w:styleId="1TimesNewRoman14pt">
    <w:name w:val="Заголовок №1 + Times New Roman;14 pt;Не полужирный;Не курсив"/>
    <w:basedOn w:val="1"/>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5">
    <w:name w:val="Колонтитул_"/>
    <w:basedOn w:val="a0"/>
    <w:link w:val="a6"/>
    <w:rPr>
      <w:rFonts w:ascii="Trebuchet MS" w:eastAsia="Trebuchet MS" w:hAnsi="Trebuchet MS" w:cs="Trebuchet MS"/>
      <w:b w:val="0"/>
      <w:bCs w:val="0"/>
      <w:i w:val="0"/>
      <w:iCs w:val="0"/>
      <w:smallCaps w:val="0"/>
      <w:strike w:val="0"/>
      <w:sz w:val="22"/>
      <w:szCs w:val="22"/>
      <w:u w:val="none"/>
    </w:rPr>
  </w:style>
  <w:style w:type="character" w:customStyle="1" w:styleId="a7">
    <w:name w:val="Колонтитул"/>
    <w:basedOn w:val="a5"/>
    <w:rPr>
      <w:rFonts w:ascii="Trebuchet MS" w:eastAsia="Trebuchet MS" w:hAnsi="Trebuchet MS" w:cs="Trebuchet MS"/>
      <w:b w:val="0"/>
      <w:bCs w:val="0"/>
      <w:i w:val="0"/>
      <w:iCs w:val="0"/>
      <w:smallCaps w:val="0"/>
      <w:strike w:val="0"/>
      <w:color w:val="000000"/>
      <w:spacing w:val="0"/>
      <w:w w:val="100"/>
      <w:position w:val="0"/>
      <w:sz w:val="22"/>
      <w:szCs w:val="22"/>
      <w:u w:val="none"/>
      <w:lang w:val="ru-RU" w:eastAsia="ru-RU" w:bidi="ru-RU"/>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u w:val="none"/>
    </w:rPr>
  </w:style>
  <w:style w:type="character" w:customStyle="1" w:styleId="22">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4">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5">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0pt">
    <w:name w:val="Основной текст (2) + 10 pt"/>
    <w:basedOn w:val="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1pt50">
    <w:name w:val="Основной текст (2) + 101 pt;Полужирный;Курсив;Масштаб 50%"/>
    <w:basedOn w:val="2"/>
    <w:rPr>
      <w:rFonts w:ascii="Times New Roman" w:eastAsia="Times New Roman" w:hAnsi="Times New Roman" w:cs="Times New Roman"/>
      <w:b/>
      <w:bCs/>
      <w:i/>
      <w:iCs/>
      <w:smallCaps w:val="0"/>
      <w:strike w:val="0"/>
      <w:color w:val="000000"/>
      <w:spacing w:val="0"/>
      <w:w w:val="50"/>
      <w:position w:val="0"/>
      <w:sz w:val="202"/>
      <w:szCs w:val="202"/>
      <w:u w:val="none"/>
      <w:lang w:val="ru-RU" w:eastAsia="ru-RU" w:bidi="ru-RU"/>
    </w:rPr>
  </w:style>
  <w:style w:type="character" w:customStyle="1" w:styleId="210pt0">
    <w:name w:val="Основной текст (2) + 10 pt;Курсив"/>
    <w:basedOn w:val="2"/>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u w:val="none"/>
    </w:rPr>
  </w:style>
  <w:style w:type="character" w:customStyle="1" w:styleId="61">
    <w:name w:val="Основной текст (6) + Не курсив"/>
    <w:basedOn w:val="6"/>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7Exact">
    <w:name w:val="Основной текст (7) Exact"/>
    <w:basedOn w:val="a0"/>
    <w:rPr>
      <w:rFonts w:ascii="Times New Roman" w:eastAsia="Times New Roman" w:hAnsi="Times New Roman" w:cs="Times New Roman"/>
      <w:b w:val="0"/>
      <w:bCs w:val="0"/>
      <w:i w:val="0"/>
      <w:iCs w:val="0"/>
      <w:smallCaps w:val="0"/>
      <w:strike w:val="0"/>
      <w:sz w:val="20"/>
      <w:szCs w:val="20"/>
      <w:u w:val="none"/>
    </w:rPr>
  </w:style>
  <w:style w:type="character" w:customStyle="1" w:styleId="8Exact">
    <w:name w:val="Основной текст (8) Exact"/>
    <w:basedOn w:val="a0"/>
    <w:link w:val="8"/>
    <w:rPr>
      <w:rFonts w:ascii="Times New Roman" w:eastAsia="Times New Roman" w:hAnsi="Times New Roman" w:cs="Times New Roman"/>
      <w:b/>
      <w:bCs/>
      <w:i w:val="0"/>
      <w:iCs w:val="0"/>
      <w:smallCaps w:val="0"/>
      <w:strike w:val="0"/>
      <w:sz w:val="20"/>
      <w:szCs w:val="20"/>
      <w:u w:val="none"/>
    </w:rPr>
  </w:style>
  <w:style w:type="character" w:customStyle="1" w:styleId="9Exact">
    <w:name w:val="Основной текст (9) Exact"/>
    <w:basedOn w:val="a0"/>
    <w:link w:val="9"/>
    <w:rPr>
      <w:rFonts w:ascii="Trebuchet MS" w:eastAsia="Trebuchet MS" w:hAnsi="Trebuchet MS" w:cs="Trebuchet MS"/>
      <w:b w:val="0"/>
      <w:bCs w:val="0"/>
      <w:i w:val="0"/>
      <w:iCs w:val="0"/>
      <w:smallCaps w:val="0"/>
      <w:strike w:val="0"/>
      <w:sz w:val="18"/>
      <w:szCs w:val="18"/>
      <w:u w:val="none"/>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20"/>
      <w:szCs w:val="20"/>
      <w:u w:val="none"/>
    </w:rPr>
  </w:style>
  <w:style w:type="character" w:customStyle="1" w:styleId="26">
    <w:name w:val="Заголовок №2_"/>
    <w:basedOn w:val="a0"/>
    <w:link w:val="27"/>
    <w:rPr>
      <w:rFonts w:ascii="Times New Roman" w:eastAsia="Times New Roman" w:hAnsi="Times New Roman" w:cs="Times New Roman"/>
      <w:b w:val="0"/>
      <w:bCs w:val="0"/>
      <w:i w:val="0"/>
      <w:iCs w:val="0"/>
      <w:smallCaps w:val="0"/>
      <w:strike w:val="0"/>
      <w:u w:val="none"/>
    </w:rPr>
  </w:style>
  <w:style w:type="paragraph" w:customStyle="1" w:styleId="20">
    <w:name w:val="Основной текст (2)"/>
    <w:basedOn w:val="a"/>
    <w:link w:val="2"/>
    <w:pPr>
      <w:shd w:val="clear" w:color="auto" w:fill="FFFFFF"/>
      <w:spacing w:before="300" w:after="300" w:line="0" w:lineRule="atLeast"/>
      <w:ind w:hanging="620"/>
      <w:jc w:val="right"/>
    </w:pPr>
    <w:rPr>
      <w:rFonts w:ascii="Times New Roman" w:eastAsia="Times New Roman" w:hAnsi="Times New Roman" w:cs="Times New Roman"/>
    </w:rPr>
  </w:style>
  <w:style w:type="paragraph" w:customStyle="1" w:styleId="4">
    <w:name w:val="Основной текст (4)"/>
    <w:basedOn w:val="a"/>
    <w:link w:val="4Exact"/>
    <w:pPr>
      <w:shd w:val="clear" w:color="auto" w:fill="FFFFFF"/>
      <w:spacing w:after="60" w:line="0" w:lineRule="atLeast"/>
    </w:pPr>
    <w:rPr>
      <w:rFonts w:ascii="Trebuchet MS" w:eastAsia="Trebuchet MS" w:hAnsi="Trebuchet MS" w:cs="Trebuchet MS"/>
      <w:spacing w:val="-10"/>
      <w:sz w:val="12"/>
      <w:szCs w:val="12"/>
    </w:rPr>
  </w:style>
  <w:style w:type="paragraph" w:customStyle="1" w:styleId="5">
    <w:name w:val="Основной текст (5)"/>
    <w:basedOn w:val="a"/>
    <w:link w:val="5Exact"/>
    <w:pPr>
      <w:shd w:val="clear" w:color="auto" w:fill="FFFFFF"/>
      <w:spacing w:before="60" w:line="0" w:lineRule="atLeast"/>
    </w:pPr>
    <w:rPr>
      <w:rFonts w:ascii="Book Antiqua" w:eastAsia="Book Antiqua" w:hAnsi="Book Antiqua" w:cs="Book Antiqua"/>
      <w:sz w:val="8"/>
      <w:szCs w:val="8"/>
    </w:rPr>
  </w:style>
  <w:style w:type="paragraph" w:customStyle="1" w:styleId="30">
    <w:name w:val="Основной текст (3)"/>
    <w:basedOn w:val="a"/>
    <w:link w:val="3"/>
    <w:pPr>
      <w:shd w:val="clear" w:color="auto" w:fill="FFFFFF"/>
      <w:spacing w:before="420" w:line="274" w:lineRule="exact"/>
      <w:jc w:val="both"/>
    </w:pPr>
    <w:rPr>
      <w:rFonts w:ascii="Times New Roman" w:eastAsia="Times New Roman" w:hAnsi="Times New Roman" w:cs="Times New Roman"/>
      <w:b/>
      <w:bCs/>
    </w:rPr>
  </w:style>
  <w:style w:type="paragraph" w:customStyle="1" w:styleId="a4">
    <w:name w:val="Подпись к картинке"/>
    <w:basedOn w:val="a"/>
    <w:link w:val="Exact"/>
    <w:pPr>
      <w:shd w:val="clear" w:color="auto" w:fill="FFFFFF"/>
      <w:spacing w:line="278" w:lineRule="exact"/>
    </w:pPr>
    <w:rPr>
      <w:rFonts w:ascii="Times New Roman" w:eastAsia="Times New Roman" w:hAnsi="Times New Roman" w:cs="Times New Roman"/>
    </w:rPr>
  </w:style>
  <w:style w:type="paragraph" w:customStyle="1" w:styleId="10">
    <w:name w:val="Заголовок №1"/>
    <w:basedOn w:val="a"/>
    <w:link w:val="1"/>
    <w:pPr>
      <w:shd w:val="clear" w:color="auto" w:fill="FFFFFF"/>
      <w:spacing w:after="300" w:line="0" w:lineRule="atLeast"/>
      <w:outlineLvl w:val="0"/>
    </w:pPr>
    <w:rPr>
      <w:rFonts w:ascii="Trebuchet MS" w:eastAsia="Trebuchet MS" w:hAnsi="Trebuchet MS" w:cs="Trebuchet MS"/>
      <w:b/>
      <w:bCs/>
      <w:i/>
      <w:iCs/>
      <w:sz w:val="26"/>
      <w:szCs w:val="26"/>
    </w:rPr>
  </w:style>
  <w:style w:type="paragraph" w:customStyle="1" w:styleId="a6">
    <w:name w:val="Колонтитул"/>
    <w:basedOn w:val="a"/>
    <w:link w:val="a5"/>
    <w:pPr>
      <w:shd w:val="clear" w:color="auto" w:fill="FFFFFF"/>
      <w:spacing w:line="0" w:lineRule="atLeast"/>
    </w:pPr>
    <w:rPr>
      <w:rFonts w:ascii="Trebuchet MS" w:eastAsia="Trebuchet MS" w:hAnsi="Trebuchet MS" w:cs="Trebuchet MS"/>
      <w:sz w:val="22"/>
      <w:szCs w:val="22"/>
    </w:rPr>
  </w:style>
  <w:style w:type="paragraph" w:customStyle="1" w:styleId="60">
    <w:name w:val="Основной текст (6)"/>
    <w:basedOn w:val="a"/>
    <w:link w:val="6"/>
    <w:pPr>
      <w:shd w:val="clear" w:color="auto" w:fill="FFFFFF"/>
      <w:spacing w:line="274" w:lineRule="exact"/>
      <w:jc w:val="both"/>
    </w:pPr>
    <w:rPr>
      <w:rFonts w:ascii="Times New Roman" w:eastAsia="Times New Roman" w:hAnsi="Times New Roman" w:cs="Times New Roman"/>
      <w:i/>
      <w:iCs/>
    </w:rPr>
  </w:style>
  <w:style w:type="paragraph" w:customStyle="1" w:styleId="70">
    <w:name w:val="Основной текст (7)"/>
    <w:basedOn w:val="a"/>
    <w:link w:val="7"/>
    <w:pPr>
      <w:shd w:val="clear" w:color="auto" w:fill="FFFFFF"/>
      <w:spacing w:line="0" w:lineRule="atLeast"/>
    </w:pPr>
    <w:rPr>
      <w:rFonts w:ascii="Times New Roman" w:eastAsia="Times New Roman" w:hAnsi="Times New Roman" w:cs="Times New Roman"/>
      <w:sz w:val="20"/>
      <w:szCs w:val="20"/>
    </w:rPr>
  </w:style>
  <w:style w:type="paragraph" w:customStyle="1" w:styleId="8">
    <w:name w:val="Основной текст (8)"/>
    <w:basedOn w:val="a"/>
    <w:link w:val="8Exact"/>
    <w:pPr>
      <w:shd w:val="clear" w:color="auto" w:fill="FFFFFF"/>
      <w:spacing w:after="60" w:line="0" w:lineRule="atLeast"/>
      <w:jc w:val="both"/>
    </w:pPr>
    <w:rPr>
      <w:rFonts w:ascii="Times New Roman" w:eastAsia="Times New Roman" w:hAnsi="Times New Roman" w:cs="Times New Roman"/>
      <w:b/>
      <w:bCs/>
      <w:sz w:val="20"/>
      <w:szCs w:val="20"/>
    </w:rPr>
  </w:style>
  <w:style w:type="paragraph" w:customStyle="1" w:styleId="9">
    <w:name w:val="Основной текст (9)"/>
    <w:basedOn w:val="a"/>
    <w:link w:val="9Exact"/>
    <w:pPr>
      <w:shd w:val="clear" w:color="auto" w:fill="FFFFFF"/>
      <w:spacing w:line="0" w:lineRule="atLeast"/>
    </w:pPr>
    <w:rPr>
      <w:rFonts w:ascii="Trebuchet MS" w:eastAsia="Trebuchet MS" w:hAnsi="Trebuchet MS" w:cs="Trebuchet MS"/>
      <w:sz w:val="18"/>
      <w:szCs w:val="18"/>
    </w:rPr>
  </w:style>
  <w:style w:type="paragraph" w:customStyle="1" w:styleId="27">
    <w:name w:val="Заголовок №2"/>
    <w:basedOn w:val="a"/>
    <w:link w:val="26"/>
    <w:pPr>
      <w:shd w:val="clear" w:color="auto" w:fill="FFFFFF"/>
      <w:spacing w:line="230" w:lineRule="exact"/>
      <w:jc w:val="both"/>
      <w:outlineLvl w:val="1"/>
    </w:pPr>
    <w:rPr>
      <w:rFonts w:ascii="Times New Roman" w:eastAsia="Times New Roman" w:hAnsi="Times New Roman" w:cs="Times New Roman"/>
    </w:rPr>
  </w:style>
  <w:style w:type="paragraph" w:styleId="a8">
    <w:name w:val="Balloon Text"/>
    <w:basedOn w:val="a"/>
    <w:link w:val="a9"/>
    <w:uiPriority w:val="99"/>
    <w:semiHidden/>
    <w:unhideWhenUsed/>
    <w:rsid w:val="008B40FB"/>
    <w:rPr>
      <w:rFonts w:ascii="Tahoma" w:hAnsi="Tahoma" w:cs="Tahoma"/>
      <w:sz w:val="16"/>
      <w:szCs w:val="16"/>
    </w:rPr>
  </w:style>
  <w:style w:type="character" w:customStyle="1" w:styleId="a9">
    <w:name w:val="Текст выноски Знак"/>
    <w:basedOn w:val="a0"/>
    <w:link w:val="a8"/>
    <w:uiPriority w:val="99"/>
    <w:semiHidden/>
    <w:rsid w:val="008B40FB"/>
    <w:rPr>
      <w:rFonts w:ascii="Tahoma" w:hAnsi="Tahoma" w:cs="Tahoma"/>
      <w:color w:val="000000"/>
      <w:sz w:val="16"/>
      <w:szCs w:val="16"/>
    </w:rPr>
  </w:style>
  <w:style w:type="paragraph" w:customStyle="1" w:styleId="ConsTitle">
    <w:name w:val="ConsTitle"/>
    <w:rsid w:val="008B40FB"/>
    <w:pPr>
      <w:autoSpaceDE w:val="0"/>
      <w:autoSpaceDN w:val="0"/>
      <w:adjustRightInd w:val="0"/>
    </w:pPr>
    <w:rPr>
      <w:rFonts w:ascii="Arial" w:eastAsia="Times New Roman" w:hAnsi="Arial" w:cs="Arial"/>
      <w:b/>
      <w:bCs/>
      <w:sz w:val="16"/>
      <w:szCs w:val="16"/>
      <w:lang w:bidi="ar-SA"/>
    </w:rPr>
  </w:style>
  <w:style w:type="paragraph" w:styleId="28">
    <w:name w:val="Body Text 2"/>
    <w:basedOn w:val="a"/>
    <w:link w:val="29"/>
    <w:uiPriority w:val="99"/>
    <w:semiHidden/>
    <w:unhideWhenUsed/>
    <w:rsid w:val="00A506CF"/>
    <w:pPr>
      <w:spacing w:after="120" w:line="480" w:lineRule="auto"/>
    </w:pPr>
  </w:style>
  <w:style w:type="character" w:customStyle="1" w:styleId="29">
    <w:name w:val="Основной текст 2 Знак"/>
    <w:basedOn w:val="a0"/>
    <w:link w:val="28"/>
    <w:uiPriority w:val="99"/>
    <w:rsid w:val="00A506CF"/>
    <w:rPr>
      <w:color w:val="000000"/>
    </w:rPr>
  </w:style>
  <w:style w:type="paragraph" w:styleId="aa">
    <w:name w:val="Body Text"/>
    <w:basedOn w:val="a"/>
    <w:link w:val="ab"/>
    <w:uiPriority w:val="99"/>
    <w:semiHidden/>
    <w:unhideWhenUsed/>
    <w:rsid w:val="004506EB"/>
    <w:pPr>
      <w:spacing w:after="120"/>
    </w:pPr>
  </w:style>
  <w:style w:type="character" w:customStyle="1" w:styleId="ab">
    <w:name w:val="Основной текст Знак"/>
    <w:basedOn w:val="a0"/>
    <w:link w:val="aa"/>
    <w:uiPriority w:val="99"/>
    <w:semiHidden/>
    <w:rsid w:val="004506EB"/>
    <w:rPr>
      <w:color w:val="000000"/>
    </w:rPr>
  </w:style>
  <w:style w:type="character" w:styleId="ac">
    <w:name w:val="annotation reference"/>
    <w:basedOn w:val="a0"/>
    <w:uiPriority w:val="99"/>
    <w:semiHidden/>
    <w:unhideWhenUsed/>
    <w:rsid w:val="00C83950"/>
    <w:rPr>
      <w:sz w:val="16"/>
      <w:szCs w:val="16"/>
    </w:rPr>
  </w:style>
  <w:style w:type="paragraph" w:styleId="ad">
    <w:name w:val="annotation text"/>
    <w:basedOn w:val="a"/>
    <w:link w:val="ae"/>
    <w:uiPriority w:val="99"/>
    <w:semiHidden/>
    <w:unhideWhenUsed/>
    <w:rsid w:val="00C83950"/>
    <w:rPr>
      <w:sz w:val="20"/>
      <w:szCs w:val="20"/>
    </w:rPr>
  </w:style>
  <w:style w:type="character" w:customStyle="1" w:styleId="ae">
    <w:name w:val="Текст примечания Знак"/>
    <w:basedOn w:val="a0"/>
    <w:link w:val="ad"/>
    <w:uiPriority w:val="99"/>
    <w:semiHidden/>
    <w:rsid w:val="00C83950"/>
    <w:rPr>
      <w:color w:val="000000"/>
      <w:sz w:val="20"/>
      <w:szCs w:val="20"/>
    </w:rPr>
  </w:style>
  <w:style w:type="paragraph" w:styleId="af">
    <w:name w:val="annotation subject"/>
    <w:basedOn w:val="ad"/>
    <w:next w:val="ad"/>
    <w:link w:val="af0"/>
    <w:uiPriority w:val="99"/>
    <w:semiHidden/>
    <w:unhideWhenUsed/>
    <w:rsid w:val="00C83950"/>
    <w:rPr>
      <w:b/>
      <w:bCs/>
    </w:rPr>
  </w:style>
  <w:style w:type="character" w:customStyle="1" w:styleId="af0">
    <w:name w:val="Тема примечания Знак"/>
    <w:basedOn w:val="ae"/>
    <w:link w:val="af"/>
    <w:uiPriority w:val="99"/>
    <w:semiHidden/>
    <w:rsid w:val="00C83950"/>
    <w:rPr>
      <w:b/>
      <w:bCs/>
      <w:color w:val="000000"/>
      <w:sz w:val="20"/>
      <w:szCs w:val="20"/>
    </w:rPr>
  </w:style>
  <w:style w:type="paragraph" w:styleId="af1">
    <w:name w:val="Revision"/>
    <w:hidden/>
    <w:uiPriority w:val="99"/>
    <w:semiHidden/>
    <w:rsid w:val="00C83950"/>
    <w:pPr>
      <w:widowControl/>
    </w:pPr>
    <w:rPr>
      <w:color w:val="000000"/>
    </w:rPr>
  </w:style>
  <w:style w:type="paragraph" w:styleId="af2">
    <w:name w:val="Subtitle"/>
    <w:basedOn w:val="a"/>
    <w:next w:val="a"/>
    <w:link w:val="af3"/>
    <w:uiPriority w:val="11"/>
    <w:qFormat/>
    <w:rsid w:val="00CC546A"/>
    <w:pPr>
      <w:numPr>
        <w:ilvl w:val="1"/>
      </w:numPr>
    </w:pPr>
    <w:rPr>
      <w:rFonts w:asciiTheme="majorHAnsi" w:eastAsiaTheme="majorEastAsia" w:hAnsiTheme="majorHAnsi" w:cstheme="majorBidi"/>
      <w:i/>
      <w:iCs/>
      <w:color w:val="4F81BD" w:themeColor="accent1"/>
      <w:spacing w:val="15"/>
    </w:rPr>
  </w:style>
  <w:style w:type="character" w:customStyle="1" w:styleId="af3">
    <w:name w:val="Подзаголовок Знак"/>
    <w:basedOn w:val="a0"/>
    <w:link w:val="af2"/>
    <w:uiPriority w:val="11"/>
    <w:rsid w:val="00CC546A"/>
    <w:rPr>
      <w:rFonts w:asciiTheme="majorHAnsi" w:eastAsiaTheme="majorEastAsia" w:hAnsiTheme="majorHAnsi" w:cstheme="majorBidi"/>
      <w:i/>
      <w:iCs/>
      <w:color w:val="4F81BD" w:themeColor="accent1"/>
      <w:spacing w:val="15"/>
    </w:rPr>
  </w:style>
  <w:style w:type="paragraph" w:styleId="af4">
    <w:name w:val="No Spacing"/>
    <w:uiPriority w:val="1"/>
    <w:qFormat/>
    <w:rsid w:val="00544D75"/>
    <w:rPr>
      <w:color w:val="000000"/>
    </w:rPr>
  </w:style>
  <w:style w:type="paragraph" w:styleId="af5">
    <w:name w:val="header"/>
    <w:basedOn w:val="a"/>
    <w:link w:val="af6"/>
    <w:uiPriority w:val="99"/>
    <w:unhideWhenUsed/>
    <w:rsid w:val="00BF2484"/>
    <w:pPr>
      <w:tabs>
        <w:tab w:val="center" w:pos="4677"/>
        <w:tab w:val="right" w:pos="9355"/>
      </w:tabs>
    </w:pPr>
  </w:style>
  <w:style w:type="character" w:customStyle="1" w:styleId="af6">
    <w:name w:val="Верхний колонтитул Знак"/>
    <w:basedOn w:val="a0"/>
    <w:link w:val="af5"/>
    <w:uiPriority w:val="99"/>
    <w:rsid w:val="00BF2484"/>
    <w:rPr>
      <w:color w:val="000000"/>
    </w:rPr>
  </w:style>
  <w:style w:type="paragraph" w:styleId="af7">
    <w:name w:val="footer"/>
    <w:basedOn w:val="a"/>
    <w:link w:val="af8"/>
    <w:uiPriority w:val="99"/>
    <w:unhideWhenUsed/>
    <w:rsid w:val="00BF2484"/>
    <w:pPr>
      <w:tabs>
        <w:tab w:val="center" w:pos="4677"/>
        <w:tab w:val="right" w:pos="9355"/>
      </w:tabs>
    </w:pPr>
  </w:style>
  <w:style w:type="character" w:customStyle="1" w:styleId="af8">
    <w:name w:val="Нижний колонтитул Знак"/>
    <w:basedOn w:val="a0"/>
    <w:link w:val="af7"/>
    <w:uiPriority w:val="99"/>
    <w:rsid w:val="00BF2484"/>
    <w:rPr>
      <w:color w:val="000000"/>
    </w:rPr>
  </w:style>
  <w:style w:type="paragraph" w:styleId="af9">
    <w:name w:val="List Paragraph"/>
    <w:basedOn w:val="a"/>
    <w:uiPriority w:val="34"/>
    <w:qFormat/>
    <w:rsid w:val="00A076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2672B-1763-4FFB-B117-9FA54F673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10</Pages>
  <Words>4534</Words>
  <Characters>25849</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30323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Веселова Любовь Анатольевна</dc:creator>
  <cp:lastModifiedBy>Веселова Любовь Анатольевна</cp:lastModifiedBy>
  <cp:revision>20</cp:revision>
  <cp:lastPrinted>2016-08-22T02:01:00Z</cp:lastPrinted>
  <dcterms:created xsi:type="dcterms:W3CDTF">2016-08-18T10:00:00Z</dcterms:created>
  <dcterms:modified xsi:type="dcterms:W3CDTF">2017-02-07T05:48:00Z</dcterms:modified>
</cp:coreProperties>
</file>