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DE" w:rsidRPr="00A7176F" w:rsidRDefault="00A7176F" w:rsidP="00A7176F">
      <w:pPr>
        <w:jc w:val="right"/>
        <w:rPr>
          <w:b/>
          <w:sz w:val="20"/>
          <w:szCs w:val="20"/>
        </w:rPr>
      </w:pPr>
      <w:r w:rsidRPr="00A7176F">
        <w:rPr>
          <w:b/>
          <w:sz w:val="20"/>
          <w:szCs w:val="20"/>
        </w:rPr>
        <w:t>Приложение №2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513"/>
      </w:tblGrid>
      <w:tr w:rsidR="000943AE" w:rsidRPr="00462ADE" w:rsidTr="00E2254F">
        <w:trPr>
          <w:trHeight w:val="315"/>
        </w:trPr>
        <w:tc>
          <w:tcPr>
            <w:tcW w:w="9513" w:type="dxa"/>
            <w:noWrap/>
            <w:vAlign w:val="center"/>
          </w:tcPr>
          <w:p w:rsidR="00E2254F" w:rsidRPr="00462ADE" w:rsidRDefault="00E2254F">
            <w:pPr>
              <w:jc w:val="right"/>
              <w:rPr>
                <w:rFonts w:asciiTheme="minorHAnsi" w:eastAsia="Times New Roman" w:hAnsiTheme="minorHAnsi" w:cs="Times New Roman"/>
                <w:bCs/>
                <w:color w:val="auto"/>
              </w:rPr>
            </w:pPr>
          </w:p>
        </w:tc>
      </w:tr>
    </w:tbl>
    <w:p w:rsidR="00E2254F" w:rsidRPr="00462ADE" w:rsidRDefault="009812F0" w:rsidP="009812F0">
      <w:pPr>
        <w:tabs>
          <w:tab w:val="left" w:pos="5760"/>
        </w:tabs>
        <w:ind w:right="360"/>
        <w:rPr>
          <w:rFonts w:asciiTheme="minorHAnsi" w:eastAsia="Times New Roman" w:hAnsiTheme="minorHAnsi" w:cs="Times New Roman"/>
          <w:b/>
          <w:color w:val="auto"/>
          <w:sz w:val="16"/>
          <w:szCs w:val="16"/>
        </w:rPr>
      </w:pPr>
      <w:r w:rsidRPr="00462ADE">
        <w:rPr>
          <w:rFonts w:asciiTheme="minorHAnsi" w:eastAsia="Times New Roman" w:hAnsiTheme="minorHAnsi" w:cs="Times New Roman"/>
          <w:b/>
          <w:color w:val="auto"/>
          <w:sz w:val="16"/>
          <w:szCs w:val="16"/>
        </w:rPr>
        <w:t xml:space="preserve">                                                                   </w:t>
      </w:r>
    </w:p>
    <w:p w:rsidR="000943AE" w:rsidRPr="00462ADE" w:rsidRDefault="000943AE" w:rsidP="00462ADE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ТЕХНИЧЕСКОЕ ТРЕБОВАНИЕ</w:t>
      </w:r>
    </w:p>
    <w:p w:rsidR="000943AE" w:rsidRPr="00462ADE" w:rsidRDefault="000943AE" w:rsidP="00462ADE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на поставку</w:t>
      </w:r>
      <w:r w:rsidR="002A2E60" w:rsidRPr="00462ADE">
        <w:rPr>
          <w:rFonts w:asciiTheme="minorHAnsi" w:eastAsia="Times New Roman" w:hAnsiTheme="minorHAnsi" w:cs="Times New Roman"/>
          <w:b/>
          <w:color w:val="auto"/>
        </w:rPr>
        <w:t xml:space="preserve"> </w:t>
      </w:r>
      <w:r w:rsidR="00462ADE">
        <w:rPr>
          <w:rFonts w:asciiTheme="minorHAnsi" w:eastAsia="Times New Roman" w:hAnsiTheme="minorHAnsi" w:cs="Times New Roman"/>
          <w:b/>
          <w:color w:val="auto"/>
        </w:rPr>
        <w:t xml:space="preserve">электромагнитных расходомеров </w:t>
      </w:r>
      <w:r w:rsidR="00462ADE">
        <w:rPr>
          <w:rFonts w:asciiTheme="minorHAnsi" w:eastAsia="Times New Roman" w:hAnsiTheme="minorHAnsi" w:cs="Times New Roman"/>
          <w:b/>
          <w:color w:val="auto"/>
          <w:lang w:val="en-US"/>
        </w:rPr>
        <w:t>OPTIFLUX</w:t>
      </w:r>
      <w:r w:rsidR="00462ADE">
        <w:rPr>
          <w:rFonts w:asciiTheme="minorHAnsi" w:eastAsia="Times New Roman" w:hAnsiTheme="minorHAnsi" w:cs="Times New Roman"/>
          <w:b/>
          <w:color w:val="auto"/>
        </w:rPr>
        <w:t xml:space="preserve"> 2000</w:t>
      </w:r>
      <w:r w:rsidR="009812F0" w:rsidRPr="00462ADE">
        <w:rPr>
          <w:rFonts w:asciiTheme="minorHAnsi" w:eastAsia="Times New Roman" w:hAnsiTheme="minorHAnsi" w:cs="Times New Roman"/>
          <w:b/>
          <w:color w:val="auto"/>
        </w:rPr>
        <w:t>.</w:t>
      </w:r>
    </w:p>
    <w:p w:rsidR="000943AE" w:rsidRPr="00462ADE" w:rsidRDefault="000943AE" w:rsidP="000943AE">
      <w:pPr>
        <w:tabs>
          <w:tab w:val="left" w:pos="5760"/>
        </w:tabs>
        <w:ind w:right="360"/>
        <w:jc w:val="both"/>
        <w:rPr>
          <w:rFonts w:asciiTheme="minorHAnsi" w:eastAsia="Times New Roman" w:hAnsiTheme="minorHAnsi" w:cs="Times New Roman"/>
          <w:color w:val="auto"/>
        </w:rPr>
      </w:pPr>
    </w:p>
    <w:p w:rsidR="00B11A4F" w:rsidRPr="00AA7AC6" w:rsidRDefault="00E80D73" w:rsidP="00462ADE">
      <w:pPr>
        <w:numPr>
          <w:ilvl w:val="0"/>
          <w:numId w:val="1"/>
        </w:numPr>
        <w:tabs>
          <w:tab w:val="clear" w:pos="928"/>
          <w:tab w:val="left" w:pos="0"/>
          <w:tab w:val="num" w:pos="567"/>
        </w:tabs>
        <w:ind w:left="0" w:firstLine="1"/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Наимен</w:t>
      </w:r>
      <w:r w:rsidR="00E92F9B" w:rsidRPr="00462ADE">
        <w:rPr>
          <w:rFonts w:asciiTheme="minorHAnsi" w:eastAsia="Times New Roman" w:hAnsiTheme="minorHAnsi" w:cs="Times New Roman"/>
          <w:b/>
          <w:color w:val="auto"/>
        </w:rPr>
        <w:t>ование</w:t>
      </w:r>
      <w:r w:rsidR="003B6D07" w:rsidRPr="00462ADE">
        <w:rPr>
          <w:rFonts w:asciiTheme="minorHAnsi" w:eastAsia="Times New Roman" w:hAnsiTheme="minorHAnsi" w:cs="Times New Roman"/>
          <w:b/>
          <w:color w:val="auto"/>
        </w:rPr>
        <w:t xml:space="preserve"> оборудования</w:t>
      </w:r>
      <w:r w:rsidR="00462ADE">
        <w:rPr>
          <w:rFonts w:asciiTheme="minorHAnsi" w:eastAsia="Times New Roman" w:hAnsiTheme="minorHAnsi" w:cs="Times New Roman"/>
          <w:b/>
          <w:color w:val="auto"/>
        </w:rPr>
        <w:t xml:space="preserve">: </w:t>
      </w:r>
      <w:r w:rsidR="00462ADE">
        <w:rPr>
          <w:rFonts w:asciiTheme="minorHAnsi" w:eastAsia="Times New Roman" w:hAnsiTheme="minorHAnsi" w:cs="Times New Roman"/>
          <w:color w:val="auto"/>
        </w:rPr>
        <w:t xml:space="preserve">Электромагнитный расходомер </w:t>
      </w:r>
      <w:r w:rsidR="00462ADE">
        <w:rPr>
          <w:rFonts w:asciiTheme="minorHAnsi" w:eastAsia="Times New Roman" w:hAnsiTheme="minorHAnsi" w:cs="Times New Roman"/>
          <w:color w:val="auto"/>
          <w:lang w:val="en-US"/>
        </w:rPr>
        <w:t>OPTIFLUX</w:t>
      </w:r>
      <w:r w:rsidR="00462ADE" w:rsidRPr="00462ADE">
        <w:rPr>
          <w:rFonts w:asciiTheme="minorHAnsi" w:eastAsia="Times New Roman" w:hAnsiTheme="minorHAnsi" w:cs="Times New Roman"/>
          <w:color w:val="auto"/>
        </w:rPr>
        <w:t xml:space="preserve"> 2000</w:t>
      </w:r>
      <w:r w:rsidR="00462ADE">
        <w:rPr>
          <w:rFonts w:asciiTheme="minorHAnsi" w:eastAsia="Times New Roman" w:hAnsiTheme="minorHAnsi" w:cs="Times New Roman"/>
          <w:color w:val="auto"/>
        </w:rPr>
        <w:t xml:space="preserve">, компактного исполнения с конвертором сигналов </w:t>
      </w:r>
      <w:r w:rsidR="00462ADE">
        <w:rPr>
          <w:rFonts w:asciiTheme="minorHAnsi" w:eastAsia="Times New Roman" w:hAnsiTheme="minorHAnsi" w:cs="Times New Roman"/>
          <w:color w:val="auto"/>
          <w:lang w:val="en-US"/>
        </w:rPr>
        <w:t>IFC</w:t>
      </w:r>
      <w:r w:rsidR="00EE1868">
        <w:rPr>
          <w:rFonts w:asciiTheme="minorHAnsi" w:eastAsia="Times New Roman" w:hAnsiTheme="minorHAnsi" w:cs="Times New Roman"/>
          <w:color w:val="auto"/>
        </w:rPr>
        <w:t xml:space="preserve"> 050, ДУ 250</w:t>
      </w:r>
      <w:r w:rsidR="00462ADE">
        <w:rPr>
          <w:rFonts w:asciiTheme="minorHAnsi" w:eastAsia="Times New Roman" w:hAnsiTheme="minorHAnsi" w:cs="Times New Roman"/>
          <w:color w:val="auto"/>
        </w:rPr>
        <w:t>.</w:t>
      </w:r>
    </w:p>
    <w:p w:rsidR="00AA7AC6" w:rsidRPr="00462ADE" w:rsidRDefault="00AA7AC6" w:rsidP="00AA7AC6">
      <w:pPr>
        <w:tabs>
          <w:tab w:val="left" w:pos="0"/>
        </w:tabs>
        <w:ind w:left="1"/>
        <w:jc w:val="both"/>
        <w:rPr>
          <w:rFonts w:asciiTheme="minorHAnsi" w:eastAsia="Times New Roman" w:hAnsiTheme="minorHAnsi" w:cs="Times New Roman"/>
          <w:b/>
          <w:color w:val="auto"/>
        </w:rPr>
      </w:pPr>
    </w:p>
    <w:p w:rsidR="00B11A4F" w:rsidRPr="00462ADE" w:rsidRDefault="00B11A4F" w:rsidP="00B11A4F">
      <w:pPr>
        <w:numPr>
          <w:ilvl w:val="0"/>
          <w:numId w:val="1"/>
        </w:numPr>
        <w:tabs>
          <w:tab w:val="clear" w:pos="928"/>
          <w:tab w:val="num" w:pos="0"/>
          <w:tab w:val="left" w:pos="567"/>
        </w:tabs>
        <w:ind w:left="0" w:firstLine="0"/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Технические характеристики:</w:t>
      </w:r>
    </w:p>
    <w:p w:rsidR="00B11A4F" w:rsidRPr="00462ADE" w:rsidRDefault="00B11A4F" w:rsidP="00B11A4F">
      <w:pPr>
        <w:tabs>
          <w:tab w:val="num" w:pos="0"/>
          <w:tab w:val="left" w:pos="1110"/>
        </w:tabs>
        <w:jc w:val="both"/>
        <w:rPr>
          <w:rFonts w:asciiTheme="minorHAnsi" w:eastAsia="Times New Roman" w:hAnsiTheme="minorHAnsi" w:cs="Times New Roman"/>
          <w:color w:val="auto"/>
          <w:sz w:val="16"/>
          <w:szCs w:val="16"/>
        </w:rPr>
      </w:pPr>
    </w:p>
    <w:tbl>
      <w:tblPr>
        <w:tblW w:w="9078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1762"/>
        <w:gridCol w:w="1418"/>
        <w:gridCol w:w="3546"/>
        <w:gridCol w:w="935"/>
        <w:gridCol w:w="709"/>
      </w:tblGrid>
      <w:tr w:rsidR="00B11A4F" w:rsidRPr="00462ADE" w:rsidTr="0012170A">
        <w:trPr>
          <w:trHeight w:val="43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 xml:space="preserve">№№ </w:t>
            </w:r>
            <w:proofErr w:type="spellStart"/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п.п</w:t>
            </w:r>
            <w:proofErr w:type="spellEnd"/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Марка, модель, типоразмер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Кол-во</w:t>
            </w:r>
          </w:p>
        </w:tc>
      </w:tr>
      <w:tr w:rsidR="00B11A4F" w:rsidRPr="00462ADE" w:rsidTr="0012170A">
        <w:trPr>
          <w:trHeight w:val="6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AA7AC6" w:rsidRDefault="00462ADE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Электромагнитный расходомер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1A4F" w:rsidRPr="00AA7AC6" w:rsidRDefault="00462ADE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OPTIFLUX</w:t>
            </w: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2000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462ADE" w:rsidRDefault="00AA7AC6" w:rsidP="00EE18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НД завода изготовителя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1A4F" w:rsidRPr="00462ADE" w:rsidRDefault="00EE1868" w:rsidP="0012170A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4</w:t>
            </w:r>
          </w:p>
        </w:tc>
      </w:tr>
    </w:tbl>
    <w:p w:rsidR="003B6D07" w:rsidRPr="00AA7AC6" w:rsidRDefault="003B6D07" w:rsidP="003B6D07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  <w:sz w:val="20"/>
          <w:szCs w:val="20"/>
        </w:rPr>
      </w:pPr>
    </w:p>
    <w:p w:rsidR="00B11A4F" w:rsidRPr="00462ADE" w:rsidRDefault="00B11A4F" w:rsidP="00B11A4F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567"/>
        </w:tabs>
        <w:ind w:left="0" w:firstLine="0"/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Основные технические требования:</w:t>
      </w:r>
    </w:p>
    <w:p w:rsidR="00B11A4F" w:rsidRPr="00462ADE" w:rsidRDefault="00B11A4F" w:rsidP="00B11A4F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b/>
          <w:color w:val="auto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370"/>
        <w:gridCol w:w="2746"/>
      </w:tblGrid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Характеристики</w:t>
            </w:r>
          </w:p>
        </w:tc>
      </w:tr>
      <w:tr w:rsidR="00B11A4F" w:rsidRPr="00462ADE" w:rsidTr="00AA7A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AA7AC6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Вид исполнения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AA7AC6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Компактное*</w:t>
            </w:r>
          </w:p>
        </w:tc>
      </w:tr>
      <w:tr w:rsidR="00B11A4F" w:rsidRPr="00462ADE" w:rsidTr="00AA7A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EC654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Вид конвертера сигналов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EC654A" w:rsidRDefault="00EC654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IFC 050 (10°)</w:t>
            </w:r>
          </w:p>
        </w:tc>
      </w:tr>
      <w:tr w:rsidR="00B11A4F" w:rsidRPr="00462ADE" w:rsidTr="00AA7A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26537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Номинальный диаметр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26537A" w:rsidRDefault="0026537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DN (</w:t>
            </w:r>
            <w:r w:rsidR="00EE1868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ДУ) 250</w:t>
            </w:r>
          </w:p>
        </w:tc>
      </w:tr>
      <w:tr w:rsidR="00B11A4F" w:rsidRPr="00462ADE" w:rsidTr="00AA7AC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26537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Футеровка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5E2D28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Т</w:t>
            </w:r>
            <w:r w:rsidR="0026537A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вердая резина</w:t>
            </w:r>
          </w:p>
        </w:tc>
      </w:tr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982D3A" w:rsidRDefault="005E2D28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Типоразмер</w:t>
            </w:r>
            <w:r w:rsidR="00982D3A"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 xml:space="preserve"> болтов под </w:t>
            </w:r>
            <w:r w:rsidR="00982D3A">
              <w:rPr>
                <w:rFonts w:asciiTheme="minorHAnsi" w:eastAsia="Times New Roman" w:hAnsiTheme="minorHAnsi" w:cs="Arial"/>
                <w:sz w:val="18"/>
                <w:szCs w:val="18"/>
                <w:lang w:val="en-US" w:eastAsia="en-US"/>
              </w:rPr>
              <w:t>DN 300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982D3A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 xml:space="preserve">12 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х М 24</w:t>
            </w:r>
          </w:p>
        </w:tc>
      </w:tr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B11A4F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Вид заземляющего кольца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Заземляющее кольцо №1</w:t>
            </w:r>
          </w:p>
        </w:tc>
      </w:tr>
      <w:tr w:rsidR="00982D3A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3A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3A" w:rsidRDefault="00982D3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Материал заземляющего кольца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3A" w:rsidRDefault="00245B18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Нержавеющая сталь</w:t>
            </w:r>
          </w:p>
        </w:tc>
      </w:tr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Корпус первичного преобразователя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Листовая сталь</w:t>
            </w:r>
          </w:p>
        </w:tc>
      </w:tr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Измерительная труба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Аустенитная</w:t>
            </w:r>
            <w:proofErr w:type="spellEnd"/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 нержавеющая сталь</w:t>
            </w:r>
          </w:p>
        </w:tc>
      </w:tr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Фланцы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982D3A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6"/>
                <w:szCs w:val="16"/>
                <w:vertAlign w:val="superscript"/>
                <w:lang w:val="en-US" w:eastAsia="en-US"/>
              </w:rPr>
            </w:pPr>
            <w:r w:rsidRPr="00982D3A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Углеродистая сталь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EN 1092-1)</w:t>
            </w:r>
          </w:p>
        </w:tc>
      </w:tr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Защитное покрытие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Полиуретановое покрытие</w:t>
            </w:r>
          </w:p>
        </w:tc>
      </w:tr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Измерительные электроды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Хастеллой</w:t>
            </w:r>
            <w:proofErr w:type="spellEnd"/>
            <w:r w:rsidRPr="00982D3A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®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 С</w:t>
            </w:r>
          </w:p>
        </w:tc>
      </w:tr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982D3A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245B18" w:rsidP="0012170A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Электрические подключения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245B18" w:rsidRDefault="00245B18" w:rsidP="0012170A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Тип А (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DS)</w:t>
            </w:r>
          </w:p>
        </w:tc>
      </w:tr>
    </w:tbl>
    <w:p w:rsidR="00B11A4F" w:rsidRPr="00AA7AC6" w:rsidRDefault="00AA7AC6" w:rsidP="00B11A4F">
      <w:pPr>
        <w:tabs>
          <w:tab w:val="left" w:pos="567"/>
        </w:tabs>
        <w:jc w:val="both"/>
        <w:rPr>
          <w:rFonts w:asciiTheme="minorHAnsi" w:eastAsia="Times New Roman" w:hAnsiTheme="minorHAnsi" w:cs="Times New Roman"/>
          <w:color w:val="auto"/>
          <w:sz w:val="18"/>
          <w:szCs w:val="18"/>
        </w:rPr>
      </w:pPr>
      <w:r w:rsidRPr="00AA7AC6">
        <w:rPr>
          <w:rFonts w:asciiTheme="minorHAnsi" w:eastAsia="Times New Roman" w:hAnsiTheme="minorHAnsi" w:cs="Times New Roman"/>
          <w:color w:val="auto"/>
          <w:sz w:val="18"/>
          <w:szCs w:val="18"/>
        </w:rPr>
        <w:t>*компактное исполнение (конвертер сигналов смонтирован непосредственно на первичном преобразователе)</w:t>
      </w:r>
    </w:p>
    <w:p w:rsidR="00B11A4F" w:rsidRPr="00462ADE" w:rsidRDefault="00B11A4F" w:rsidP="00B11A4F">
      <w:pPr>
        <w:tabs>
          <w:tab w:val="left" w:pos="567"/>
        </w:tabs>
        <w:jc w:val="both"/>
        <w:rPr>
          <w:rFonts w:asciiTheme="minorHAnsi" w:eastAsia="Times New Roman" w:hAnsiTheme="minorHAnsi" w:cs="Times New Roman"/>
          <w:b/>
          <w:color w:val="auto"/>
        </w:rPr>
      </w:pPr>
    </w:p>
    <w:p w:rsidR="00B11A4F" w:rsidRPr="00462ADE" w:rsidRDefault="00B11A4F" w:rsidP="00B11A4F">
      <w:pPr>
        <w:pStyle w:val="a3"/>
        <w:numPr>
          <w:ilvl w:val="0"/>
          <w:numId w:val="1"/>
        </w:numPr>
        <w:tabs>
          <w:tab w:val="left" w:pos="567"/>
        </w:tabs>
        <w:ind w:hanging="928"/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 xml:space="preserve">Срок </w:t>
      </w:r>
      <w:proofErr w:type="gramStart"/>
      <w:r w:rsidRPr="00462ADE">
        <w:rPr>
          <w:rFonts w:asciiTheme="minorHAnsi" w:eastAsia="Times New Roman" w:hAnsiTheme="minorHAnsi" w:cs="Times New Roman"/>
          <w:b/>
          <w:color w:val="auto"/>
        </w:rPr>
        <w:t>поставки:</w:t>
      </w:r>
      <w:r w:rsidR="00245B18">
        <w:rPr>
          <w:rFonts w:asciiTheme="minorHAnsi" w:eastAsia="Times New Roman" w:hAnsiTheme="minorHAnsi" w:cs="Times New Roman"/>
          <w:color w:val="auto"/>
        </w:rPr>
        <w:t xml:space="preserve">  </w:t>
      </w:r>
      <w:r w:rsidR="007B7FA7">
        <w:rPr>
          <w:rFonts w:asciiTheme="minorHAnsi" w:eastAsia="Times New Roman" w:hAnsiTheme="minorHAnsi" w:cs="Times New Roman"/>
          <w:color w:val="auto"/>
        </w:rPr>
        <w:t>май</w:t>
      </w:r>
      <w:proofErr w:type="gramEnd"/>
      <w:r w:rsidRPr="00462ADE">
        <w:rPr>
          <w:rFonts w:asciiTheme="minorHAnsi" w:eastAsia="Times New Roman" w:hAnsiTheme="minorHAnsi" w:cs="Times New Roman"/>
          <w:color w:val="auto"/>
        </w:rPr>
        <w:t xml:space="preserve"> 2017г.</w:t>
      </w:r>
    </w:p>
    <w:p w:rsidR="00074538" w:rsidRPr="00462ADE" w:rsidRDefault="00074538" w:rsidP="006D4517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</w:p>
    <w:p w:rsidR="00B11A4F" w:rsidRPr="00462ADE" w:rsidRDefault="005612DF" w:rsidP="00B11A4F">
      <w:pPr>
        <w:pStyle w:val="a3"/>
        <w:numPr>
          <w:ilvl w:val="0"/>
          <w:numId w:val="1"/>
        </w:numPr>
        <w:tabs>
          <w:tab w:val="clear" w:pos="928"/>
          <w:tab w:val="num" w:pos="0"/>
          <w:tab w:val="num" w:pos="567"/>
          <w:tab w:val="left" w:pos="5760"/>
        </w:tabs>
        <w:ind w:hanging="928"/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Перечень МТР, ЗИП, оборудования (на ед. оборудования)</w:t>
      </w:r>
      <w:r w:rsidR="00B11A4F" w:rsidRPr="00462ADE">
        <w:rPr>
          <w:rFonts w:asciiTheme="minorHAnsi" w:eastAsia="Times New Roman" w:hAnsiTheme="minorHAnsi" w:cs="Times New Roman"/>
          <w:b/>
          <w:color w:val="auto"/>
        </w:rPr>
        <w:t>:</w:t>
      </w:r>
    </w:p>
    <w:p w:rsidR="00B11A4F" w:rsidRPr="00462ADE" w:rsidRDefault="00B11A4F" w:rsidP="00B11A4F">
      <w:pPr>
        <w:tabs>
          <w:tab w:val="num" w:pos="0"/>
          <w:tab w:val="num" w:pos="567"/>
          <w:tab w:val="left" w:pos="5760"/>
        </w:tabs>
        <w:jc w:val="both"/>
        <w:rPr>
          <w:rFonts w:asciiTheme="minorHAnsi" w:eastAsia="Times New Roman" w:hAnsiTheme="minorHAnsi" w:cs="Times New Roman"/>
          <w:b/>
          <w:color w:val="aut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321"/>
        <w:gridCol w:w="1393"/>
        <w:gridCol w:w="1403"/>
      </w:tblGrid>
      <w:tr w:rsidR="00B11A4F" w:rsidRPr="00462ADE" w:rsidTr="0012170A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Ед. измерен.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Количество</w:t>
            </w:r>
          </w:p>
        </w:tc>
      </w:tr>
      <w:tr w:rsidR="00B11A4F" w:rsidRPr="00462ADE" w:rsidTr="005612D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AA7AC6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Заказанный расходомер </w:t>
            </w: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OPTIFLUX</w:t>
            </w: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2000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</w:t>
            </w:r>
          </w:p>
        </w:tc>
      </w:tr>
      <w:tr w:rsidR="00B11A4F" w:rsidRPr="00462ADE" w:rsidTr="005612D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AA7AC6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Документация на прибор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4F" w:rsidRPr="00EC654A" w:rsidRDefault="00EC654A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1</w:t>
            </w:r>
          </w:p>
        </w:tc>
      </w:tr>
      <w:tr w:rsidR="00B11A4F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5612DF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AA7AC6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Сертификат заводской калибровки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462ADE" w:rsidRDefault="00B11A4F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4F" w:rsidRPr="00EC654A" w:rsidRDefault="00EC654A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1</w:t>
            </w:r>
          </w:p>
        </w:tc>
      </w:tr>
      <w:tr w:rsidR="00AA7AC6" w:rsidRPr="00462ADE" w:rsidTr="0012170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C6" w:rsidRPr="00462ADE" w:rsidRDefault="00AA7AC6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C6" w:rsidRDefault="00AA7AC6" w:rsidP="0012170A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Заземляющие кольца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C6" w:rsidRPr="00462ADE" w:rsidRDefault="00EC654A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C6" w:rsidRPr="00EC654A" w:rsidRDefault="00EC654A" w:rsidP="0012170A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1</w:t>
            </w:r>
          </w:p>
        </w:tc>
      </w:tr>
    </w:tbl>
    <w:p w:rsidR="00245B18" w:rsidRPr="00462ADE" w:rsidRDefault="00245B18" w:rsidP="006D4517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</w:p>
    <w:p w:rsidR="00B11A4F" w:rsidRPr="00462ADE" w:rsidRDefault="00B11A4F" w:rsidP="00B11A4F">
      <w:pPr>
        <w:pStyle w:val="a3"/>
        <w:numPr>
          <w:ilvl w:val="0"/>
          <w:numId w:val="1"/>
        </w:numPr>
        <w:tabs>
          <w:tab w:val="clear" w:pos="928"/>
          <w:tab w:val="num" w:pos="0"/>
          <w:tab w:val="num" w:pos="567"/>
          <w:tab w:val="left" w:pos="5760"/>
        </w:tabs>
        <w:ind w:hanging="928"/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Требования к приемке:</w:t>
      </w:r>
    </w:p>
    <w:p w:rsidR="00B11A4F" w:rsidRPr="00462ADE" w:rsidRDefault="00B11A4F" w:rsidP="00B11A4F">
      <w:pPr>
        <w:pStyle w:val="a3"/>
        <w:tabs>
          <w:tab w:val="num" w:pos="0"/>
          <w:tab w:val="left" w:pos="5760"/>
        </w:tabs>
        <w:ind w:left="928"/>
        <w:jc w:val="both"/>
        <w:rPr>
          <w:rFonts w:asciiTheme="minorHAnsi" w:eastAsia="Times New Roman" w:hAnsiTheme="minorHAnsi" w:cs="Times New Roman"/>
          <w:b/>
          <w:color w:val="auto"/>
        </w:rPr>
      </w:pPr>
    </w:p>
    <w:p w:rsidR="00B11A4F" w:rsidRPr="00462ADE" w:rsidRDefault="00B11A4F" w:rsidP="00B11A4F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lastRenderedPageBreak/>
        <w:t>6.1. Приемка оборудования должна производиться в соответствии с:</w:t>
      </w:r>
    </w:p>
    <w:p w:rsidR="00B11A4F" w:rsidRPr="00462ADE" w:rsidRDefault="00B11A4F" w:rsidP="00B11A4F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 xml:space="preserve">- «Регламентом приемки работ и оборудования по качеству и количеству при выполнении ремонта оборудования и работ </w:t>
      </w:r>
      <w:proofErr w:type="spellStart"/>
      <w:r w:rsidRPr="00462ADE">
        <w:rPr>
          <w:rFonts w:asciiTheme="minorHAnsi" w:eastAsia="Times New Roman" w:hAnsiTheme="minorHAnsi" w:cs="Times New Roman"/>
          <w:color w:val="auto"/>
        </w:rPr>
        <w:t>ТПиР</w:t>
      </w:r>
      <w:proofErr w:type="spellEnd"/>
      <w:r w:rsidRPr="00462ADE">
        <w:rPr>
          <w:rFonts w:asciiTheme="minorHAnsi" w:eastAsia="Times New Roman" w:hAnsiTheme="minorHAnsi" w:cs="Times New Roman"/>
          <w:color w:val="auto"/>
        </w:rPr>
        <w:t>», «Инструкции по входному контролю качества и комплектности поступающей продукции производственно-технического назначения ОАО «Э.ОН Россия» утвержденных Приказом №122 от 02.06.2016г.</w:t>
      </w:r>
    </w:p>
    <w:p w:rsidR="00B11A4F" w:rsidRPr="00462ADE" w:rsidRDefault="00B11A4F" w:rsidP="00B11A4F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>- Положением «Об управлении материально-производственными запасами» утвержденного приказом №093 от 27.04.2016г.</w:t>
      </w:r>
    </w:p>
    <w:p w:rsidR="00B11A4F" w:rsidRPr="00462ADE" w:rsidRDefault="00B11A4F" w:rsidP="00B11A4F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>6.2. Приемка оборудования должна производиться в соответствии с НТД завода-изготовителя</w:t>
      </w:r>
    </w:p>
    <w:p w:rsidR="00074538" w:rsidRPr="00462ADE" w:rsidRDefault="00074538" w:rsidP="006D4517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</w:p>
    <w:p w:rsidR="00074538" w:rsidRPr="00462ADE" w:rsidRDefault="00074538" w:rsidP="006D4517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567"/>
        </w:tabs>
        <w:ind w:left="0" w:firstLine="0"/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 xml:space="preserve">Требования к поставщику: </w:t>
      </w:r>
    </w:p>
    <w:p w:rsidR="00074538" w:rsidRPr="00462ADE" w:rsidRDefault="00074538" w:rsidP="006D4517">
      <w:pPr>
        <w:pStyle w:val="a3"/>
        <w:tabs>
          <w:tab w:val="num" w:pos="0"/>
          <w:tab w:val="left" w:pos="5760"/>
        </w:tabs>
        <w:ind w:left="0"/>
        <w:jc w:val="both"/>
        <w:rPr>
          <w:rFonts w:asciiTheme="minorHAnsi" w:eastAsia="Times New Roman" w:hAnsiTheme="minorHAnsi" w:cs="Times New Roman"/>
          <w:b/>
          <w:color w:val="auto"/>
          <w:sz w:val="16"/>
          <w:szCs w:val="16"/>
        </w:rPr>
      </w:pPr>
    </w:p>
    <w:p w:rsidR="00B11A4F" w:rsidRPr="00462ADE" w:rsidRDefault="00B11A4F" w:rsidP="00B11A4F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>7.1. Поставщик должен быть производителем оборудования или официальным дилером.</w:t>
      </w:r>
    </w:p>
    <w:p w:rsidR="00B11A4F" w:rsidRPr="00462ADE" w:rsidRDefault="00B11A4F" w:rsidP="00B11A4F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 xml:space="preserve">7.2. Иметь положительные отзывы о поставляемом оборудовании на </w:t>
      </w:r>
      <w:proofErr w:type="spellStart"/>
      <w:r w:rsidRPr="00462ADE">
        <w:rPr>
          <w:rFonts w:asciiTheme="minorHAnsi" w:eastAsia="Times New Roman" w:hAnsiTheme="minorHAnsi" w:cs="Times New Roman"/>
          <w:color w:val="auto"/>
        </w:rPr>
        <w:t>энергопредприятия</w:t>
      </w:r>
      <w:r w:rsidR="00EC654A">
        <w:rPr>
          <w:rFonts w:asciiTheme="minorHAnsi" w:eastAsia="Times New Roman" w:hAnsiTheme="minorHAnsi" w:cs="Times New Roman"/>
          <w:color w:val="auto"/>
        </w:rPr>
        <w:t>х</w:t>
      </w:r>
      <w:proofErr w:type="spellEnd"/>
      <w:r w:rsidRPr="00462ADE">
        <w:rPr>
          <w:rFonts w:asciiTheme="minorHAnsi" w:eastAsia="Times New Roman" w:hAnsiTheme="minorHAnsi" w:cs="Times New Roman"/>
          <w:color w:val="auto"/>
        </w:rPr>
        <w:t xml:space="preserve"> Российской Федерации.</w:t>
      </w:r>
    </w:p>
    <w:p w:rsidR="00B11A4F" w:rsidRPr="00462ADE" w:rsidRDefault="00B11A4F" w:rsidP="00B11A4F">
      <w:pPr>
        <w:jc w:val="both"/>
        <w:rPr>
          <w:rFonts w:asciiTheme="minorHAnsi" w:eastAsia="Times New Roman" w:hAnsiTheme="minorHAnsi" w:cs="Times New Roman"/>
          <w:color w:val="auto"/>
        </w:rPr>
      </w:pPr>
    </w:p>
    <w:p w:rsidR="00B11A4F" w:rsidRPr="00462ADE" w:rsidRDefault="00B11A4F" w:rsidP="00B11A4F">
      <w:pPr>
        <w:pStyle w:val="a3"/>
        <w:numPr>
          <w:ilvl w:val="0"/>
          <w:numId w:val="1"/>
        </w:numPr>
        <w:ind w:left="567" w:hanging="567"/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Перечень документации</w:t>
      </w:r>
      <w:r w:rsidR="005612DF" w:rsidRPr="00462ADE">
        <w:rPr>
          <w:rFonts w:asciiTheme="minorHAnsi" w:eastAsia="Times New Roman" w:hAnsiTheme="minorHAnsi" w:cs="Times New Roman"/>
          <w:b/>
          <w:color w:val="auto"/>
        </w:rPr>
        <w:t xml:space="preserve"> (на ед. оборудования)</w:t>
      </w:r>
      <w:r w:rsidRPr="00462ADE">
        <w:rPr>
          <w:rFonts w:asciiTheme="minorHAnsi" w:eastAsia="Times New Roman" w:hAnsiTheme="minorHAnsi" w:cs="Times New Roman"/>
          <w:b/>
          <w:color w:val="auto"/>
        </w:rPr>
        <w:t>:</w:t>
      </w:r>
    </w:p>
    <w:p w:rsidR="00004D62" w:rsidRPr="00462ADE" w:rsidRDefault="00004D62" w:rsidP="00004D62">
      <w:pPr>
        <w:pStyle w:val="a3"/>
        <w:ind w:left="567"/>
        <w:jc w:val="both"/>
        <w:rPr>
          <w:rFonts w:asciiTheme="minorHAnsi" w:eastAsia="Times New Roman" w:hAnsiTheme="minorHAnsi" w:cs="Times New Roman"/>
          <w:b/>
          <w:color w:val="auto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530"/>
        <w:gridCol w:w="3835"/>
        <w:gridCol w:w="2215"/>
        <w:gridCol w:w="2198"/>
      </w:tblGrid>
      <w:tr w:rsidR="00B11A4F" w:rsidRPr="00462ADE" w:rsidTr="00B11A4F">
        <w:tc>
          <w:tcPr>
            <w:tcW w:w="534" w:type="dxa"/>
          </w:tcPr>
          <w:p w:rsidR="00B11A4F" w:rsidRPr="00462ADE" w:rsidRDefault="00B11A4F" w:rsidP="00B11A4F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b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b/>
                <w:color w:val="auto"/>
              </w:rPr>
              <w:t>№</w:t>
            </w:r>
          </w:p>
        </w:tc>
        <w:tc>
          <w:tcPr>
            <w:tcW w:w="3974" w:type="dxa"/>
          </w:tcPr>
          <w:p w:rsidR="00B11A4F" w:rsidRPr="00462ADE" w:rsidRDefault="00B11A4F" w:rsidP="00B11A4F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b/>
                <w:color w:val="auto"/>
              </w:rPr>
            </w:pPr>
            <w:proofErr w:type="spellStart"/>
            <w:r w:rsidRPr="00462ADE">
              <w:rPr>
                <w:rFonts w:asciiTheme="minorHAnsi" w:eastAsia="Times New Roman" w:hAnsiTheme="minorHAnsi" w:cs="Times New Roman"/>
                <w:b/>
                <w:color w:val="auto"/>
              </w:rPr>
              <w:t>Наменование</w:t>
            </w:r>
            <w:proofErr w:type="spellEnd"/>
          </w:p>
        </w:tc>
        <w:tc>
          <w:tcPr>
            <w:tcW w:w="2248" w:type="dxa"/>
          </w:tcPr>
          <w:p w:rsidR="00B11A4F" w:rsidRPr="00462ADE" w:rsidRDefault="00B11A4F" w:rsidP="00B11A4F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b/>
                <w:color w:val="auto"/>
              </w:rPr>
            </w:pPr>
            <w:proofErr w:type="spellStart"/>
            <w:r w:rsidRPr="00462ADE">
              <w:rPr>
                <w:rFonts w:asciiTheme="minorHAnsi" w:eastAsia="Times New Roman" w:hAnsiTheme="minorHAnsi" w:cs="Times New Roman"/>
                <w:b/>
                <w:color w:val="auto"/>
              </w:rPr>
              <w:t>Ед.измерения</w:t>
            </w:r>
            <w:proofErr w:type="spellEnd"/>
          </w:p>
        </w:tc>
        <w:tc>
          <w:tcPr>
            <w:tcW w:w="2248" w:type="dxa"/>
          </w:tcPr>
          <w:p w:rsidR="00B11A4F" w:rsidRPr="00462ADE" w:rsidRDefault="00B11A4F" w:rsidP="00B11A4F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b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b/>
                <w:color w:val="auto"/>
              </w:rPr>
              <w:t>Количество</w:t>
            </w:r>
          </w:p>
        </w:tc>
      </w:tr>
      <w:tr w:rsidR="005612DF" w:rsidRPr="00462ADE" w:rsidTr="00B11A4F">
        <w:tc>
          <w:tcPr>
            <w:tcW w:w="534" w:type="dxa"/>
          </w:tcPr>
          <w:p w:rsidR="005612DF" w:rsidRPr="00462ADE" w:rsidRDefault="005612DF" w:rsidP="00B11A4F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1</w:t>
            </w:r>
          </w:p>
        </w:tc>
        <w:tc>
          <w:tcPr>
            <w:tcW w:w="3974" w:type="dxa"/>
          </w:tcPr>
          <w:p w:rsidR="005612DF" w:rsidRPr="00245B18" w:rsidRDefault="00245B18" w:rsidP="00667731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lang w:eastAsia="en-US"/>
              </w:rPr>
              <w:t>Сертификат соответствия</w:t>
            </w:r>
          </w:p>
        </w:tc>
        <w:tc>
          <w:tcPr>
            <w:tcW w:w="2248" w:type="dxa"/>
          </w:tcPr>
          <w:p w:rsidR="005612DF" w:rsidRPr="00462ADE" w:rsidRDefault="005612DF" w:rsidP="00667731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шт.</w:t>
            </w:r>
          </w:p>
        </w:tc>
        <w:tc>
          <w:tcPr>
            <w:tcW w:w="2248" w:type="dxa"/>
          </w:tcPr>
          <w:p w:rsidR="005612DF" w:rsidRPr="00245B18" w:rsidRDefault="005612DF" w:rsidP="00667731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lang w:eastAsia="en-US"/>
              </w:rPr>
            </w:pPr>
            <w:r w:rsidRPr="00245B18">
              <w:rPr>
                <w:rFonts w:asciiTheme="minorHAnsi" w:eastAsia="Times New Roman" w:hAnsiTheme="minorHAnsi" w:cs="Arial"/>
                <w:color w:val="auto"/>
                <w:lang w:eastAsia="en-US"/>
              </w:rPr>
              <w:t>1</w:t>
            </w:r>
          </w:p>
        </w:tc>
      </w:tr>
      <w:tr w:rsidR="005612DF" w:rsidRPr="00462ADE" w:rsidTr="00B11A4F">
        <w:tc>
          <w:tcPr>
            <w:tcW w:w="534" w:type="dxa"/>
          </w:tcPr>
          <w:p w:rsidR="005612DF" w:rsidRPr="00462ADE" w:rsidRDefault="005612DF" w:rsidP="00B11A4F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2</w:t>
            </w:r>
          </w:p>
        </w:tc>
        <w:tc>
          <w:tcPr>
            <w:tcW w:w="3974" w:type="dxa"/>
          </w:tcPr>
          <w:p w:rsidR="005612DF" w:rsidRPr="00245B18" w:rsidRDefault="005612DF" w:rsidP="00667731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lang w:eastAsia="en-US"/>
              </w:rPr>
            </w:pPr>
            <w:r w:rsidRPr="00245B18">
              <w:rPr>
                <w:rFonts w:asciiTheme="minorHAnsi" w:eastAsia="Times New Roman" w:hAnsiTheme="minorHAnsi" w:cs="Arial"/>
                <w:color w:val="auto"/>
                <w:lang w:eastAsia="en-US"/>
              </w:rPr>
              <w:t>Руководство по эксплуатации</w:t>
            </w:r>
          </w:p>
        </w:tc>
        <w:tc>
          <w:tcPr>
            <w:tcW w:w="2248" w:type="dxa"/>
          </w:tcPr>
          <w:p w:rsidR="005612DF" w:rsidRPr="00462ADE" w:rsidRDefault="005612DF" w:rsidP="00667731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шт.</w:t>
            </w:r>
          </w:p>
        </w:tc>
        <w:tc>
          <w:tcPr>
            <w:tcW w:w="2248" w:type="dxa"/>
          </w:tcPr>
          <w:p w:rsidR="005612DF" w:rsidRPr="00462ADE" w:rsidRDefault="005612DF" w:rsidP="00B11A4F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1</w:t>
            </w:r>
          </w:p>
        </w:tc>
      </w:tr>
      <w:tr w:rsidR="005612DF" w:rsidRPr="00462ADE" w:rsidTr="00B11A4F">
        <w:tc>
          <w:tcPr>
            <w:tcW w:w="534" w:type="dxa"/>
          </w:tcPr>
          <w:p w:rsidR="005612DF" w:rsidRPr="00462ADE" w:rsidRDefault="005612DF" w:rsidP="00B11A4F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4</w:t>
            </w:r>
          </w:p>
        </w:tc>
        <w:tc>
          <w:tcPr>
            <w:tcW w:w="3974" w:type="dxa"/>
          </w:tcPr>
          <w:p w:rsidR="005612DF" w:rsidRPr="00462ADE" w:rsidRDefault="005612DF" w:rsidP="00B11A4F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Упаковочный лист</w:t>
            </w:r>
          </w:p>
        </w:tc>
        <w:tc>
          <w:tcPr>
            <w:tcW w:w="2248" w:type="dxa"/>
          </w:tcPr>
          <w:p w:rsidR="005612DF" w:rsidRPr="00462ADE" w:rsidRDefault="005612DF" w:rsidP="00B11A4F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шт.</w:t>
            </w:r>
          </w:p>
        </w:tc>
        <w:tc>
          <w:tcPr>
            <w:tcW w:w="2248" w:type="dxa"/>
          </w:tcPr>
          <w:p w:rsidR="005612DF" w:rsidRPr="00462ADE" w:rsidRDefault="005612DF" w:rsidP="00B11A4F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1</w:t>
            </w:r>
          </w:p>
        </w:tc>
      </w:tr>
    </w:tbl>
    <w:p w:rsidR="00B11A4F" w:rsidRPr="00462ADE" w:rsidRDefault="00B11A4F" w:rsidP="00B11A4F">
      <w:pPr>
        <w:pStyle w:val="a3"/>
        <w:ind w:left="567"/>
        <w:jc w:val="both"/>
        <w:rPr>
          <w:rFonts w:asciiTheme="minorHAnsi" w:eastAsia="Times New Roman" w:hAnsiTheme="minorHAnsi" w:cs="Times New Roman"/>
          <w:b/>
          <w:color w:val="auto"/>
        </w:rPr>
      </w:pPr>
    </w:p>
    <w:p w:rsidR="00074538" w:rsidRPr="00462ADE" w:rsidRDefault="00074538" w:rsidP="006D4517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</w:p>
    <w:p w:rsidR="009B75E2" w:rsidRPr="00462ADE" w:rsidRDefault="00E80D73" w:rsidP="006D4517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567"/>
        </w:tabs>
        <w:ind w:left="0" w:firstLine="0"/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Гарантии изготовителя:</w:t>
      </w:r>
    </w:p>
    <w:p w:rsidR="00E80D73" w:rsidRPr="00462ADE" w:rsidRDefault="00E80D73" w:rsidP="006D4517">
      <w:pPr>
        <w:pStyle w:val="a3"/>
        <w:tabs>
          <w:tab w:val="num" w:pos="0"/>
          <w:tab w:val="left" w:pos="851"/>
        </w:tabs>
        <w:ind w:left="0"/>
        <w:jc w:val="both"/>
        <w:rPr>
          <w:rFonts w:asciiTheme="minorHAnsi" w:eastAsia="Times New Roman" w:hAnsiTheme="minorHAnsi" w:cs="Times New Roman"/>
          <w:color w:val="auto"/>
          <w:sz w:val="16"/>
          <w:szCs w:val="16"/>
        </w:rPr>
      </w:pPr>
    </w:p>
    <w:p w:rsidR="009B75E2" w:rsidRPr="00462ADE" w:rsidRDefault="005612DF" w:rsidP="006D4517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>Гарантийный срок -  24</w:t>
      </w:r>
      <w:r w:rsidR="009B75E2" w:rsidRPr="00462ADE">
        <w:rPr>
          <w:rFonts w:asciiTheme="minorHAnsi" w:eastAsia="Times New Roman" w:hAnsiTheme="minorHAnsi" w:cs="Times New Roman"/>
          <w:color w:val="auto"/>
        </w:rPr>
        <w:t xml:space="preserve"> месяцев со дня ввода в эксплуатацию.</w:t>
      </w:r>
    </w:p>
    <w:p w:rsidR="00E80D73" w:rsidRPr="00462ADE" w:rsidRDefault="00E80D73" w:rsidP="009B75E2">
      <w:pPr>
        <w:tabs>
          <w:tab w:val="left" w:pos="5760"/>
        </w:tabs>
        <w:ind w:left="720"/>
        <w:jc w:val="both"/>
        <w:rPr>
          <w:rFonts w:asciiTheme="minorHAnsi" w:eastAsia="Times New Roman" w:hAnsiTheme="minorHAnsi" w:cs="Times New Roman"/>
          <w:color w:val="auto"/>
        </w:rPr>
      </w:pPr>
    </w:p>
    <w:p w:rsidR="009B75E2" w:rsidRPr="00F71C36" w:rsidRDefault="00947DF7" w:rsidP="000943AE">
      <w:pPr>
        <w:tabs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Приложение</w:t>
      </w:r>
      <w:r w:rsidR="00B11A4F" w:rsidRPr="00462ADE">
        <w:rPr>
          <w:rFonts w:asciiTheme="minorHAnsi" w:eastAsia="Times New Roman" w:hAnsiTheme="minorHAnsi" w:cs="Times New Roman"/>
          <w:b/>
          <w:color w:val="auto"/>
        </w:rPr>
        <w:t xml:space="preserve"> №1</w:t>
      </w:r>
      <w:r w:rsidRPr="00462ADE">
        <w:rPr>
          <w:rFonts w:asciiTheme="minorHAnsi" w:eastAsia="Times New Roman" w:hAnsiTheme="minorHAnsi" w:cs="Times New Roman"/>
          <w:b/>
          <w:color w:val="auto"/>
        </w:rPr>
        <w:t>:</w:t>
      </w:r>
      <w:r w:rsidR="00004D62" w:rsidRPr="00462ADE">
        <w:rPr>
          <w:rFonts w:asciiTheme="minorHAnsi" w:eastAsia="Times New Roman" w:hAnsiTheme="minorHAnsi" w:cs="Times New Roman"/>
          <w:color w:val="auto"/>
        </w:rPr>
        <w:t xml:space="preserve"> Габаритные размеры </w:t>
      </w:r>
      <w:r w:rsidR="00F71C36">
        <w:rPr>
          <w:rFonts w:asciiTheme="minorHAnsi" w:eastAsia="Times New Roman" w:hAnsiTheme="minorHAnsi" w:cs="Times New Roman"/>
          <w:color w:val="auto"/>
        </w:rPr>
        <w:t xml:space="preserve">электромагнитного расходомера </w:t>
      </w:r>
      <w:r w:rsidR="00F71C36">
        <w:rPr>
          <w:rFonts w:asciiTheme="minorHAnsi" w:eastAsia="Times New Roman" w:hAnsiTheme="minorHAnsi" w:cs="Times New Roman"/>
          <w:color w:val="auto"/>
          <w:lang w:val="en-US"/>
        </w:rPr>
        <w:t>OPTIFLUX</w:t>
      </w:r>
      <w:r w:rsidR="00F71C36" w:rsidRPr="00F71C36">
        <w:rPr>
          <w:rFonts w:asciiTheme="minorHAnsi" w:eastAsia="Times New Roman" w:hAnsiTheme="minorHAnsi" w:cs="Times New Roman"/>
          <w:color w:val="auto"/>
        </w:rPr>
        <w:t xml:space="preserve"> 200</w:t>
      </w:r>
      <w:r w:rsidR="00547706">
        <w:rPr>
          <w:rFonts w:asciiTheme="minorHAnsi" w:eastAsia="Times New Roman" w:hAnsiTheme="minorHAnsi" w:cs="Times New Roman"/>
          <w:color w:val="auto"/>
        </w:rPr>
        <w:t>0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E402A9" w:rsidRPr="00462ADE" w:rsidTr="007B7FA7">
        <w:tc>
          <w:tcPr>
            <w:tcW w:w="14454" w:type="dxa"/>
          </w:tcPr>
          <w:p w:rsidR="00E402A9" w:rsidRPr="00462ADE" w:rsidRDefault="00E402A9" w:rsidP="00E402A9">
            <w:pPr>
              <w:tabs>
                <w:tab w:val="left" w:pos="5760"/>
              </w:tabs>
              <w:spacing w:line="360" w:lineRule="auto"/>
              <w:rPr>
                <w:rFonts w:asciiTheme="minorHAnsi" w:eastAsia="Times New Roman" w:hAnsiTheme="minorHAns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</w:tr>
      <w:tr w:rsidR="00E402A9" w:rsidRPr="00462ADE" w:rsidTr="007B7FA7">
        <w:trPr>
          <w:trHeight w:val="818"/>
        </w:trPr>
        <w:tc>
          <w:tcPr>
            <w:tcW w:w="14454" w:type="dxa"/>
          </w:tcPr>
          <w:p w:rsidR="00E402A9" w:rsidRPr="00462ADE" w:rsidRDefault="00547706" w:rsidP="00F71C36">
            <w:pPr>
              <w:tabs>
                <w:tab w:val="left" w:pos="5175"/>
              </w:tabs>
              <w:spacing w:line="276" w:lineRule="auto"/>
              <w:jc w:val="both"/>
              <w:rPr>
                <w:rFonts w:asciiTheme="minorHAnsi" w:eastAsia="Times New Roman" w:hAnsiTheme="minorHAnsi" w:cs="Times New Roman"/>
                <w:color w:val="auto"/>
                <w:lang w:eastAsia="en-US"/>
              </w:rPr>
            </w:pPr>
            <w:r>
              <w:rPr>
                <w:rFonts w:asciiTheme="minorHAnsi" w:eastAsia="Times New Roman" w:hAnsiTheme="minorHAnsi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6451965B" wp14:editId="29020A69">
                  <wp:extent cx="5934075" cy="16383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A4F" w:rsidRPr="00462ADE" w:rsidRDefault="00B11A4F" w:rsidP="00B11A4F">
      <w:pPr>
        <w:jc w:val="center"/>
        <w:rPr>
          <w:rFonts w:asciiTheme="minorHAnsi" w:eastAsia="Verdana" w:hAnsiTheme="minorHAnsi" w:cs="Times New Roman"/>
          <w:b/>
          <w:color w:val="auto"/>
          <w:spacing w:val="-10"/>
          <w:lang w:eastAsia="en-US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</w:p>
    <w:p w:rsidR="00547706" w:rsidRPr="00462ADE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ТЕХНИЧЕСКОЕ ТРЕБОВАНИЕ</w:t>
      </w:r>
    </w:p>
    <w:p w:rsidR="00547706" w:rsidRPr="00462ADE" w:rsidRDefault="00547706" w:rsidP="00547706">
      <w:pPr>
        <w:tabs>
          <w:tab w:val="left" w:pos="5760"/>
        </w:tabs>
        <w:ind w:right="360"/>
        <w:jc w:val="center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 xml:space="preserve">на поставку </w:t>
      </w:r>
      <w:r>
        <w:rPr>
          <w:rFonts w:asciiTheme="minorHAnsi" w:eastAsia="Times New Roman" w:hAnsiTheme="minorHAnsi" w:cs="Times New Roman"/>
          <w:b/>
          <w:color w:val="auto"/>
        </w:rPr>
        <w:t xml:space="preserve">электромагнитных расходомеров </w:t>
      </w:r>
      <w:r>
        <w:rPr>
          <w:rFonts w:asciiTheme="minorHAnsi" w:eastAsia="Times New Roman" w:hAnsiTheme="minorHAnsi" w:cs="Times New Roman"/>
          <w:b/>
          <w:color w:val="auto"/>
          <w:lang w:val="en-US"/>
        </w:rPr>
        <w:t>OPTIFLUX</w:t>
      </w:r>
      <w:r>
        <w:rPr>
          <w:rFonts w:asciiTheme="minorHAnsi" w:eastAsia="Times New Roman" w:hAnsiTheme="minorHAnsi" w:cs="Times New Roman"/>
          <w:b/>
          <w:color w:val="auto"/>
        </w:rPr>
        <w:t xml:space="preserve"> 2000</w:t>
      </w:r>
      <w:r w:rsidRPr="00462ADE">
        <w:rPr>
          <w:rFonts w:asciiTheme="minorHAnsi" w:eastAsia="Times New Roman" w:hAnsiTheme="minorHAnsi" w:cs="Times New Roman"/>
          <w:b/>
          <w:color w:val="auto"/>
        </w:rPr>
        <w:t>.</w:t>
      </w:r>
    </w:p>
    <w:p w:rsidR="00547706" w:rsidRPr="00462ADE" w:rsidRDefault="00547706" w:rsidP="00547706">
      <w:pPr>
        <w:tabs>
          <w:tab w:val="left" w:pos="5760"/>
        </w:tabs>
        <w:ind w:right="360"/>
        <w:jc w:val="both"/>
        <w:rPr>
          <w:rFonts w:asciiTheme="minorHAnsi" w:eastAsia="Times New Roman" w:hAnsiTheme="minorHAnsi" w:cs="Times New Roman"/>
          <w:color w:val="auto"/>
        </w:rPr>
      </w:pPr>
    </w:p>
    <w:p w:rsidR="00547706" w:rsidRPr="00AA7AC6" w:rsidRDefault="00547706" w:rsidP="00547706">
      <w:pPr>
        <w:numPr>
          <w:ilvl w:val="0"/>
          <w:numId w:val="15"/>
        </w:numPr>
        <w:tabs>
          <w:tab w:val="left" w:pos="0"/>
        </w:tabs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Наименование оборудования</w:t>
      </w:r>
      <w:r>
        <w:rPr>
          <w:rFonts w:asciiTheme="minorHAnsi" w:eastAsia="Times New Roman" w:hAnsiTheme="minorHAnsi" w:cs="Times New Roman"/>
          <w:b/>
          <w:color w:val="auto"/>
        </w:rPr>
        <w:t xml:space="preserve">: </w:t>
      </w:r>
      <w:r>
        <w:rPr>
          <w:rFonts w:asciiTheme="minorHAnsi" w:eastAsia="Times New Roman" w:hAnsiTheme="minorHAnsi" w:cs="Times New Roman"/>
          <w:color w:val="auto"/>
        </w:rPr>
        <w:t xml:space="preserve">Электромагнитный расходомер </w:t>
      </w:r>
      <w:r>
        <w:rPr>
          <w:rFonts w:asciiTheme="minorHAnsi" w:eastAsia="Times New Roman" w:hAnsiTheme="minorHAnsi" w:cs="Times New Roman"/>
          <w:color w:val="auto"/>
          <w:lang w:val="en-US"/>
        </w:rPr>
        <w:t>OPTIFLUX</w:t>
      </w:r>
      <w:r w:rsidRPr="00462ADE">
        <w:rPr>
          <w:rFonts w:asciiTheme="minorHAnsi" w:eastAsia="Times New Roman" w:hAnsiTheme="minorHAnsi" w:cs="Times New Roman"/>
          <w:color w:val="auto"/>
        </w:rPr>
        <w:t xml:space="preserve"> 2000</w:t>
      </w:r>
      <w:r>
        <w:rPr>
          <w:rFonts w:asciiTheme="minorHAnsi" w:eastAsia="Times New Roman" w:hAnsiTheme="minorHAnsi" w:cs="Times New Roman"/>
          <w:color w:val="auto"/>
        </w:rPr>
        <w:t xml:space="preserve">, компактного исполнения с конвертором сигналов </w:t>
      </w:r>
      <w:r>
        <w:rPr>
          <w:rFonts w:asciiTheme="minorHAnsi" w:eastAsia="Times New Roman" w:hAnsiTheme="minorHAnsi" w:cs="Times New Roman"/>
          <w:color w:val="auto"/>
          <w:lang w:val="en-US"/>
        </w:rPr>
        <w:t>IFC</w:t>
      </w:r>
      <w:r>
        <w:rPr>
          <w:rFonts w:asciiTheme="minorHAnsi" w:eastAsia="Times New Roman" w:hAnsiTheme="minorHAnsi" w:cs="Times New Roman"/>
          <w:color w:val="auto"/>
        </w:rPr>
        <w:t xml:space="preserve"> 050, ДУ 300.</w:t>
      </w:r>
    </w:p>
    <w:p w:rsidR="00547706" w:rsidRPr="00462ADE" w:rsidRDefault="00547706" w:rsidP="00547706">
      <w:pPr>
        <w:tabs>
          <w:tab w:val="left" w:pos="0"/>
        </w:tabs>
        <w:ind w:left="1"/>
        <w:jc w:val="both"/>
        <w:rPr>
          <w:rFonts w:asciiTheme="minorHAnsi" w:eastAsia="Times New Roman" w:hAnsiTheme="minorHAnsi" w:cs="Times New Roman"/>
          <w:b/>
          <w:color w:val="auto"/>
        </w:rPr>
      </w:pPr>
    </w:p>
    <w:p w:rsidR="00547706" w:rsidRPr="00462ADE" w:rsidRDefault="00547706" w:rsidP="00547706">
      <w:pPr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Технические характеристики:</w:t>
      </w:r>
    </w:p>
    <w:p w:rsidR="00547706" w:rsidRPr="00462ADE" w:rsidRDefault="00547706" w:rsidP="00547706">
      <w:pPr>
        <w:tabs>
          <w:tab w:val="num" w:pos="0"/>
          <w:tab w:val="left" w:pos="1110"/>
        </w:tabs>
        <w:jc w:val="both"/>
        <w:rPr>
          <w:rFonts w:asciiTheme="minorHAnsi" w:eastAsia="Times New Roman" w:hAnsiTheme="minorHAnsi" w:cs="Times New Roman"/>
          <w:color w:val="auto"/>
          <w:sz w:val="16"/>
          <w:szCs w:val="16"/>
        </w:rPr>
      </w:pPr>
    </w:p>
    <w:tbl>
      <w:tblPr>
        <w:tblW w:w="9078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1762"/>
        <w:gridCol w:w="1418"/>
        <w:gridCol w:w="3546"/>
        <w:gridCol w:w="935"/>
        <w:gridCol w:w="709"/>
      </w:tblGrid>
      <w:tr w:rsidR="00547706" w:rsidRPr="00462ADE" w:rsidTr="00807DC9">
        <w:trPr>
          <w:trHeight w:val="43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 xml:space="preserve">№№ </w:t>
            </w:r>
            <w:proofErr w:type="spellStart"/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п.п</w:t>
            </w:r>
            <w:proofErr w:type="spellEnd"/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Марка, модель, типоразмер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Технические характеристики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Кол-во</w:t>
            </w:r>
          </w:p>
        </w:tc>
      </w:tr>
      <w:tr w:rsidR="00547706" w:rsidRPr="00462ADE" w:rsidTr="00807DC9">
        <w:trPr>
          <w:trHeight w:val="61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AA7AC6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>Электромагнитный расходомер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47706" w:rsidRPr="00AA7AC6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OPTIFLUX</w:t>
            </w: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2000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НД завода изготовителя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2</w:t>
            </w:r>
          </w:p>
        </w:tc>
      </w:tr>
    </w:tbl>
    <w:p w:rsidR="00547706" w:rsidRPr="00AA7AC6" w:rsidRDefault="00547706" w:rsidP="00547706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  <w:sz w:val="20"/>
          <w:szCs w:val="20"/>
        </w:rPr>
      </w:pPr>
    </w:p>
    <w:p w:rsidR="00547706" w:rsidRPr="00462ADE" w:rsidRDefault="00547706" w:rsidP="00547706">
      <w:pPr>
        <w:pStyle w:val="a3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Основные технические требования:</w:t>
      </w:r>
    </w:p>
    <w:p w:rsidR="00547706" w:rsidRPr="00462ADE" w:rsidRDefault="00547706" w:rsidP="00547706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b/>
          <w:color w:val="auto"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5370"/>
        <w:gridCol w:w="2746"/>
      </w:tblGrid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sz w:val="18"/>
                <w:szCs w:val="18"/>
                <w:lang w:eastAsia="en-US"/>
              </w:rPr>
              <w:t>Характеристики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Вид исполнения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Компактное*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Вид конвертера сигналов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EC654A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IFC 050 (10°)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Номинальный диаметр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26537A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DN (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ДУ) 300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Футеровка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Твердая резина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982D3A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 xml:space="preserve">Типоразмер болтов под </w:t>
            </w:r>
            <w:r>
              <w:rPr>
                <w:rFonts w:asciiTheme="minorHAnsi" w:eastAsia="Times New Roman" w:hAnsiTheme="minorHAnsi" w:cs="Arial"/>
                <w:sz w:val="18"/>
                <w:szCs w:val="18"/>
                <w:lang w:val="en-US" w:eastAsia="en-US"/>
              </w:rPr>
              <w:t>DN 300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982D3A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 xml:space="preserve">12 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х М 24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Вид заземляющего кольца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Заземляющее кольцо №1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Материал заземляющего кольца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Нержавеющая сталь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Корпус первичного преобразователя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Листовая сталь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Измерительная труба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Аустенитная</w:t>
            </w:r>
            <w:proofErr w:type="spellEnd"/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 нержавеющая сталь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Фланцы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982D3A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6"/>
                <w:szCs w:val="16"/>
                <w:vertAlign w:val="superscript"/>
                <w:lang w:val="en-US" w:eastAsia="en-US"/>
              </w:rPr>
            </w:pPr>
            <w:r w:rsidRPr="00982D3A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Углеродистая сталь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EN 1092-1)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Защитное покрытие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Полиуретановое покрытие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en-US"/>
              </w:rPr>
              <w:t>Измерительные электроды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Хастеллой</w:t>
            </w:r>
            <w:proofErr w:type="spellEnd"/>
            <w:r w:rsidRPr="00982D3A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®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 С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</w:tabs>
              <w:spacing w:line="276" w:lineRule="auto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Электрические подключения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245B18" w:rsidRDefault="00547706" w:rsidP="00807DC9">
            <w:pPr>
              <w:tabs>
                <w:tab w:val="num" w:pos="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Тип А (</w:t>
            </w: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DS)</w:t>
            </w:r>
          </w:p>
        </w:tc>
      </w:tr>
    </w:tbl>
    <w:p w:rsidR="00547706" w:rsidRPr="00AA7AC6" w:rsidRDefault="00547706" w:rsidP="00547706">
      <w:pPr>
        <w:tabs>
          <w:tab w:val="left" w:pos="567"/>
        </w:tabs>
        <w:jc w:val="both"/>
        <w:rPr>
          <w:rFonts w:asciiTheme="minorHAnsi" w:eastAsia="Times New Roman" w:hAnsiTheme="minorHAnsi" w:cs="Times New Roman"/>
          <w:color w:val="auto"/>
          <w:sz w:val="18"/>
          <w:szCs w:val="18"/>
        </w:rPr>
      </w:pPr>
      <w:r w:rsidRPr="00AA7AC6">
        <w:rPr>
          <w:rFonts w:asciiTheme="minorHAnsi" w:eastAsia="Times New Roman" w:hAnsiTheme="minorHAnsi" w:cs="Times New Roman"/>
          <w:color w:val="auto"/>
          <w:sz w:val="18"/>
          <w:szCs w:val="18"/>
        </w:rPr>
        <w:t>*компактное исполнение (конвертер сигналов смонтирован непосредственно на первичном преобразователе)</w:t>
      </w:r>
    </w:p>
    <w:p w:rsidR="00547706" w:rsidRPr="00462ADE" w:rsidRDefault="00547706" w:rsidP="00547706">
      <w:pPr>
        <w:tabs>
          <w:tab w:val="left" w:pos="567"/>
        </w:tabs>
        <w:jc w:val="both"/>
        <w:rPr>
          <w:rFonts w:asciiTheme="minorHAnsi" w:eastAsia="Times New Roman" w:hAnsiTheme="minorHAnsi" w:cs="Times New Roman"/>
          <w:b/>
          <w:color w:val="auto"/>
        </w:rPr>
      </w:pPr>
    </w:p>
    <w:p w:rsidR="00547706" w:rsidRPr="00462ADE" w:rsidRDefault="00547706" w:rsidP="00547706">
      <w:pPr>
        <w:pStyle w:val="a3"/>
        <w:numPr>
          <w:ilvl w:val="0"/>
          <w:numId w:val="15"/>
        </w:numPr>
        <w:tabs>
          <w:tab w:val="left" w:pos="567"/>
        </w:tabs>
        <w:ind w:hanging="928"/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 xml:space="preserve">Срок </w:t>
      </w:r>
      <w:proofErr w:type="gramStart"/>
      <w:r w:rsidRPr="00462ADE">
        <w:rPr>
          <w:rFonts w:asciiTheme="minorHAnsi" w:eastAsia="Times New Roman" w:hAnsiTheme="minorHAnsi" w:cs="Times New Roman"/>
          <w:b/>
          <w:color w:val="auto"/>
        </w:rPr>
        <w:t>поставки:</w:t>
      </w:r>
      <w:r>
        <w:rPr>
          <w:rFonts w:asciiTheme="minorHAnsi" w:eastAsia="Times New Roman" w:hAnsiTheme="minorHAnsi" w:cs="Times New Roman"/>
          <w:color w:val="auto"/>
        </w:rPr>
        <w:t xml:space="preserve">  ма</w:t>
      </w:r>
      <w:r>
        <w:rPr>
          <w:rFonts w:asciiTheme="minorHAnsi" w:eastAsia="Times New Roman" w:hAnsiTheme="minorHAnsi" w:cs="Times New Roman"/>
          <w:color w:val="auto"/>
        </w:rPr>
        <w:t>й</w:t>
      </w:r>
      <w:proofErr w:type="gramEnd"/>
      <w:r w:rsidRPr="00462ADE">
        <w:rPr>
          <w:rFonts w:asciiTheme="minorHAnsi" w:eastAsia="Times New Roman" w:hAnsiTheme="minorHAnsi" w:cs="Times New Roman"/>
          <w:color w:val="auto"/>
        </w:rPr>
        <w:t xml:space="preserve"> 2017г.</w:t>
      </w:r>
    </w:p>
    <w:p w:rsidR="00547706" w:rsidRPr="00462ADE" w:rsidRDefault="00547706" w:rsidP="00547706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</w:p>
    <w:p w:rsidR="00547706" w:rsidRPr="00462ADE" w:rsidRDefault="00547706" w:rsidP="00547706">
      <w:pPr>
        <w:pStyle w:val="a3"/>
        <w:numPr>
          <w:ilvl w:val="0"/>
          <w:numId w:val="15"/>
        </w:numPr>
        <w:tabs>
          <w:tab w:val="num" w:pos="567"/>
          <w:tab w:val="left" w:pos="5760"/>
        </w:tabs>
        <w:ind w:hanging="928"/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Перечень МТР, ЗИП, оборудования (на ед. оборудования):</w:t>
      </w:r>
    </w:p>
    <w:p w:rsidR="00547706" w:rsidRPr="00462ADE" w:rsidRDefault="00547706" w:rsidP="00547706">
      <w:pPr>
        <w:tabs>
          <w:tab w:val="num" w:pos="0"/>
          <w:tab w:val="num" w:pos="567"/>
          <w:tab w:val="left" w:pos="5760"/>
        </w:tabs>
        <w:jc w:val="both"/>
        <w:rPr>
          <w:rFonts w:asciiTheme="minorHAnsi" w:eastAsia="Times New Roman" w:hAnsiTheme="minorHAnsi" w:cs="Times New Roman"/>
          <w:b/>
          <w:color w:val="aut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321"/>
        <w:gridCol w:w="1393"/>
        <w:gridCol w:w="1403"/>
      </w:tblGrid>
      <w:tr w:rsidR="00547706" w:rsidRPr="00462ADE" w:rsidTr="00807DC9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Ед. измерен.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b/>
                <w:color w:val="auto"/>
                <w:sz w:val="18"/>
                <w:szCs w:val="18"/>
                <w:lang w:eastAsia="en-US"/>
              </w:rPr>
              <w:t>Количество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 xml:space="preserve">Заказанный расходомер </w:t>
            </w: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  <w:lang w:val="en-US"/>
              </w:rPr>
              <w:t>OPTIFLUX</w:t>
            </w:r>
            <w:r w:rsidRPr="00AA7AC6">
              <w:rPr>
                <w:rFonts w:asciiTheme="minorHAnsi" w:eastAsia="Times New Roman" w:hAnsiTheme="minorHAnsi" w:cs="Times New Roman"/>
                <w:color w:val="auto"/>
                <w:sz w:val="18"/>
                <w:szCs w:val="18"/>
              </w:rPr>
              <w:t xml:space="preserve"> 2000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1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Документация на прибор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06" w:rsidRPr="00EC654A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1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Сертификат заводской калибровки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EC654A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1</w:t>
            </w:r>
          </w:p>
        </w:tc>
      </w:tr>
      <w:tr w:rsidR="00547706" w:rsidRPr="00462ADE" w:rsidTr="00807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Заземляющие кольца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462ADE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</w:pPr>
            <w:r w:rsidRPr="00462ADE"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06" w:rsidRPr="00EC654A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sz w:val="18"/>
                <w:szCs w:val="18"/>
                <w:lang w:val="en-US" w:eastAsia="en-US"/>
              </w:rPr>
              <w:t>1</w:t>
            </w:r>
          </w:p>
        </w:tc>
      </w:tr>
    </w:tbl>
    <w:p w:rsidR="00547706" w:rsidRPr="00462ADE" w:rsidRDefault="00547706" w:rsidP="00547706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</w:p>
    <w:p w:rsidR="00547706" w:rsidRPr="00462ADE" w:rsidRDefault="00547706" w:rsidP="00547706">
      <w:pPr>
        <w:pStyle w:val="a3"/>
        <w:numPr>
          <w:ilvl w:val="0"/>
          <w:numId w:val="15"/>
        </w:numPr>
        <w:tabs>
          <w:tab w:val="num" w:pos="567"/>
          <w:tab w:val="left" w:pos="5760"/>
        </w:tabs>
        <w:ind w:hanging="928"/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Требования к приемке:</w:t>
      </w:r>
    </w:p>
    <w:p w:rsidR="00547706" w:rsidRPr="00462ADE" w:rsidRDefault="00547706" w:rsidP="00547706">
      <w:pPr>
        <w:pStyle w:val="a3"/>
        <w:tabs>
          <w:tab w:val="num" w:pos="0"/>
          <w:tab w:val="left" w:pos="5760"/>
        </w:tabs>
        <w:ind w:left="928"/>
        <w:jc w:val="both"/>
        <w:rPr>
          <w:rFonts w:asciiTheme="minorHAnsi" w:eastAsia="Times New Roman" w:hAnsiTheme="minorHAnsi" w:cs="Times New Roman"/>
          <w:b/>
          <w:color w:val="auto"/>
        </w:rPr>
      </w:pPr>
    </w:p>
    <w:p w:rsidR="00547706" w:rsidRPr="00462ADE" w:rsidRDefault="00547706" w:rsidP="00547706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>6.1. Приемка оборудования должна производиться в соответствии с:</w:t>
      </w:r>
    </w:p>
    <w:p w:rsidR="00547706" w:rsidRPr="00462ADE" w:rsidRDefault="00547706" w:rsidP="00547706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 xml:space="preserve">- «Регламентом приемки работ и оборудования по качеству и количеству при выполнении ремонта оборудования и работ </w:t>
      </w:r>
      <w:proofErr w:type="spellStart"/>
      <w:r w:rsidRPr="00462ADE">
        <w:rPr>
          <w:rFonts w:asciiTheme="minorHAnsi" w:eastAsia="Times New Roman" w:hAnsiTheme="minorHAnsi" w:cs="Times New Roman"/>
          <w:color w:val="auto"/>
        </w:rPr>
        <w:t>ТПиР</w:t>
      </w:r>
      <w:proofErr w:type="spellEnd"/>
      <w:r w:rsidRPr="00462ADE">
        <w:rPr>
          <w:rFonts w:asciiTheme="minorHAnsi" w:eastAsia="Times New Roman" w:hAnsiTheme="minorHAnsi" w:cs="Times New Roman"/>
          <w:color w:val="auto"/>
        </w:rPr>
        <w:t>», «Инструкции по входному контролю качества и комплектности поступающей продукции производственно-технического назначения ОАО «Э.ОН Россия» утвержденных Приказом №122 от 02.06.2016г.</w:t>
      </w:r>
    </w:p>
    <w:p w:rsidR="00547706" w:rsidRPr="00462ADE" w:rsidRDefault="00547706" w:rsidP="00547706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>- Положением «Об управлении материально-производственными запасами» утвержденного приказом №093 от 27.04.2016г.</w:t>
      </w:r>
    </w:p>
    <w:p w:rsidR="00547706" w:rsidRPr="00462ADE" w:rsidRDefault="00547706" w:rsidP="00547706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>6.2. Приемка оборудования должна производиться в соответствии с НТД завода-изготовителя</w:t>
      </w:r>
    </w:p>
    <w:p w:rsidR="00547706" w:rsidRDefault="00547706" w:rsidP="00547706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</w:p>
    <w:p w:rsidR="00A7176F" w:rsidRPr="00462ADE" w:rsidRDefault="00A7176F" w:rsidP="00547706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  <w:bookmarkStart w:id="0" w:name="_GoBack"/>
      <w:bookmarkEnd w:id="0"/>
    </w:p>
    <w:p w:rsidR="00547706" w:rsidRPr="00462ADE" w:rsidRDefault="00547706" w:rsidP="00547706">
      <w:pPr>
        <w:pStyle w:val="a3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 xml:space="preserve">Требования к поставщику: </w:t>
      </w:r>
    </w:p>
    <w:p w:rsidR="00547706" w:rsidRPr="00462ADE" w:rsidRDefault="00547706" w:rsidP="00547706">
      <w:pPr>
        <w:pStyle w:val="a3"/>
        <w:tabs>
          <w:tab w:val="num" w:pos="0"/>
          <w:tab w:val="left" w:pos="5760"/>
        </w:tabs>
        <w:ind w:left="0"/>
        <w:jc w:val="both"/>
        <w:rPr>
          <w:rFonts w:asciiTheme="minorHAnsi" w:eastAsia="Times New Roman" w:hAnsiTheme="minorHAnsi" w:cs="Times New Roman"/>
          <w:b/>
          <w:color w:val="auto"/>
          <w:sz w:val="16"/>
          <w:szCs w:val="16"/>
        </w:rPr>
      </w:pPr>
    </w:p>
    <w:p w:rsidR="00547706" w:rsidRPr="00462ADE" w:rsidRDefault="00547706" w:rsidP="00547706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>7.1. Поставщик должен быть производителем оборудования или официальным дилером.</w:t>
      </w:r>
    </w:p>
    <w:p w:rsidR="00547706" w:rsidRPr="00462ADE" w:rsidRDefault="00547706" w:rsidP="00547706">
      <w:pPr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 xml:space="preserve">7.2. Иметь положительные отзывы о поставляемом оборудовании на </w:t>
      </w:r>
      <w:proofErr w:type="spellStart"/>
      <w:r w:rsidRPr="00462ADE">
        <w:rPr>
          <w:rFonts w:asciiTheme="minorHAnsi" w:eastAsia="Times New Roman" w:hAnsiTheme="minorHAnsi" w:cs="Times New Roman"/>
          <w:color w:val="auto"/>
        </w:rPr>
        <w:t>энергопредприятия</w:t>
      </w:r>
      <w:r>
        <w:rPr>
          <w:rFonts w:asciiTheme="minorHAnsi" w:eastAsia="Times New Roman" w:hAnsiTheme="minorHAnsi" w:cs="Times New Roman"/>
          <w:color w:val="auto"/>
        </w:rPr>
        <w:t>х</w:t>
      </w:r>
      <w:proofErr w:type="spellEnd"/>
      <w:r w:rsidRPr="00462ADE">
        <w:rPr>
          <w:rFonts w:asciiTheme="minorHAnsi" w:eastAsia="Times New Roman" w:hAnsiTheme="minorHAnsi" w:cs="Times New Roman"/>
          <w:color w:val="auto"/>
        </w:rPr>
        <w:t xml:space="preserve"> Российской Федерации.</w:t>
      </w:r>
    </w:p>
    <w:p w:rsidR="00547706" w:rsidRPr="00462ADE" w:rsidRDefault="00547706" w:rsidP="00547706">
      <w:pPr>
        <w:jc w:val="both"/>
        <w:rPr>
          <w:rFonts w:asciiTheme="minorHAnsi" w:eastAsia="Times New Roman" w:hAnsiTheme="minorHAnsi" w:cs="Times New Roman"/>
          <w:color w:val="auto"/>
        </w:rPr>
      </w:pPr>
    </w:p>
    <w:p w:rsidR="00547706" w:rsidRPr="00462ADE" w:rsidRDefault="00547706" w:rsidP="00547706">
      <w:pPr>
        <w:pStyle w:val="a3"/>
        <w:numPr>
          <w:ilvl w:val="0"/>
          <w:numId w:val="15"/>
        </w:numPr>
        <w:ind w:left="567" w:hanging="567"/>
        <w:jc w:val="both"/>
        <w:rPr>
          <w:rFonts w:asciiTheme="minorHAnsi" w:eastAsia="Times New Roman" w:hAnsiTheme="minorHAnsi" w:cs="Times New Roman"/>
          <w:b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Перечень документации (на ед. оборудования):</w:t>
      </w:r>
    </w:p>
    <w:p w:rsidR="00547706" w:rsidRPr="00462ADE" w:rsidRDefault="00547706" w:rsidP="00547706">
      <w:pPr>
        <w:pStyle w:val="a3"/>
        <w:ind w:left="567"/>
        <w:jc w:val="both"/>
        <w:rPr>
          <w:rFonts w:asciiTheme="minorHAnsi" w:eastAsia="Times New Roman" w:hAnsiTheme="minorHAnsi" w:cs="Times New Roman"/>
          <w:b/>
          <w:color w:val="auto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530"/>
        <w:gridCol w:w="3835"/>
        <w:gridCol w:w="2215"/>
        <w:gridCol w:w="2198"/>
      </w:tblGrid>
      <w:tr w:rsidR="00547706" w:rsidRPr="00462ADE" w:rsidTr="00807DC9">
        <w:tc>
          <w:tcPr>
            <w:tcW w:w="534" w:type="dxa"/>
          </w:tcPr>
          <w:p w:rsidR="00547706" w:rsidRPr="00462ADE" w:rsidRDefault="00547706" w:rsidP="00807DC9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b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b/>
                <w:color w:val="auto"/>
              </w:rPr>
              <w:t>№</w:t>
            </w:r>
          </w:p>
        </w:tc>
        <w:tc>
          <w:tcPr>
            <w:tcW w:w="3974" w:type="dxa"/>
          </w:tcPr>
          <w:p w:rsidR="00547706" w:rsidRPr="00462ADE" w:rsidRDefault="00547706" w:rsidP="00807DC9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b/>
                <w:color w:val="auto"/>
              </w:rPr>
            </w:pPr>
            <w:proofErr w:type="spellStart"/>
            <w:r w:rsidRPr="00462ADE">
              <w:rPr>
                <w:rFonts w:asciiTheme="minorHAnsi" w:eastAsia="Times New Roman" w:hAnsiTheme="minorHAnsi" w:cs="Times New Roman"/>
                <w:b/>
                <w:color w:val="auto"/>
              </w:rPr>
              <w:t>Наменование</w:t>
            </w:r>
            <w:proofErr w:type="spellEnd"/>
          </w:p>
        </w:tc>
        <w:tc>
          <w:tcPr>
            <w:tcW w:w="2248" w:type="dxa"/>
          </w:tcPr>
          <w:p w:rsidR="00547706" w:rsidRPr="00462ADE" w:rsidRDefault="00547706" w:rsidP="00807DC9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b/>
                <w:color w:val="auto"/>
              </w:rPr>
            </w:pPr>
            <w:proofErr w:type="spellStart"/>
            <w:r w:rsidRPr="00462ADE">
              <w:rPr>
                <w:rFonts w:asciiTheme="minorHAnsi" w:eastAsia="Times New Roman" w:hAnsiTheme="minorHAnsi" w:cs="Times New Roman"/>
                <w:b/>
                <w:color w:val="auto"/>
              </w:rPr>
              <w:t>Ед.измерения</w:t>
            </w:r>
            <w:proofErr w:type="spellEnd"/>
          </w:p>
        </w:tc>
        <w:tc>
          <w:tcPr>
            <w:tcW w:w="2248" w:type="dxa"/>
          </w:tcPr>
          <w:p w:rsidR="00547706" w:rsidRPr="00462ADE" w:rsidRDefault="00547706" w:rsidP="00807DC9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b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b/>
                <w:color w:val="auto"/>
              </w:rPr>
              <w:t>Количество</w:t>
            </w:r>
          </w:p>
        </w:tc>
      </w:tr>
      <w:tr w:rsidR="00547706" w:rsidRPr="00462ADE" w:rsidTr="00807DC9">
        <w:tc>
          <w:tcPr>
            <w:tcW w:w="534" w:type="dxa"/>
          </w:tcPr>
          <w:p w:rsidR="00547706" w:rsidRPr="00462ADE" w:rsidRDefault="00547706" w:rsidP="00807DC9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1</w:t>
            </w:r>
          </w:p>
        </w:tc>
        <w:tc>
          <w:tcPr>
            <w:tcW w:w="3974" w:type="dxa"/>
          </w:tcPr>
          <w:p w:rsidR="00547706" w:rsidRPr="00245B18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lang w:eastAsia="en-US"/>
              </w:rPr>
            </w:pPr>
            <w:r>
              <w:rPr>
                <w:rFonts w:asciiTheme="minorHAnsi" w:eastAsia="Times New Roman" w:hAnsiTheme="minorHAnsi" w:cs="Arial"/>
                <w:color w:val="auto"/>
                <w:lang w:eastAsia="en-US"/>
              </w:rPr>
              <w:t>Сертификат соответствия</w:t>
            </w:r>
          </w:p>
        </w:tc>
        <w:tc>
          <w:tcPr>
            <w:tcW w:w="2248" w:type="dxa"/>
          </w:tcPr>
          <w:p w:rsidR="00547706" w:rsidRPr="00462ADE" w:rsidRDefault="00547706" w:rsidP="00807DC9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шт.</w:t>
            </w:r>
          </w:p>
        </w:tc>
        <w:tc>
          <w:tcPr>
            <w:tcW w:w="2248" w:type="dxa"/>
          </w:tcPr>
          <w:p w:rsidR="00547706" w:rsidRPr="00245B18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center"/>
              <w:rPr>
                <w:rFonts w:asciiTheme="minorHAnsi" w:eastAsia="Times New Roman" w:hAnsiTheme="minorHAnsi" w:cs="Arial"/>
                <w:color w:val="auto"/>
                <w:lang w:eastAsia="en-US"/>
              </w:rPr>
            </w:pPr>
            <w:r w:rsidRPr="00245B18">
              <w:rPr>
                <w:rFonts w:asciiTheme="minorHAnsi" w:eastAsia="Times New Roman" w:hAnsiTheme="minorHAnsi" w:cs="Arial"/>
                <w:color w:val="auto"/>
                <w:lang w:eastAsia="en-US"/>
              </w:rPr>
              <w:t>1</w:t>
            </w:r>
          </w:p>
        </w:tc>
      </w:tr>
      <w:tr w:rsidR="00547706" w:rsidRPr="00462ADE" w:rsidTr="00807DC9">
        <w:tc>
          <w:tcPr>
            <w:tcW w:w="534" w:type="dxa"/>
          </w:tcPr>
          <w:p w:rsidR="00547706" w:rsidRPr="00462ADE" w:rsidRDefault="00547706" w:rsidP="00807DC9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2</w:t>
            </w:r>
          </w:p>
        </w:tc>
        <w:tc>
          <w:tcPr>
            <w:tcW w:w="3974" w:type="dxa"/>
          </w:tcPr>
          <w:p w:rsidR="00547706" w:rsidRPr="00245B18" w:rsidRDefault="00547706" w:rsidP="00807DC9">
            <w:pPr>
              <w:tabs>
                <w:tab w:val="num" w:pos="0"/>
                <w:tab w:val="left" w:pos="5760"/>
              </w:tabs>
              <w:spacing w:line="276" w:lineRule="auto"/>
              <w:jc w:val="both"/>
              <w:rPr>
                <w:rFonts w:asciiTheme="minorHAnsi" w:eastAsia="Times New Roman" w:hAnsiTheme="minorHAnsi" w:cs="Arial"/>
                <w:color w:val="auto"/>
                <w:lang w:eastAsia="en-US"/>
              </w:rPr>
            </w:pPr>
            <w:r w:rsidRPr="00245B18">
              <w:rPr>
                <w:rFonts w:asciiTheme="minorHAnsi" w:eastAsia="Times New Roman" w:hAnsiTheme="minorHAnsi" w:cs="Arial"/>
                <w:color w:val="auto"/>
                <w:lang w:eastAsia="en-US"/>
              </w:rPr>
              <w:t>Руководство по эксплуатации</w:t>
            </w:r>
          </w:p>
        </w:tc>
        <w:tc>
          <w:tcPr>
            <w:tcW w:w="2248" w:type="dxa"/>
          </w:tcPr>
          <w:p w:rsidR="00547706" w:rsidRPr="00462ADE" w:rsidRDefault="00547706" w:rsidP="00807DC9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шт.</w:t>
            </w:r>
          </w:p>
        </w:tc>
        <w:tc>
          <w:tcPr>
            <w:tcW w:w="2248" w:type="dxa"/>
          </w:tcPr>
          <w:p w:rsidR="00547706" w:rsidRPr="00462ADE" w:rsidRDefault="00547706" w:rsidP="00807DC9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1</w:t>
            </w:r>
          </w:p>
        </w:tc>
      </w:tr>
      <w:tr w:rsidR="00547706" w:rsidRPr="00462ADE" w:rsidTr="00807DC9">
        <w:tc>
          <w:tcPr>
            <w:tcW w:w="534" w:type="dxa"/>
          </w:tcPr>
          <w:p w:rsidR="00547706" w:rsidRPr="00462ADE" w:rsidRDefault="00547706" w:rsidP="00807DC9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4</w:t>
            </w:r>
          </w:p>
        </w:tc>
        <w:tc>
          <w:tcPr>
            <w:tcW w:w="3974" w:type="dxa"/>
          </w:tcPr>
          <w:p w:rsidR="00547706" w:rsidRPr="00462ADE" w:rsidRDefault="00547706" w:rsidP="00807DC9">
            <w:pPr>
              <w:pStyle w:val="a3"/>
              <w:ind w:left="0"/>
              <w:jc w:val="both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Упаковочный лист</w:t>
            </w:r>
          </w:p>
        </w:tc>
        <w:tc>
          <w:tcPr>
            <w:tcW w:w="2248" w:type="dxa"/>
          </w:tcPr>
          <w:p w:rsidR="00547706" w:rsidRPr="00462ADE" w:rsidRDefault="00547706" w:rsidP="00807DC9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шт.</w:t>
            </w:r>
          </w:p>
        </w:tc>
        <w:tc>
          <w:tcPr>
            <w:tcW w:w="2248" w:type="dxa"/>
          </w:tcPr>
          <w:p w:rsidR="00547706" w:rsidRPr="00462ADE" w:rsidRDefault="00547706" w:rsidP="00807DC9">
            <w:pPr>
              <w:pStyle w:val="a3"/>
              <w:ind w:left="0"/>
              <w:jc w:val="center"/>
              <w:rPr>
                <w:rFonts w:asciiTheme="minorHAnsi" w:eastAsia="Times New Roman" w:hAnsiTheme="minorHAnsi" w:cs="Times New Roman"/>
                <w:color w:val="auto"/>
              </w:rPr>
            </w:pPr>
            <w:r w:rsidRPr="00462ADE">
              <w:rPr>
                <w:rFonts w:asciiTheme="minorHAnsi" w:eastAsia="Times New Roman" w:hAnsiTheme="minorHAnsi" w:cs="Times New Roman"/>
                <w:color w:val="auto"/>
              </w:rPr>
              <w:t>1</w:t>
            </w:r>
          </w:p>
        </w:tc>
      </w:tr>
    </w:tbl>
    <w:p w:rsidR="00547706" w:rsidRPr="00462ADE" w:rsidRDefault="00547706" w:rsidP="00547706">
      <w:pPr>
        <w:pStyle w:val="a3"/>
        <w:ind w:left="567"/>
        <w:jc w:val="both"/>
        <w:rPr>
          <w:rFonts w:asciiTheme="minorHAnsi" w:eastAsia="Times New Roman" w:hAnsiTheme="minorHAnsi" w:cs="Times New Roman"/>
          <w:b/>
          <w:color w:val="auto"/>
        </w:rPr>
      </w:pPr>
    </w:p>
    <w:p w:rsidR="00547706" w:rsidRPr="00462ADE" w:rsidRDefault="00547706" w:rsidP="00547706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</w:p>
    <w:p w:rsidR="00547706" w:rsidRPr="00462ADE" w:rsidRDefault="00547706" w:rsidP="00547706">
      <w:pPr>
        <w:pStyle w:val="a3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Гарантии изготовителя:</w:t>
      </w:r>
    </w:p>
    <w:p w:rsidR="00547706" w:rsidRPr="00462ADE" w:rsidRDefault="00547706" w:rsidP="00547706">
      <w:pPr>
        <w:pStyle w:val="a3"/>
        <w:tabs>
          <w:tab w:val="num" w:pos="0"/>
          <w:tab w:val="left" w:pos="851"/>
        </w:tabs>
        <w:ind w:left="0"/>
        <w:jc w:val="both"/>
        <w:rPr>
          <w:rFonts w:asciiTheme="minorHAnsi" w:eastAsia="Times New Roman" w:hAnsiTheme="minorHAnsi" w:cs="Times New Roman"/>
          <w:color w:val="auto"/>
          <w:sz w:val="16"/>
          <w:szCs w:val="16"/>
        </w:rPr>
      </w:pPr>
    </w:p>
    <w:p w:rsidR="00547706" w:rsidRPr="00462ADE" w:rsidRDefault="00547706" w:rsidP="00547706">
      <w:pPr>
        <w:tabs>
          <w:tab w:val="num" w:pos="0"/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color w:val="auto"/>
        </w:rPr>
        <w:t>Гарантийный срок -  24 месяцев со дня ввода в эксплуатацию.</w:t>
      </w:r>
    </w:p>
    <w:p w:rsidR="00547706" w:rsidRPr="00462ADE" w:rsidRDefault="00547706" w:rsidP="00547706">
      <w:pPr>
        <w:tabs>
          <w:tab w:val="left" w:pos="5760"/>
        </w:tabs>
        <w:ind w:left="720"/>
        <w:jc w:val="both"/>
        <w:rPr>
          <w:rFonts w:asciiTheme="minorHAnsi" w:eastAsia="Times New Roman" w:hAnsiTheme="minorHAnsi" w:cs="Times New Roman"/>
          <w:color w:val="auto"/>
        </w:rPr>
      </w:pPr>
    </w:p>
    <w:p w:rsidR="00547706" w:rsidRPr="00F71C36" w:rsidRDefault="00547706" w:rsidP="00547706">
      <w:pPr>
        <w:tabs>
          <w:tab w:val="left" w:pos="5760"/>
        </w:tabs>
        <w:jc w:val="both"/>
        <w:rPr>
          <w:rFonts w:asciiTheme="minorHAnsi" w:eastAsia="Times New Roman" w:hAnsiTheme="minorHAnsi" w:cs="Times New Roman"/>
          <w:color w:val="auto"/>
        </w:rPr>
      </w:pPr>
      <w:r w:rsidRPr="00462ADE">
        <w:rPr>
          <w:rFonts w:asciiTheme="minorHAnsi" w:eastAsia="Times New Roman" w:hAnsiTheme="minorHAnsi" w:cs="Times New Roman"/>
          <w:b/>
          <w:color w:val="auto"/>
        </w:rPr>
        <w:t>Приложение №1:</w:t>
      </w:r>
      <w:r w:rsidRPr="00462ADE">
        <w:rPr>
          <w:rFonts w:asciiTheme="minorHAnsi" w:eastAsia="Times New Roman" w:hAnsiTheme="minorHAnsi" w:cs="Times New Roman"/>
          <w:color w:val="auto"/>
        </w:rPr>
        <w:t xml:space="preserve"> Габаритные размеры </w:t>
      </w:r>
      <w:r>
        <w:rPr>
          <w:rFonts w:asciiTheme="minorHAnsi" w:eastAsia="Times New Roman" w:hAnsiTheme="minorHAnsi" w:cs="Times New Roman"/>
          <w:color w:val="auto"/>
        </w:rPr>
        <w:t xml:space="preserve">электромагнитного расходомера </w:t>
      </w:r>
      <w:r>
        <w:rPr>
          <w:rFonts w:asciiTheme="minorHAnsi" w:eastAsia="Times New Roman" w:hAnsiTheme="minorHAnsi" w:cs="Times New Roman"/>
          <w:color w:val="auto"/>
          <w:lang w:val="en-US"/>
        </w:rPr>
        <w:t>OPTIFLUX</w:t>
      </w:r>
      <w:r w:rsidRPr="00F71C36">
        <w:rPr>
          <w:rFonts w:asciiTheme="minorHAnsi" w:eastAsia="Times New Roman" w:hAnsiTheme="minorHAnsi" w:cs="Times New Roman"/>
          <w:color w:val="auto"/>
        </w:rPr>
        <w:t xml:space="preserve"> 200</w:t>
      </w:r>
      <w:r>
        <w:rPr>
          <w:rFonts w:asciiTheme="minorHAnsi" w:eastAsia="Times New Roman" w:hAnsiTheme="minorHAnsi" w:cs="Times New Roman"/>
          <w:color w:val="auto"/>
        </w:rPr>
        <w:t>0</w:t>
      </w:r>
    </w:p>
    <w:p w:rsidR="009B75E2" w:rsidRPr="00462ADE" w:rsidRDefault="00547706" w:rsidP="000943AE">
      <w:pPr>
        <w:tabs>
          <w:tab w:val="left" w:pos="5760"/>
        </w:tabs>
        <w:jc w:val="both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noProof/>
          <w:color w:val="auto"/>
          <w:sz w:val="20"/>
          <w:szCs w:val="20"/>
        </w:rPr>
        <w:drawing>
          <wp:inline distT="0" distB="0" distL="0" distR="0" wp14:anchorId="22B2D3DB" wp14:editId="41763DB8">
            <wp:extent cx="5934075" cy="1638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75E2" w:rsidRPr="00462ADE" w:rsidSect="00947DF7">
      <w:headerReference w:type="default" r:id="rId9"/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9AB" w:rsidRDefault="007209AB" w:rsidP="00462ADE">
      <w:r>
        <w:separator/>
      </w:r>
    </w:p>
  </w:endnote>
  <w:endnote w:type="continuationSeparator" w:id="0">
    <w:p w:rsidR="007209AB" w:rsidRDefault="007209AB" w:rsidP="0046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9AB" w:rsidRDefault="007209AB" w:rsidP="00462ADE">
      <w:r>
        <w:separator/>
      </w:r>
    </w:p>
  </w:footnote>
  <w:footnote w:type="continuationSeparator" w:id="0">
    <w:p w:rsidR="007209AB" w:rsidRDefault="007209AB" w:rsidP="0046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DE" w:rsidRDefault="00462ADE" w:rsidP="00462ADE">
    <w:pPr>
      <w:pStyle w:val="a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33BB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795D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B01A1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31711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81880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F3E2D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F1AA8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C57A6"/>
    <w:multiLevelType w:val="hybridMultilevel"/>
    <w:tmpl w:val="C3DA3DEE"/>
    <w:lvl w:ilvl="0" w:tplc="2BD85F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45E05"/>
    <w:multiLevelType w:val="hybridMultilevel"/>
    <w:tmpl w:val="13945DD0"/>
    <w:lvl w:ilvl="0" w:tplc="2BD85F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7A4EAC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917FF7"/>
    <w:multiLevelType w:val="hybridMultilevel"/>
    <w:tmpl w:val="E5663A4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F364F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184333"/>
    <w:multiLevelType w:val="hybridMultilevel"/>
    <w:tmpl w:val="13945DD0"/>
    <w:lvl w:ilvl="0" w:tplc="2BD85F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3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  <w:num w:numId="13">
    <w:abstractNumId w:val="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AE"/>
    <w:rsid w:val="000004D2"/>
    <w:rsid w:val="000010F2"/>
    <w:rsid w:val="00004D62"/>
    <w:rsid w:val="000101B6"/>
    <w:rsid w:val="0001354F"/>
    <w:rsid w:val="00026FA7"/>
    <w:rsid w:val="00027CD0"/>
    <w:rsid w:val="00031121"/>
    <w:rsid w:val="00033B27"/>
    <w:rsid w:val="000406C4"/>
    <w:rsid w:val="00040ABD"/>
    <w:rsid w:val="00041068"/>
    <w:rsid w:val="00053F64"/>
    <w:rsid w:val="00056744"/>
    <w:rsid w:val="00061B09"/>
    <w:rsid w:val="00062C02"/>
    <w:rsid w:val="00065B42"/>
    <w:rsid w:val="00066F1A"/>
    <w:rsid w:val="00072C04"/>
    <w:rsid w:val="00072C7C"/>
    <w:rsid w:val="00074538"/>
    <w:rsid w:val="0007762C"/>
    <w:rsid w:val="000804B5"/>
    <w:rsid w:val="00080C06"/>
    <w:rsid w:val="0009341F"/>
    <w:rsid w:val="00093C2D"/>
    <w:rsid w:val="000943AE"/>
    <w:rsid w:val="00097078"/>
    <w:rsid w:val="00097152"/>
    <w:rsid w:val="000A0519"/>
    <w:rsid w:val="000A09B2"/>
    <w:rsid w:val="000A2C40"/>
    <w:rsid w:val="000A3884"/>
    <w:rsid w:val="000A440A"/>
    <w:rsid w:val="000E4F0A"/>
    <w:rsid w:val="000E677D"/>
    <w:rsid w:val="000F2726"/>
    <w:rsid w:val="000F5813"/>
    <w:rsid w:val="000F5A74"/>
    <w:rsid w:val="001015D5"/>
    <w:rsid w:val="00101955"/>
    <w:rsid w:val="001028DD"/>
    <w:rsid w:val="001050A6"/>
    <w:rsid w:val="00110F1E"/>
    <w:rsid w:val="00112400"/>
    <w:rsid w:val="00113E8B"/>
    <w:rsid w:val="00115016"/>
    <w:rsid w:val="00120C5D"/>
    <w:rsid w:val="00120ED9"/>
    <w:rsid w:val="001367A4"/>
    <w:rsid w:val="001432BD"/>
    <w:rsid w:val="00143EA7"/>
    <w:rsid w:val="00145AE6"/>
    <w:rsid w:val="00146637"/>
    <w:rsid w:val="00147996"/>
    <w:rsid w:val="0016156E"/>
    <w:rsid w:val="00164435"/>
    <w:rsid w:val="00171380"/>
    <w:rsid w:val="001737B6"/>
    <w:rsid w:val="001743B3"/>
    <w:rsid w:val="00177BD4"/>
    <w:rsid w:val="00177E4C"/>
    <w:rsid w:val="00180BBA"/>
    <w:rsid w:val="001816EE"/>
    <w:rsid w:val="00182F4C"/>
    <w:rsid w:val="00183F16"/>
    <w:rsid w:val="001875D4"/>
    <w:rsid w:val="001A0319"/>
    <w:rsid w:val="001A7B99"/>
    <w:rsid w:val="001A7DCF"/>
    <w:rsid w:val="001B1BD3"/>
    <w:rsid w:val="001B642D"/>
    <w:rsid w:val="001C1C3E"/>
    <w:rsid w:val="001C7DFE"/>
    <w:rsid w:val="001D0A88"/>
    <w:rsid w:val="001D1DB9"/>
    <w:rsid w:val="001D2EDD"/>
    <w:rsid w:val="001D59DF"/>
    <w:rsid w:val="001D6DC2"/>
    <w:rsid w:val="001E0670"/>
    <w:rsid w:val="001F3F56"/>
    <w:rsid w:val="001F4B0C"/>
    <w:rsid w:val="001F52FE"/>
    <w:rsid w:val="00202C56"/>
    <w:rsid w:val="0021086F"/>
    <w:rsid w:val="00214324"/>
    <w:rsid w:val="00215BFC"/>
    <w:rsid w:val="00217076"/>
    <w:rsid w:val="002201D9"/>
    <w:rsid w:val="002202A3"/>
    <w:rsid w:val="002228B4"/>
    <w:rsid w:val="00230671"/>
    <w:rsid w:val="00245B18"/>
    <w:rsid w:val="002478E3"/>
    <w:rsid w:val="00254D7C"/>
    <w:rsid w:val="0026537A"/>
    <w:rsid w:val="00272C81"/>
    <w:rsid w:val="00272E8D"/>
    <w:rsid w:val="00273270"/>
    <w:rsid w:val="00274EF9"/>
    <w:rsid w:val="00276364"/>
    <w:rsid w:val="002773BD"/>
    <w:rsid w:val="00281C28"/>
    <w:rsid w:val="0028557A"/>
    <w:rsid w:val="00295DDC"/>
    <w:rsid w:val="002A0EE3"/>
    <w:rsid w:val="002A227F"/>
    <w:rsid w:val="002A2AF6"/>
    <w:rsid w:val="002A2E60"/>
    <w:rsid w:val="002A32C4"/>
    <w:rsid w:val="002B0910"/>
    <w:rsid w:val="002B09B3"/>
    <w:rsid w:val="002B2332"/>
    <w:rsid w:val="002B535C"/>
    <w:rsid w:val="002B7A66"/>
    <w:rsid w:val="002C498E"/>
    <w:rsid w:val="002C69A2"/>
    <w:rsid w:val="002C6A7D"/>
    <w:rsid w:val="002D2B67"/>
    <w:rsid w:val="002D5C89"/>
    <w:rsid w:val="002F0AAD"/>
    <w:rsid w:val="002F238C"/>
    <w:rsid w:val="00311616"/>
    <w:rsid w:val="0031443A"/>
    <w:rsid w:val="00317F51"/>
    <w:rsid w:val="0033132F"/>
    <w:rsid w:val="00341521"/>
    <w:rsid w:val="0034291D"/>
    <w:rsid w:val="00343623"/>
    <w:rsid w:val="00346A60"/>
    <w:rsid w:val="0035105B"/>
    <w:rsid w:val="00351BE1"/>
    <w:rsid w:val="00351FD0"/>
    <w:rsid w:val="00354ADD"/>
    <w:rsid w:val="0036152E"/>
    <w:rsid w:val="0037259C"/>
    <w:rsid w:val="00375AC0"/>
    <w:rsid w:val="00381D00"/>
    <w:rsid w:val="00383321"/>
    <w:rsid w:val="00385487"/>
    <w:rsid w:val="00393EA3"/>
    <w:rsid w:val="003955E5"/>
    <w:rsid w:val="003961BB"/>
    <w:rsid w:val="003A5B9C"/>
    <w:rsid w:val="003A6D7E"/>
    <w:rsid w:val="003B2586"/>
    <w:rsid w:val="003B3696"/>
    <w:rsid w:val="003B6D07"/>
    <w:rsid w:val="003B7602"/>
    <w:rsid w:val="003C7ECE"/>
    <w:rsid w:val="003D032C"/>
    <w:rsid w:val="003D1DBA"/>
    <w:rsid w:val="003D2DD5"/>
    <w:rsid w:val="003D4A8F"/>
    <w:rsid w:val="003D7227"/>
    <w:rsid w:val="003E0080"/>
    <w:rsid w:val="003E0337"/>
    <w:rsid w:val="003E1354"/>
    <w:rsid w:val="003F4123"/>
    <w:rsid w:val="00402A88"/>
    <w:rsid w:val="00403F75"/>
    <w:rsid w:val="00407C37"/>
    <w:rsid w:val="004147B3"/>
    <w:rsid w:val="00416B5B"/>
    <w:rsid w:val="00430DC3"/>
    <w:rsid w:val="004422C2"/>
    <w:rsid w:val="00445765"/>
    <w:rsid w:val="00452160"/>
    <w:rsid w:val="00454B07"/>
    <w:rsid w:val="00457593"/>
    <w:rsid w:val="004576C2"/>
    <w:rsid w:val="0046147C"/>
    <w:rsid w:val="00462ADE"/>
    <w:rsid w:val="00465646"/>
    <w:rsid w:val="004667BB"/>
    <w:rsid w:val="004678F0"/>
    <w:rsid w:val="004724EA"/>
    <w:rsid w:val="004729D6"/>
    <w:rsid w:val="00476C01"/>
    <w:rsid w:val="00480C9F"/>
    <w:rsid w:val="00481DE3"/>
    <w:rsid w:val="00483A1D"/>
    <w:rsid w:val="00484F50"/>
    <w:rsid w:val="00494FF5"/>
    <w:rsid w:val="0049709B"/>
    <w:rsid w:val="004A1C3A"/>
    <w:rsid w:val="004A22AE"/>
    <w:rsid w:val="004A317B"/>
    <w:rsid w:val="004A453A"/>
    <w:rsid w:val="004B1C34"/>
    <w:rsid w:val="004B4306"/>
    <w:rsid w:val="004B620B"/>
    <w:rsid w:val="004C059A"/>
    <w:rsid w:val="004C3E9F"/>
    <w:rsid w:val="004C4F9B"/>
    <w:rsid w:val="004C6BD0"/>
    <w:rsid w:val="004C6DB2"/>
    <w:rsid w:val="004D12CD"/>
    <w:rsid w:val="004D351B"/>
    <w:rsid w:val="004D662D"/>
    <w:rsid w:val="004E0D37"/>
    <w:rsid w:val="004E15D1"/>
    <w:rsid w:val="004E23A2"/>
    <w:rsid w:val="004E320E"/>
    <w:rsid w:val="004E3CCC"/>
    <w:rsid w:val="004F1E3E"/>
    <w:rsid w:val="004F49FA"/>
    <w:rsid w:val="0050214D"/>
    <w:rsid w:val="00503A4A"/>
    <w:rsid w:val="005041F9"/>
    <w:rsid w:val="0050499D"/>
    <w:rsid w:val="005051BE"/>
    <w:rsid w:val="00510159"/>
    <w:rsid w:val="00510CB0"/>
    <w:rsid w:val="00512527"/>
    <w:rsid w:val="00512F61"/>
    <w:rsid w:val="005158C4"/>
    <w:rsid w:val="005158EC"/>
    <w:rsid w:val="00520D39"/>
    <w:rsid w:val="00521A81"/>
    <w:rsid w:val="00523C12"/>
    <w:rsid w:val="005244B7"/>
    <w:rsid w:val="00525153"/>
    <w:rsid w:val="00527AF6"/>
    <w:rsid w:val="005305D3"/>
    <w:rsid w:val="00535520"/>
    <w:rsid w:val="005400C5"/>
    <w:rsid w:val="00541557"/>
    <w:rsid w:val="005438C4"/>
    <w:rsid w:val="00547706"/>
    <w:rsid w:val="00550514"/>
    <w:rsid w:val="00550DC0"/>
    <w:rsid w:val="00550DE6"/>
    <w:rsid w:val="005515B6"/>
    <w:rsid w:val="00552E2D"/>
    <w:rsid w:val="00553FDB"/>
    <w:rsid w:val="00554526"/>
    <w:rsid w:val="00554C6A"/>
    <w:rsid w:val="005612DF"/>
    <w:rsid w:val="00564AFA"/>
    <w:rsid w:val="005674E6"/>
    <w:rsid w:val="00571F8A"/>
    <w:rsid w:val="005742B4"/>
    <w:rsid w:val="00574497"/>
    <w:rsid w:val="005758E8"/>
    <w:rsid w:val="00580162"/>
    <w:rsid w:val="00586AD4"/>
    <w:rsid w:val="005917DA"/>
    <w:rsid w:val="0059694B"/>
    <w:rsid w:val="005A0538"/>
    <w:rsid w:val="005A2F11"/>
    <w:rsid w:val="005A623A"/>
    <w:rsid w:val="005A77D6"/>
    <w:rsid w:val="005B043F"/>
    <w:rsid w:val="005B1099"/>
    <w:rsid w:val="005B1864"/>
    <w:rsid w:val="005B23A8"/>
    <w:rsid w:val="005C10EC"/>
    <w:rsid w:val="005C6F8C"/>
    <w:rsid w:val="005C70B2"/>
    <w:rsid w:val="005D2233"/>
    <w:rsid w:val="005D5DD2"/>
    <w:rsid w:val="005D60FB"/>
    <w:rsid w:val="005E2D28"/>
    <w:rsid w:val="005F537A"/>
    <w:rsid w:val="005F585F"/>
    <w:rsid w:val="005F66D0"/>
    <w:rsid w:val="00603D38"/>
    <w:rsid w:val="006042D3"/>
    <w:rsid w:val="00612E58"/>
    <w:rsid w:val="00617AA7"/>
    <w:rsid w:val="00623017"/>
    <w:rsid w:val="006237AE"/>
    <w:rsid w:val="00631C70"/>
    <w:rsid w:val="0063516A"/>
    <w:rsid w:val="00645FAD"/>
    <w:rsid w:val="0064686F"/>
    <w:rsid w:val="0065124D"/>
    <w:rsid w:val="006529B6"/>
    <w:rsid w:val="006552C2"/>
    <w:rsid w:val="00657484"/>
    <w:rsid w:val="00657FF7"/>
    <w:rsid w:val="006613C6"/>
    <w:rsid w:val="0066153F"/>
    <w:rsid w:val="00662FDF"/>
    <w:rsid w:val="006644AC"/>
    <w:rsid w:val="00686477"/>
    <w:rsid w:val="006872BF"/>
    <w:rsid w:val="00690F50"/>
    <w:rsid w:val="0069140F"/>
    <w:rsid w:val="00694622"/>
    <w:rsid w:val="006A114D"/>
    <w:rsid w:val="006A372C"/>
    <w:rsid w:val="006A541B"/>
    <w:rsid w:val="006A62CA"/>
    <w:rsid w:val="006A7968"/>
    <w:rsid w:val="006B07C8"/>
    <w:rsid w:val="006B58AC"/>
    <w:rsid w:val="006B73B7"/>
    <w:rsid w:val="006D279B"/>
    <w:rsid w:val="006D4517"/>
    <w:rsid w:val="006D52D2"/>
    <w:rsid w:val="006D61B1"/>
    <w:rsid w:val="006D73D8"/>
    <w:rsid w:val="006E0863"/>
    <w:rsid w:val="006E6C90"/>
    <w:rsid w:val="006F54BA"/>
    <w:rsid w:val="006F7DA7"/>
    <w:rsid w:val="00702FAA"/>
    <w:rsid w:val="00703D9E"/>
    <w:rsid w:val="00705426"/>
    <w:rsid w:val="007116F3"/>
    <w:rsid w:val="0071259F"/>
    <w:rsid w:val="00714BCF"/>
    <w:rsid w:val="00715F23"/>
    <w:rsid w:val="007209AB"/>
    <w:rsid w:val="00722743"/>
    <w:rsid w:val="00723CD5"/>
    <w:rsid w:val="00723EA9"/>
    <w:rsid w:val="00736EAB"/>
    <w:rsid w:val="0074412B"/>
    <w:rsid w:val="00752B60"/>
    <w:rsid w:val="00752DC4"/>
    <w:rsid w:val="007607E4"/>
    <w:rsid w:val="00761FAC"/>
    <w:rsid w:val="007624DA"/>
    <w:rsid w:val="0077355C"/>
    <w:rsid w:val="0077425B"/>
    <w:rsid w:val="00775DAA"/>
    <w:rsid w:val="00777E83"/>
    <w:rsid w:val="00786315"/>
    <w:rsid w:val="007925F3"/>
    <w:rsid w:val="00793846"/>
    <w:rsid w:val="007961FD"/>
    <w:rsid w:val="007A2610"/>
    <w:rsid w:val="007A3FD6"/>
    <w:rsid w:val="007A65FE"/>
    <w:rsid w:val="007B1D6C"/>
    <w:rsid w:val="007B4947"/>
    <w:rsid w:val="007B54B7"/>
    <w:rsid w:val="007B7FA7"/>
    <w:rsid w:val="007C292D"/>
    <w:rsid w:val="007C3BF2"/>
    <w:rsid w:val="007C682A"/>
    <w:rsid w:val="007C78F1"/>
    <w:rsid w:val="007D07FB"/>
    <w:rsid w:val="007D56F3"/>
    <w:rsid w:val="007D61BE"/>
    <w:rsid w:val="007D6ACE"/>
    <w:rsid w:val="00800E9B"/>
    <w:rsid w:val="0080376C"/>
    <w:rsid w:val="00803BC6"/>
    <w:rsid w:val="008076C0"/>
    <w:rsid w:val="00813DCF"/>
    <w:rsid w:val="00817DFB"/>
    <w:rsid w:val="008307AB"/>
    <w:rsid w:val="00832AF6"/>
    <w:rsid w:val="008355B4"/>
    <w:rsid w:val="00840062"/>
    <w:rsid w:val="008449F3"/>
    <w:rsid w:val="008472C8"/>
    <w:rsid w:val="00847403"/>
    <w:rsid w:val="008579C7"/>
    <w:rsid w:val="00860246"/>
    <w:rsid w:val="00861A41"/>
    <w:rsid w:val="008640F3"/>
    <w:rsid w:val="00866566"/>
    <w:rsid w:val="00870E49"/>
    <w:rsid w:val="00871B6E"/>
    <w:rsid w:val="008731F4"/>
    <w:rsid w:val="00884732"/>
    <w:rsid w:val="0089110B"/>
    <w:rsid w:val="008974A2"/>
    <w:rsid w:val="008A1AE2"/>
    <w:rsid w:val="008A1E38"/>
    <w:rsid w:val="008A3D63"/>
    <w:rsid w:val="008A4040"/>
    <w:rsid w:val="008A53B4"/>
    <w:rsid w:val="008A6DF6"/>
    <w:rsid w:val="008A76D5"/>
    <w:rsid w:val="008B1A98"/>
    <w:rsid w:val="008B40B5"/>
    <w:rsid w:val="008C0042"/>
    <w:rsid w:val="008D5DAD"/>
    <w:rsid w:val="008D5EBB"/>
    <w:rsid w:val="008E0F23"/>
    <w:rsid w:val="008F0353"/>
    <w:rsid w:val="008F2599"/>
    <w:rsid w:val="008F782C"/>
    <w:rsid w:val="00905848"/>
    <w:rsid w:val="00906570"/>
    <w:rsid w:val="00917161"/>
    <w:rsid w:val="00917540"/>
    <w:rsid w:val="00921479"/>
    <w:rsid w:val="00924069"/>
    <w:rsid w:val="009328B5"/>
    <w:rsid w:val="00947DF7"/>
    <w:rsid w:val="009558D8"/>
    <w:rsid w:val="009635F2"/>
    <w:rsid w:val="00976CB2"/>
    <w:rsid w:val="009812F0"/>
    <w:rsid w:val="00982D3A"/>
    <w:rsid w:val="00983833"/>
    <w:rsid w:val="0098479D"/>
    <w:rsid w:val="00984A51"/>
    <w:rsid w:val="00987C49"/>
    <w:rsid w:val="00991876"/>
    <w:rsid w:val="0099210B"/>
    <w:rsid w:val="009929E5"/>
    <w:rsid w:val="00997E08"/>
    <w:rsid w:val="009A08B1"/>
    <w:rsid w:val="009A0DEF"/>
    <w:rsid w:val="009A0F44"/>
    <w:rsid w:val="009A1264"/>
    <w:rsid w:val="009A220E"/>
    <w:rsid w:val="009A3307"/>
    <w:rsid w:val="009A7525"/>
    <w:rsid w:val="009B08DC"/>
    <w:rsid w:val="009B4AA4"/>
    <w:rsid w:val="009B6A60"/>
    <w:rsid w:val="009B75E2"/>
    <w:rsid w:val="009C15E6"/>
    <w:rsid w:val="009C3394"/>
    <w:rsid w:val="009C7081"/>
    <w:rsid w:val="009D0563"/>
    <w:rsid w:val="009E4458"/>
    <w:rsid w:val="009E4D45"/>
    <w:rsid w:val="009E63E8"/>
    <w:rsid w:val="009E65EF"/>
    <w:rsid w:val="009E6AEE"/>
    <w:rsid w:val="009E7A00"/>
    <w:rsid w:val="009F1573"/>
    <w:rsid w:val="009F288D"/>
    <w:rsid w:val="009F79E3"/>
    <w:rsid w:val="00A0192F"/>
    <w:rsid w:val="00A02297"/>
    <w:rsid w:val="00A04FCA"/>
    <w:rsid w:val="00A05E7E"/>
    <w:rsid w:val="00A119AC"/>
    <w:rsid w:val="00A135E6"/>
    <w:rsid w:val="00A145C8"/>
    <w:rsid w:val="00A240E6"/>
    <w:rsid w:val="00A27522"/>
    <w:rsid w:val="00A31248"/>
    <w:rsid w:val="00A41683"/>
    <w:rsid w:val="00A418F8"/>
    <w:rsid w:val="00A4357E"/>
    <w:rsid w:val="00A45C3F"/>
    <w:rsid w:val="00A47C54"/>
    <w:rsid w:val="00A50282"/>
    <w:rsid w:val="00A504A3"/>
    <w:rsid w:val="00A5221E"/>
    <w:rsid w:val="00A6426E"/>
    <w:rsid w:val="00A64A12"/>
    <w:rsid w:val="00A65FFF"/>
    <w:rsid w:val="00A67834"/>
    <w:rsid w:val="00A7155C"/>
    <w:rsid w:val="00A7176F"/>
    <w:rsid w:val="00A73C3F"/>
    <w:rsid w:val="00A74490"/>
    <w:rsid w:val="00A75DB5"/>
    <w:rsid w:val="00A852A8"/>
    <w:rsid w:val="00A93A43"/>
    <w:rsid w:val="00A94867"/>
    <w:rsid w:val="00AA0005"/>
    <w:rsid w:val="00AA0D7F"/>
    <w:rsid w:val="00AA1A18"/>
    <w:rsid w:val="00AA6324"/>
    <w:rsid w:val="00AA6A05"/>
    <w:rsid w:val="00AA7AC6"/>
    <w:rsid w:val="00AB694E"/>
    <w:rsid w:val="00AC2BC7"/>
    <w:rsid w:val="00AC343A"/>
    <w:rsid w:val="00AD1CC8"/>
    <w:rsid w:val="00AD4929"/>
    <w:rsid w:val="00AD71CE"/>
    <w:rsid w:val="00AD7936"/>
    <w:rsid w:val="00AE4863"/>
    <w:rsid w:val="00AE60BC"/>
    <w:rsid w:val="00AE64A6"/>
    <w:rsid w:val="00AE67A7"/>
    <w:rsid w:val="00AE700E"/>
    <w:rsid w:val="00AF445E"/>
    <w:rsid w:val="00AF5ABE"/>
    <w:rsid w:val="00AF6F81"/>
    <w:rsid w:val="00B01701"/>
    <w:rsid w:val="00B0308E"/>
    <w:rsid w:val="00B11A4F"/>
    <w:rsid w:val="00B122D8"/>
    <w:rsid w:val="00B12338"/>
    <w:rsid w:val="00B134E1"/>
    <w:rsid w:val="00B1481F"/>
    <w:rsid w:val="00B2044A"/>
    <w:rsid w:val="00B2057B"/>
    <w:rsid w:val="00B20EFD"/>
    <w:rsid w:val="00B21B23"/>
    <w:rsid w:val="00B24DC9"/>
    <w:rsid w:val="00B31580"/>
    <w:rsid w:val="00B413C0"/>
    <w:rsid w:val="00B43702"/>
    <w:rsid w:val="00B44874"/>
    <w:rsid w:val="00B468A2"/>
    <w:rsid w:val="00B52E1F"/>
    <w:rsid w:val="00B53A4C"/>
    <w:rsid w:val="00B60917"/>
    <w:rsid w:val="00B62013"/>
    <w:rsid w:val="00B6264A"/>
    <w:rsid w:val="00B74831"/>
    <w:rsid w:val="00B749D0"/>
    <w:rsid w:val="00B809C5"/>
    <w:rsid w:val="00B849E4"/>
    <w:rsid w:val="00B91986"/>
    <w:rsid w:val="00B91BE6"/>
    <w:rsid w:val="00B9423F"/>
    <w:rsid w:val="00B97CCF"/>
    <w:rsid w:val="00BA4B46"/>
    <w:rsid w:val="00BA60B3"/>
    <w:rsid w:val="00BB1436"/>
    <w:rsid w:val="00BC0406"/>
    <w:rsid w:val="00BC061A"/>
    <w:rsid w:val="00BC35BC"/>
    <w:rsid w:val="00BC3BE0"/>
    <w:rsid w:val="00BD1668"/>
    <w:rsid w:val="00BD1DE4"/>
    <w:rsid w:val="00BD3D25"/>
    <w:rsid w:val="00BE0A89"/>
    <w:rsid w:val="00BE3E49"/>
    <w:rsid w:val="00BF1DAB"/>
    <w:rsid w:val="00BF2217"/>
    <w:rsid w:val="00C00FB0"/>
    <w:rsid w:val="00C014E6"/>
    <w:rsid w:val="00C0162D"/>
    <w:rsid w:val="00C020D0"/>
    <w:rsid w:val="00C120D1"/>
    <w:rsid w:val="00C134BD"/>
    <w:rsid w:val="00C25095"/>
    <w:rsid w:val="00C309E9"/>
    <w:rsid w:val="00C41BF4"/>
    <w:rsid w:val="00C437AC"/>
    <w:rsid w:val="00C43AAA"/>
    <w:rsid w:val="00C44796"/>
    <w:rsid w:val="00C45F10"/>
    <w:rsid w:val="00C50480"/>
    <w:rsid w:val="00C52C47"/>
    <w:rsid w:val="00C544AA"/>
    <w:rsid w:val="00C558E2"/>
    <w:rsid w:val="00C57009"/>
    <w:rsid w:val="00C57DF8"/>
    <w:rsid w:val="00C63067"/>
    <w:rsid w:val="00C74B2D"/>
    <w:rsid w:val="00C75B60"/>
    <w:rsid w:val="00C86C48"/>
    <w:rsid w:val="00C962B5"/>
    <w:rsid w:val="00CA06EE"/>
    <w:rsid w:val="00CA4538"/>
    <w:rsid w:val="00CA4E05"/>
    <w:rsid w:val="00CA7162"/>
    <w:rsid w:val="00CB0E31"/>
    <w:rsid w:val="00CB2BE8"/>
    <w:rsid w:val="00CB5509"/>
    <w:rsid w:val="00CB5D25"/>
    <w:rsid w:val="00CB7CDF"/>
    <w:rsid w:val="00CB7DAC"/>
    <w:rsid w:val="00CC2AE4"/>
    <w:rsid w:val="00CC3054"/>
    <w:rsid w:val="00CC60BE"/>
    <w:rsid w:val="00CD048F"/>
    <w:rsid w:val="00CE44A2"/>
    <w:rsid w:val="00CE4F1D"/>
    <w:rsid w:val="00CE7747"/>
    <w:rsid w:val="00CF03CF"/>
    <w:rsid w:val="00CF538D"/>
    <w:rsid w:val="00CF7150"/>
    <w:rsid w:val="00CF754A"/>
    <w:rsid w:val="00D01B77"/>
    <w:rsid w:val="00D01D4E"/>
    <w:rsid w:val="00D03404"/>
    <w:rsid w:val="00D04386"/>
    <w:rsid w:val="00D111DC"/>
    <w:rsid w:val="00D11B2B"/>
    <w:rsid w:val="00D12DA5"/>
    <w:rsid w:val="00D14E57"/>
    <w:rsid w:val="00D20BA3"/>
    <w:rsid w:val="00D23886"/>
    <w:rsid w:val="00D26C1B"/>
    <w:rsid w:val="00D26D63"/>
    <w:rsid w:val="00D36416"/>
    <w:rsid w:val="00D420CF"/>
    <w:rsid w:val="00D4385E"/>
    <w:rsid w:val="00D438B7"/>
    <w:rsid w:val="00D44E21"/>
    <w:rsid w:val="00D44F8B"/>
    <w:rsid w:val="00D47B58"/>
    <w:rsid w:val="00D47B8D"/>
    <w:rsid w:val="00D6347F"/>
    <w:rsid w:val="00D64644"/>
    <w:rsid w:val="00D6638E"/>
    <w:rsid w:val="00D77972"/>
    <w:rsid w:val="00D84699"/>
    <w:rsid w:val="00D84AAD"/>
    <w:rsid w:val="00D876BC"/>
    <w:rsid w:val="00D90A30"/>
    <w:rsid w:val="00D92E1C"/>
    <w:rsid w:val="00D9375D"/>
    <w:rsid w:val="00D9462E"/>
    <w:rsid w:val="00DA0A09"/>
    <w:rsid w:val="00DA1829"/>
    <w:rsid w:val="00DA67ED"/>
    <w:rsid w:val="00DB40CD"/>
    <w:rsid w:val="00DB4B5C"/>
    <w:rsid w:val="00DB4DC1"/>
    <w:rsid w:val="00DB5256"/>
    <w:rsid w:val="00DB7ABA"/>
    <w:rsid w:val="00DE0FC1"/>
    <w:rsid w:val="00DF2CE5"/>
    <w:rsid w:val="00DF37CA"/>
    <w:rsid w:val="00DF4CC3"/>
    <w:rsid w:val="00DF64F5"/>
    <w:rsid w:val="00DF6E99"/>
    <w:rsid w:val="00E01809"/>
    <w:rsid w:val="00E01CCA"/>
    <w:rsid w:val="00E025D8"/>
    <w:rsid w:val="00E061AA"/>
    <w:rsid w:val="00E1264F"/>
    <w:rsid w:val="00E14C35"/>
    <w:rsid w:val="00E1761A"/>
    <w:rsid w:val="00E2254F"/>
    <w:rsid w:val="00E26887"/>
    <w:rsid w:val="00E34E90"/>
    <w:rsid w:val="00E35836"/>
    <w:rsid w:val="00E3740E"/>
    <w:rsid w:val="00E375D1"/>
    <w:rsid w:val="00E37D77"/>
    <w:rsid w:val="00E402A9"/>
    <w:rsid w:val="00E41020"/>
    <w:rsid w:val="00E413A5"/>
    <w:rsid w:val="00E42B54"/>
    <w:rsid w:val="00E43F66"/>
    <w:rsid w:val="00E441CE"/>
    <w:rsid w:val="00E56DB2"/>
    <w:rsid w:val="00E61CBB"/>
    <w:rsid w:val="00E61FEE"/>
    <w:rsid w:val="00E65012"/>
    <w:rsid w:val="00E66AAD"/>
    <w:rsid w:val="00E66C85"/>
    <w:rsid w:val="00E671FC"/>
    <w:rsid w:val="00E71238"/>
    <w:rsid w:val="00E73F44"/>
    <w:rsid w:val="00E76B5F"/>
    <w:rsid w:val="00E77A39"/>
    <w:rsid w:val="00E80D73"/>
    <w:rsid w:val="00E812A2"/>
    <w:rsid w:val="00E8295D"/>
    <w:rsid w:val="00E92F9B"/>
    <w:rsid w:val="00E93350"/>
    <w:rsid w:val="00EA2815"/>
    <w:rsid w:val="00EA469F"/>
    <w:rsid w:val="00EB24EA"/>
    <w:rsid w:val="00EB2DC0"/>
    <w:rsid w:val="00EB4643"/>
    <w:rsid w:val="00EC01A8"/>
    <w:rsid w:val="00EC1452"/>
    <w:rsid w:val="00EC21B3"/>
    <w:rsid w:val="00EC2539"/>
    <w:rsid w:val="00EC57B0"/>
    <w:rsid w:val="00EC654A"/>
    <w:rsid w:val="00EC71C7"/>
    <w:rsid w:val="00ED23B4"/>
    <w:rsid w:val="00ED5177"/>
    <w:rsid w:val="00ED6A3A"/>
    <w:rsid w:val="00EE07B2"/>
    <w:rsid w:val="00EE1868"/>
    <w:rsid w:val="00EE1FA5"/>
    <w:rsid w:val="00EE3C5A"/>
    <w:rsid w:val="00EF67F2"/>
    <w:rsid w:val="00F00EAF"/>
    <w:rsid w:val="00F022BA"/>
    <w:rsid w:val="00F053FA"/>
    <w:rsid w:val="00F07096"/>
    <w:rsid w:val="00F07FC7"/>
    <w:rsid w:val="00F10FFF"/>
    <w:rsid w:val="00F120A1"/>
    <w:rsid w:val="00F14C5F"/>
    <w:rsid w:val="00F15BDA"/>
    <w:rsid w:val="00F216C1"/>
    <w:rsid w:val="00F25381"/>
    <w:rsid w:val="00F26B01"/>
    <w:rsid w:val="00F374B1"/>
    <w:rsid w:val="00F3785D"/>
    <w:rsid w:val="00F44BF9"/>
    <w:rsid w:val="00F45240"/>
    <w:rsid w:val="00F457EC"/>
    <w:rsid w:val="00F45F2B"/>
    <w:rsid w:val="00F46915"/>
    <w:rsid w:val="00F542CB"/>
    <w:rsid w:val="00F615E3"/>
    <w:rsid w:val="00F63088"/>
    <w:rsid w:val="00F636F0"/>
    <w:rsid w:val="00F64B83"/>
    <w:rsid w:val="00F71C36"/>
    <w:rsid w:val="00F743E4"/>
    <w:rsid w:val="00F7608E"/>
    <w:rsid w:val="00F910B2"/>
    <w:rsid w:val="00F92154"/>
    <w:rsid w:val="00F92B45"/>
    <w:rsid w:val="00F94F40"/>
    <w:rsid w:val="00F95B56"/>
    <w:rsid w:val="00F96827"/>
    <w:rsid w:val="00FA0AD5"/>
    <w:rsid w:val="00FB01FE"/>
    <w:rsid w:val="00FB25D7"/>
    <w:rsid w:val="00FB2725"/>
    <w:rsid w:val="00FC14F7"/>
    <w:rsid w:val="00FC51A7"/>
    <w:rsid w:val="00FC6568"/>
    <w:rsid w:val="00FD0735"/>
    <w:rsid w:val="00FD0935"/>
    <w:rsid w:val="00FE0EA2"/>
    <w:rsid w:val="00FE2D7D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581D91"/>
  <w15:docId w15:val="{50B36873-3428-439E-BD6D-7669DE9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E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AE"/>
    <w:pPr>
      <w:ind w:left="720"/>
      <w:contextualSpacing/>
    </w:pPr>
  </w:style>
  <w:style w:type="character" w:customStyle="1" w:styleId="a4">
    <w:name w:val="Основной текст_"/>
    <w:basedOn w:val="a0"/>
    <w:link w:val="6"/>
    <w:locked/>
    <w:rsid w:val="000943A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0943A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table" w:styleId="a5">
    <w:name w:val="Table Grid"/>
    <w:basedOn w:val="a1"/>
    <w:uiPriority w:val="59"/>
    <w:rsid w:val="00E2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7D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7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62A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2AD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62A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2AD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B6DD-E70B-4A05-B7C7-3C74FDEC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 Константинович</dc:creator>
  <cp:lastModifiedBy>Дунаева Наталия Борисовна</cp:lastModifiedBy>
  <cp:revision>5</cp:revision>
  <cp:lastPrinted>2016-08-15T10:44:00Z</cp:lastPrinted>
  <dcterms:created xsi:type="dcterms:W3CDTF">2017-01-24T13:11:00Z</dcterms:created>
  <dcterms:modified xsi:type="dcterms:W3CDTF">2017-01-24T13:18:00Z</dcterms:modified>
</cp:coreProperties>
</file>