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F257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F257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F257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F257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F257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F257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F257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F257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F257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F257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F257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F257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F257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F257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F257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F257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F257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w:t>
      </w:r>
      <w:r w:rsidRPr="00DC1728">
        <w:rPr>
          <w:sz w:val="24"/>
          <w:szCs w:val="24"/>
        </w:rPr>
        <w:t xml:space="preserve">предложений </w:t>
      </w:r>
      <w:r w:rsidRPr="00DC1728">
        <w:rPr>
          <w:color w:val="000000"/>
          <w:sz w:val="24"/>
          <w:szCs w:val="24"/>
        </w:rPr>
        <w:t xml:space="preserve">№ </w:t>
      </w:r>
      <w:r w:rsidR="009B022D">
        <w:rPr>
          <w:sz w:val="24"/>
          <w:szCs w:val="24"/>
        </w:rPr>
        <w:t>712</w:t>
      </w:r>
      <w:r w:rsidR="005F2DF2" w:rsidRPr="00DC1728">
        <w:rPr>
          <w:sz w:val="24"/>
          <w:szCs w:val="24"/>
        </w:rPr>
        <w:t xml:space="preserve"> от </w:t>
      </w:r>
      <w:r w:rsidR="009B022D">
        <w:rPr>
          <w:sz w:val="24"/>
          <w:szCs w:val="24"/>
        </w:rPr>
        <w:t>26</w:t>
      </w:r>
      <w:r w:rsidR="005F2DF2" w:rsidRPr="00DC1728">
        <w:rPr>
          <w:sz w:val="24"/>
          <w:szCs w:val="24"/>
        </w:rPr>
        <w:t>.</w:t>
      </w:r>
      <w:r w:rsidR="00DC1728" w:rsidRPr="00DC1728">
        <w:rPr>
          <w:sz w:val="24"/>
          <w:szCs w:val="24"/>
        </w:rPr>
        <w:t>1</w:t>
      </w:r>
      <w:r w:rsidR="009B022D">
        <w:rPr>
          <w:sz w:val="24"/>
          <w:szCs w:val="24"/>
        </w:rPr>
        <w:t>2</w:t>
      </w:r>
      <w:r w:rsidR="005F2DF2" w:rsidRPr="00DC1728">
        <w:rPr>
          <w:sz w:val="24"/>
          <w:szCs w:val="24"/>
        </w:rPr>
        <w:t>.2016г.</w:t>
      </w:r>
      <w:r w:rsidRPr="00DC1728">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A77BF2" w:rsidRPr="00A77BF2">
        <w:t xml:space="preserve"> </w:t>
      </w:r>
      <w:hyperlink r:id="rId9" w:history="1">
        <w:r w:rsidR="00A77BF2" w:rsidRPr="002B1F67">
          <w:rPr>
            <w:rStyle w:val="af2"/>
            <w:sz w:val="24"/>
            <w:szCs w:val="24"/>
          </w:rPr>
          <w:t>http://www.unipro.energy/purchase/documents/</w:t>
        </w:r>
      </w:hyperlink>
    </w:p>
    <w:p w:rsidR="00A77BF2" w:rsidRPr="00F3026D" w:rsidRDefault="00A77BF2"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61A8D" w:rsidP="00315CAA">
            <w:pPr>
              <w:autoSpaceDE w:val="0"/>
              <w:autoSpaceDN w:val="0"/>
              <w:adjustRightInd w:val="0"/>
              <w:spacing w:line="276" w:lineRule="auto"/>
              <w:ind w:right="-72" w:firstLine="0"/>
              <w:rPr>
                <w:bCs/>
                <w:sz w:val="24"/>
                <w:szCs w:val="24"/>
              </w:rPr>
            </w:pPr>
            <w:r w:rsidRPr="00361A8D">
              <w:rPr>
                <w:color w:val="000000"/>
                <w:sz w:val="24"/>
                <w:szCs w:val="24"/>
              </w:rPr>
              <w:t xml:space="preserve">выполнение работ по </w:t>
            </w:r>
            <w:r w:rsidR="002B7E6D" w:rsidRPr="002B7E6D">
              <w:rPr>
                <w:color w:val="000000"/>
                <w:sz w:val="24"/>
                <w:szCs w:val="24"/>
              </w:rPr>
              <w:t>Разработке рабочей документации и авторскому надзору за исполнением требований рабочей документации, поставке всех необходимых огнезащитных материалов, выполнению работ по монтажу конструктивной огнезащиты стальных металлоконструкций сложного профиля методом обкладки (облицовки), либо оклейки огнезащитными плитами «по контуру» металлоконструкций помещений РУСН и кабельного полуэтажа здания УПТ</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A77BF2"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BC5425" w:rsidRPr="00F3026D" w:rsidRDefault="00BC5425" w:rsidP="00A77BF2">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A77BF2">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r w:rsidR="00423975">
              <w:rPr>
                <w:sz w:val="24"/>
                <w:szCs w:val="24"/>
                <w:lang w:eastAsia="en-US"/>
              </w:rPr>
              <w:t>Юнипро</w:t>
            </w:r>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A77BF2">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AB18FD" w:rsidP="00DF1F4A">
            <w:pPr>
              <w:autoSpaceDE w:val="0"/>
              <w:autoSpaceDN w:val="0"/>
              <w:adjustRightInd w:val="0"/>
              <w:spacing w:line="276" w:lineRule="auto"/>
              <w:ind w:firstLine="0"/>
              <w:jc w:val="left"/>
              <w:rPr>
                <w:sz w:val="24"/>
                <w:szCs w:val="24"/>
                <w:lang w:eastAsia="en-US"/>
              </w:rPr>
            </w:pPr>
            <w:r w:rsidRPr="00AB18FD">
              <w:rPr>
                <w:sz w:val="24"/>
                <w:szCs w:val="24"/>
                <w:lang w:eastAsia="en-US"/>
              </w:rPr>
              <w:t>Еремеев Сергей Леонидович</w:t>
            </w:r>
            <w:r w:rsidR="00DF1F4A" w:rsidRPr="00DF1F4A">
              <w:rPr>
                <w:sz w:val="24"/>
                <w:szCs w:val="24"/>
                <w:lang w:eastAsia="en-US"/>
              </w:rPr>
              <w:t xml:space="preserve">, </w:t>
            </w:r>
          </w:p>
          <w:p w:rsidR="00DF1F4A" w:rsidRPr="00DF1F4A" w:rsidRDefault="00AB18FD" w:rsidP="00DF1F4A">
            <w:pPr>
              <w:autoSpaceDE w:val="0"/>
              <w:autoSpaceDN w:val="0"/>
              <w:adjustRightInd w:val="0"/>
              <w:spacing w:line="276" w:lineRule="auto"/>
              <w:ind w:firstLine="0"/>
              <w:jc w:val="left"/>
              <w:rPr>
                <w:sz w:val="24"/>
                <w:szCs w:val="24"/>
                <w:lang w:eastAsia="en-US"/>
              </w:rPr>
            </w:pPr>
            <w:r>
              <w:rPr>
                <w:sz w:val="24"/>
                <w:szCs w:val="24"/>
                <w:lang w:eastAsia="en-US"/>
              </w:rPr>
              <w:t>Тел: +7 (495) 545-38-38 доб. 3255</w:t>
            </w:r>
            <w:r w:rsidR="00DF1F4A" w:rsidRPr="00DF1F4A">
              <w:rPr>
                <w:sz w:val="24"/>
                <w:szCs w:val="24"/>
                <w:lang w:eastAsia="en-US"/>
              </w:rPr>
              <w:t xml:space="preserve">, </w:t>
            </w:r>
          </w:p>
          <w:p w:rsidR="00423975" w:rsidRPr="00423975" w:rsidRDefault="00DF1F4A" w:rsidP="00AB18FD">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hyperlink r:id="rId10" w:history="1">
              <w:r w:rsidR="00423975" w:rsidRPr="005428B9">
                <w:rPr>
                  <w:rStyle w:val="af2"/>
                  <w:sz w:val="24"/>
                  <w:szCs w:val="24"/>
                  <w:lang w:val="en-US" w:eastAsia="en-US"/>
                </w:rPr>
                <w:t>Eremeev</w:t>
              </w:r>
              <w:r w:rsidR="00423975" w:rsidRPr="005428B9">
                <w:rPr>
                  <w:rStyle w:val="af2"/>
                  <w:sz w:val="24"/>
                  <w:szCs w:val="24"/>
                  <w:lang w:eastAsia="en-US"/>
                </w:rPr>
                <w:t>_</w:t>
              </w:r>
              <w:r w:rsidR="00423975" w:rsidRPr="005428B9">
                <w:rPr>
                  <w:rStyle w:val="af2"/>
                  <w:sz w:val="24"/>
                  <w:szCs w:val="24"/>
                  <w:lang w:val="en-US" w:eastAsia="en-US"/>
                </w:rPr>
                <w:t>S</w:t>
              </w:r>
              <w:r w:rsidR="00423975" w:rsidRPr="005428B9">
                <w:rPr>
                  <w:rStyle w:val="af2"/>
                  <w:sz w:val="24"/>
                  <w:szCs w:val="24"/>
                  <w:lang w:eastAsia="en-US"/>
                </w:rPr>
                <w:t>@unipro.energy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A77BF2" w:rsidRPr="00A77BF2">
              <w:rPr>
                <w:spacing w:val="-6"/>
                <w:sz w:val="24"/>
                <w:szCs w:val="24"/>
              </w:rPr>
              <w:t>ПАО «Юнипро»</w:t>
            </w:r>
            <w:r w:rsidRPr="00DF1F4A">
              <w:rPr>
                <w:spacing w:val="-6"/>
                <w:sz w:val="24"/>
                <w:szCs w:val="24"/>
              </w:rPr>
              <w:t>, Раздел «Закупки</w:t>
            </w:r>
            <w:proofErr w:type="gramStart"/>
            <w:r w:rsidRPr="00DF1F4A">
              <w:rPr>
                <w:spacing w:val="-6"/>
                <w:sz w:val="24"/>
                <w:szCs w:val="24"/>
              </w:rPr>
              <w:t>»:  (</w:t>
            </w:r>
            <w:proofErr w:type="gramEnd"/>
            <w:r w:rsidR="00A77BF2" w:rsidRPr="00A77BF2">
              <w:rPr>
                <w:spacing w:val="-6"/>
                <w:sz w:val="24"/>
                <w:szCs w:val="24"/>
              </w:rPr>
              <w:t>http://www.unipro.energy/purchase/announcement/</w:t>
            </w:r>
            <w:r w:rsidRPr="00DF1F4A">
              <w:rPr>
                <w:spacing w:val="-6"/>
                <w:sz w:val="24"/>
                <w:szCs w:val="24"/>
              </w:rPr>
              <w:t>)</w:t>
            </w:r>
          </w:p>
          <w:p w:rsidR="00BC5425" w:rsidRPr="00F3026D" w:rsidRDefault="00DF1F4A" w:rsidP="002B7E6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B7E6D">
              <w:rPr>
                <w:spacing w:val="-6"/>
                <w:sz w:val="24"/>
                <w:szCs w:val="24"/>
              </w:rPr>
              <w:t>17</w:t>
            </w:r>
            <w:r w:rsidRPr="00DF1F4A">
              <w:rPr>
                <w:spacing w:val="-6"/>
                <w:sz w:val="24"/>
                <w:szCs w:val="24"/>
              </w:rPr>
              <w:t>.</w:t>
            </w:r>
            <w:r w:rsidR="002B7E6D">
              <w:rPr>
                <w:spacing w:val="-6"/>
                <w:sz w:val="24"/>
                <w:szCs w:val="24"/>
              </w:rPr>
              <w:t>01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361A8D" w:rsidRPr="00DF1F4A" w:rsidRDefault="00361A8D" w:rsidP="00361A8D">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Pr>
                <w:sz w:val="24"/>
                <w:szCs w:val="24"/>
                <w:lang w:eastAsia="en-US"/>
              </w:rPr>
              <w:t>7</w:t>
            </w:r>
            <w:r w:rsidRPr="00DF1F4A">
              <w:rPr>
                <w:sz w:val="24"/>
                <w:szCs w:val="24"/>
                <w:lang w:eastAsia="en-US"/>
              </w:rPr>
              <w:t xml:space="preserve">:00 (по московскому времени) </w:t>
            </w:r>
            <w:r w:rsidR="002B7E6D">
              <w:rPr>
                <w:sz w:val="24"/>
                <w:szCs w:val="24"/>
                <w:lang w:eastAsia="en-US"/>
              </w:rPr>
              <w:t>23</w:t>
            </w:r>
            <w:r w:rsidRPr="00DF1F4A">
              <w:rPr>
                <w:sz w:val="24"/>
                <w:szCs w:val="24"/>
                <w:lang w:eastAsia="en-US"/>
              </w:rPr>
              <w:t>.</w:t>
            </w:r>
            <w:r w:rsidR="00423975">
              <w:rPr>
                <w:sz w:val="24"/>
                <w:szCs w:val="24"/>
                <w:lang w:eastAsia="en-US"/>
              </w:rPr>
              <w:t>01</w:t>
            </w:r>
            <w:r w:rsidRPr="00DF1F4A">
              <w:rPr>
                <w:sz w:val="24"/>
                <w:szCs w:val="24"/>
                <w:lang w:eastAsia="en-US"/>
              </w:rPr>
              <w:t>.201</w:t>
            </w:r>
            <w:r w:rsidR="00423975">
              <w:rPr>
                <w:sz w:val="24"/>
                <w:szCs w:val="24"/>
                <w:lang w:eastAsia="en-US"/>
              </w:rPr>
              <w:t>7</w:t>
            </w:r>
            <w:r w:rsidRPr="00DF1F4A">
              <w:rPr>
                <w:sz w:val="24"/>
                <w:szCs w:val="24"/>
                <w:lang w:eastAsia="en-US"/>
              </w:rPr>
              <w:t xml:space="preserve"> г.</w:t>
            </w:r>
          </w:p>
          <w:p w:rsidR="00361A8D" w:rsidRPr="00DF1F4A" w:rsidRDefault="00361A8D" w:rsidP="00361A8D">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Форма подачи Предложения:</w:t>
            </w:r>
            <w:r w:rsidRPr="00033237">
              <w:rPr>
                <w:sz w:val="24"/>
                <w:szCs w:val="24"/>
                <w:lang w:eastAsia="en-US"/>
              </w:rPr>
              <w:t xml:space="preserve"> </w:t>
            </w:r>
            <w:proofErr w:type="gramStart"/>
            <w:r>
              <w:rPr>
                <w:sz w:val="24"/>
                <w:szCs w:val="24"/>
                <w:lang w:eastAsia="en-US"/>
              </w:rPr>
              <w:t>в электроном</w:t>
            </w:r>
            <w:proofErr w:type="gramEnd"/>
            <w:r>
              <w:rPr>
                <w:sz w:val="24"/>
                <w:szCs w:val="24"/>
                <w:lang w:eastAsia="en-US"/>
              </w:rPr>
              <w:t xml:space="preserve">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
          <w:p w:rsidR="00361A8D" w:rsidRPr="00033237" w:rsidRDefault="00361A8D" w:rsidP="00361A8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lastRenderedPageBreak/>
              <w:t xml:space="preserve">- </w:t>
            </w:r>
            <w:r w:rsidRPr="00C23B18">
              <w:rPr>
                <w:b/>
                <w:sz w:val="24"/>
                <w:szCs w:val="24"/>
                <w:lang w:eastAsia="en-US"/>
              </w:rPr>
              <w:t>Часть №</w:t>
            </w:r>
            <w:r w:rsidR="00423975">
              <w:rPr>
                <w:b/>
                <w:sz w:val="24"/>
                <w:szCs w:val="24"/>
                <w:lang w:eastAsia="en-US"/>
              </w:rPr>
              <w:t>1</w:t>
            </w:r>
            <w:r w:rsidRPr="00033237">
              <w:rPr>
                <w:sz w:val="24"/>
                <w:szCs w:val="24"/>
                <w:lang w:eastAsia="en-US"/>
              </w:rPr>
              <w:t xml:space="preserve"> «Предложение с коммерческой составляющей» с указанием коммерческой составляющей (цены, сметы и т.д.);</w:t>
            </w:r>
          </w:p>
          <w:p w:rsidR="00423975" w:rsidRDefault="00361A8D" w:rsidP="00361A8D">
            <w:pPr>
              <w:tabs>
                <w:tab w:val="left" w:pos="142"/>
                <w:tab w:val="left" w:pos="284"/>
                <w:tab w:val="left" w:pos="426"/>
                <w:tab w:val="left" w:pos="567"/>
              </w:tabs>
              <w:spacing w:line="20" w:lineRule="atLeast"/>
              <w:ind w:firstLine="0"/>
              <w:contextualSpacing/>
              <w:rPr>
                <w:sz w:val="24"/>
                <w:szCs w:val="24"/>
                <w:lang w:eastAsia="en-US"/>
              </w:rPr>
            </w:pPr>
            <w:r>
              <w:rPr>
                <w:b/>
                <w:sz w:val="24"/>
                <w:szCs w:val="24"/>
                <w:lang w:eastAsia="en-US"/>
              </w:rPr>
              <w:t xml:space="preserve">- </w:t>
            </w:r>
            <w:r w:rsidRPr="00C23B18">
              <w:rPr>
                <w:b/>
                <w:sz w:val="24"/>
                <w:szCs w:val="24"/>
                <w:lang w:eastAsia="en-US"/>
              </w:rPr>
              <w:t>Часть №</w:t>
            </w:r>
            <w:r w:rsidR="00423975">
              <w:rPr>
                <w:b/>
                <w:sz w:val="24"/>
                <w:szCs w:val="24"/>
                <w:lang w:eastAsia="en-US"/>
              </w:rPr>
              <w:t>2</w:t>
            </w:r>
            <w:r w:rsidRPr="00033237">
              <w:rPr>
                <w:sz w:val="24"/>
                <w:szCs w:val="24"/>
                <w:lang w:eastAsia="en-US"/>
              </w:rPr>
              <w:t xml:space="preserve"> «Предложение без коммерческой составляющей» - (комплект документов предназначен для проведения Технической экспертизы предложения).</w:t>
            </w:r>
            <w:r w:rsidR="00423975" w:rsidRPr="00033237">
              <w:rPr>
                <w:sz w:val="24"/>
                <w:szCs w:val="24"/>
                <w:lang w:eastAsia="en-US"/>
              </w:rPr>
              <w:t xml:space="preserve"> </w:t>
            </w:r>
          </w:p>
          <w:p w:rsidR="00BC5425" w:rsidRPr="00F3026D" w:rsidRDefault="00423975" w:rsidP="002B7E6D">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w:t>
            </w:r>
            <w:r w:rsidRPr="00C23B18">
              <w:rPr>
                <w:b/>
                <w:sz w:val="24"/>
                <w:szCs w:val="24"/>
                <w:lang w:eastAsia="en-US"/>
              </w:rPr>
              <w:t>Часть №</w:t>
            </w:r>
            <w:r>
              <w:rPr>
                <w:b/>
                <w:sz w:val="24"/>
                <w:szCs w:val="24"/>
                <w:lang w:eastAsia="en-US"/>
              </w:rPr>
              <w:t>3</w:t>
            </w:r>
            <w:r w:rsidRPr="00033237">
              <w:rPr>
                <w:sz w:val="24"/>
                <w:szCs w:val="24"/>
                <w:lang w:eastAsia="en-US"/>
              </w:rPr>
              <w:t xml:space="preserve"> «Документы для регистрации (либо обновления информа</w:t>
            </w:r>
            <w:r>
              <w:rPr>
                <w:sz w:val="24"/>
                <w:szCs w:val="24"/>
                <w:lang w:eastAsia="en-US"/>
              </w:rPr>
              <w:t>ции) в базе данных поставщиков П</w:t>
            </w:r>
            <w:r w:rsidRPr="00033237">
              <w:rPr>
                <w:sz w:val="24"/>
                <w:szCs w:val="24"/>
                <w:lang w:eastAsia="en-US"/>
              </w:rPr>
              <w:t>АО «</w:t>
            </w:r>
            <w:r>
              <w:rPr>
                <w:sz w:val="24"/>
                <w:szCs w:val="24"/>
                <w:lang w:eastAsia="en-US"/>
              </w:rPr>
              <w:t>Юнипро</w:t>
            </w:r>
            <w:r w:rsidRPr="00033237">
              <w:rPr>
                <w:sz w:val="24"/>
                <w:szCs w:val="24"/>
                <w:lang w:eastAsia="en-US"/>
              </w:rPr>
              <w:t xml:space="preserve">» - заполненная анкета и копии документов, заверенные нотариально, либо подписью руководителя и печатью предприятия </w:t>
            </w:r>
            <w:r>
              <w:rPr>
                <w:sz w:val="24"/>
                <w:szCs w:val="24"/>
                <w:lang w:eastAsia="en-US"/>
              </w:rPr>
              <w:t>(допускается предоставление в электронном/</w:t>
            </w:r>
            <w:r w:rsidRPr="00033237">
              <w:rPr>
                <w:sz w:val="24"/>
                <w:szCs w:val="24"/>
                <w:lang w:eastAsia="en-US"/>
              </w:rPr>
              <w:t>сканированном виде</w:t>
            </w:r>
            <w:r>
              <w:rPr>
                <w:sz w:val="24"/>
                <w:szCs w:val="24"/>
                <w:lang w:eastAsia="en-US"/>
              </w:rPr>
              <w:t xml:space="preserve">). </w:t>
            </w:r>
            <w:r w:rsidRPr="00E95073">
              <w:rPr>
                <w:bCs/>
                <w:color w:val="000000"/>
                <w:sz w:val="24"/>
                <w:szCs w:val="24"/>
              </w:rPr>
              <w:t>Все Участники запроса предложений должны быть аккредитованы в Базе поставщиков</w:t>
            </w:r>
            <w:r w:rsidRPr="00E95073">
              <w:rPr>
                <w:color w:val="000000"/>
                <w:sz w:val="24"/>
                <w:szCs w:val="24"/>
              </w:rPr>
              <w:t xml:space="preserve"> </w:t>
            </w:r>
            <w:r w:rsidRPr="00373ECD">
              <w:rPr>
                <w:color w:val="000000"/>
                <w:sz w:val="24"/>
                <w:szCs w:val="24"/>
              </w:rPr>
              <w:t>ПАО «Юнипро»</w:t>
            </w:r>
            <w:r w:rsidRPr="00E95073">
              <w:rPr>
                <w:color w:val="000000"/>
                <w:sz w:val="24"/>
                <w:szCs w:val="24"/>
              </w:rPr>
              <w:t>. Информация о порядке аккредитации содержится на официальном сайте компании и доступна по ссылке:</w:t>
            </w:r>
            <w:r>
              <w:rPr>
                <w:color w:val="000000"/>
                <w:sz w:val="24"/>
                <w:szCs w:val="24"/>
              </w:rPr>
              <w:t xml:space="preserve"> </w:t>
            </w:r>
            <w:hyperlink r:id="rId11" w:history="1">
              <w:r w:rsidRPr="005428B9">
                <w:rPr>
                  <w:rStyle w:val="af2"/>
                  <w:sz w:val="24"/>
                  <w:szCs w:val="24"/>
                </w:rPr>
                <w:t>http://www.unipro.energy/purchase/accreditation/</w:t>
              </w:r>
            </w:hyperlink>
            <w:r w:rsidRPr="00033237">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361A8D"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поставки</w:t>
            </w:r>
            <w:r w:rsidR="00BC5425" w:rsidRPr="00F3026D">
              <w:rPr>
                <w:b/>
                <w:sz w:val="24"/>
                <w:szCs w:val="24"/>
                <w:lang w:eastAsia="en-US"/>
              </w:rPr>
              <w:t xml:space="preserve"> товара выполнения работ</w:t>
            </w:r>
            <w:r w:rsidR="00BC5425" w:rsidRPr="00F3026D">
              <w:rPr>
                <w:sz w:val="24"/>
                <w:szCs w:val="24"/>
                <w:lang w:eastAsia="en-US"/>
              </w:rPr>
              <w:t xml:space="preserve"> </w:t>
            </w:r>
            <w:r w:rsidR="00BC5425" w:rsidRPr="00F3026D">
              <w:rPr>
                <w:b/>
                <w:sz w:val="24"/>
                <w:szCs w:val="24"/>
                <w:lang w:eastAsia="en-US"/>
              </w:rPr>
              <w:t>/оказания услуг</w:t>
            </w:r>
            <w:r w:rsidR="00BC5425" w:rsidRPr="00F3026D">
              <w:rPr>
                <w:i/>
                <w:sz w:val="24"/>
                <w:szCs w:val="24"/>
                <w:lang w:eastAsia="en-US"/>
              </w:rPr>
              <w:t xml:space="preserve"> </w:t>
            </w:r>
          </w:p>
        </w:tc>
        <w:tc>
          <w:tcPr>
            <w:tcW w:w="5811" w:type="dxa"/>
          </w:tcPr>
          <w:p w:rsidR="00BC5425" w:rsidRPr="00F3026D" w:rsidRDefault="00BC5425" w:rsidP="00AB18FD">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361A8D">
              <w:rPr>
                <w:sz w:val="24"/>
                <w:szCs w:val="24"/>
              </w:rPr>
              <w:t xml:space="preserve">9 </w:t>
            </w:r>
            <w:r w:rsidR="00361A8D" w:rsidRPr="00F3026D">
              <w:rPr>
                <w:sz w:val="24"/>
                <w:szCs w:val="24"/>
              </w:rPr>
              <w:t>«</w:t>
            </w:r>
            <w:r w:rsidR="00AB18FD">
              <w:rPr>
                <w:sz w:val="24"/>
                <w:szCs w:val="24"/>
              </w:rPr>
              <w:t>Сроки выполнения работ»</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2B7E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sidR="00AB18FD">
              <w:rPr>
                <w:sz w:val="24"/>
                <w:szCs w:val="24"/>
              </w:rPr>
              <w:t>6</w:t>
            </w:r>
            <w:proofErr w:type="gramEnd"/>
            <w:r>
              <w:rPr>
                <w:sz w:val="24"/>
                <w:szCs w:val="24"/>
              </w:rPr>
              <w:t xml:space="preserve"> </w:t>
            </w:r>
            <w:r w:rsidRPr="00F3026D">
              <w:rPr>
                <w:sz w:val="24"/>
                <w:szCs w:val="24"/>
              </w:rPr>
              <w:t>«</w:t>
            </w:r>
            <w:r w:rsidR="00AB18FD">
              <w:rPr>
                <w:sz w:val="24"/>
                <w:szCs w:val="24"/>
              </w:rPr>
              <w:t>Требования к Подрядчику</w:t>
            </w:r>
            <w:r w:rsidRPr="00F3026D">
              <w:rPr>
                <w:sz w:val="24"/>
                <w:szCs w:val="24"/>
              </w:rPr>
              <w:t>»</w:t>
            </w:r>
            <w:r>
              <w:rPr>
                <w:sz w:val="24"/>
                <w:szCs w:val="24"/>
              </w:rPr>
              <w:t xml:space="preserve"> </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361A8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D3548A">
              <w:rPr>
                <w:sz w:val="24"/>
                <w:szCs w:val="24"/>
              </w:rPr>
              <w:t>8</w:t>
            </w:r>
            <w:r w:rsidRPr="00F3026D">
              <w:rPr>
                <w:sz w:val="24"/>
                <w:szCs w:val="24"/>
              </w:rPr>
              <w:t xml:space="preserve"> «</w:t>
            </w:r>
            <w:r w:rsidR="00AB18FD" w:rsidRPr="00AB18FD">
              <w:rPr>
                <w:sz w:val="24"/>
                <w:szCs w:val="24"/>
              </w:rPr>
              <w:t xml:space="preserve">Требования к </w:t>
            </w:r>
            <w:r w:rsidR="00361A8D">
              <w:rPr>
                <w:sz w:val="24"/>
                <w:szCs w:val="24"/>
              </w:rPr>
              <w:t>п</w:t>
            </w:r>
            <w:r w:rsidR="00AB18FD" w:rsidRPr="00AB18FD">
              <w:rPr>
                <w:sz w:val="24"/>
                <w:szCs w:val="24"/>
              </w:rPr>
              <w:t>рименяемым материалам</w:t>
            </w:r>
            <w:r w:rsidRPr="00F3026D">
              <w:rPr>
                <w:sz w:val="24"/>
                <w:szCs w:val="24"/>
              </w:rPr>
              <w:t>»</w:t>
            </w:r>
          </w:p>
          <w:p w:rsidR="00BC5425" w:rsidRPr="00F3026D" w:rsidRDefault="00BC5425" w:rsidP="00361A8D">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r w:rsidR="00361A8D">
              <w:rPr>
                <w:sz w:val="24"/>
                <w:szCs w:val="24"/>
              </w:rPr>
              <w:t>чем 120</w:t>
            </w:r>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2B7E6D">
        <w:trPr>
          <w:trHeight w:val="324"/>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61A8D" w:rsidP="00F3026D">
            <w:pPr>
              <w:pStyle w:val="Times12"/>
              <w:tabs>
                <w:tab w:val="left" w:pos="70"/>
              </w:tabs>
              <w:spacing w:line="276" w:lineRule="auto"/>
              <w:ind w:left="540" w:right="153" w:hanging="540"/>
              <w:rPr>
                <w:spacing w:val="-6"/>
                <w:szCs w:val="24"/>
              </w:rPr>
            </w:pPr>
            <w:r>
              <w:rPr>
                <w:spacing w:val="-6"/>
                <w:szCs w:val="24"/>
              </w:rPr>
              <w:t>С процедурой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423975" w:rsidRDefault="00BC5425" w:rsidP="003A0386">
            <w:pPr>
              <w:tabs>
                <w:tab w:val="left" w:pos="284"/>
              </w:tabs>
              <w:spacing w:line="276" w:lineRule="auto"/>
              <w:ind w:firstLine="0"/>
              <w:jc w:val="left"/>
              <w:rPr>
                <w:sz w:val="24"/>
                <w:szCs w:val="24"/>
              </w:rPr>
            </w:pPr>
            <w:r w:rsidRPr="00A77BF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423975" w:rsidRPr="005428B9">
                <w:rPr>
                  <w:rStyle w:val="af2"/>
                  <w:sz w:val="24"/>
                  <w:szCs w:val="24"/>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423975" w:rsidRPr="00A77BF2" w:rsidRDefault="00B654D1" w:rsidP="002A2965">
            <w:pPr>
              <w:autoSpaceDE w:val="0"/>
              <w:autoSpaceDN w:val="0"/>
              <w:adjustRightInd w:val="0"/>
              <w:spacing w:line="276" w:lineRule="auto"/>
              <w:ind w:firstLine="0"/>
              <w:jc w:val="left"/>
              <w:rPr>
                <w:color w:val="FF0000"/>
                <w:sz w:val="24"/>
                <w:szCs w:val="24"/>
                <w:lang w:eastAsia="en-US"/>
              </w:rPr>
            </w:pPr>
            <w:r w:rsidRPr="00A77BF2">
              <w:rPr>
                <w:sz w:val="24"/>
                <w:szCs w:val="24"/>
                <w:lang w:eastAsia="en-US"/>
              </w:rPr>
              <w:t>Пакет документов, необходимых для прохождения аккредитации, направляется на портал</w:t>
            </w:r>
            <w:r w:rsidR="00A77BF2" w:rsidRPr="00A77BF2">
              <w:rPr>
                <w:sz w:val="24"/>
                <w:szCs w:val="24"/>
                <w:lang w:eastAsia="en-US"/>
              </w:rPr>
              <w:t>е</w:t>
            </w:r>
            <w:r w:rsidRPr="00A77BF2">
              <w:rPr>
                <w:sz w:val="24"/>
                <w:szCs w:val="24"/>
                <w:lang w:eastAsia="en-US"/>
              </w:rPr>
              <w:t xml:space="preserve"> для самостоятельной регистрации в ба</w:t>
            </w:r>
            <w:r w:rsidR="002A2965">
              <w:rPr>
                <w:sz w:val="24"/>
                <w:szCs w:val="24"/>
                <w:lang w:eastAsia="en-US"/>
              </w:rPr>
              <w:t>зе поставщиков                 П</w:t>
            </w:r>
            <w:r w:rsidRPr="00A77BF2">
              <w:rPr>
                <w:sz w:val="24"/>
                <w:szCs w:val="24"/>
                <w:lang w:eastAsia="en-US"/>
              </w:rPr>
              <w:t>АО «</w:t>
            </w:r>
            <w:r w:rsidR="002A2965">
              <w:rPr>
                <w:sz w:val="24"/>
                <w:szCs w:val="24"/>
                <w:lang w:eastAsia="en-US"/>
              </w:rPr>
              <w:t>Юнипро</w:t>
            </w:r>
            <w:r w:rsidRPr="00A77BF2">
              <w:rPr>
                <w:sz w:val="24"/>
                <w:szCs w:val="24"/>
                <w:lang w:eastAsia="en-US"/>
              </w:rPr>
              <w:t xml:space="preserve">»: </w:t>
            </w:r>
            <w:hyperlink r:id="rId13" w:history="1">
              <w:r w:rsidR="00423975" w:rsidRPr="005428B9">
                <w:rPr>
                  <w:rStyle w:val="af2"/>
                  <w:sz w:val="24"/>
                  <w:szCs w:val="24"/>
                </w:rPr>
                <w:t>http://www.unipro.energy/purchase/accreditation/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w:t>
            </w:r>
            <w:r w:rsidR="002A2965">
              <w:rPr>
                <w:color w:val="000000"/>
              </w:rPr>
              <w:t>ащими материалами на объектах ПА</w:t>
            </w:r>
            <w:r w:rsidRPr="00E95073">
              <w:rPr>
                <w:color w:val="000000"/>
              </w:rPr>
              <w:t>О «</w:t>
            </w:r>
            <w:r w:rsidR="002A2965">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w:t>
            </w:r>
            <w:r w:rsidR="002B7E6D">
              <w:rPr>
                <w:color w:val="000000"/>
              </w:rPr>
              <w:t>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DD24C7" w:rsidRDefault="00BC5425" w:rsidP="002B7E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bookmarkStart w:id="2" w:name="_GoBack"/>
      <w:bookmarkEnd w:id="2"/>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A77BF2">
        <w:rPr>
          <w:color w:val="000000"/>
          <w:sz w:val="24"/>
          <w:szCs w:val="24"/>
        </w:rPr>
        <w:t>ПАО «Юнипро»</w:t>
      </w:r>
      <w:r w:rsidR="00A77BF2" w:rsidRPr="00A77BF2">
        <w:t xml:space="preserve"> </w:t>
      </w:r>
      <w:r w:rsidR="00A77BF2" w:rsidRPr="00A77BF2">
        <w:rPr>
          <w:color w:val="000000"/>
          <w:sz w:val="24"/>
          <w:szCs w:val="24"/>
        </w:rPr>
        <w:t>www.unipro.energy</w:t>
      </w:r>
      <w:r w:rsidR="00E044C1" w:rsidRPr="00CC6391">
        <w:rPr>
          <w:color w:val="000000"/>
          <w:sz w:val="24"/>
          <w:szCs w:val="24"/>
        </w:rPr>
        <w:t xml:space="preserve"> </w:t>
      </w:r>
      <w:r w:rsidR="00055407" w:rsidRPr="00CC6391">
        <w:rPr>
          <w:color w:val="000000"/>
          <w:sz w:val="24"/>
          <w:szCs w:val="24"/>
        </w:rPr>
        <w:t>в разделе «Закупки»</w:t>
      </w:r>
      <w:r w:rsidR="00A77BF2">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lastRenderedPageBreak/>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lastRenderedPageBreak/>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lastRenderedPageBreak/>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lastRenderedPageBreak/>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lastRenderedPageBreak/>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lastRenderedPageBreak/>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lastRenderedPageBreak/>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lastRenderedPageBreak/>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lastRenderedPageBreak/>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lastRenderedPageBreak/>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w:t>
            </w:r>
            <w:r w:rsidRPr="00B15F42">
              <w:rPr>
                <w:rFonts w:eastAsia="Calibri"/>
                <w:snapToGrid/>
                <w:sz w:val="20"/>
                <w:lang w:eastAsia="en-US"/>
              </w:rPr>
              <w:lastRenderedPageBreak/>
              <w:t xml:space="preserve">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8E5B7C">
      <w:headerReference w:type="default" r:id="rId15"/>
      <w:footerReference w:type="default" r:id="rId16"/>
      <w:pgSz w:w="11906" w:h="16838" w:code="9"/>
      <w:pgMar w:top="1135"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57D" w:rsidRDefault="00AF257D">
      <w:r>
        <w:separator/>
      </w:r>
    </w:p>
  </w:endnote>
  <w:endnote w:type="continuationSeparator" w:id="0">
    <w:p w:rsidR="00AF257D" w:rsidRDefault="00A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086126"/>
      <w:docPartObj>
        <w:docPartGallery w:val="Page Numbers (Bottom of Page)"/>
        <w:docPartUnique/>
      </w:docPartObj>
    </w:sdtPr>
    <w:sdtEndPr/>
    <w:sdtContent>
      <w:p w:rsidR="009B022D" w:rsidRDefault="009B022D">
        <w:pPr>
          <w:pStyle w:val="af0"/>
          <w:jc w:val="right"/>
        </w:pPr>
        <w:r>
          <w:fldChar w:fldCharType="begin"/>
        </w:r>
        <w:r>
          <w:instrText xml:space="preserve"> PAGE   \* MERGEFORMAT </w:instrText>
        </w:r>
        <w:r>
          <w:fldChar w:fldCharType="separate"/>
        </w:r>
        <w:r w:rsidR="002B7E6D">
          <w:rPr>
            <w:noProof/>
          </w:rPr>
          <w:t>21</w:t>
        </w:r>
        <w:r>
          <w:rPr>
            <w:noProof/>
          </w:rPr>
          <w:fldChar w:fldCharType="end"/>
        </w:r>
      </w:p>
    </w:sdtContent>
  </w:sdt>
  <w:p w:rsidR="009B022D" w:rsidRDefault="009B022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57D" w:rsidRDefault="00AF257D">
      <w:r>
        <w:separator/>
      </w:r>
    </w:p>
  </w:footnote>
  <w:footnote w:type="continuationSeparator" w:id="0">
    <w:p w:rsidR="00AF257D" w:rsidRDefault="00AF2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2D" w:rsidRPr="00F01080" w:rsidRDefault="009B022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C3"/>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60"/>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965"/>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6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CAA"/>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A8D"/>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97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7E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645"/>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0EC6"/>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5B7C"/>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22D"/>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6D"/>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3BFD"/>
    <w:rsid w:val="00A74237"/>
    <w:rsid w:val="00A74567"/>
    <w:rsid w:val="00A74865"/>
    <w:rsid w:val="00A76109"/>
    <w:rsid w:val="00A76683"/>
    <w:rsid w:val="00A76766"/>
    <w:rsid w:val="00A76903"/>
    <w:rsid w:val="00A77BF2"/>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8FD"/>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57D"/>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DF7"/>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8A"/>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358"/>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2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reme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410B2-F868-4A8A-8938-550C9608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45</Pages>
  <Words>8157</Words>
  <Characters>46499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54547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Еремеев Сергей Леонидович</cp:lastModifiedBy>
  <cp:revision>9</cp:revision>
  <cp:lastPrinted>2015-08-13T14:45:00Z</cp:lastPrinted>
  <dcterms:created xsi:type="dcterms:W3CDTF">2016-08-15T15:48:00Z</dcterms:created>
  <dcterms:modified xsi:type="dcterms:W3CDTF">2017-01-17T15:17:00Z</dcterms:modified>
</cp:coreProperties>
</file>