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9E5" w:rsidRDefault="00D13583" w:rsidP="00476B4B">
      <w:pPr>
        <w:spacing w:after="0" w:line="240" w:lineRule="auto"/>
        <w:jc w:val="right"/>
        <w:rPr>
          <w:rFonts w:ascii="Times New Roman" w:hAnsi="Times New Roman" w:cs="Times New Roman"/>
          <w:b/>
        </w:rPr>
      </w:pPr>
      <w:r>
        <w:t xml:space="preserve">    </w:t>
      </w:r>
      <w:r w:rsidRPr="00D13583">
        <w:rPr>
          <w:rFonts w:ascii="Times New Roman" w:hAnsi="Times New Roman" w:cs="Times New Roman"/>
          <w:b/>
        </w:rPr>
        <w:t xml:space="preserve">Приложение № </w:t>
      </w:r>
      <w:r w:rsidR="00476B4B">
        <w:rPr>
          <w:rFonts w:ascii="Times New Roman" w:hAnsi="Times New Roman" w:cs="Times New Roman"/>
          <w:b/>
        </w:rPr>
        <w:t>6</w:t>
      </w:r>
    </w:p>
    <w:p w:rsidR="00583052" w:rsidRDefault="00583052" w:rsidP="000515B7">
      <w:pPr>
        <w:spacing w:after="0" w:line="240" w:lineRule="auto"/>
        <w:jc w:val="right"/>
        <w:rPr>
          <w:rFonts w:ascii="Times New Roman" w:hAnsi="Times New Roman" w:cs="Times New Roman"/>
          <w:b/>
        </w:rPr>
      </w:pPr>
    </w:p>
    <w:p w:rsidR="00D13583" w:rsidRDefault="00D13583" w:rsidP="008B78B3">
      <w:pPr>
        <w:spacing w:after="0" w:line="240" w:lineRule="auto"/>
        <w:jc w:val="right"/>
        <w:rPr>
          <w:rFonts w:ascii="Times New Roman" w:hAnsi="Times New Roman" w:cs="Times New Roman"/>
          <w:b/>
        </w:rPr>
      </w:pPr>
      <w:r>
        <w:rPr>
          <w:rFonts w:ascii="Times New Roman" w:hAnsi="Times New Roman" w:cs="Times New Roman"/>
          <w:b/>
        </w:rPr>
        <w:t xml:space="preserve">к </w:t>
      </w:r>
      <w:r w:rsidR="00DB2DC4">
        <w:rPr>
          <w:rFonts w:ascii="Times New Roman" w:hAnsi="Times New Roman" w:cs="Times New Roman"/>
          <w:b/>
        </w:rPr>
        <w:t>Д</w:t>
      </w:r>
      <w:r>
        <w:rPr>
          <w:rFonts w:ascii="Times New Roman" w:hAnsi="Times New Roman" w:cs="Times New Roman"/>
          <w:b/>
        </w:rPr>
        <w:t xml:space="preserve">оговору № </w:t>
      </w:r>
      <w:r w:rsidR="008B78B3">
        <w:rPr>
          <w:rFonts w:ascii="Times New Roman" w:hAnsi="Times New Roman" w:cs="Times New Roman"/>
          <w:b/>
        </w:rPr>
        <w:t>__________</w:t>
      </w:r>
    </w:p>
    <w:p w:rsidR="00583052" w:rsidRDefault="00583052" w:rsidP="000515B7">
      <w:pPr>
        <w:spacing w:after="0" w:line="240" w:lineRule="auto"/>
        <w:jc w:val="right"/>
        <w:rPr>
          <w:rFonts w:ascii="Times New Roman" w:hAnsi="Times New Roman" w:cs="Times New Roman"/>
          <w:b/>
        </w:rPr>
      </w:pPr>
    </w:p>
    <w:p w:rsidR="00D13583" w:rsidRPr="00D13583" w:rsidRDefault="00D13583" w:rsidP="00010912">
      <w:pPr>
        <w:spacing w:after="0" w:line="240" w:lineRule="auto"/>
        <w:jc w:val="right"/>
        <w:rPr>
          <w:rFonts w:ascii="Times New Roman" w:hAnsi="Times New Roman" w:cs="Times New Roman"/>
          <w:b/>
        </w:rPr>
      </w:pPr>
      <w:r>
        <w:rPr>
          <w:rFonts w:ascii="Times New Roman" w:hAnsi="Times New Roman" w:cs="Times New Roman"/>
          <w:b/>
        </w:rPr>
        <w:t xml:space="preserve">от </w:t>
      </w:r>
      <w:r w:rsidR="00596604">
        <w:rPr>
          <w:rFonts w:ascii="Times New Roman" w:hAnsi="Times New Roman" w:cs="Times New Roman"/>
          <w:b/>
        </w:rPr>
        <w:t>«</w:t>
      </w:r>
      <w:r w:rsidR="008B78B3">
        <w:rPr>
          <w:rFonts w:ascii="Times New Roman" w:hAnsi="Times New Roman" w:cs="Times New Roman"/>
          <w:b/>
        </w:rPr>
        <w:t>____</w:t>
      </w:r>
      <w:r w:rsidR="00596604">
        <w:rPr>
          <w:rFonts w:ascii="Times New Roman" w:hAnsi="Times New Roman" w:cs="Times New Roman"/>
          <w:b/>
        </w:rPr>
        <w:t>»</w:t>
      </w:r>
      <w:r w:rsidR="00623E9E">
        <w:rPr>
          <w:rFonts w:ascii="Times New Roman" w:hAnsi="Times New Roman" w:cs="Times New Roman"/>
          <w:b/>
        </w:rPr>
        <w:t xml:space="preserve"> </w:t>
      </w:r>
      <w:r w:rsidR="00010912">
        <w:rPr>
          <w:rFonts w:ascii="Times New Roman" w:hAnsi="Times New Roman" w:cs="Times New Roman"/>
          <w:b/>
        </w:rPr>
        <w:t>__________</w:t>
      </w:r>
      <w:r w:rsidR="00623E9E">
        <w:rPr>
          <w:rFonts w:ascii="Times New Roman" w:hAnsi="Times New Roman" w:cs="Times New Roman"/>
          <w:b/>
        </w:rPr>
        <w:t xml:space="preserve"> </w:t>
      </w:r>
      <w:r>
        <w:rPr>
          <w:rFonts w:ascii="Times New Roman" w:hAnsi="Times New Roman" w:cs="Times New Roman"/>
          <w:b/>
        </w:rPr>
        <w:t>201</w:t>
      </w:r>
      <w:r w:rsidR="00596604">
        <w:rPr>
          <w:rFonts w:ascii="Times New Roman" w:hAnsi="Times New Roman" w:cs="Times New Roman"/>
          <w:b/>
        </w:rPr>
        <w:t>6</w:t>
      </w:r>
      <w:r>
        <w:rPr>
          <w:rFonts w:ascii="Times New Roman" w:hAnsi="Times New Roman" w:cs="Times New Roman"/>
          <w:b/>
        </w:rPr>
        <w:t>г.</w:t>
      </w:r>
    </w:p>
    <w:p w:rsidR="00D109E5" w:rsidRDefault="00D109E5" w:rsidP="000515B7">
      <w:pPr>
        <w:spacing w:after="0" w:line="240" w:lineRule="auto"/>
      </w:pPr>
    </w:p>
    <w:p w:rsidR="00D109E5" w:rsidRPr="002A0AC1" w:rsidRDefault="00D109E5" w:rsidP="000515B7">
      <w:pPr>
        <w:spacing w:after="0" w:line="240" w:lineRule="auto"/>
        <w:jc w:val="right"/>
      </w:pPr>
    </w:p>
    <w:p w:rsidR="00D109E5" w:rsidRPr="00D109E5" w:rsidRDefault="00D109E5" w:rsidP="000515B7">
      <w:pPr>
        <w:pStyle w:val="Heading"/>
        <w:jc w:val="center"/>
        <w:rPr>
          <w:rFonts w:ascii="Times New Roman" w:hAnsi="Times New Roman" w:cs="Times New Roman"/>
          <w:sz w:val="24"/>
          <w:szCs w:val="24"/>
        </w:rPr>
      </w:pPr>
    </w:p>
    <w:p w:rsidR="00D109E5" w:rsidRPr="00D109E5" w:rsidRDefault="00D109E5" w:rsidP="000515B7">
      <w:pPr>
        <w:pStyle w:val="Heading"/>
        <w:jc w:val="center"/>
        <w:rPr>
          <w:rFonts w:ascii="Times New Roman" w:hAnsi="Times New Roman" w:cs="Times New Roman"/>
          <w:sz w:val="24"/>
          <w:szCs w:val="24"/>
        </w:rPr>
      </w:pPr>
    </w:p>
    <w:p w:rsidR="00D109E5" w:rsidRPr="00D109E5" w:rsidRDefault="00D109E5" w:rsidP="000515B7">
      <w:pPr>
        <w:pStyle w:val="Heading"/>
        <w:jc w:val="center"/>
        <w:rPr>
          <w:rFonts w:ascii="Times New Roman" w:hAnsi="Times New Roman" w:cs="Times New Roman"/>
          <w:sz w:val="24"/>
          <w:szCs w:val="24"/>
        </w:rPr>
      </w:pPr>
    </w:p>
    <w:p w:rsidR="00D109E5" w:rsidRPr="00D109E5" w:rsidRDefault="00D109E5" w:rsidP="000515B7">
      <w:pPr>
        <w:pStyle w:val="Heading"/>
        <w:jc w:val="center"/>
        <w:rPr>
          <w:rFonts w:ascii="Times New Roman" w:hAnsi="Times New Roman" w:cs="Times New Roman"/>
          <w:sz w:val="24"/>
          <w:szCs w:val="24"/>
        </w:rPr>
      </w:pPr>
    </w:p>
    <w:p w:rsidR="00D109E5" w:rsidRPr="00D109E5" w:rsidRDefault="00D109E5" w:rsidP="000515B7">
      <w:pPr>
        <w:pStyle w:val="Heading"/>
        <w:jc w:val="center"/>
        <w:rPr>
          <w:rFonts w:ascii="Times New Roman" w:hAnsi="Times New Roman" w:cs="Times New Roman"/>
          <w:sz w:val="24"/>
          <w:szCs w:val="24"/>
        </w:rPr>
      </w:pPr>
    </w:p>
    <w:p w:rsidR="00D109E5" w:rsidRPr="00D109E5" w:rsidRDefault="00D109E5" w:rsidP="000515B7">
      <w:pPr>
        <w:pStyle w:val="Heading"/>
        <w:rPr>
          <w:rFonts w:ascii="Times New Roman" w:hAnsi="Times New Roman" w:cs="Times New Roman"/>
          <w:sz w:val="24"/>
          <w:szCs w:val="24"/>
        </w:rPr>
      </w:pPr>
    </w:p>
    <w:p w:rsidR="00D109E5" w:rsidRPr="00E83698" w:rsidRDefault="00D109E5" w:rsidP="000515B7">
      <w:pPr>
        <w:spacing w:after="0" w:line="240" w:lineRule="auto"/>
        <w:jc w:val="center"/>
        <w:rPr>
          <w:rFonts w:ascii="Times New Roman" w:hAnsi="Times New Roman" w:cs="Times New Roman"/>
          <w:b/>
          <w:sz w:val="28"/>
          <w:szCs w:val="28"/>
        </w:rPr>
      </w:pPr>
      <w:r w:rsidRPr="00E83698">
        <w:rPr>
          <w:rFonts w:ascii="Times New Roman" w:hAnsi="Times New Roman" w:cs="Times New Roman"/>
          <w:b/>
          <w:sz w:val="28"/>
          <w:szCs w:val="28"/>
        </w:rPr>
        <w:t>СТАНДАРТ ОРГАНИЗАЦИИ</w:t>
      </w:r>
    </w:p>
    <w:p w:rsidR="00D109E5" w:rsidRPr="00720ED1" w:rsidRDefault="00AB434E" w:rsidP="000515B7">
      <w:pPr>
        <w:spacing w:after="0" w:line="240" w:lineRule="auto"/>
        <w:jc w:val="center"/>
        <w:rPr>
          <w:rFonts w:ascii="Verdana" w:hAnsi="Verdana" w:cs="Arial"/>
        </w:rPr>
      </w:pPr>
      <w:r>
        <w:rPr>
          <w:rFonts w:ascii="Verdana" w:hAnsi="Verdana" w:cs="Arial"/>
          <w:noProof/>
        </w:rPr>
        <mc:AlternateContent>
          <mc:Choice Requires="wps">
            <w:drawing>
              <wp:anchor distT="0" distB="0" distL="114300" distR="114300" simplePos="0" relativeHeight="251660288" behindDoc="0" locked="0" layoutInCell="1" allowOverlap="1" wp14:anchorId="241F8487" wp14:editId="682BED02">
                <wp:simplePos x="0" y="0"/>
                <wp:positionH relativeFrom="column">
                  <wp:posOffset>-100965</wp:posOffset>
                </wp:positionH>
                <wp:positionV relativeFrom="paragraph">
                  <wp:posOffset>91440</wp:posOffset>
                </wp:positionV>
                <wp:extent cx="6035040" cy="0"/>
                <wp:effectExtent l="17145" t="18415" r="15240" b="196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uH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B8&#10;awuHEwIAACkEAAAOAAAAAAAAAAAAAAAAAC4CAABkcnMvZTJvRG9jLnhtbFBLAQItABQABgAIAAAA&#10;IQBHjqi43gAAAAkBAAAPAAAAAAAAAAAAAAAAAG0EAABkcnMvZG93bnJldi54bWxQSwUGAAAAAAQA&#10;BADzAAAAeAUAAAAA&#10;" strokeweight="2.25pt"/>
            </w:pict>
          </mc:Fallback>
        </mc:AlternateContent>
      </w:r>
    </w:p>
    <w:p w:rsidR="00D109E5" w:rsidRPr="00D109E5" w:rsidRDefault="00D109E5" w:rsidP="000515B7">
      <w:pPr>
        <w:spacing w:after="0" w:line="240" w:lineRule="auto"/>
        <w:jc w:val="center"/>
        <w:rPr>
          <w:rFonts w:ascii="Verdana" w:hAnsi="Verdana"/>
          <w:b/>
          <w:sz w:val="28"/>
          <w:szCs w:val="28"/>
        </w:rPr>
      </w:pPr>
      <w:r w:rsidRPr="00D109E5">
        <w:rPr>
          <w:rFonts w:ascii="Times New Roman" w:hAnsi="Times New Roman" w:cs="Times New Roman"/>
          <w:b/>
          <w:sz w:val="28"/>
          <w:szCs w:val="28"/>
        </w:rPr>
        <w:t>«О мерах безопасности при работе с асбестом и асбестосодержащими материалами на объектах ОАО «</w:t>
      </w:r>
      <w:r>
        <w:rPr>
          <w:rFonts w:ascii="Times New Roman" w:hAnsi="Times New Roman" w:cs="Times New Roman"/>
          <w:b/>
          <w:sz w:val="28"/>
          <w:szCs w:val="28"/>
        </w:rPr>
        <w:t>Э.ОН Россия</w:t>
      </w:r>
      <w:r w:rsidRPr="00D109E5">
        <w:rPr>
          <w:rFonts w:ascii="Times New Roman" w:hAnsi="Times New Roman" w:cs="Times New Roman"/>
          <w:b/>
          <w:sz w:val="28"/>
          <w:szCs w:val="28"/>
        </w:rPr>
        <w:t>»</w:t>
      </w:r>
    </w:p>
    <w:p w:rsidR="00D109E5" w:rsidRPr="00082BE8" w:rsidRDefault="00AB434E" w:rsidP="000515B7">
      <w:pPr>
        <w:spacing w:after="0" w:line="240" w:lineRule="auto"/>
        <w:jc w:val="center"/>
        <w:rPr>
          <w:rFonts w:ascii="Verdana" w:hAnsi="Verdana" w:cs="Arial"/>
        </w:rPr>
      </w:pPr>
      <w:r>
        <w:rPr>
          <w:rFonts w:ascii="Verdana" w:hAnsi="Verdana" w:cs="Arial"/>
          <w:noProof/>
        </w:rPr>
        <mc:AlternateContent>
          <mc:Choice Requires="wps">
            <w:drawing>
              <wp:anchor distT="0" distB="0" distL="114300" distR="114300" simplePos="0" relativeHeight="251661312" behindDoc="0" locked="0" layoutInCell="1" allowOverlap="1" wp14:anchorId="783047E1" wp14:editId="6F4280FD">
                <wp:simplePos x="0" y="0"/>
                <wp:positionH relativeFrom="column">
                  <wp:posOffset>-100965</wp:posOffset>
                </wp:positionH>
                <wp:positionV relativeFrom="paragraph">
                  <wp:posOffset>30480</wp:posOffset>
                </wp:positionV>
                <wp:extent cx="6035040" cy="0"/>
                <wp:effectExtent l="17145" t="19685" r="15240" b="184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Cy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MCtg&#10;shMCAAApBAAADgAAAAAAAAAAAAAAAAAuAgAAZHJzL2Uyb0RvYy54bWxQSwECLQAUAAYACAAAACEA&#10;f8Nl/twAAAAHAQAADwAAAAAAAAAAAAAAAABtBAAAZHJzL2Rvd25yZXYueG1sUEsFBgAAAAAEAAQA&#10;8wAAAHYFAAAAAA==&#10;" strokeweight="2.25pt"/>
            </w:pict>
          </mc:Fallback>
        </mc:AlternateContent>
      </w:r>
    </w:p>
    <w:p w:rsidR="00D109E5" w:rsidRPr="00E83698" w:rsidRDefault="00D109E5" w:rsidP="000515B7">
      <w:pPr>
        <w:spacing w:after="0" w:line="240" w:lineRule="auto"/>
        <w:jc w:val="center"/>
        <w:rPr>
          <w:rFonts w:ascii="Times New Roman" w:hAnsi="Times New Roman" w:cs="Times New Roman"/>
          <w:b/>
          <w:bCs/>
          <w:sz w:val="28"/>
          <w:szCs w:val="28"/>
        </w:rPr>
      </w:pPr>
      <w:r w:rsidRPr="00E83698">
        <w:rPr>
          <w:rFonts w:ascii="Times New Roman" w:hAnsi="Times New Roman" w:cs="Times New Roman"/>
          <w:b/>
          <w:sz w:val="28"/>
          <w:szCs w:val="28"/>
        </w:rPr>
        <w:t>СО-СОТТА-20</w:t>
      </w:r>
    </w:p>
    <w:p w:rsidR="00D109E5" w:rsidRDefault="00D109E5" w:rsidP="000515B7">
      <w:pPr>
        <w:pStyle w:val="Heading"/>
        <w:jc w:val="center"/>
        <w:rPr>
          <w:rFonts w:ascii="Verdana" w:hAnsi="Verdana"/>
          <w:highlight w:val="yellow"/>
        </w:rPr>
      </w:pPr>
    </w:p>
    <w:p w:rsidR="00D109E5" w:rsidRPr="0078428B" w:rsidRDefault="00D109E5" w:rsidP="000515B7">
      <w:pPr>
        <w:pStyle w:val="Heading"/>
        <w:jc w:val="center"/>
        <w:rPr>
          <w:rFonts w:ascii="Verdana" w:hAnsi="Verdana"/>
          <w:highlight w:val="yellow"/>
        </w:rPr>
      </w:pPr>
    </w:p>
    <w:p w:rsidR="00D109E5" w:rsidRPr="00CA4A64" w:rsidRDefault="00D109E5" w:rsidP="000515B7">
      <w:pPr>
        <w:pStyle w:val="Heading"/>
        <w:jc w:val="center"/>
        <w:rPr>
          <w:rFonts w:ascii="Times New Roman" w:hAnsi="Times New Roman" w:cs="Times New Roman"/>
          <w:sz w:val="24"/>
          <w:szCs w:val="24"/>
        </w:rPr>
      </w:pPr>
    </w:p>
    <w:p w:rsidR="00D109E5" w:rsidRPr="00906550" w:rsidRDefault="00D109E5" w:rsidP="000515B7">
      <w:pPr>
        <w:spacing w:after="0" w:line="240" w:lineRule="auto"/>
        <w:jc w:val="both"/>
      </w:pPr>
    </w:p>
    <w:p w:rsidR="00D109E5" w:rsidRDefault="00D109E5" w:rsidP="000515B7">
      <w:pPr>
        <w:spacing w:after="0" w:line="240" w:lineRule="auto"/>
        <w:jc w:val="both"/>
      </w:pPr>
    </w:p>
    <w:p w:rsidR="00D109E5" w:rsidRPr="0083750B" w:rsidRDefault="00D109E5" w:rsidP="000515B7">
      <w:pPr>
        <w:spacing w:after="0" w:line="240" w:lineRule="auto"/>
        <w:ind w:firstLine="225"/>
        <w:jc w:val="right"/>
      </w:pPr>
    </w:p>
    <w:p w:rsidR="00D109E5" w:rsidRDefault="00D109E5" w:rsidP="000515B7">
      <w:pPr>
        <w:spacing w:after="0" w:line="240" w:lineRule="auto"/>
        <w:ind w:firstLine="284"/>
        <w:jc w:val="both"/>
      </w:pPr>
    </w:p>
    <w:p w:rsidR="00D109E5" w:rsidRPr="00266AA0" w:rsidRDefault="00D109E5" w:rsidP="000515B7">
      <w:pPr>
        <w:pStyle w:val="FR1"/>
        <w:spacing w:line="240" w:lineRule="auto"/>
        <w:ind w:left="0"/>
        <w:jc w:val="center"/>
        <w:rPr>
          <w:rFonts w:ascii="Times New Roman" w:hAnsi="Times New Roman" w:cs="Times New Roman"/>
          <w:i w:val="0"/>
          <w:iCs w:val="0"/>
          <w:color w:val="000000"/>
          <w:sz w:val="20"/>
          <w:szCs w:val="20"/>
        </w:rPr>
      </w:pPr>
    </w:p>
    <w:p w:rsidR="00D109E5" w:rsidRDefault="00D109E5" w:rsidP="000515B7">
      <w:pPr>
        <w:pStyle w:val="FR1"/>
        <w:spacing w:line="240" w:lineRule="auto"/>
        <w:ind w:left="0"/>
        <w:jc w:val="center"/>
        <w:rPr>
          <w:rFonts w:ascii="Times New Roman" w:hAnsi="Times New Roman" w:cs="Times New Roman"/>
          <w:i w:val="0"/>
          <w:iCs w:val="0"/>
          <w:color w:val="000000"/>
          <w:sz w:val="20"/>
          <w:szCs w:val="20"/>
        </w:rPr>
      </w:pPr>
    </w:p>
    <w:p w:rsidR="00D109E5" w:rsidRPr="00266AA0" w:rsidRDefault="00D109E5" w:rsidP="000515B7">
      <w:pPr>
        <w:pStyle w:val="FR1"/>
        <w:spacing w:line="240" w:lineRule="auto"/>
        <w:ind w:left="0"/>
        <w:jc w:val="center"/>
        <w:rPr>
          <w:rFonts w:ascii="Times New Roman" w:hAnsi="Times New Roman" w:cs="Times New Roman"/>
          <w:i w:val="0"/>
          <w:iCs w:val="0"/>
          <w:color w:val="000000"/>
          <w:sz w:val="20"/>
          <w:szCs w:val="20"/>
        </w:rPr>
      </w:pPr>
    </w:p>
    <w:p w:rsidR="00D109E5" w:rsidRPr="00266AA0" w:rsidRDefault="00D109E5" w:rsidP="000515B7">
      <w:pPr>
        <w:pStyle w:val="FR1"/>
        <w:spacing w:line="240" w:lineRule="auto"/>
        <w:ind w:left="0"/>
        <w:jc w:val="both"/>
        <w:rPr>
          <w:rFonts w:ascii="Times New Roman" w:hAnsi="Times New Roman" w:cs="Times New Roman"/>
          <w:i w:val="0"/>
          <w:iCs w:val="0"/>
          <w:color w:val="000000"/>
          <w:sz w:val="20"/>
          <w:szCs w:val="20"/>
        </w:rPr>
      </w:pPr>
    </w:p>
    <w:p w:rsidR="00D109E5" w:rsidRPr="00266AA0" w:rsidRDefault="00514F89" w:rsidP="00514F89">
      <w:pPr>
        <w:pStyle w:val="FR1"/>
        <w:tabs>
          <w:tab w:val="left" w:pos="2661"/>
        </w:tabs>
        <w:spacing w:line="240" w:lineRule="auto"/>
        <w:ind w:left="0"/>
        <w:jc w:val="both"/>
        <w:rPr>
          <w:rFonts w:ascii="Times New Roman" w:hAnsi="Times New Roman" w:cs="Times New Roman"/>
          <w:i w:val="0"/>
          <w:iCs w:val="0"/>
          <w:color w:val="000000"/>
          <w:sz w:val="20"/>
          <w:szCs w:val="20"/>
        </w:rPr>
      </w:pPr>
      <w:r>
        <w:rPr>
          <w:rFonts w:ascii="Times New Roman" w:hAnsi="Times New Roman" w:cs="Times New Roman"/>
          <w:i w:val="0"/>
          <w:iCs w:val="0"/>
          <w:color w:val="000000"/>
          <w:sz w:val="20"/>
          <w:szCs w:val="20"/>
        </w:rPr>
        <w:tab/>
      </w:r>
    </w:p>
    <w:p w:rsidR="00D13583" w:rsidRDefault="00D13583" w:rsidP="000515B7">
      <w:pPr>
        <w:pStyle w:val="FR1"/>
        <w:spacing w:line="240" w:lineRule="auto"/>
        <w:ind w:left="0"/>
        <w:jc w:val="center"/>
        <w:rPr>
          <w:rFonts w:ascii="Times New Roman" w:hAnsi="Times New Roman" w:cs="Times New Roman"/>
          <w:i w:val="0"/>
          <w:iCs w:val="0"/>
          <w:color w:val="000000"/>
        </w:rPr>
      </w:pPr>
    </w:p>
    <w:p w:rsidR="00D13583" w:rsidRDefault="00D13583" w:rsidP="000515B7">
      <w:pPr>
        <w:pStyle w:val="FR1"/>
        <w:spacing w:line="240" w:lineRule="auto"/>
        <w:ind w:left="0"/>
        <w:jc w:val="center"/>
        <w:rPr>
          <w:rFonts w:ascii="Times New Roman" w:hAnsi="Times New Roman" w:cs="Times New Roman"/>
          <w:i w:val="0"/>
          <w:iCs w:val="0"/>
          <w:color w:val="000000"/>
        </w:rPr>
      </w:pPr>
    </w:p>
    <w:p w:rsidR="00D13583" w:rsidRDefault="00D13583" w:rsidP="000515B7">
      <w:pPr>
        <w:pStyle w:val="FR1"/>
        <w:spacing w:line="240" w:lineRule="auto"/>
        <w:ind w:left="0"/>
        <w:jc w:val="center"/>
        <w:rPr>
          <w:rFonts w:ascii="Times New Roman" w:hAnsi="Times New Roman" w:cs="Times New Roman"/>
          <w:i w:val="0"/>
          <w:iCs w:val="0"/>
          <w:color w:val="000000"/>
        </w:rPr>
      </w:pPr>
    </w:p>
    <w:p w:rsidR="00D13583" w:rsidRDefault="00D13583" w:rsidP="000515B7">
      <w:pPr>
        <w:pStyle w:val="FR1"/>
        <w:spacing w:line="240" w:lineRule="auto"/>
        <w:ind w:left="0"/>
        <w:jc w:val="center"/>
        <w:rPr>
          <w:rFonts w:ascii="Times New Roman" w:hAnsi="Times New Roman" w:cs="Times New Roman"/>
          <w:i w:val="0"/>
          <w:iCs w:val="0"/>
          <w:color w:val="000000"/>
        </w:rPr>
      </w:pPr>
    </w:p>
    <w:p w:rsidR="00D13583" w:rsidRDefault="00D13583" w:rsidP="000515B7">
      <w:pPr>
        <w:pStyle w:val="FR1"/>
        <w:spacing w:line="240" w:lineRule="auto"/>
        <w:ind w:left="0"/>
        <w:jc w:val="center"/>
        <w:rPr>
          <w:rFonts w:ascii="Times New Roman" w:hAnsi="Times New Roman" w:cs="Times New Roman"/>
          <w:i w:val="0"/>
          <w:iCs w:val="0"/>
          <w:color w:val="000000"/>
        </w:rPr>
      </w:pPr>
    </w:p>
    <w:p w:rsidR="00D84C6E" w:rsidRDefault="00D84C6E" w:rsidP="000515B7">
      <w:pPr>
        <w:pStyle w:val="FR1"/>
        <w:spacing w:line="240" w:lineRule="auto"/>
        <w:ind w:left="0"/>
        <w:jc w:val="center"/>
        <w:rPr>
          <w:rFonts w:ascii="Times New Roman" w:hAnsi="Times New Roman" w:cs="Times New Roman"/>
          <w:i w:val="0"/>
          <w:iCs w:val="0"/>
          <w:color w:val="000000"/>
        </w:rPr>
      </w:pPr>
    </w:p>
    <w:p w:rsidR="00D84C6E" w:rsidRDefault="00D84C6E" w:rsidP="000515B7">
      <w:pPr>
        <w:pStyle w:val="FR1"/>
        <w:spacing w:line="240" w:lineRule="auto"/>
        <w:ind w:left="0"/>
        <w:jc w:val="center"/>
        <w:rPr>
          <w:rFonts w:ascii="Times New Roman" w:hAnsi="Times New Roman" w:cs="Times New Roman"/>
          <w:i w:val="0"/>
          <w:iCs w:val="0"/>
          <w:color w:val="000000"/>
        </w:rPr>
      </w:pPr>
    </w:p>
    <w:p w:rsidR="00D84C6E" w:rsidRDefault="00D84C6E" w:rsidP="000515B7">
      <w:pPr>
        <w:pStyle w:val="FR1"/>
        <w:spacing w:line="240" w:lineRule="auto"/>
        <w:ind w:left="0"/>
        <w:jc w:val="center"/>
        <w:rPr>
          <w:rFonts w:ascii="Times New Roman" w:hAnsi="Times New Roman" w:cs="Times New Roman"/>
          <w:i w:val="0"/>
          <w:iCs w:val="0"/>
          <w:color w:val="000000"/>
        </w:rPr>
      </w:pPr>
    </w:p>
    <w:p w:rsidR="00D84C6E" w:rsidRDefault="00D84C6E" w:rsidP="000515B7">
      <w:pPr>
        <w:pStyle w:val="FR1"/>
        <w:spacing w:line="240" w:lineRule="auto"/>
        <w:ind w:left="0"/>
        <w:jc w:val="center"/>
        <w:rPr>
          <w:rFonts w:ascii="Times New Roman" w:hAnsi="Times New Roman" w:cs="Times New Roman"/>
          <w:i w:val="0"/>
          <w:iCs w:val="0"/>
          <w:color w:val="000000"/>
        </w:rPr>
      </w:pPr>
    </w:p>
    <w:p w:rsidR="00D84C6E" w:rsidRDefault="00D84C6E" w:rsidP="000515B7">
      <w:pPr>
        <w:pStyle w:val="FR1"/>
        <w:spacing w:line="240" w:lineRule="auto"/>
        <w:ind w:left="0"/>
        <w:jc w:val="center"/>
        <w:rPr>
          <w:rFonts w:ascii="Times New Roman" w:hAnsi="Times New Roman" w:cs="Times New Roman"/>
          <w:i w:val="0"/>
          <w:iCs w:val="0"/>
          <w:color w:val="000000"/>
        </w:rPr>
      </w:pPr>
    </w:p>
    <w:p w:rsidR="00D84C6E" w:rsidRDefault="00D84C6E" w:rsidP="000515B7">
      <w:pPr>
        <w:pStyle w:val="FR1"/>
        <w:spacing w:line="240" w:lineRule="auto"/>
        <w:ind w:left="0"/>
        <w:jc w:val="center"/>
        <w:rPr>
          <w:rFonts w:ascii="Times New Roman" w:hAnsi="Times New Roman" w:cs="Times New Roman"/>
          <w:i w:val="0"/>
          <w:iCs w:val="0"/>
          <w:color w:val="000000"/>
        </w:rPr>
      </w:pPr>
    </w:p>
    <w:p w:rsidR="00D84C6E" w:rsidRDefault="00D84C6E" w:rsidP="000515B7">
      <w:pPr>
        <w:pStyle w:val="FR1"/>
        <w:spacing w:line="240" w:lineRule="auto"/>
        <w:ind w:left="0"/>
        <w:jc w:val="center"/>
        <w:rPr>
          <w:rFonts w:ascii="Times New Roman" w:hAnsi="Times New Roman" w:cs="Times New Roman"/>
          <w:i w:val="0"/>
          <w:iCs w:val="0"/>
          <w:color w:val="000000"/>
        </w:rPr>
      </w:pPr>
    </w:p>
    <w:p w:rsidR="00D84C6E" w:rsidRDefault="00D84C6E" w:rsidP="000515B7">
      <w:pPr>
        <w:pStyle w:val="FR1"/>
        <w:spacing w:line="240" w:lineRule="auto"/>
        <w:ind w:left="0"/>
        <w:jc w:val="center"/>
        <w:rPr>
          <w:rFonts w:ascii="Times New Roman" w:hAnsi="Times New Roman" w:cs="Times New Roman"/>
          <w:i w:val="0"/>
          <w:iCs w:val="0"/>
          <w:color w:val="000000"/>
        </w:rPr>
      </w:pPr>
    </w:p>
    <w:p w:rsidR="00D84C6E" w:rsidRDefault="00D84C6E" w:rsidP="000515B7">
      <w:pPr>
        <w:pStyle w:val="FR1"/>
        <w:spacing w:line="240" w:lineRule="auto"/>
        <w:ind w:left="0"/>
        <w:jc w:val="center"/>
        <w:rPr>
          <w:rFonts w:ascii="Times New Roman" w:hAnsi="Times New Roman" w:cs="Times New Roman"/>
          <w:i w:val="0"/>
          <w:iCs w:val="0"/>
          <w:color w:val="000000"/>
        </w:rPr>
      </w:pPr>
    </w:p>
    <w:p w:rsidR="00D84C6E" w:rsidRDefault="00D84C6E" w:rsidP="000515B7">
      <w:pPr>
        <w:pStyle w:val="FR1"/>
        <w:spacing w:line="240" w:lineRule="auto"/>
        <w:ind w:left="0"/>
        <w:jc w:val="center"/>
        <w:rPr>
          <w:rFonts w:ascii="Times New Roman" w:hAnsi="Times New Roman" w:cs="Times New Roman"/>
          <w:i w:val="0"/>
          <w:iCs w:val="0"/>
          <w:color w:val="000000"/>
        </w:rPr>
      </w:pPr>
    </w:p>
    <w:p w:rsidR="00D84C6E" w:rsidRDefault="00D84C6E" w:rsidP="000515B7">
      <w:pPr>
        <w:pStyle w:val="FR1"/>
        <w:spacing w:line="240" w:lineRule="auto"/>
        <w:ind w:left="0"/>
        <w:jc w:val="center"/>
        <w:rPr>
          <w:rFonts w:ascii="Times New Roman" w:hAnsi="Times New Roman" w:cs="Times New Roman"/>
          <w:i w:val="0"/>
          <w:iCs w:val="0"/>
          <w:color w:val="000000"/>
        </w:rPr>
      </w:pPr>
    </w:p>
    <w:p w:rsidR="00D84C6E" w:rsidRDefault="00D84C6E" w:rsidP="000515B7">
      <w:pPr>
        <w:pStyle w:val="FR1"/>
        <w:spacing w:line="240" w:lineRule="auto"/>
        <w:ind w:left="0"/>
        <w:jc w:val="center"/>
        <w:rPr>
          <w:rFonts w:ascii="Times New Roman" w:hAnsi="Times New Roman" w:cs="Times New Roman"/>
          <w:i w:val="0"/>
          <w:iCs w:val="0"/>
          <w:color w:val="000000"/>
        </w:rPr>
      </w:pPr>
    </w:p>
    <w:p w:rsidR="00D2752E" w:rsidRPr="006A1F78" w:rsidRDefault="00D2752E" w:rsidP="00D2752E">
      <w:pPr>
        <w:pStyle w:val="FR1"/>
        <w:spacing w:line="240" w:lineRule="auto"/>
        <w:ind w:left="0"/>
        <w:rPr>
          <w:rFonts w:ascii="Times New Roman" w:hAnsi="Times New Roman" w:cs="Times New Roman"/>
          <w:i w:val="0"/>
          <w:iCs w:val="0"/>
          <w:color w:val="000000"/>
        </w:rPr>
      </w:pPr>
      <w:r>
        <w:rPr>
          <w:rFonts w:ascii="Times New Roman" w:hAnsi="Times New Roman" w:cs="Times New Roman"/>
          <w:i w:val="0"/>
          <w:iCs w:val="0"/>
          <w:color w:val="000000"/>
        </w:rPr>
        <w:t xml:space="preserve">                                                            Москва</w:t>
      </w:r>
    </w:p>
    <w:p w:rsidR="00D2752E" w:rsidRDefault="00D2752E" w:rsidP="00D2752E">
      <w:pPr>
        <w:pStyle w:val="FR1"/>
        <w:spacing w:line="240" w:lineRule="auto"/>
        <w:ind w:left="0"/>
        <w:jc w:val="center"/>
        <w:rPr>
          <w:rFonts w:ascii="Times New Roman" w:hAnsi="Times New Roman" w:cs="Times New Roman"/>
          <w:i w:val="0"/>
          <w:iCs w:val="0"/>
          <w:color w:val="000000"/>
        </w:rPr>
      </w:pPr>
      <w:r>
        <w:rPr>
          <w:rFonts w:ascii="Times New Roman" w:hAnsi="Times New Roman" w:cs="Times New Roman"/>
          <w:i w:val="0"/>
          <w:iCs w:val="0"/>
          <w:color w:val="000000"/>
        </w:rPr>
        <w:t>201</w:t>
      </w:r>
      <w:r w:rsidR="006C1FA4">
        <w:rPr>
          <w:rFonts w:ascii="Times New Roman" w:hAnsi="Times New Roman" w:cs="Times New Roman"/>
          <w:i w:val="0"/>
          <w:iCs w:val="0"/>
          <w:color w:val="000000"/>
        </w:rPr>
        <w:t>4</w:t>
      </w:r>
    </w:p>
    <w:p w:rsidR="00D84C6E" w:rsidRDefault="00D84C6E" w:rsidP="000515B7">
      <w:pPr>
        <w:pStyle w:val="FR1"/>
        <w:spacing w:line="240" w:lineRule="auto"/>
        <w:ind w:left="0"/>
        <w:jc w:val="center"/>
        <w:rPr>
          <w:rFonts w:ascii="Times New Roman" w:hAnsi="Times New Roman" w:cs="Times New Roman"/>
          <w:i w:val="0"/>
          <w:iCs w:val="0"/>
          <w:color w:val="000000"/>
        </w:rPr>
      </w:pPr>
    </w:p>
    <w:p w:rsidR="001C50DB" w:rsidRDefault="001C50DB" w:rsidP="000515B7">
      <w:pPr>
        <w:spacing w:after="0" w:line="240" w:lineRule="auto"/>
        <w:rPr>
          <w:rFonts w:ascii="Verdana" w:hAnsi="Verdana"/>
          <w:b/>
        </w:rPr>
      </w:pPr>
    </w:p>
    <w:p w:rsidR="00441E27" w:rsidRDefault="00441E27" w:rsidP="000515B7">
      <w:pPr>
        <w:spacing w:after="0" w:line="240" w:lineRule="auto"/>
        <w:jc w:val="center"/>
        <w:rPr>
          <w:rFonts w:ascii="Times New Roman" w:hAnsi="Times New Roman" w:cs="Times New Roman"/>
          <w:b/>
          <w:sz w:val="24"/>
          <w:szCs w:val="24"/>
        </w:rPr>
      </w:pPr>
    </w:p>
    <w:p w:rsidR="00E83698" w:rsidRPr="00E83698" w:rsidRDefault="00E83698" w:rsidP="000515B7">
      <w:pPr>
        <w:spacing w:after="0" w:line="240" w:lineRule="auto"/>
        <w:ind w:firstLine="709"/>
        <w:rPr>
          <w:rFonts w:ascii="Times New Roman" w:hAnsi="Times New Roman" w:cs="Times New Roman"/>
          <w:b/>
          <w:sz w:val="28"/>
          <w:szCs w:val="28"/>
        </w:rPr>
      </w:pPr>
      <w:r w:rsidRPr="00E83698">
        <w:rPr>
          <w:rFonts w:ascii="Times New Roman" w:hAnsi="Times New Roman" w:cs="Times New Roman"/>
          <w:b/>
          <w:sz w:val="28"/>
          <w:szCs w:val="28"/>
        </w:rPr>
        <w:t>Предисловие</w:t>
      </w:r>
    </w:p>
    <w:p w:rsidR="00E83698" w:rsidRPr="00E83698" w:rsidRDefault="00E83698" w:rsidP="000515B7">
      <w:pPr>
        <w:numPr>
          <w:ilvl w:val="0"/>
          <w:numId w:val="25"/>
        </w:numPr>
        <w:spacing w:after="0" w:line="240" w:lineRule="auto"/>
        <w:ind w:left="0" w:firstLine="709"/>
        <w:jc w:val="both"/>
        <w:rPr>
          <w:rFonts w:ascii="Times New Roman" w:hAnsi="Times New Roman" w:cs="Times New Roman"/>
          <w:sz w:val="24"/>
          <w:szCs w:val="24"/>
        </w:rPr>
      </w:pPr>
      <w:r w:rsidRPr="00E83698">
        <w:rPr>
          <w:rFonts w:ascii="Times New Roman" w:hAnsi="Times New Roman" w:cs="Times New Roman"/>
          <w:b/>
          <w:sz w:val="24"/>
          <w:szCs w:val="24"/>
        </w:rPr>
        <w:t>РАЗРАБОТАН:</w:t>
      </w:r>
      <w:r w:rsidRPr="00E83698">
        <w:rPr>
          <w:rFonts w:ascii="Times New Roman" w:hAnsi="Times New Roman" w:cs="Times New Roman"/>
          <w:sz w:val="24"/>
          <w:szCs w:val="24"/>
        </w:rPr>
        <w:t xml:space="preserve"> Служба охраны труда и технического аудита ОАО «Э.ОН России».</w:t>
      </w:r>
    </w:p>
    <w:p w:rsidR="00E83698" w:rsidRPr="00E83698" w:rsidRDefault="00E83698" w:rsidP="000515B7">
      <w:pPr>
        <w:numPr>
          <w:ilvl w:val="0"/>
          <w:numId w:val="25"/>
        </w:numPr>
        <w:spacing w:after="0" w:line="240" w:lineRule="auto"/>
        <w:ind w:left="0" w:firstLine="709"/>
        <w:jc w:val="both"/>
        <w:rPr>
          <w:rFonts w:ascii="Times New Roman" w:hAnsi="Times New Roman" w:cs="Times New Roman"/>
          <w:sz w:val="24"/>
          <w:szCs w:val="24"/>
        </w:rPr>
      </w:pPr>
      <w:proofErr w:type="gramStart"/>
      <w:r w:rsidRPr="00E83698">
        <w:rPr>
          <w:rFonts w:ascii="Times New Roman" w:hAnsi="Times New Roman" w:cs="Times New Roman"/>
          <w:b/>
          <w:sz w:val="24"/>
          <w:szCs w:val="24"/>
        </w:rPr>
        <w:t>ПРИНЯТ</w:t>
      </w:r>
      <w:proofErr w:type="gramEnd"/>
      <w:r w:rsidRPr="00E83698">
        <w:rPr>
          <w:rFonts w:ascii="Times New Roman" w:hAnsi="Times New Roman" w:cs="Times New Roman"/>
          <w:b/>
          <w:sz w:val="24"/>
          <w:szCs w:val="24"/>
        </w:rPr>
        <w:t xml:space="preserve"> И ВВЕДЕН В ДЕЙСТВИЕ</w:t>
      </w:r>
      <w:r w:rsidRPr="00E83698">
        <w:rPr>
          <w:rFonts w:ascii="Times New Roman" w:hAnsi="Times New Roman" w:cs="Times New Roman"/>
          <w:sz w:val="24"/>
          <w:szCs w:val="24"/>
        </w:rPr>
        <w:t xml:space="preserve"> </w:t>
      </w:r>
    </w:p>
    <w:p w:rsidR="00E83698" w:rsidRPr="00E83698" w:rsidRDefault="00E83698" w:rsidP="000515B7">
      <w:pPr>
        <w:spacing w:after="0" w:line="240" w:lineRule="auto"/>
        <w:ind w:firstLine="709"/>
        <w:jc w:val="both"/>
        <w:rPr>
          <w:rFonts w:ascii="Times New Roman" w:hAnsi="Times New Roman" w:cs="Times New Roman"/>
          <w:sz w:val="24"/>
          <w:szCs w:val="24"/>
        </w:rPr>
      </w:pPr>
      <w:r w:rsidRPr="00E83698">
        <w:rPr>
          <w:rFonts w:ascii="Times New Roman" w:hAnsi="Times New Roman" w:cs="Times New Roman"/>
          <w:sz w:val="24"/>
          <w:szCs w:val="24"/>
        </w:rPr>
        <w:t xml:space="preserve">Приказом Генерального директора ОАО «Э.ОН России» от </w:t>
      </w:r>
      <w:r w:rsidR="00D13583">
        <w:rPr>
          <w:rFonts w:ascii="Times New Roman" w:hAnsi="Times New Roman" w:cs="Times New Roman"/>
          <w:sz w:val="24"/>
          <w:szCs w:val="24"/>
        </w:rPr>
        <w:t xml:space="preserve"> 09.12.2013 г.</w:t>
      </w:r>
      <w:r w:rsidRPr="00E83698">
        <w:rPr>
          <w:rFonts w:ascii="Times New Roman" w:hAnsi="Times New Roman" w:cs="Times New Roman"/>
          <w:sz w:val="24"/>
          <w:szCs w:val="24"/>
        </w:rPr>
        <w:t xml:space="preserve"> №</w:t>
      </w:r>
      <w:r w:rsidR="00514F89">
        <w:rPr>
          <w:rFonts w:ascii="Times New Roman" w:hAnsi="Times New Roman" w:cs="Times New Roman"/>
          <w:sz w:val="24"/>
          <w:szCs w:val="24"/>
        </w:rPr>
        <w:t xml:space="preserve"> 229</w:t>
      </w:r>
      <w:r w:rsidRPr="00E83698">
        <w:rPr>
          <w:rFonts w:ascii="Times New Roman" w:hAnsi="Times New Roman" w:cs="Times New Roman"/>
          <w:sz w:val="24"/>
          <w:szCs w:val="24"/>
        </w:rPr>
        <w:t>.</w:t>
      </w:r>
    </w:p>
    <w:p w:rsidR="00E83698" w:rsidRPr="00E83698" w:rsidRDefault="00E83698" w:rsidP="000515B7">
      <w:pPr>
        <w:numPr>
          <w:ilvl w:val="0"/>
          <w:numId w:val="25"/>
        </w:numPr>
        <w:spacing w:after="0" w:line="240" w:lineRule="auto"/>
        <w:ind w:left="0" w:firstLine="709"/>
        <w:jc w:val="both"/>
        <w:rPr>
          <w:rFonts w:ascii="Times New Roman" w:hAnsi="Times New Roman" w:cs="Times New Roman"/>
          <w:b/>
          <w:sz w:val="24"/>
          <w:szCs w:val="24"/>
        </w:rPr>
      </w:pPr>
      <w:proofErr w:type="gramStart"/>
      <w:r>
        <w:rPr>
          <w:rFonts w:ascii="Times New Roman" w:hAnsi="Times New Roman" w:cs="Times New Roman"/>
          <w:b/>
          <w:sz w:val="24"/>
          <w:szCs w:val="24"/>
        </w:rPr>
        <w:t>ВВЕДЕН</w:t>
      </w:r>
      <w:proofErr w:type="gramEnd"/>
      <w:r>
        <w:rPr>
          <w:rFonts w:ascii="Times New Roman" w:hAnsi="Times New Roman" w:cs="Times New Roman"/>
          <w:b/>
          <w:sz w:val="24"/>
          <w:szCs w:val="24"/>
        </w:rPr>
        <w:t xml:space="preserve"> ВМЕСТО</w:t>
      </w:r>
      <w:r w:rsidR="00830E4F">
        <w:rPr>
          <w:rFonts w:ascii="Times New Roman" w:hAnsi="Times New Roman" w:cs="Times New Roman"/>
          <w:b/>
          <w:sz w:val="24"/>
          <w:szCs w:val="24"/>
        </w:rPr>
        <w:t xml:space="preserve"> </w:t>
      </w:r>
      <w:r w:rsidR="00830E4F" w:rsidRPr="00830E4F">
        <w:rPr>
          <w:rFonts w:ascii="Times New Roman" w:hAnsi="Times New Roman" w:cs="Times New Roman"/>
          <w:sz w:val="24"/>
          <w:szCs w:val="24"/>
        </w:rPr>
        <w:t>Стандарта</w:t>
      </w:r>
      <w:r w:rsidR="00830E4F">
        <w:rPr>
          <w:rFonts w:ascii="Times New Roman" w:hAnsi="Times New Roman" w:cs="Times New Roman"/>
          <w:sz w:val="24"/>
          <w:szCs w:val="24"/>
        </w:rPr>
        <w:t xml:space="preserve"> «О мерах безопасности при работе с асбестом и асбестосодержащими материалами на объектах ОАО «ОГК-4», утвержденного генеральным директором ОАО «ОГК-4» 31.12.2010 года</w:t>
      </w:r>
      <w:r w:rsidRPr="00830E4F">
        <w:rPr>
          <w:rFonts w:ascii="Times New Roman" w:hAnsi="Times New Roman" w:cs="Times New Roman"/>
          <w:sz w:val="24"/>
          <w:szCs w:val="24"/>
        </w:rPr>
        <w:t>.</w:t>
      </w:r>
    </w:p>
    <w:p w:rsidR="00E83698" w:rsidRPr="00E83698" w:rsidRDefault="00E83698" w:rsidP="000515B7">
      <w:pPr>
        <w:numPr>
          <w:ilvl w:val="0"/>
          <w:numId w:val="25"/>
        </w:numPr>
        <w:spacing w:after="0" w:line="240" w:lineRule="auto"/>
        <w:ind w:left="0" w:firstLine="709"/>
        <w:jc w:val="both"/>
        <w:rPr>
          <w:rFonts w:ascii="Times New Roman" w:hAnsi="Times New Roman" w:cs="Times New Roman"/>
          <w:sz w:val="24"/>
          <w:szCs w:val="24"/>
        </w:rPr>
      </w:pPr>
      <w:r w:rsidRPr="00E83698">
        <w:rPr>
          <w:rFonts w:ascii="Times New Roman" w:hAnsi="Times New Roman" w:cs="Times New Roman"/>
          <w:b/>
          <w:sz w:val="24"/>
          <w:szCs w:val="24"/>
        </w:rPr>
        <w:t xml:space="preserve">СРОК ДЕЙСТВИЯ </w:t>
      </w:r>
    </w:p>
    <w:p w:rsidR="00E83698" w:rsidRPr="00E83698" w:rsidRDefault="00E83698" w:rsidP="000515B7">
      <w:pPr>
        <w:spacing w:after="0" w:line="240" w:lineRule="auto"/>
        <w:ind w:left="709"/>
        <w:jc w:val="both"/>
        <w:rPr>
          <w:rFonts w:ascii="Times New Roman" w:hAnsi="Times New Roman" w:cs="Times New Roman"/>
          <w:sz w:val="24"/>
          <w:szCs w:val="24"/>
        </w:rPr>
      </w:pPr>
      <w:r w:rsidRPr="00E83698">
        <w:rPr>
          <w:rFonts w:ascii="Times New Roman" w:hAnsi="Times New Roman" w:cs="Times New Roman"/>
          <w:sz w:val="24"/>
          <w:szCs w:val="24"/>
        </w:rPr>
        <w:t>с «____» ______________________ по «____» ______________________</w:t>
      </w:r>
    </w:p>
    <w:p w:rsidR="00E83698" w:rsidRPr="00E83698" w:rsidRDefault="00E83698" w:rsidP="000515B7">
      <w:pPr>
        <w:pStyle w:val="FR1"/>
        <w:spacing w:line="240" w:lineRule="auto"/>
        <w:ind w:left="0" w:firstLine="540"/>
        <w:jc w:val="center"/>
        <w:rPr>
          <w:rFonts w:ascii="Times New Roman" w:hAnsi="Times New Roman" w:cs="Times New Roman"/>
          <w:i w:val="0"/>
          <w:iCs w:val="0"/>
          <w:color w:val="000000"/>
          <w:sz w:val="24"/>
          <w:szCs w:val="24"/>
        </w:rPr>
      </w:pPr>
    </w:p>
    <w:p w:rsidR="00E83698" w:rsidRDefault="00E83698" w:rsidP="000515B7">
      <w:pPr>
        <w:pStyle w:val="FR1"/>
        <w:spacing w:line="240" w:lineRule="auto"/>
        <w:ind w:left="0" w:firstLine="540"/>
        <w:jc w:val="center"/>
        <w:rPr>
          <w:rFonts w:ascii="Times New Roman" w:hAnsi="Times New Roman" w:cs="Times New Roman"/>
          <w:i w:val="0"/>
          <w:iCs w:val="0"/>
          <w:color w:val="000000"/>
        </w:rPr>
      </w:pPr>
    </w:p>
    <w:p w:rsidR="00E83698" w:rsidRDefault="00E83698" w:rsidP="000515B7">
      <w:pPr>
        <w:pStyle w:val="FR1"/>
        <w:spacing w:line="240" w:lineRule="auto"/>
        <w:ind w:left="0" w:firstLine="540"/>
        <w:jc w:val="center"/>
        <w:rPr>
          <w:rFonts w:ascii="Times New Roman" w:hAnsi="Times New Roman" w:cs="Times New Roman"/>
          <w:i w:val="0"/>
          <w:iCs w:val="0"/>
          <w:color w:val="000000"/>
        </w:rPr>
      </w:pPr>
    </w:p>
    <w:p w:rsidR="00E83698" w:rsidRDefault="00E83698" w:rsidP="000515B7">
      <w:pPr>
        <w:pStyle w:val="FR1"/>
        <w:spacing w:line="240" w:lineRule="auto"/>
        <w:ind w:left="0" w:firstLine="540"/>
        <w:jc w:val="center"/>
        <w:rPr>
          <w:rFonts w:ascii="Times New Roman" w:hAnsi="Times New Roman" w:cs="Times New Roman"/>
          <w:i w:val="0"/>
          <w:iCs w:val="0"/>
          <w:color w:val="000000"/>
        </w:rPr>
      </w:pPr>
    </w:p>
    <w:p w:rsidR="00E83698" w:rsidRDefault="00E83698" w:rsidP="000515B7">
      <w:pPr>
        <w:pStyle w:val="FR1"/>
        <w:spacing w:line="240" w:lineRule="auto"/>
        <w:ind w:left="0" w:firstLine="540"/>
        <w:jc w:val="center"/>
        <w:rPr>
          <w:rFonts w:ascii="Times New Roman" w:hAnsi="Times New Roman" w:cs="Times New Roman"/>
          <w:i w:val="0"/>
          <w:iCs w:val="0"/>
          <w:color w:val="000000"/>
        </w:rPr>
      </w:pPr>
    </w:p>
    <w:p w:rsidR="00E83698" w:rsidRDefault="00E83698" w:rsidP="000515B7">
      <w:pPr>
        <w:pStyle w:val="FR1"/>
        <w:spacing w:line="240" w:lineRule="auto"/>
        <w:ind w:left="0" w:firstLine="540"/>
        <w:jc w:val="center"/>
        <w:rPr>
          <w:rFonts w:ascii="Times New Roman" w:hAnsi="Times New Roman" w:cs="Times New Roman"/>
          <w:i w:val="0"/>
          <w:iCs w:val="0"/>
          <w:color w:val="000000"/>
        </w:rPr>
      </w:pPr>
    </w:p>
    <w:p w:rsidR="00425520" w:rsidRPr="00830E4F" w:rsidRDefault="001E1371" w:rsidP="000515B7">
      <w:pPr>
        <w:spacing w:after="0" w:line="240" w:lineRule="auto"/>
        <w:jc w:val="center"/>
        <w:rPr>
          <w:rFonts w:ascii="Times New Roman" w:hAnsi="Times New Roman" w:cs="Times New Roman"/>
          <w:b/>
          <w:sz w:val="28"/>
          <w:szCs w:val="28"/>
        </w:rPr>
      </w:pPr>
      <w:r w:rsidRPr="00830E4F">
        <w:rPr>
          <w:rFonts w:ascii="Times New Roman" w:hAnsi="Times New Roman" w:cs="Times New Roman"/>
          <w:b/>
          <w:sz w:val="28"/>
          <w:szCs w:val="28"/>
        </w:rPr>
        <w:t>СОДЕРЖАНИЕ:</w:t>
      </w:r>
    </w:p>
    <w:p w:rsidR="003A79AB" w:rsidRPr="001C50DB" w:rsidRDefault="003A79AB" w:rsidP="000515B7">
      <w:pPr>
        <w:spacing w:after="0" w:line="240" w:lineRule="auto"/>
        <w:jc w:val="center"/>
        <w:rPr>
          <w:rFonts w:ascii="Times New Roman" w:hAnsi="Times New Roman" w:cs="Times New Roman"/>
          <w:b/>
          <w:sz w:val="24"/>
          <w:szCs w:val="24"/>
        </w:rPr>
      </w:pPr>
    </w:p>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8208"/>
        <w:gridCol w:w="935"/>
      </w:tblGrid>
      <w:tr w:rsidR="002A785B" w:rsidRPr="001C50DB" w:rsidTr="002A785B">
        <w:tc>
          <w:tcPr>
            <w:tcW w:w="851" w:type="dxa"/>
          </w:tcPr>
          <w:p w:rsidR="002A785B" w:rsidRPr="001C50DB" w:rsidRDefault="002A785B" w:rsidP="000515B7">
            <w:pPr>
              <w:jc w:val="both"/>
              <w:rPr>
                <w:rFonts w:ascii="Times New Roman" w:hAnsi="Times New Roman" w:cs="Times New Roman"/>
                <w:sz w:val="24"/>
                <w:szCs w:val="24"/>
              </w:rPr>
            </w:pPr>
          </w:p>
        </w:tc>
        <w:tc>
          <w:tcPr>
            <w:tcW w:w="6663" w:type="dxa"/>
          </w:tcPr>
          <w:p w:rsidR="002A785B" w:rsidRPr="001C50DB" w:rsidRDefault="002A785B" w:rsidP="000515B7">
            <w:pPr>
              <w:jc w:val="both"/>
              <w:rPr>
                <w:rFonts w:ascii="Times New Roman" w:hAnsi="Times New Roman" w:cs="Times New Roman"/>
                <w:sz w:val="24"/>
                <w:szCs w:val="24"/>
              </w:rPr>
            </w:pPr>
            <w:r w:rsidRPr="001C50DB">
              <w:rPr>
                <w:rFonts w:ascii="Times New Roman" w:hAnsi="Times New Roman" w:cs="Times New Roman"/>
                <w:sz w:val="24"/>
                <w:szCs w:val="24"/>
              </w:rPr>
              <w:t>Предисловие………………………………………………………………………</w:t>
            </w:r>
          </w:p>
          <w:p w:rsidR="002A785B" w:rsidRPr="001C50DB" w:rsidRDefault="002A785B" w:rsidP="000515B7">
            <w:pPr>
              <w:jc w:val="both"/>
              <w:rPr>
                <w:rFonts w:ascii="Times New Roman" w:hAnsi="Times New Roman" w:cs="Times New Roman"/>
                <w:sz w:val="24"/>
                <w:szCs w:val="24"/>
              </w:rPr>
            </w:pPr>
          </w:p>
        </w:tc>
        <w:tc>
          <w:tcPr>
            <w:tcW w:w="992" w:type="dxa"/>
          </w:tcPr>
          <w:p w:rsidR="002A785B" w:rsidRPr="001C50DB" w:rsidRDefault="002A785B" w:rsidP="000515B7">
            <w:pPr>
              <w:jc w:val="both"/>
              <w:rPr>
                <w:rFonts w:ascii="Times New Roman" w:hAnsi="Times New Roman" w:cs="Times New Roman"/>
                <w:sz w:val="24"/>
                <w:szCs w:val="24"/>
              </w:rPr>
            </w:pPr>
          </w:p>
        </w:tc>
      </w:tr>
      <w:tr w:rsidR="002A785B" w:rsidRPr="001C50DB" w:rsidTr="002A785B">
        <w:tc>
          <w:tcPr>
            <w:tcW w:w="851" w:type="dxa"/>
          </w:tcPr>
          <w:p w:rsidR="002A785B" w:rsidRPr="001C50DB" w:rsidRDefault="00406E28" w:rsidP="000515B7">
            <w:pPr>
              <w:jc w:val="both"/>
              <w:rPr>
                <w:rFonts w:ascii="Times New Roman" w:hAnsi="Times New Roman" w:cs="Times New Roman"/>
                <w:sz w:val="24"/>
                <w:szCs w:val="24"/>
              </w:rPr>
            </w:pPr>
            <w:r>
              <w:rPr>
                <w:rFonts w:ascii="Times New Roman" w:hAnsi="Times New Roman" w:cs="Times New Roman"/>
                <w:sz w:val="24"/>
                <w:szCs w:val="24"/>
              </w:rPr>
              <w:t>1</w:t>
            </w:r>
            <w:r w:rsidR="002A785B" w:rsidRPr="001C50DB">
              <w:rPr>
                <w:rFonts w:ascii="Times New Roman" w:hAnsi="Times New Roman" w:cs="Times New Roman"/>
                <w:sz w:val="24"/>
                <w:szCs w:val="24"/>
              </w:rPr>
              <w:t>.</w:t>
            </w:r>
          </w:p>
        </w:tc>
        <w:tc>
          <w:tcPr>
            <w:tcW w:w="6663" w:type="dxa"/>
          </w:tcPr>
          <w:p w:rsidR="002A785B" w:rsidRPr="001C50DB" w:rsidRDefault="002A785B" w:rsidP="000515B7">
            <w:pPr>
              <w:jc w:val="both"/>
              <w:rPr>
                <w:rFonts w:ascii="Times New Roman" w:hAnsi="Times New Roman" w:cs="Times New Roman"/>
                <w:sz w:val="24"/>
                <w:szCs w:val="24"/>
              </w:rPr>
            </w:pPr>
            <w:r w:rsidRPr="001C50DB">
              <w:rPr>
                <w:rFonts w:ascii="Times New Roman" w:hAnsi="Times New Roman" w:cs="Times New Roman"/>
                <w:sz w:val="24"/>
                <w:szCs w:val="24"/>
              </w:rPr>
              <w:t>Введение…………………………………………………………………………….</w:t>
            </w:r>
          </w:p>
          <w:p w:rsidR="002A785B" w:rsidRPr="001C50DB" w:rsidRDefault="002A785B" w:rsidP="000515B7">
            <w:pPr>
              <w:jc w:val="both"/>
              <w:rPr>
                <w:rFonts w:ascii="Times New Roman" w:hAnsi="Times New Roman" w:cs="Times New Roman"/>
                <w:sz w:val="24"/>
                <w:szCs w:val="24"/>
              </w:rPr>
            </w:pPr>
          </w:p>
        </w:tc>
        <w:tc>
          <w:tcPr>
            <w:tcW w:w="992" w:type="dxa"/>
          </w:tcPr>
          <w:p w:rsidR="002A785B" w:rsidRPr="001C50DB" w:rsidRDefault="002A785B" w:rsidP="000515B7">
            <w:pPr>
              <w:jc w:val="both"/>
              <w:rPr>
                <w:rFonts w:ascii="Times New Roman" w:hAnsi="Times New Roman" w:cs="Times New Roman"/>
                <w:sz w:val="24"/>
                <w:szCs w:val="24"/>
              </w:rPr>
            </w:pPr>
          </w:p>
        </w:tc>
      </w:tr>
      <w:tr w:rsidR="002A785B" w:rsidRPr="001C50DB" w:rsidTr="002A785B">
        <w:tc>
          <w:tcPr>
            <w:tcW w:w="851" w:type="dxa"/>
          </w:tcPr>
          <w:p w:rsidR="002A785B" w:rsidRPr="001C50DB" w:rsidRDefault="00977A1D" w:rsidP="000515B7">
            <w:pPr>
              <w:jc w:val="both"/>
              <w:rPr>
                <w:rFonts w:ascii="Times New Roman" w:hAnsi="Times New Roman" w:cs="Times New Roman"/>
                <w:sz w:val="24"/>
                <w:szCs w:val="24"/>
              </w:rPr>
            </w:pPr>
            <w:r>
              <w:rPr>
                <w:rFonts w:ascii="Times New Roman" w:hAnsi="Times New Roman" w:cs="Times New Roman"/>
                <w:sz w:val="24"/>
                <w:szCs w:val="24"/>
              </w:rPr>
              <w:t>2</w:t>
            </w:r>
            <w:r w:rsidR="002A785B" w:rsidRPr="001C50DB">
              <w:rPr>
                <w:rFonts w:ascii="Times New Roman" w:hAnsi="Times New Roman" w:cs="Times New Roman"/>
                <w:sz w:val="24"/>
                <w:szCs w:val="24"/>
              </w:rPr>
              <w:t>.</w:t>
            </w:r>
          </w:p>
        </w:tc>
        <w:tc>
          <w:tcPr>
            <w:tcW w:w="6663" w:type="dxa"/>
          </w:tcPr>
          <w:p w:rsidR="002A785B" w:rsidRPr="001C50DB" w:rsidRDefault="002A785B" w:rsidP="000515B7">
            <w:pPr>
              <w:jc w:val="both"/>
              <w:rPr>
                <w:rFonts w:ascii="Times New Roman" w:hAnsi="Times New Roman" w:cs="Times New Roman"/>
                <w:sz w:val="24"/>
                <w:szCs w:val="24"/>
              </w:rPr>
            </w:pPr>
            <w:r w:rsidRPr="001C50DB">
              <w:rPr>
                <w:rFonts w:ascii="Times New Roman" w:hAnsi="Times New Roman" w:cs="Times New Roman"/>
                <w:sz w:val="24"/>
                <w:szCs w:val="24"/>
              </w:rPr>
              <w:t>Область применения</w:t>
            </w:r>
            <w:r w:rsidR="00EE76DF" w:rsidRPr="001C50DB">
              <w:rPr>
                <w:rFonts w:ascii="Times New Roman" w:hAnsi="Times New Roman" w:cs="Times New Roman"/>
                <w:sz w:val="24"/>
                <w:szCs w:val="24"/>
              </w:rPr>
              <w:t>…………………………………………………………</w:t>
            </w:r>
          </w:p>
          <w:p w:rsidR="002A785B" w:rsidRPr="001C50DB" w:rsidRDefault="002A785B" w:rsidP="000515B7">
            <w:pPr>
              <w:jc w:val="both"/>
              <w:rPr>
                <w:rFonts w:ascii="Times New Roman" w:hAnsi="Times New Roman" w:cs="Times New Roman"/>
                <w:sz w:val="24"/>
                <w:szCs w:val="24"/>
              </w:rPr>
            </w:pPr>
          </w:p>
        </w:tc>
        <w:tc>
          <w:tcPr>
            <w:tcW w:w="992" w:type="dxa"/>
          </w:tcPr>
          <w:p w:rsidR="002A785B" w:rsidRPr="001C50DB" w:rsidRDefault="002A785B" w:rsidP="000515B7">
            <w:pPr>
              <w:jc w:val="both"/>
              <w:rPr>
                <w:rFonts w:ascii="Times New Roman" w:hAnsi="Times New Roman" w:cs="Times New Roman"/>
                <w:sz w:val="24"/>
                <w:szCs w:val="24"/>
              </w:rPr>
            </w:pPr>
          </w:p>
        </w:tc>
      </w:tr>
      <w:tr w:rsidR="002A785B" w:rsidRPr="001C50DB" w:rsidTr="002A785B">
        <w:tc>
          <w:tcPr>
            <w:tcW w:w="851" w:type="dxa"/>
          </w:tcPr>
          <w:p w:rsidR="002A785B" w:rsidRPr="001C50DB" w:rsidRDefault="00977A1D" w:rsidP="000515B7">
            <w:pPr>
              <w:jc w:val="both"/>
              <w:rPr>
                <w:rFonts w:ascii="Times New Roman" w:hAnsi="Times New Roman" w:cs="Times New Roman"/>
                <w:sz w:val="24"/>
                <w:szCs w:val="24"/>
              </w:rPr>
            </w:pPr>
            <w:r>
              <w:rPr>
                <w:rFonts w:ascii="Times New Roman" w:hAnsi="Times New Roman" w:cs="Times New Roman"/>
                <w:sz w:val="24"/>
                <w:szCs w:val="24"/>
              </w:rPr>
              <w:t>3</w:t>
            </w:r>
            <w:r w:rsidR="002A785B" w:rsidRPr="001C50DB">
              <w:rPr>
                <w:rFonts w:ascii="Times New Roman" w:hAnsi="Times New Roman" w:cs="Times New Roman"/>
                <w:sz w:val="24"/>
                <w:szCs w:val="24"/>
              </w:rPr>
              <w:t>.</w:t>
            </w:r>
          </w:p>
        </w:tc>
        <w:tc>
          <w:tcPr>
            <w:tcW w:w="6663" w:type="dxa"/>
          </w:tcPr>
          <w:p w:rsidR="002A785B" w:rsidRPr="001C50DB" w:rsidRDefault="002A785B" w:rsidP="000515B7">
            <w:pPr>
              <w:jc w:val="both"/>
              <w:rPr>
                <w:rFonts w:ascii="Times New Roman" w:hAnsi="Times New Roman" w:cs="Times New Roman"/>
                <w:sz w:val="24"/>
                <w:szCs w:val="24"/>
              </w:rPr>
            </w:pPr>
            <w:r w:rsidRPr="001C50DB">
              <w:rPr>
                <w:rFonts w:ascii="Times New Roman" w:hAnsi="Times New Roman" w:cs="Times New Roman"/>
                <w:sz w:val="24"/>
                <w:szCs w:val="24"/>
              </w:rPr>
              <w:t>Нормативные ссылки</w:t>
            </w:r>
            <w:r w:rsidR="00EE76DF" w:rsidRPr="001C50DB">
              <w:rPr>
                <w:rFonts w:ascii="Times New Roman" w:hAnsi="Times New Roman" w:cs="Times New Roman"/>
                <w:sz w:val="24"/>
                <w:szCs w:val="24"/>
              </w:rPr>
              <w:t>………………………………………………………..</w:t>
            </w:r>
          </w:p>
          <w:p w:rsidR="002A785B" w:rsidRPr="001C50DB" w:rsidRDefault="002A785B" w:rsidP="000515B7">
            <w:pPr>
              <w:jc w:val="both"/>
              <w:rPr>
                <w:rFonts w:ascii="Times New Roman" w:hAnsi="Times New Roman" w:cs="Times New Roman"/>
                <w:sz w:val="24"/>
                <w:szCs w:val="24"/>
              </w:rPr>
            </w:pPr>
          </w:p>
        </w:tc>
        <w:tc>
          <w:tcPr>
            <w:tcW w:w="992" w:type="dxa"/>
          </w:tcPr>
          <w:p w:rsidR="002A785B" w:rsidRPr="001C50DB" w:rsidRDefault="002A785B" w:rsidP="000515B7">
            <w:pPr>
              <w:jc w:val="both"/>
              <w:rPr>
                <w:rFonts w:ascii="Times New Roman" w:hAnsi="Times New Roman" w:cs="Times New Roman"/>
                <w:sz w:val="24"/>
                <w:szCs w:val="24"/>
              </w:rPr>
            </w:pPr>
          </w:p>
        </w:tc>
      </w:tr>
      <w:tr w:rsidR="002A785B" w:rsidRPr="001C50DB" w:rsidTr="002A785B">
        <w:tc>
          <w:tcPr>
            <w:tcW w:w="851" w:type="dxa"/>
          </w:tcPr>
          <w:p w:rsidR="002A785B" w:rsidRPr="001C50DB" w:rsidRDefault="00977A1D" w:rsidP="000515B7">
            <w:pPr>
              <w:jc w:val="both"/>
              <w:rPr>
                <w:rFonts w:ascii="Times New Roman" w:hAnsi="Times New Roman" w:cs="Times New Roman"/>
                <w:sz w:val="24"/>
                <w:szCs w:val="24"/>
              </w:rPr>
            </w:pPr>
            <w:r>
              <w:rPr>
                <w:rFonts w:ascii="Times New Roman" w:hAnsi="Times New Roman" w:cs="Times New Roman"/>
                <w:sz w:val="24"/>
                <w:szCs w:val="24"/>
              </w:rPr>
              <w:t>4</w:t>
            </w:r>
            <w:r w:rsidR="002A785B" w:rsidRPr="001C50DB">
              <w:rPr>
                <w:rFonts w:ascii="Times New Roman" w:hAnsi="Times New Roman" w:cs="Times New Roman"/>
                <w:sz w:val="24"/>
                <w:szCs w:val="24"/>
              </w:rPr>
              <w:t>.</w:t>
            </w:r>
          </w:p>
        </w:tc>
        <w:tc>
          <w:tcPr>
            <w:tcW w:w="6663" w:type="dxa"/>
          </w:tcPr>
          <w:p w:rsidR="002A785B" w:rsidRPr="001C50DB" w:rsidRDefault="002A785B" w:rsidP="000515B7">
            <w:pPr>
              <w:jc w:val="both"/>
              <w:rPr>
                <w:rFonts w:ascii="Times New Roman" w:hAnsi="Times New Roman" w:cs="Times New Roman"/>
                <w:sz w:val="24"/>
                <w:szCs w:val="24"/>
              </w:rPr>
            </w:pPr>
            <w:r w:rsidRPr="001C50DB">
              <w:rPr>
                <w:rFonts w:ascii="Times New Roman" w:hAnsi="Times New Roman" w:cs="Times New Roman"/>
                <w:sz w:val="24"/>
                <w:szCs w:val="24"/>
              </w:rPr>
              <w:t>Термины и определения</w:t>
            </w:r>
            <w:r w:rsidR="00EE76DF" w:rsidRPr="001C50DB">
              <w:rPr>
                <w:rFonts w:ascii="Times New Roman" w:hAnsi="Times New Roman" w:cs="Times New Roman"/>
                <w:sz w:val="24"/>
                <w:szCs w:val="24"/>
              </w:rPr>
              <w:t>……………………………………………………</w:t>
            </w:r>
          </w:p>
          <w:p w:rsidR="002A785B" w:rsidRPr="001C50DB" w:rsidRDefault="002A785B" w:rsidP="000515B7">
            <w:pPr>
              <w:jc w:val="both"/>
              <w:rPr>
                <w:rFonts w:ascii="Times New Roman" w:hAnsi="Times New Roman" w:cs="Times New Roman"/>
                <w:sz w:val="24"/>
                <w:szCs w:val="24"/>
              </w:rPr>
            </w:pPr>
          </w:p>
        </w:tc>
        <w:tc>
          <w:tcPr>
            <w:tcW w:w="992" w:type="dxa"/>
          </w:tcPr>
          <w:p w:rsidR="002A785B" w:rsidRPr="001C50DB" w:rsidRDefault="002A785B" w:rsidP="000515B7">
            <w:pPr>
              <w:jc w:val="both"/>
              <w:rPr>
                <w:rFonts w:ascii="Times New Roman" w:hAnsi="Times New Roman" w:cs="Times New Roman"/>
                <w:sz w:val="24"/>
                <w:szCs w:val="24"/>
              </w:rPr>
            </w:pPr>
          </w:p>
        </w:tc>
      </w:tr>
      <w:tr w:rsidR="002A785B" w:rsidRPr="001C50DB" w:rsidTr="002A785B">
        <w:tc>
          <w:tcPr>
            <w:tcW w:w="851" w:type="dxa"/>
          </w:tcPr>
          <w:p w:rsidR="002A785B" w:rsidRPr="001C50DB" w:rsidRDefault="00977A1D" w:rsidP="000515B7">
            <w:pPr>
              <w:jc w:val="both"/>
              <w:rPr>
                <w:rFonts w:ascii="Times New Roman" w:hAnsi="Times New Roman" w:cs="Times New Roman"/>
                <w:sz w:val="24"/>
                <w:szCs w:val="24"/>
              </w:rPr>
            </w:pPr>
            <w:r>
              <w:rPr>
                <w:rFonts w:ascii="Times New Roman" w:hAnsi="Times New Roman" w:cs="Times New Roman"/>
                <w:sz w:val="24"/>
                <w:szCs w:val="24"/>
              </w:rPr>
              <w:t>5</w:t>
            </w:r>
            <w:r w:rsidR="002A785B" w:rsidRPr="001C50DB">
              <w:rPr>
                <w:rFonts w:ascii="Times New Roman" w:hAnsi="Times New Roman" w:cs="Times New Roman"/>
                <w:sz w:val="24"/>
                <w:szCs w:val="24"/>
              </w:rPr>
              <w:t>.</w:t>
            </w:r>
          </w:p>
        </w:tc>
        <w:tc>
          <w:tcPr>
            <w:tcW w:w="6663" w:type="dxa"/>
          </w:tcPr>
          <w:p w:rsidR="002A785B" w:rsidRPr="001C50DB" w:rsidRDefault="002A785B" w:rsidP="000515B7">
            <w:pPr>
              <w:jc w:val="both"/>
              <w:rPr>
                <w:rFonts w:ascii="Times New Roman" w:hAnsi="Times New Roman" w:cs="Times New Roman"/>
                <w:sz w:val="24"/>
                <w:szCs w:val="24"/>
              </w:rPr>
            </w:pPr>
            <w:r w:rsidRPr="001C50DB">
              <w:rPr>
                <w:rFonts w:ascii="Times New Roman" w:hAnsi="Times New Roman" w:cs="Times New Roman"/>
                <w:sz w:val="24"/>
                <w:szCs w:val="24"/>
              </w:rPr>
              <w:t>Производственные требования</w:t>
            </w:r>
            <w:r w:rsidR="00EE76DF" w:rsidRPr="001C50DB">
              <w:rPr>
                <w:rFonts w:ascii="Times New Roman" w:hAnsi="Times New Roman" w:cs="Times New Roman"/>
                <w:sz w:val="24"/>
                <w:szCs w:val="24"/>
              </w:rPr>
              <w:t>………………………………………..</w:t>
            </w:r>
          </w:p>
          <w:p w:rsidR="002A785B" w:rsidRPr="001C50DB" w:rsidRDefault="002A785B" w:rsidP="000515B7">
            <w:pPr>
              <w:jc w:val="both"/>
              <w:rPr>
                <w:rFonts w:ascii="Times New Roman" w:hAnsi="Times New Roman" w:cs="Times New Roman"/>
                <w:sz w:val="24"/>
                <w:szCs w:val="24"/>
              </w:rPr>
            </w:pPr>
          </w:p>
        </w:tc>
        <w:tc>
          <w:tcPr>
            <w:tcW w:w="992" w:type="dxa"/>
          </w:tcPr>
          <w:p w:rsidR="002A785B" w:rsidRPr="001C50DB" w:rsidRDefault="002A785B" w:rsidP="000515B7">
            <w:pPr>
              <w:jc w:val="both"/>
              <w:rPr>
                <w:rFonts w:ascii="Times New Roman" w:hAnsi="Times New Roman" w:cs="Times New Roman"/>
                <w:sz w:val="24"/>
                <w:szCs w:val="24"/>
              </w:rPr>
            </w:pPr>
          </w:p>
        </w:tc>
      </w:tr>
      <w:tr w:rsidR="002A785B" w:rsidRPr="001C50DB" w:rsidTr="002A785B">
        <w:tc>
          <w:tcPr>
            <w:tcW w:w="851" w:type="dxa"/>
          </w:tcPr>
          <w:p w:rsidR="002A785B" w:rsidRPr="001C50DB" w:rsidRDefault="00977A1D" w:rsidP="000515B7">
            <w:pPr>
              <w:jc w:val="both"/>
              <w:rPr>
                <w:rFonts w:ascii="Times New Roman" w:hAnsi="Times New Roman" w:cs="Times New Roman"/>
                <w:sz w:val="24"/>
                <w:szCs w:val="24"/>
              </w:rPr>
            </w:pPr>
            <w:r>
              <w:rPr>
                <w:rFonts w:ascii="Times New Roman" w:hAnsi="Times New Roman" w:cs="Times New Roman"/>
                <w:sz w:val="24"/>
                <w:szCs w:val="24"/>
              </w:rPr>
              <w:t>5</w:t>
            </w:r>
            <w:r w:rsidR="002A785B" w:rsidRPr="001C50DB">
              <w:rPr>
                <w:rFonts w:ascii="Times New Roman" w:hAnsi="Times New Roman" w:cs="Times New Roman"/>
                <w:sz w:val="24"/>
                <w:szCs w:val="24"/>
              </w:rPr>
              <w:t>.1.</w:t>
            </w:r>
          </w:p>
        </w:tc>
        <w:tc>
          <w:tcPr>
            <w:tcW w:w="6663" w:type="dxa"/>
          </w:tcPr>
          <w:p w:rsidR="002A785B" w:rsidRPr="001C50DB" w:rsidRDefault="002A785B" w:rsidP="000515B7">
            <w:pPr>
              <w:jc w:val="both"/>
              <w:rPr>
                <w:rFonts w:ascii="Times New Roman" w:hAnsi="Times New Roman" w:cs="Times New Roman"/>
                <w:sz w:val="24"/>
                <w:szCs w:val="24"/>
              </w:rPr>
            </w:pPr>
            <w:r w:rsidRPr="001C50DB">
              <w:rPr>
                <w:rFonts w:ascii="Times New Roman" w:hAnsi="Times New Roman" w:cs="Times New Roman"/>
                <w:sz w:val="24"/>
                <w:szCs w:val="24"/>
              </w:rPr>
              <w:t>Общие требования</w:t>
            </w:r>
            <w:r w:rsidR="00EE76DF" w:rsidRPr="001C50DB">
              <w:rPr>
                <w:rFonts w:ascii="Times New Roman" w:hAnsi="Times New Roman" w:cs="Times New Roman"/>
                <w:sz w:val="24"/>
                <w:szCs w:val="24"/>
              </w:rPr>
              <w:t>…………………………………………………………….</w:t>
            </w:r>
          </w:p>
          <w:p w:rsidR="002A785B" w:rsidRPr="001C50DB" w:rsidRDefault="002A785B" w:rsidP="000515B7">
            <w:pPr>
              <w:jc w:val="both"/>
              <w:rPr>
                <w:rFonts w:ascii="Times New Roman" w:hAnsi="Times New Roman" w:cs="Times New Roman"/>
                <w:sz w:val="24"/>
                <w:szCs w:val="24"/>
              </w:rPr>
            </w:pPr>
          </w:p>
        </w:tc>
        <w:tc>
          <w:tcPr>
            <w:tcW w:w="992" w:type="dxa"/>
          </w:tcPr>
          <w:p w:rsidR="002A785B" w:rsidRPr="001C50DB" w:rsidRDefault="002A785B" w:rsidP="000515B7">
            <w:pPr>
              <w:jc w:val="both"/>
              <w:rPr>
                <w:rFonts w:ascii="Times New Roman" w:hAnsi="Times New Roman" w:cs="Times New Roman"/>
                <w:sz w:val="24"/>
                <w:szCs w:val="24"/>
              </w:rPr>
            </w:pPr>
          </w:p>
        </w:tc>
      </w:tr>
      <w:tr w:rsidR="002A785B" w:rsidRPr="001C50DB" w:rsidTr="002A785B">
        <w:tc>
          <w:tcPr>
            <w:tcW w:w="851" w:type="dxa"/>
          </w:tcPr>
          <w:p w:rsidR="002A785B" w:rsidRPr="001C50DB" w:rsidRDefault="00977A1D" w:rsidP="000515B7">
            <w:pPr>
              <w:jc w:val="both"/>
              <w:rPr>
                <w:rFonts w:ascii="Times New Roman" w:hAnsi="Times New Roman" w:cs="Times New Roman"/>
                <w:sz w:val="24"/>
                <w:szCs w:val="24"/>
              </w:rPr>
            </w:pPr>
            <w:r>
              <w:rPr>
                <w:rFonts w:ascii="Times New Roman" w:hAnsi="Times New Roman" w:cs="Times New Roman"/>
                <w:sz w:val="24"/>
                <w:szCs w:val="24"/>
              </w:rPr>
              <w:t>5</w:t>
            </w:r>
            <w:r w:rsidR="002A785B" w:rsidRPr="001C50DB">
              <w:rPr>
                <w:rFonts w:ascii="Times New Roman" w:hAnsi="Times New Roman" w:cs="Times New Roman"/>
                <w:sz w:val="24"/>
                <w:szCs w:val="24"/>
              </w:rPr>
              <w:t>.2.</w:t>
            </w:r>
          </w:p>
        </w:tc>
        <w:tc>
          <w:tcPr>
            <w:tcW w:w="6663" w:type="dxa"/>
          </w:tcPr>
          <w:p w:rsidR="002A785B" w:rsidRPr="001C50DB" w:rsidRDefault="002A785B" w:rsidP="000515B7">
            <w:pPr>
              <w:pStyle w:val="ConsPlusNormal"/>
              <w:widowControl/>
              <w:ind w:firstLine="0"/>
              <w:jc w:val="both"/>
              <w:rPr>
                <w:rFonts w:ascii="Times New Roman" w:hAnsi="Times New Roman" w:cs="Times New Roman"/>
                <w:sz w:val="24"/>
                <w:szCs w:val="24"/>
              </w:rPr>
            </w:pPr>
            <w:r w:rsidRPr="001C50DB">
              <w:rPr>
                <w:rFonts w:ascii="Times New Roman" w:hAnsi="Times New Roman" w:cs="Times New Roman"/>
                <w:sz w:val="24"/>
                <w:szCs w:val="24"/>
              </w:rPr>
              <w:t>Порядок организации рабочего места при производстве ремонтно-восстановительных работ с асбестосодержащими материалами:</w:t>
            </w:r>
          </w:p>
          <w:p w:rsidR="002A785B" w:rsidRPr="001C50DB" w:rsidRDefault="002A785B" w:rsidP="000515B7">
            <w:pPr>
              <w:jc w:val="both"/>
              <w:rPr>
                <w:rFonts w:ascii="Times New Roman" w:hAnsi="Times New Roman" w:cs="Times New Roman"/>
                <w:sz w:val="24"/>
                <w:szCs w:val="24"/>
              </w:rPr>
            </w:pPr>
          </w:p>
        </w:tc>
        <w:tc>
          <w:tcPr>
            <w:tcW w:w="992" w:type="dxa"/>
          </w:tcPr>
          <w:p w:rsidR="002A785B" w:rsidRPr="001C50DB" w:rsidRDefault="002A785B" w:rsidP="000515B7">
            <w:pPr>
              <w:jc w:val="both"/>
              <w:rPr>
                <w:rFonts w:ascii="Times New Roman" w:hAnsi="Times New Roman" w:cs="Times New Roman"/>
                <w:sz w:val="24"/>
                <w:szCs w:val="24"/>
              </w:rPr>
            </w:pPr>
          </w:p>
        </w:tc>
      </w:tr>
      <w:tr w:rsidR="002A785B" w:rsidRPr="001C50DB" w:rsidTr="002A785B">
        <w:tc>
          <w:tcPr>
            <w:tcW w:w="851" w:type="dxa"/>
          </w:tcPr>
          <w:p w:rsidR="002A785B" w:rsidRPr="001C50DB" w:rsidRDefault="00977A1D" w:rsidP="000515B7">
            <w:pPr>
              <w:jc w:val="both"/>
              <w:rPr>
                <w:rFonts w:ascii="Times New Roman" w:hAnsi="Times New Roman" w:cs="Times New Roman"/>
                <w:sz w:val="24"/>
                <w:szCs w:val="24"/>
              </w:rPr>
            </w:pPr>
            <w:r>
              <w:rPr>
                <w:rFonts w:ascii="Times New Roman" w:hAnsi="Times New Roman" w:cs="Times New Roman"/>
                <w:sz w:val="24"/>
                <w:szCs w:val="24"/>
              </w:rPr>
              <w:t>5</w:t>
            </w:r>
            <w:r w:rsidR="002A785B" w:rsidRPr="001C50DB">
              <w:rPr>
                <w:rFonts w:ascii="Times New Roman" w:hAnsi="Times New Roman" w:cs="Times New Roman"/>
                <w:sz w:val="24"/>
                <w:szCs w:val="24"/>
              </w:rPr>
              <w:t>.3.</w:t>
            </w:r>
          </w:p>
        </w:tc>
        <w:tc>
          <w:tcPr>
            <w:tcW w:w="6663" w:type="dxa"/>
          </w:tcPr>
          <w:p w:rsidR="002A785B" w:rsidRPr="001C50DB" w:rsidRDefault="002A785B" w:rsidP="000515B7">
            <w:pPr>
              <w:pStyle w:val="ConsPlusNormal"/>
              <w:widowControl/>
              <w:ind w:firstLine="0"/>
              <w:jc w:val="both"/>
              <w:rPr>
                <w:rFonts w:ascii="Times New Roman" w:hAnsi="Times New Roman" w:cs="Times New Roman"/>
                <w:sz w:val="24"/>
                <w:szCs w:val="24"/>
              </w:rPr>
            </w:pPr>
            <w:r w:rsidRPr="001C50DB">
              <w:rPr>
                <w:rFonts w:ascii="Times New Roman" w:hAnsi="Times New Roman" w:cs="Times New Roman"/>
                <w:sz w:val="24"/>
                <w:szCs w:val="24"/>
              </w:rPr>
              <w:t>Порядок организации ремонтно-восстановительных работ с асбестосодержащими материалами:</w:t>
            </w:r>
          </w:p>
          <w:p w:rsidR="002A785B" w:rsidRPr="001C50DB" w:rsidRDefault="002A785B" w:rsidP="000515B7">
            <w:pPr>
              <w:pStyle w:val="ConsPlusNormal"/>
              <w:widowControl/>
              <w:ind w:firstLine="0"/>
              <w:jc w:val="both"/>
              <w:rPr>
                <w:rFonts w:ascii="Times New Roman" w:hAnsi="Times New Roman" w:cs="Times New Roman"/>
                <w:sz w:val="24"/>
                <w:szCs w:val="24"/>
              </w:rPr>
            </w:pPr>
          </w:p>
        </w:tc>
        <w:tc>
          <w:tcPr>
            <w:tcW w:w="992" w:type="dxa"/>
          </w:tcPr>
          <w:p w:rsidR="002A785B" w:rsidRPr="001C50DB" w:rsidRDefault="002A785B" w:rsidP="000515B7">
            <w:pPr>
              <w:jc w:val="both"/>
              <w:rPr>
                <w:rFonts w:ascii="Times New Roman" w:hAnsi="Times New Roman" w:cs="Times New Roman"/>
                <w:sz w:val="24"/>
                <w:szCs w:val="24"/>
              </w:rPr>
            </w:pPr>
          </w:p>
        </w:tc>
      </w:tr>
      <w:tr w:rsidR="002A785B" w:rsidRPr="001C50DB" w:rsidTr="002A785B">
        <w:tc>
          <w:tcPr>
            <w:tcW w:w="851" w:type="dxa"/>
          </w:tcPr>
          <w:p w:rsidR="002A785B" w:rsidRPr="001C50DB" w:rsidRDefault="00977A1D" w:rsidP="000515B7">
            <w:pPr>
              <w:jc w:val="both"/>
              <w:rPr>
                <w:rFonts w:ascii="Times New Roman" w:hAnsi="Times New Roman" w:cs="Times New Roman"/>
                <w:sz w:val="24"/>
                <w:szCs w:val="24"/>
              </w:rPr>
            </w:pPr>
            <w:r>
              <w:rPr>
                <w:rFonts w:ascii="Times New Roman" w:hAnsi="Times New Roman" w:cs="Times New Roman"/>
                <w:sz w:val="24"/>
                <w:szCs w:val="24"/>
              </w:rPr>
              <w:t>6</w:t>
            </w:r>
            <w:r w:rsidR="002A785B" w:rsidRPr="001C50DB">
              <w:rPr>
                <w:rFonts w:ascii="Times New Roman" w:hAnsi="Times New Roman" w:cs="Times New Roman"/>
                <w:sz w:val="24"/>
                <w:szCs w:val="24"/>
              </w:rPr>
              <w:t>.</w:t>
            </w:r>
          </w:p>
        </w:tc>
        <w:tc>
          <w:tcPr>
            <w:tcW w:w="6663" w:type="dxa"/>
          </w:tcPr>
          <w:p w:rsidR="002A785B" w:rsidRPr="001C50DB" w:rsidRDefault="002A785B" w:rsidP="000515B7">
            <w:pPr>
              <w:jc w:val="both"/>
              <w:rPr>
                <w:rFonts w:ascii="Times New Roman" w:hAnsi="Times New Roman" w:cs="Times New Roman"/>
                <w:sz w:val="24"/>
                <w:szCs w:val="24"/>
              </w:rPr>
            </w:pPr>
            <w:r w:rsidRPr="001C50DB">
              <w:rPr>
                <w:rFonts w:ascii="Times New Roman" w:hAnsi="Times New Roman" w:cs="Times New Roman"/>
                <w:sz w:val="24"/>
                <w:szCs w:val="24"/>
              </w:rPr>
              <w:t>Специфические требования</w:t>
            </w:r>
            <w:r w:rsidR="00EE76DF" w:rsidRPr="001C50DB">
              <w:rPr>
                <w:rFonts w:ascii="Times New Roman" w:hAnsi="Times New Roman" w:cs="Times New Roman"/>
                <w:sz w:val="24"/>
                <w:szCs w:val="24"/>
              </w:rPr>
              <w:t>……………………………………………..</w:t>
            </w:r>
          </w:p>
          <w:p w:rsidR="002A785B" w:rsidRPr="001C50DB" w:rsidRDefault="002A785B" w:rsidP="000515B7">
            <w:pPr>
              <w:pStyle w:val="ConsPlusNormal"/>
              <w:widowControl/>
              <w:ind w:firstLine="0"/>
              <w:jc w:val="both"/>
              <w:rPr>
                <w:rFonts w:ascii="Times New Roman" w:hAnsi="Times New Roman" w:cs="Times New Roman"/>
                <w:sz w:val="24"/>
                <w:szCs w:val="24"/>
              </w:rPr>
            </w:pPr>
          </w:p>
        </w:tc>
        <w:tc>
          <w:tcPr>
            <w:tcW w:w="992" w:type="dxa"/>
          </w:tcPr>
          <w:p w:rsidR="002A785B" w:rsidRPr="001C50DB" w:rsidRDefault="002A785B" w:rsidP="000515B7">
            <w:pPr>
              <w:jc w:val="both"/>
              <w:rPr>
                <w:rFonts w:ascii="Times New Roman" w:hAnsi="Times New Roman" w:cs="Times New Roman"/>
                <w:sz w:val="24"/>
                <w:szCs w:val="24"/>
              </w:rPr>
            </w:pPr>
          </w:p>
        </w:tc>
      </w:tr>
      <w:tr w:rsidR="002A785B" w:rsidRPr="001C50DB" w:rsidTr="002A785B">
        <w:tc>
          <w:tcPr>
            <w:tcW w:w="851" w:type="dxa"/>
          </w:tcPr>
          <w:p w:rsidR="002A785B" w:rsidRPr="001C50DB" w:rsidRDefault="00977A1D" w:rsidP="000515B7">
            <w:pPr>
              <w:jc w:val="both"/>
              <w:rPr>
                <w:rFonts w:ascii="Times New Roman" w:hAnsi="Times New Roman" w:cs="Times New Roman"/>
                <w:sz w:val="24"/>
                <w:szCs w:val="24"/>
              </w:rPr>
            </w:pPr>
            <w:r>
              <w:rPr>
                <w:rFonts w:ascii="Times New Roman" w:hAnsi="Times New Roman" w:cs="Times New Roman"/>
                <w:sz w:val="24"/>
                <w:szCs w:val="24"/>
              </w:rPr>
              <w:t>7</w:t>
            </w:r>
            <w:r w:rsidR="002A785B" w:rsidRPr="001C50DB">
              <w:rPr>
                <w:rFonts w:ascii="Times New Roman" w:hAnsi="Times New Roman" w:cs="Times New Roman"/>
                <w:sz w:val="24"/>
                <w:szCs w:val="24"/>
              </w:rPr>
              <w:t>.</w:t>
            </w:r>
          </w:p>
        </w:tc>
        <w:tc>
          <w:tcPr>
            <w:tcW w:w="6663" w:type="dxa"/>
          </w:tcPr>
          <w:p w:rsidR="002A785B" w:rsidRPr="001C50DB" w:rsidRDefault="002A785B" w:rsidP="000515B7">
            <w:pPr>
              <w:jc w:val="both"/>
              <w:rPr>
                <w:rFonts w:ascii="Times New Roman" w:hAnsi="Times New Roman" w:cs="Times New Roman"/>
                <w:sz w:val="24"/>
                <w:szCs w:val="24"/>
              </w:rPr>
            </w:pPr>
            <w:r w:rsidRPr="001C50DB">
              <w:rPr>
                <w:rFonts w:ascii="Times New Roman" w:hAnsi="Times New Roman" w:cs="Times New Roman"/>
                <w:sz w:val="24"/>
                <w:szCs w:val="24"/>
              </w:rPr>
              <w:t>Управление стандартом</w:t>
            </w:r>
            <w:r w:rsidR="00EE76DF" w:rsidRPr="001C50DB">
              <w:rPr>
                <w:rFonts w:ascii="Times New Roman" w:hAnsi="Times New Roman" w:cs="Times New Roman"/>
                <w:sz w:val="24"/>
                <w:szCs w:val="24"/>
              </w:rPr>
              <w:t>…………………………………………………….</w:t>
            </w:r>
          </w:p>
        </w:tc>
        <w:tc>
          <w:tcPr>
            <w:tcW w:w="992" w:type="dxa"/>
          </w:tcPr>
          <w:p w:rsidR="002A785B" w:rsidRPr="001C50DB" w:rsidRDefault="002A785B" w:rsidP="000515B7">
            <w:pPr>
              <w:jc w:val="both"/>
              <w:rPr>
                <w:rFonts w:ascii="Times New Roman" w:hAnsi="Times New Roman" w:cs="Times New Roman"/>
                <w:sz w:val="24"/>
                <w:szCs w:val="24"/>
              </w:rPr>
            </w:pPr>
          </w:p>
        </w:tc>
      </w:tr>
    </w:tbl>
    <w:p w:rsidR="003A79AB" w:rsidRPr="001C50DB" w:rsidRDefault="003A79AB" w:rsidP="000515B7">
      <w:pPr>
        <w:spacing w:after="0" w:line="240" w:lineRule="auto"/>
        <w:jc w:val="center"/>
        <w:rPr>
          <w:rFonts w:ascii="Times New Roman" w:hAnsi="Times New Roman" w:cs="Times New Roman"/>
          <w:b/>
          <w:sz w:val="24"/>
          <w:szCs w:val="24"/>
        </w:rPr>
      </w:pPr>
    </w:p>
    <w:p w:rsidR="001E1371" w:rsidRDefault="001E1371" w:rsidP="000515B7">
      <w:pPr>
        <w:spacing w:after="0" w:line="240" w:lineRule="auto"/>
        <w:jc w:val="both"/>
        <w:rPr>
          <w:rFonts w:ascii="Times New Roman" w:hAnsi="Times New Roman" w:cs="Times New Roman"/>
          <w:b/>
          <w:sz w:val="24"/>
          <w:szCs w:val="24"/>
        </w:rPr>
      </w:pPr>
    </w:p>
    <w:p w:rsidR="00D84C6E" w:rsidRDefault="00D84C6E" w:rsidP="000515B7">
      <w:pPr>
        <w:spacing w:after="0" w:line="240" w:lineRule="auto"/>
        <w:jc w:val="both"/>
        <w:rPr>
          <w:rFonts w:ascii="Times New Roman" w:hAnsi="Times New Roman" w:cs="Times New Roman"/>
          <w:b/>
          <w:sz w:val="24"/>
          <w:szCs w:val="24"/>
        </w:rPr>
      </w:pPr>
    </w:p>
    <w:p w:rsidR="00D84C6E" w:rsidRDefault="00D84C6E" w:rsidP="000515B7">
      <w:pPr>
        <w:spacing w:after="0" w:line="240" w:lineRule="auto"/>
        <w:jc w:val="both"/>
        <w:rPr>
          <w:rFonts w:ascii="Times New Roman" w:hAnsi="Times New Roman" w:cs="Times New Roman"/>
          <w:b/>
          <w:sz w:val="24"/>
          <w:szCs w:val="24"/>
        </w:rPr>
      </w:pPr>
    </w:p>
    <w:p w:rsidR="00D84C6E" w:rsidRDefault="00D84C6E" w:rsidP="000515B7">
      <w:pPr>
        <w:spacing w:after="0" w:line="240" w:lineRule="auto"/>
        <w:jc w:val="both"/>
        <w:rPr>
          <w:rFonts w:ascii="Times New Roman" w:hAnsi="Times New Roman" w:cs="Times New Roman"/>
          <w:b/>
          <w:sz w:val="24"/>
          <w:szCs w:val="24"/>
        </w:rPr>
      </w:pPr>
    </w:p>
    <w:p w:rsidR="00D84C6E" w:rsidRPr="001C50DB" w:rsidRDefault="00D84C6E" w:rsidP="000515B7">
      <w:pPr>
        <w:spacing w:after="0" w:line="240" w:lineRule="auto"/>
        <w:jc w:val="both"/>
        <w:rPr>
          <w:rFonts w:ascii="Times New Roman" w:hAnsi="Times New Roman" w:cs="Times New Roman"/>
          <w:b/>
          <w:sz w:val="24"/>
          <w:szCs w:val="24"/>
        </w:rPr>
      </w:pPr>
    </w:p>
    <w:p w:rsidR="001E1371" w:rsidRPr="001C50DB" w:rsidRDefault="001E1371" w:rsidP="000515B7">
      <w:pPr>
        <w:spacing w:after="0" w:line="240" w:lineRule="auto"/>
        <w:jc w:val="both"/>
        <w:rPr>
          <w:rFonts w:ascii="Times New Roman" w:hAnsi="Times New Roman" w:cs="Times New Roman"/>
          <w:b/>
          <w:sz w:val="24"/>
          <w:szCs w:val="24"/>
        </w:rPr>
      </w:pPr>
    </w:p>
    <w:p w:rsidR="00B9787F" w:rsidRPr="001C50DB" w:rsidRDefault="00B9787F" w:rsidP="000515B7">
      <w:pPr>
        <w:spacing w:after="0" w:line="240" w:lineRule="auto"/>
        <w:jc w:val="both"/>
        <w:rPr>
          <w:rFonts w:ascii="Times New Roman" w:hAnsi="Times New Roman" w:cs="Times New Roman"/>
          <w:b/>
          <w:sz w:val="24"/>
          <w:szCs w:val="24"/>
        </w:rPr>
      </w:pPr>
    </w:p>
    <w:p w:rsidR="001E1371" w:rsidRDefault="001E1371" w:rsidP="000515B7">
      <w:pPr>
        <w:pStyle w:val="a3"/>
        <w:numPr>
          <w:ilvl w:val="0"/>
          <w:numId w:val="16"/>
        </w:numPr>
        <w:spacing w:after="0" w:line="240" w:lineRule="auto"/>
        <w:ind w:left="0" w:firstLine="0"/>
        <w:jc w:val="both"/>
        <w:rPr>
          <w:rFonts w:ascii="Times New Roman" w:hAnsi="Times New Roman" w:cs="Times New Roman"/>
          <w:b/>
          <w:sz w:val="24"/>
          <w:szCs w:val="24"/>
        </w:rPr>
      </w:pPr>
      <w:r w:rsidRPr="001C50DB">
        <w:rPr>
          <w:rFonts w:ascii="Times New Roman" w:hAnsi="Times New Roman" w:cs="Times New Roman"/>
          <w:b/>
          <w:sz w:val="24"/>
          <w:szCs w:val="24"/>
        </w:rPr>
        <w:t>ВВЕДЕНИЕ</w:t>
      </w:r>
      <w:r w:rsidR="00406E28">
        <w:rPr>
          <w:rFonts w:ascii="Times New Roman" w:hAnsi="Times New Roman" w:cs="Times New Roman"/>
          <w:b/>
          <w:sz w:val="24"/>
          <w:szCs w:val="24"/>
        </w:rPr>
        <w:t>.</w:t>
      </w:r>
    </w:p>
    <w:p w:rsidR="00334939" w:rsidRPr="001C50DB" w:rsidRDefault="001E1371" w:rsidP="000515B7">
      <w:pPr>
        <w:spacing w:after="0" w:line="240" w:lineRule="auto"/>
        <w:ind w:firstLine="540"/>
        <w:jc w:val="both"/>
        <w:rPr>
          <w:rFonts w:ascii="Times New Roman" w:hAnsi="Times New Roman" w:cs="Times New Roman"/>
          <w:sz w:val="24"/>
          <w:szCs w:val="24"/>
        </w:rPr>
      </w:pPr>
      <w:r w:rsidRPr="001C50DB">
        <w:rPr>
          <w:rFonts w:ascii="Times New Roman" w:hAnsi="Times New Roman" w:cs="Times New Roman"/>
          <w:sz w:val="24"/>
          <w:szCs w:val="24"/>
        </w:rPr>
        <w:t xml:space="preserve">Стандарт организации ОАО </w:t>
      </w:r>
      <w:r w:rsidR="00D744FB" w:rsidRPr="001C50DB">
        <w:rPr>
          <w:rFonts w:ascii="Times New Roman" w:hAnsi="Times New Roman" w:cs="Times New Roman"/>
          <w:sz w:val="24"/>
          <w:szCs w:val="24"/>
        </w:rPr>
        <w:t>«</w:t>
      </w:r>
      <w:r w:rsidR="00406E28">
        <w:rPr>
          <w:rFonts w:ascii="Times New Roman" w:hAnsi="Times New Roman" w:cs="Times New Roman"/>
          <w:sz w:val="24"/>
          <w:szCs w:val="24"/>
        </w:rPr>
        <w:t>Э.ОН Россия</w:t>
      </w:r>
      <w:r w:rsidR="00D744FB" w:rsidRPr="001C50DB">
        <w:rPr>
          <w:rFonts w:ascii="Times New Roman" w:hAnsi="Times New Roman" w:cs="Times New Roman"/>
          <w:sz w:val="24"/>
          <w:szCs w:val="24"/>
        </w:rPr>
        <w:t>» «О мерах безопасности при работе с асбестом и асбестосодержащими материалами на объектах ОАО «</w:t>
      </w:r>
      <w:r w:rsidR="009979A0">
        <w:rPr>
          <w:rFonts w:ascii="Times New Roman" w:hAnsi="Times New Roman" w:cs="Times New Roman"/>
          <w:sz w:val="24"/>
          <w:szCs w:val="24"/>
        </w:rPr>
        <w:t>Э.ОН Россия</w:t>
      </w:r>
      <w:r w:rsidR="00D744FB" w:rsidRPr="001C50DB">
        <w:rPr>
          <w:rFonts w:ascii="Times New Roman" w:hAnsi="Times New Roman" w:cs="Times New Roman"/>
          <w:sz w:val="24"/>
          <w:szCs w:val="24"/>
        </w:rPr>
        <w:t xml:space="preserve">» </w:t>
      </w:r>
      <w:r w:rsidRPr="001C50DB">
        <w:rPr>
          <w:rFonts w:ascii="Times New Roman" w:hAnsi="Times New Roman" w:cs="Times New Roman"/>
          <w:sz w:val="24"/>
          <w:szCs w:val="24"/>
        </w:rPr>
        <w:t>(далее Стандарт) разработан в соответствии с требованиями Федеральных законов РФ «О техническом регулировании» № 184-ФЗ, «О промышленной безопасности опасных производственных объектов» № 116-ФЗ от 21.07.97г., а также иных действующих нормативных документов.</w:t>
      </w:r>
    </w:p>
    <w:p w:rsidR="001E1371" w:rsidRPr="001C50DB" w:rsidRDefault="001E1371" w:rsidP="000515B7">
      <w:pPr>
        <w:spacing w:after="0" w:line="240" w:lineRule="auto"/>
        <w:ind w:firstLine="540"/>
        <w:jc w:val="both"/>
        <w:rPr>
          <w:rFonts w:ascii="Times New Roman" w:hAnsi="Times New Roman" w:cs="Times New Roman"/>
          <w:sz w:val="24"/>
          <w:szCs w:val="24"/>
        </w:rPr>
      </w:pPr>
      <w:r w:rsidRPr="001C50DB">
        <w:rPr>
          <w:rFonts w:ascii="Times New Roman" w:hAnsi="Times New Roman" w:cs="Times New Roman"/>
          <w:sz w:val="24"/>
          <w:szCs w:val="24"/>
        </w:rPr>
        <w:t xml:space="preserve">Стандарт предназначен для реализации требований технического регулирования </w:t>
      </w:r>
      <w:r w:rsidR="00D744FB" w:rsidRPr="001C50DB">
        <w:rPr>
          <w:rFonts w:ascii="Times New Roman" w:hAnsi="Times New Roman" w:cs="Times New Roman"/>
          <w:sz w:val="24"/>
          <w:szCs w:val="24"/>
        </w:rPr>
        <w:t>при работе с асбестом и асбестосодержащими материалами при</w:t>
      </w:r>
      <w:r w:rsidRPr="001C50DB">
        <w:rPr>
          <w:rFonts w:ascii="Times New Roman" w:hAnsi="Times New Roman" w:cs="Times New Roman"/>
          <w:sz w:val="24"/>
          <w:szCs w:val="24"/>
        </w:rPr>
        <w:t xml:space="preserve"> эксплуатации и техническо</w:t>
      </w:r>
      <w:r w:rsidR="00D744FB" w:rsidRPr="001C50DB">
        <w:rPr>
          <w:rFonts w:ascii="Times New Roman" w:hAnsi="Times New Roman" w:cs="Times New Roman"/>
          <w:sz w:val="24"/>
          <w:szCs w:val="24"/>
        </w:rPr>
        <w:t>м</w:t>
      </w:r>
      <w:r w:rsidRPr="001C50DB">
        <w:rPr>
          <w:rFonts w:ascii="Times New Roman" w:hAnsi="Times New Roman" w:cs="Times New Roman"/>
          <w:sz w:val="24"/>
          <w:szCs w:val="24"/>
        </w:rPr>
        <w:t xml:space="preserve"> обслуживани</w:t>
      </w:r>
      <w:r w:rsidR="00D744FB" w:rsidRPr="001C50DB">
        <w:rPr>
          <w:rFonts w:ascii="Times New Roman" w:hAnsi="Times New Roman" w:cs="Times New Roman"/>
          <w:sz w:val="24"/>
          <w:szCs w:val="24"/>
        </w:rPr>
        <w:t>и</w:t>
      </w:r>
      <w:r w:rsidRPr="001C50DB">
        <w:rPr>
          <w:rFonts w:ascii="Times New Roman" w:hAnsi="Times New Roman" w:cs="Times New Roman"/>
          <w:sz w:val="24"/>
          <w:szCs w:val="24"/>
        </w:rPr>
        <w:t xml:space="preserve"> </w:t>
      </w:r>
      <w:r w:rsidR="00D744FB" w:rsidRPr="001C50DB">
        <w:rPr>
          <w:rFonts w:ascii="Times New Roman" w:hAnsi="Times New Roman" w:cs="Times New Roman"/>
          <w:sz w:val="24"/>
          <w:szCs w:val="24"/>
        </w:rPr>
        <w:t>электротехнического оборуд</w:t>
      </w:r>
      <w:r w:rsidR="0037308E" w:rsidRPr="001C50DB">
        <w:rPr>
          <w:rFonts w:ascii="Times New Roman" w:hAnsi="Times New Roman" w:cs="Times New Roman"/>
          <w:sz w:val="24"/>
          <w:szCs w:val="24"/>
        </w:rPr>
        <w:t>ования, производственных зданий и сооружений на филиалах ОАО «</w:t>
      </w:r>
      <w:r w:rsidR="009979A0">
        <w:rPr>
          <w:rFonts w:ascii="Times New Roman" w:hAnsi="Times New Roman" w:cs="Times New Roman"/>
          <w:sz w:val="24"/>
          <w:szCs w:val="24"/>
        </w:rPr>
        <w:t>Э.ОН Россия</w:t>
      </w:r>
      <w:r w:rsidR="0037308E" w:rsidRPr="001C50DB">
        <w:rPr>
          <w:rFonts w:ascii="Times New Roman" w:hAnsi="Times New Roman" w:cs="Times New Roman"/>
          <w:sz w:val="24"/>
          <w:szCs w:val="24"/>
        </w:rPr>
        <w:t>».</w:t>
      </w:r>
    </w:p>
    <w:p w:rsidR="0037308E" w:rsidRPr="001C50DB" w:rsidRDefault="001E1371" w:rsidP="000515B7">
      <w:pPr>
        <w:spacing w:after="0" w:line="240" w:lineRule="auto"/>
        <w:ind w:firstLine="540"/>
        <w:jc w:val="both"/>
        <w:rPr>
          <w:rFonts w:ascii="Times New Roman" w:hAnsi="Times New Roman" w:cs="Times New Roman"/>
          <w:sz w:val="24"/>
          <w:szCs w:val="24"/>
        </w:rPr>
      </w:pPr>
      <w:r w:rsidRPr="001C50DB">
        <w:rPr>
          <w:rFonts w:ascii="Times New Roman" w:hAnsi="Times New Roman" w:cs="Times New Roman"/>
          <w:sz w:val="24"/>
          <w:szCs w:val="24"/>
        </w:rPr>
        <w:t>При разработке Стандарта актуализированы, относящиеся к области его применения, действующие в электроэнергетике нормативно-технические документы или отдельные разделы этих документов. В Станда</w:t>
      </w:r>
      <w:proofErr w:type="gramStart"/>
      <w:r w:rsidRPr="001C50DB">
        <w:rPr>
          <w:rFonts w:ascii="Times New Roman" w:hAnsi="Times New Roman" w:cs="Times New Roman"/>
          <w:sz w:val="24"/>
          <w:szCs w:val="24"/>
        </w:rPr>
        <w:t>рт вкл</w:t>
      </w:r>
      <w:proofErr w:type="gramEnd"/>
      <w:r w:rsidRPr="001C50DB">
        <w:rPr>
          <w:rFonts w:ascii="Times New Roman" w:hAnsi="Times New Roman" w:cs="Times New Roman"/>
          <w:sz w:val="24"/>
          <w:szCs w:val="24"/>
        </w:rPr>
        <w:t xml:space="preserve">ючены подтвержденные опытом эксплуатации технические нормы, методики и рекомендации по </w:t>
      </w:r>
      <w:r w:rsidR="0037308E" w:rsidRPr="001C50DB">
        <w:rPr>
          <w:rFonts w:ascii="Times New Roman" w:hAnsi="Times New Roman" w:cs="Times New Roman"/>
          <w:sz w:val="24"/>
          <w:szCs w:val="24"/>
        </w:rPr>
        <w:t>обеспечению безопасности персонала Общества при работе с асбестом и асбестосодержащими материалами.</w:t>
      </w:r>
    </w:p>
    <w:p w:rsidR="001E1371" w:rsidRPr="001C50DB" w:rsidRDefault="001E1371" w:rsidP="000515B7">
      <w:pPr>
        <w:spacing w:after="0" w:line="240" w:lineRule="auto"/>
        <w:ind w:firstLine="540"/>
        <w:jc w:val="both"/>
        <w:rPr>
          <w:rFonts w:ascii="Times New Roman" w:hAnsi="Times New Roman" w:cs="Times New Roman"/>
          <w:sz w:val="24"/>
          <w:szCs w:val="24"/>
        </w:rPr>
      </w:pPr>
      <w:r w:rsidRPr="001C50DB">
        <w:rPr>
          <w:rFonts w:ascii="Times New Roman" w:hAnsi="Times New Roman" w:cs="Times New Roman"/>
          <w:sz w:val="24"/>
          <w:szCs w:val="24"/>
        </w:rPr>
        <w:t>Установленные Стандарто</w:t>
      </w:r>
      <w:r w:rsidR="0037308E" w:rsidRPr="001C50DB">
        <w:rPr>
          <w:rFonts w:ascii="Times New Roman" w:hAnsi="Times New Roman" w:cs="Times New Roman"/>
          <w:sz w:val="24"/>
          <w:szCs w:val="24"/>
        </w:rPr>
        <w:t>м нормы и требования учитывают</w:t>
      </w:r>
      <w:r w:rsidRPr="001C50DB">
        <w:rPr>
          <w:rFonts w:ascii="Times New Roman" w:hAnsi="Times New Roman" w:cs="Times New Roman"/>
          <w:sz w:val="24"/>
          <w:szCs w:val="24"/>
        </w:rPr>
        <w:t xml:space="preserve"> потенциально опасные </w:t>
      </w:r>
      <w:r w:rsidR="0037308E" w:rsidRPr="001C50DB">
        <w:rPr>
          <w:rFonts w:ascii="Times New Roman" w:hAnsi="Times New Roman" w:cs="Times New Roman"/>
          <w:sz w:val="24"/>
          <w:szCs w:val="24"/>
        </w:rPr>
        <w:t xml:space="preserve">для здоровья персонала </w:t>
      </w:r>
      <w:r w:rsidRPr="001C50DB">
        <w:rPr>
          <w:rFonts w:ascii="Times New Roman" w:hAnsi="Times New Roman" w:cs="Times New Roman"/>
          <w:sz w:val="24"/>
          <w:szCs w:val="24"/>
        </w:rPr>
        <w:t>и вероятные аварийные ситуации с учетом требований промышленной безопасности.</w:t>
      </w:r>
    </w:p>
    <w:p w:rsidR="009979A0" w:rsidRDefault="001E1371" w:rsidP="000515B7">
      <w:pPr>
        <w:spacing w:after="0" w:line="240" w:lineRule="auto"/>
        <w:ind w:firstLine="540"/>
        <w:jc w:val="both"/>
        <w:rPr>
          <w:rFonts w:ascii="Times New Roman" w:hAnsi="Times New Roman" w:cs="Times New Roman"/>
          <w:sz w:val="24"/>
          <w:szCs w:val="24"/>
        </w:rPr>
      </w:pPr>
      <w:r w:rsidRPr="001C50DB">
        <w:rPr>
          <w:rFonts w:ascii="Times New Roman" w:hAnsi="Times New Roman" w:cs="Times New Roman"/>
          <w:sz w:val="24"/>
          <w:szCs w:val="24"/>
        </w:rPr>
        <w:t>Стандарт должен быть пересмотрен в случаях ввода в действие новых технических регламентов и национальных стандартов, содержащих не учтенные в Стандарте требования, а также при необходимости введения новых требований и рекомендаций, обусловленных развитием новой техники.</w:t>
      </w:r>
    </w:p>
    <w:p w:rsidR="007A3997" w:rsidRPr="007A3997" w:rsidRDefault="007A3997" w:rsidP="000515B7">
      <w:pPr>
        <w:spacing w:after="0" w:line="240" w:lineRule="auto"/>
        <w:ind w:firstLine="540"/>
        <w:jc w:val="both"/>
        <w:rPr>
          <w:rFonts w:ascii="Times New Roman" w:hAnsi="Times New Roman" w:cs="Times New Roman"/>
          <w:sz w:val="24"/>
          <w:szCs w:val="24"/>
        </w:rPr>
      </w:pPr>
    </w:p>
    <w:p w:rsidR="003F6457" w:rsidRPr="000515B7" w:rsidRDefault="003F6457" w:rsidP="000515B7">
      <w:pPr>
        <w:pStyle w:val="a3"/>
        <w:numPr>
          <w:ilvl w:val="0"/>
          <w:numId w:val="16"/>
        </w:numPr>
        <w:spacing w:after="0" w:line="240" w:lineRule="auto"/>
        <w:ind w:hanging="720"/>
        <w:jc w:val="both"/>
        <w:rPr>
          <w:rFonts w:ascii="Times New Roman" w:hAnsi="Times New Roman" w:cs="Times New Roman"/>
          <w:b/>
          <w:bCs/>
          <w:sz w:val="24"/>
          <w:szCs w:val="24"/>
        </w:rPr>
      </w:pPr>
      <w:r w:rsidRPr="000515B7">
        <w:rPr>
          <w:rFonts w:ascii="Times New Roman" w:hAnsi="Times New Roman" w:cs="Times New Roman"/>
          <w:b/>
          <w:bCs/>
          <w:sz w:val="24"/>
          <w:szCs w:val="24"/>
        </w:rPr>
        <w:t>ОБЛАСТЬ ПРИМЕНЕНИЯ</w:t>
      </w:r>
      <w:r w:rsidR="000766C2" w:rsidRPr="000515B7">
        <w:rPr>
          <w:rFonts w:ascii="Times New Roman" w:hAnsi="Times New Roman" w:cs="Times New Roman"/>
          <w:b/>
          <w:bCs/>
          <w:sz w:val="24"/>
          <w:szCs w:val="24"/>
        </w:rPr>
        <w:t>.</w:t>
      </w:r>
    </w:p>
    <w:p w:rsidR="003F6457" w:rsidRPr="001C50DB" w:rsidRDefault="009979A0" w:rsidP="000515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54F52" w:rsidRPr="001C50DB">
        <w:rPr>
          <w:rFonts w:ascii="Times New Roman" w:hAnsi="Times New Roman" w:cs="Times New Roman"/>
          <w:sz w:val="24"/>
          <w:szCs w:val="24"/>
        </w:rPr>
        <w:t>.1.</w:t>
      </w:r>
      <w:r w:rsidR="003F6457" w:rsidRPr="001C50DB">
        <w:rPr>
          <w:rFonts w:ascii="Times New Roman" w:hAnsi="Times New Roman" w:cs="Times New Roman"/>
          <w:sz w:val="24"/>
          <w:szCs w:val="24"/>
        </w:rPr>
        <w:t xml:space="preserve"> Настоящий Стандарт устанавливает требования технического и организационного характера, направленные на обеспечение безопасной</w:t>
      </w:r>
      <w:r w:rsidR="00654F52" w:rsidRPr="001C50DB">
        <w:rPr>
          <w:rFonts w:ascii="Times New Roman" w:hAnsi="Times New Roman" w:cs="Times New Roman"/>
          <w:sz w:val="24"/>
          <w:szCs w:val="24"/>
        </w:rPr>
        <w:t xml:space="preserve"> для жизни и здоровья людей организации и проведения </w:t>
      </w:r>
      <w:r w:rsidR="0015509B" w:rsidRPr="001C50DB">
        <w:rPr>
          <w:rFonts w:ascii="Times New Roman" w:hAnsi="Times New Roman" w:cs="Times New Roman"/>
          <w:sz w:val="24"/>
          <w:szCs w:val="24"/>
        </w:rPr>
        <w:t xml:space="preserve">любого вида </w:t>
      </w:r>
      <w:r w:rsidR="00654F52" w:rsidRPr="001C50DB">
        <w:rPr>
          <w:rFonts w:ascii="Times New Roman" w:hAnsi="Times New Roman" w:cs="Times New Roman"/>
          <w:sz w:val="24"/>
          <w:szCs w:val="24"/>
        </w:rPr>
        <w:t xml:space="preserve">работ, связанных с </w:t>
      </w:r>
      <w:r w:rsidR="0015509B" w:rsidRPr="001C50DB">
        <w:rPr>
          <w:rFonts w:ascii="Times New Roman" w:hAnsi="Times New Roman" w:cs="Times New Roman"/>
          <w:sz w:val="24"/>
          <w:szCs w:val="24"/>
        </w:rPr>
        <w:t>выделением асбестосодержащей пыли</w:t>
      </w:r>
      <w:r w:rsidR="00654F52" w:rsidRPr="001C50DB">
        <w:rPr>
          <w:rFonts w:ascii="Times New Roman" w:hAnsi="Times New Roman" w:cs="Times New Roman"/>
          <w:sz w:val="24"/>
          <w:szCs w:val="24"/>
        </w:rPr>
        <w:t xml:space="preserve"> на территории филиалов ОАО «</w:t>
      </w:r>
      <w:r>
        <w:rPr>
          <w:rFonts w:ascii="Times New Roman" w:hAnsi="Times New Roman" w:cs="Times New Roman"/>
          <w:sz w:val="24"/>
          <w:szCs w:val="24"/>
        </w:rPr>
        <w:t>Э.ОН Россия</w:t>
      </w:r>
      <w:r w:rsidR="00654F52" w:rsidRPr="001C50DB">
        <w:rPr>
          <w:rFonts w:ascii="Times New Roman" w:hAnsi="Times New Roman" w:cs="Times New Roman"/>
          <w:sz w:val="24"/>
          <w:szCs w:val="24"/>
        </w:rPr>
        <w:t>».</w:t>
      </w:r>
    </w:p>
    <w:p w:rsidR="003F6457" w:rsidRPr="001C50DB" w:rsidRDefault="009979A0" w:rsidP="000515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3F6457" w:rsidRPr="001C50DB">
        <w:rPr>
          <w:rFonts w:ascii="Times New Roman" w:hAnsi="Times New Roman" w:cs="Times New Roman"/>
          <w:sz w:val="24"/>
          <w:szCs w:val="24"/>
        </w:rPr>
        <w:t>.</w:t>
      </w:r>
      <w:r w:rsidR="00654F52" w:rsidRPr="001C50DB">
        <w:rPr>
          <w:rFonts w:ascii="Times New Roman" w:hAnsi="Times New Roman" w:cs="Times New Roman"/>
          <w:sz w:val="24"/>
          <w:szCs w:val="24"/>
        </w:rPr>
        <w:t xml:space="preserve">2. </w:t>
      </w:r>
      <w:r w:rsidR="003F6457" w:rsidRPr="001C50DB">
        <w:rPr>
          <w:rFonts w:ascii="Times New Roman" w:hAnsi="Times New Roman" w:cs="Times New Roman"/>
          <w:sz w:val="24"/>
          <w:szCs w:val="24"/>
        </w:rPr>
        <w:t xml:space="preserve">Объектом регулирования Стандарта является процесс </w:t>
      </w:r>
      <w:r w:rsidR="00654F52" w:rsidRPr="001C50DB">
        <w:rPr>
          <w:rFonts w:ascii="Times New Roman" w:hAnsi="Times New Roman" w:cs="Times New Roman"/>
          <w:sz w:val="24"/>
          <w:szCs w:val="24"/>
        </w:rPr>
        <w:t xml:space="preserve">взаимодействия с асбестом и асбестосодержащими материалами в период </w:t>
      </w:r>
      <w:r w:rsidR="0015509B" w:rsidRPr="001C50DB">
        <w:rPr>
          <w:rFonts w:ascii="Times New Roman" w:hAnsi="Times New Roman" w:cs="Times New Roman"/>
          <w:sz w:val="24"/>
          <w:szCs w:val="24"/>
        </w:rPr>
        <w:t>эксплуатации,</w:t>
      </w:r>
      <w:r w:rsidR="003F6457" w:rsidRPr="001C50DB">
        <w:rPr>
          <w:rFonts w:ascii="Times New Roman" w:hAnsi="Times New Roman" w:cs="Times New Roman"/>
          <w:sz w:val="24"/>
          <w:szCs w:val="24"/>
        </w:rPr>
        <w:t xml:space="preserve"> технического обслуживания </w:t>
      </w:r>
      <w:r w:rsidR="0015509B" w:rsidRPr="001C50DB">
        <w:rPr>
          <w:rFonts w:ascii="Times New Roman" w:hAnsi="Times New Roman" w:cs="Times New Roman"/>
          <w:sz w:val="24"/>
          <w:szCs w:val="24"/>
        </w:rPr>
        <w:t xml:space="preserve">и ремонта оборудования, </w:t>
      </w:r>
      <w:r w:rsidR="003F6457" w:rsidRPr="001C50DB">
        <w:rPr>
          <w:rFonts w:ascii="Times New Roman" w:hAnsi="Times New Roman" w:cs="Times New Roman"/>
          <w:sz w:val="24"/>
          <w:szCs w:val="24"/>
        </w:rPr>
        <w:t>зданий и сооружений ТЭС, используемых для производства электрической энергии.</w:t>
      </w:r>
      <w:r w:rsidR="003F6457" w:rsidRPr="001C50DB">
        <w:rPr>
          <w:rFonts w:ascii="Times New Roman" w:hAnsi="Times New Roman" w:cs="Times New Roman"/>
          <w:sz w:val="24"/>
          <w:szCs w:val="24"/>
          <w:highlight w:val="lightGray"/>
        </w:rPr>
        <w:t xml:space="preserve"> </w:t>
      </w:r>
    </w:p>
    <w:p w:rsidR="002A785B" w:rsidRPr="001C50DB" w:rsidRDefault="009979A0" w:rsidP="000515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3F6457" w:rsidRPr="001C50DB">
        <w:rPr>
          <w:rFonts w:ascii="Times New Roman" w:hAnsi="Times New Roman" w:cs="Times New Roman"/>
          <w:sz w:val="24"/>
          <w:szCs w:val="24"/>
        </w:rPr>
        <w:t>.</w:t>
      </w:r>
      <w:r w:rsidR="00A4219E" w:rsidRPr="001C50DB">
        <w:rPr>
          <w:rFonts w:ascii="Times New Roman" w:hAnsi="Times New Roman" w:cs="Times New Roman"/>
          <w:sz w:val="24"/>
          <w:szCs w:val="24"/>
        </w:rPr>
        <w:t>3</w:t>
      </w:r>
      <w:r w:rsidR="0015509B" w:rsidRPr="001C50DB">
        <w:rPr>
          <w:rFonts w:ascii="Times New Roman" w:hAnsi="Times New Roman" w:cs="Times New Roman"/>
          <w:sz w:val="24"/>
          <w:szCs w:val="24"/>
        </w:rPr>
        <w:t>.</w:t>
      </w:r>
      <w:r w:rsidR="003F6457" w:rsidRPr="001C50DB">
        <w:rPr>
          <w:rFonts w:ascii="Times New Roman" w:hAnsi="Times New Roman" w:cs="Times New Roman"/>
          <w:sz w:val="24"/>
          <w:szCs w:val="24"/>
        </w:rPr>
        <w:t xml:space="preserve"> Стандарт предназначен для применения </w:t>
      </w:r>
      <w:r w:rsidR="0015509B" w:rsidRPr="001C50DB">
        <w:rPr>
          <w:rFonts w:ascii="Times New Roman" w:hAnsi="Times New Roman" w:cs="Times New Roman"/>
          <w:sz w:val="24"/>
          <w:szCs w:val="24"/>
        </w:rPr>
        <w:t xml:space="preserve">собственным </w:t>
      </w:r>
      <w:r w:rsidR="003F6457" w:rsidRPr="001C50DB">
        <w:rPr>
          <w:rFonts w:ascii="Times New Roman" w:hAnsi="Times New Roman" w:cs="Times New Roman"/>
          <w:sz w:val="24"/>
          <w:szCs w:val="24"/>
        </w:rPr>
        <w:t xml:space="preserve">персоналом </w:t>
      </w:r>
      <w:r w:rsidR="0015509B" w:rsidRPr="001C50DB">
        <w:rPr>
          <w:rFonts w:ascii="Times New Roman" w:hAnsi="Times New Roman" w:cs="Times New Roman"/>
          <w:sz w:val="24"/>
          <w:szCs w:val="24"/>
        </w:rPr>
        <w:t>ОАО «</w:t>
      </w:r>
      <w:r>
        <w:rPr>
          <w:rFonts w:ascii="Times New Roman" w:hAnsi="Times New Roman" w:cs="Times New Roman"/>
          <w:sz w:val="24"/>
          <w:szCs w:val="24"/>
        </w:rPr>
        <w:t>Э.ОН Россия</w:t>
      </w:r>
      <w:r w:rsidR="0015509B" w:rsidRPr="001C50DB">
        <w:rPr>
          <w:rFonts w:ascii="Times New Roman" w:hAnsi="Times New Roman" w:cs="Times New Roman"/>
          <w:sz w:val="24"/>
          <w:szCs w:val="24"/>
        </w:rPr>
        <w:t>», персоналом подрядчиков и прочих посетителей объектов Общества</w:t>
      </w:r>
    </w:p>
    <w:p w:rsidR="00EE76DF" w:rsidRPr="001C50DB" w:rsidRDefault="00EE76DF" w:rsidP="000515B7">
      <w:pPr>
        <w:spacing w:after="0" w:line="240" w:lineRule="auto"/>
        <w:rPr>
          <w:rFonts w:ascii="Times New Roman" w:hAnsi="Times New Roman" w:cs="Times New Roman"/>
          <w:sz w:val="24"/>
          <w:szCs w:val="24"/>
        </w:rPr>
      </w:pPr>
    </w:p>
    <w:p w:rsidR="003F6457" w:rsidRPr="009979A0" w:rsidRDefault="006A76D0" w:rsidP="000515B7">
      <w:pPr>
        <w:pStyle w:val="a3"/>
        <w:numPr>
          <w:ilvl w:val="0"/>
          <w:numId w:val="16"/>
        </w:numPr>
        <w:spacing w:after="0" w:line="240" w:lineRule="auto"/>
        <w:ind w:hanging="720"/>
        <w:jc w:val="both"/>
        <w:rPr>
          <w:rFonts w:ascii="Times New Roman" w:hAnsi="Times New Roman" w:cs="Times New Roman"/>
          <w:b/>
          <w:sz w:val="24"/>
          <w:szCs w:val="24"/>
        </w:rPr>
      </w:pPr>
      <w:r w:rsidRPr="009979A0">
        <w:rPr>
          <w:rFonts w:ascii="Times New Roman" w:hAnsi="Times New Roman" w:cs="Times New Roman"/>
          <w:b/>
          <w:sz w:val="24"/>
          <w:szCs w:val="24"/>
        </w:rPr>
        <w:t xml:space="preserve"> </w:t>
      </w:r>
      <w:r w:rsidR="000766C2" w:rsidRPr="009979A0">
        <w:rPr>
          <w:rFonts w:ascii="Times New Roman" w:hAnsi="Times New Roman" w:cs="Times New Roman"/>
          <w:b/>
          <w:sz w:val="24"/>
          <w:szCs w:val="24"/>
        </w:rPr>
        <w:t>НОРМАТИВНЫЕ ССЫЛКИ.</w:t>
      </w:r>
    </w:p>
    <w:p w:rsidR="00334939" w:rsidRPr="001C50DB" w:rsidRDefault="003F6457" w:rsidP="000515B7">
      <w:pPr>
        <w:spacing w:after="0" w:line="240" w:lineRule="auto"/>
        <w:jc w:val="both"/>
        <w:rPr>
          <w:rFonts w:ascii="Times New Roman" w:hAnsi="Times New Roman" w:cs="Times New Roman"/>
          <w:sz w:val="24"/>
          <w:szCs w:val="24"/>
        </w:rPr>
      </w:pPr>
      <w:r w:rsidRPr="001C50DB">
        <w:rPr>
          <w:rFonts w:ascii="Times New Roman" w:hAnsi="Times New Roman" w:cs="Times New Roman"/>
          <w:sz w:val="24"/>
          <w:szCs w:val="24"/>
        </w:rPr>
        <w:t>В настоящем стандарте использованы нормативные ссылки на следующие стандарты и нормативные документы:</w:t>
      </w:r>
    </w:p>
    <w:p w:rsidR="003F6457" w:rsidRPr="001C50DB" w:rsidRDefault="003F6457" w:rsidP="000515B7">
      <w:pPr>
        <w:spacing w:after="0" w:line="240" w:lineRule="auto"/>
        <w:jc w:val="both"/>
        <w:rPr>
          <w:rFonts w:ascii="Times New Roman" w:hAnsi="Times New Roman" w:cs="Times New Roman"/>
          <w:sz w:val="24"/>
          <w:szCs w:val="24"/>
        </w:rPr>
      </w:pPr>
      <w:r w:rsidRPr="001C50DB">
        <w:rPr>
          <w:rFonts w:ascii="Times New Roman" w:hAnsi="Times New Roman" w:cs="Times New Roman"/>
          <w:sz w:val="24"/>
          <w:szCs w:val="24"/>
        </w:rPr>
        <w:t>Федеральный закон «О техническом регулировании» № 184-ФЗ.</w:t>
      </w:r>
    </w:p>
    <w:p w:rsidR="003F6457" w:rsidRDefault="003F6457" w:rsidP="000515B7">
      <w:pPr>
        <w:spacing w:after="0" w:line="240" w:lineRule="auto"/>
        <w:jc w:val="both"/>
        <w:rPr>
          <w:rFonts w:ascii="Times New Roman" w:hAnsi="Times New Roman" w:cs="Times New Roman"/>
          <w:sz w:val="24"/>
          <w:szCs w:val="24"/>
        </w:rPr>
      </w:pPr>
      <w:r w:rsidRPr="001C50DB">
        <w:rPr>
          <w:rFonts w:ascii="Times New Roman" w:hAnsi="Times New Roman" w:cs="Times New Roman"/>
          <w:sz w:val="24"/>
          <w:szCs w:val="24"/>
        </w:rPr>
        <w:t>Федеральный закон «О промышленной безопасности опасных производственных объектов» № 116-ФЗ.</w:t>
      </w:r>
    </w:p>
    <w:p w:rsidR="002E5FA3" w:rsidRPr="001C50DB" w:rsidRDefault="002E5FA3" w:rsidP="000515B7">
      <w:pPr>
        <w:spacing w:after="0" w:line="240" w:lineRule="auto"/>
        <w:jc w:val="both"/>
        <w:rPr>
          <w:rFonts w:ascii="Times New Roman" w:hAnsi="Times New Roman" w:cs="Times New Roman"/>
          <w:sz w:val="24"/>
          <w:szCs w:val="24"/>
        </w:rPr>
      </w:pPr>
      <w:r w:rsidRPr="001C50DB">
        <w:rPr>
          <w:rFonts w:ascii="Times New Roman" w:hAnsi="Times New Roman" w:cs="Times New Roman"/>
          <w:sz w:val="24"/>
          <w:szCs w:val="24"/>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p w:rsidR="003F6457" w:rsidRPr="001C50DB" w:rsidRDefault="003F6457" w:rsidP="000515B7">
      <w:pPr>
        <w:spacing w:after="0" w:line="240" w:lineRule="auto"/>
        <w:jc w:val="both"/>
        <w:rPr>
          <w:rFonts w:ascii="Times New Roman" w:hAnsi="Times New Roman" w:cs="Times New Roman"/>
          <w:sz w:val="24"/>
          <w:szCs w:val="24"/>
        </w:rPr>
      </w:pPr>
      <w:r w:rsidRPr="001C50DB">
        <w:rPr>
          <w:rFonts w:ascii="Times New Roman" w:hAnsi="Times New Roman" w:cs="Times New Roman"/>
          <w:sz w:val="24"/>
          <w:szCs w:val="24"/>
        </w:rPr>
        <w:t xml:space="preserve">ГОСТ </w:t>
      </w:r>
      <w:proofErr w:type="gramStart"/>
      <w:r w:rsidRPr="001C50DB">
        <w:rPr>
          <w:rFonts w:ascii="Times New Roman" w:hAnsi="Times New Roman" w:cs="Times New Roman"/>
          <w:sz w:val="24"/>
          <w:szCs w:val="24"/>
        </w:rPr>
        <w:t>Р</w:t>
      </w:r>
      <w:proofErr w:type="gramEnd"/>
      <w:r w:rsidRPr="001C50DB">
        <w:rPr>
          <w:rFonts w:ascii="Times New Roman" w:hAnsi="Times New Roman" w:cs="Times New Roman"/>
          <w:sz w:val="24"/>
          <w:szCs w:val="24"/>
        </w:rPr>
        <w:t xml:space="preserve"> 1.4-2004 «Стандартизация в Российской Федерации. Стандарты организаций. Общие положения».</w:t>
      </w:r>
    </w:p>
    <w:p w:rsidR="000515B7" w:rsidRDefault="000515B7" w:rsidP="000515B7">
      <w:pPr>
        <w:spacing w:after="0" w:line="240" w:lineRule="auto"/>
        <w:jc w:val="both"/>
        <w:rPr>
          <w:rFonts w:ascii="Times New Roman" w:hAnsi="Times New Roman" w:cs="Times New Roman"/>
          <w:sz w:val="24"/>
          <w:szCs w:val="24"/>
        </w:rPr>
      </w:pPr>
    </w:p>
    <w:p w:rsidR="003F6457" w:rsidRPr="001C50DB" w:rsidRDefault="001E204B" w:rsidP="000515B7">
      <w:pPr>
        <w:spacing w:after="0" w:line="240" w:lineRule="auto"/>
        <w:jc w:val="both"/>
        <w:rPr>
          <w:rFonts w:ascii="Times New Roman" w:hAnsi="Times New Roman" w:cs="Times New Roman"/>
          <w:sz w:val="24"/>
          <w:szCs w:val="24"/>
        </w:rPr>
      </w:pPr>
      <w:r w:rsidRPr="001C50DB">
        <w:rPr>
          <w:rFonts w:ascii="Times New Roman" w:hAnsi="Times New Roman" w:cs="Times New Roman"/>
          <w:sz w:val="24"/>
          <w:szCs w:val="24"/>
        </w:rPr>
        <w:t xml:space="preserve">ГОСТ </w:t>
      </w:r>
      <w:proofErr w:type="gramStart"/>
      <w:r w:rsidRPr="001C50DB">
        <w:rPr>
          <w:rFonts w:ascii="Times New Roman" w:hAnsi="Times New Roman" w:cs="Times New Roman"/>
          <w:sz w:val="24"/>
          <w:szCs w:val="24"/>
        </w:rPr>
        <w:t>Р</w:t>
      </w:r>
      <w:proofErr w:type="gramEnd"/>
      <w:r w:rsidRPr="001C50DB">
        <w:rPr>
          <w:rFonts w:ascii="Times New Roman" w:hAnsi="Times New Roman" w:cs="Times New Roman"/>
          <w:sz w:val="24"/>
          <w:szCs w:val="24"/>
        </w:rPr>
        <w:t xml:space="preserve"> 1.0-92 «</w:t>
      </w:r>
      <w:r w:rsidR="003F6457" w:rsidRPr="001C50DB">
        <w:rPr>
          <w:rFonts w:ascii="Times New Roman" w:hAnsi="Times New Roman" w:cs="Times New Roman"/>
          <w:sz w:val="24"/>
          <w:szCs w:val="24"/>
        </w:rPr>
        <w:t>Государственная система стандартизации Российской Федерации. Основные положения».</w:t>
      </w:r>
    </w:p>
    <w:p w:rsidR="007D13F8" w:rsidRPr="00E871EB" w:rsidRDefault="00547EC5"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9" w:history="1">
        <w:r w:rsidR="007D13F8" w:rsidRPr="00E871EB">
          <w:rPr>
            <w:rFonts w:ascii="Times New Roman" w:eastAsia="Times New Roman" w:hAnsi="Times New Roman" w:cs="Times New Roman"/>
            <w:sz w:val="24"/>
            <w:szCs w:val="24"/>
          </w:rPr>
          <w:t>ГОСТ 12871-93</w:t>
        </w:r>
      </w:hyperlink>
      <w:r w:rsidR="007D13F8" w:rsidRPr="00E871EB">
        <w:rPr>
          <w:rFonts w:ascii="Times New Roman" w:eastAsia="Times New Roman" w:hAnsi="Times New Roman" w:cs="Times New Roman"/>
          <w:sz w:val="24"/>
          <w:szCs w:val="24"/>
        </w:rPr>
        <w:t xml:space="preserve"> "Асбест </w:t>
      </w:r>
      <w:proofErr w:type="spellStart"/>
      <w:r w:rsidR="007D13F8" w:rsidRPr="00E871EB">
        <w:rPr>
          <w:rFonts w:ascii="Times New Roman" w:eastAsia="Times New Roman" w:hAnsi="Times New Roman" w:cs="Times New Roman"/>
          <w:sz w:val="24"/>
          <w:szCs w:val="24"/>
        </w:rPr>
        <w:t>хризотиловый</w:t>
      </w:r>
      <w:proofErr w:type="spellEnd"/>
      <w:r w:rsidR="007D13F8" w:rsidRPr="00E871EB">
        <w:rPr>
          <w:rFonts w:ascii="Times New Roman" w:eastAsia="Times New Roman" w:hAnsi="Times New Roman" w:cs="Times New Roman"/>
          <w:sz w:val="24"/>
          <w:szCs w:val="24"/>
        </w:rPr>
        <w:t xml:space="preserve"> - хризотил. Общие технические условия".</w:t>
      </w:r>
    </w:p>
    <w:p w:rsidR="000515B7" w:rsidRDefault="00547EC5"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0" w:history="1">
        <w:r w:rsidR="007B5477" w:rsidRPr="00E871EB">
          <w:rPr>
            <w:rFonts w:ascii="Times New Roman" w:eastAsia="Times New Roman" w:hAnsi="Times New Roman" w:cs="Times New Roman"/>
            <w:sz w:val="24"/>
            <w:szCs w:val="24"/>
          </w:rPr>
          <w:t>ГОСТ 12.1.016-79</w:t>
        </w:r>
      </w:hyperlink>
      <w:r w:rsidR="007B5477" w:rsidRPr="00E871EB">
        <w:rPr>
          <w:rFonts w:ascii="Times New Roman" w:eastAsia="Times New Roman" w:hAnsi="Times New Roman" w:cs="Times New Roman"/>
          <w:sz w:val="24"/>
          <w:szCs w:val="24"/>
        </w:rPr>
        <w:t xml:space="preserve"> "ССБТ. Воздух рабочей зоны. Требования к методикам измерения </w:t>
      </w:r>
    </w:p>
    <w:p w:rsidR="000515B7" w:rsidRDefault="000515B7"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B5477" w:rsidRPr="00E871EB" w:rsidRDefault="007B5477"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871EB">
        <w:rPr>
          <w:rFonts w:ascii="Times New Roman" w:eastAsia="Times New Roman" w:hAnsi="Times New Roman" w:cs="Times New Roman"/>
          <w:sz w:val="24"/>
          <w:szCs w:val="24"/>
        </w:rPr>
        <w:lastRenderedPageBreak/>
        <w:t>концентраций вредных веществ".</w:t>
      </w:r>
    </w:p>
    <w:p w:rsidR="007B5477" w:rsidRPr="00E871EB" w:rsidRDefault="00547EC5"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1" w:history="1">
        <w:r w:rsidR="007B5477" w:rsidRPr="00E871EB">
          <w:rPr>
            <w:rFonts w:ascii="Times New Roman" w:eastAsia="Times New Roman" w:hAnsi="Times New Roman" w:cs="Times New Roman"/>
            <w:sz w:val="24"/>
            <w:szCs w:val="24"/>
          </w:rPr>
          <w:t>ГОСТ 12.1.007-76</w:t>
        </w:r>
      </w:hyperlink>
      <w:r w:rsidR="007B5477" w:rsidRPr="00E871EB">
        <w:rPr>
          <w:rFonts w:ascii="Times New Roman" w:eastAsia="Times New Roman" w:hAnsi="Times New Roman" w:cs="Times New Roman"/>
          <w:sz w:val="24"/>
          <w:szCs w:val="24"/>
        </w:rPr>
        <w:t xml:space="preserve"> "ССБТ. Вредные вещества. Классификация. Общие требования безопасности".</w:t>
      </w:r>
    </w:p>
    <w:p w:rsidR="007B5477" w:rsidRPr="00E871EB" w:rsidRDefault="00547EC5"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2" w:history="1">
        <w:r w:rsidR="007B5477" w:rsidRPr="00E871EB">
          <w:rPr>
            <w:rFonts w:ascii="Times New Roman" w:eastAsia="Times New Roman" w:hAnsi="Times New Roman" w:cs="Times New Roman"/>
            <w:sz w:val="24"/>
            <w:szCs w:val="24"/>
          </w:rPr>
          <w:t>ГОСТ 12.1.005-88</w:t>
        </w:r>
      </w:hyperlink>
      <w:r w:rsidR="007B5477" w:rsidRPr="00E871EB">
        <w:rPr>
          <w:rFonts w:ascii="Times New Roman" w:eastAsia="Times New Roman" w:hAnsi="Times New Roman" w:cs="Times New Roman"/>
          <w:sz w:val="24"/>
          <w:szCs w:val="24"/>
        </w:rPr>
        <w:t xml:space="preserve"> "ССБТ. Общие санитарно-гигиенические требования к воздуху рабочей зоны".</w:t>
      </w:r>
    </w:p>
    <w:p w:rsidR="007B5477" w:rsidRPr="00E871EB" w:rsidRDefault="00547EC5"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3" w:history="1">
        <w:r w:rsidR="007B5477" w:rsidRPr="00E871EB">
          <w:rPr>
            <w:rFonts w:ascii="Times New Roman" w:eastAsia="Times New Roman" w:hAnsi="Times New Roman" w:cs="Times New Roman"/>
            <w:sz w:val="24"/>
            <w:szCs w:val="24"/>
          </w:rPr>
          <w:t>ГОСТ 12.3.002-75</w:t>
        </w:r>
      </w:hyperlink>
      <w:r w:rsidR="007B5477" w:rsidRPr="00E871EB">
        <w:rPr>
          <w:rFonts w:ascii="Times New Roman" w:eastAsia="Times New Roman" w:hAnsi="Times New Roman" w:cs="Times New Roman"/>
          <w:sz w:val="24"/>
          <w:szCs w:val="24"/>
        </w:rPr>
        <w:t xml:space="preserve"> "ССБТ. Процессы производственные. Общие требования безопасности".</w:t>
      </w:r>
    </w:p>
    <w:p w:rsidR="007B5477" w:rsidRPr="00E871EB" w:rsidRDefault="00547EC5"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4" w:history="1">
        <w:r w:rsidR="007B5477" w:rsidRPr="00E871EB">
          <w:rPr>
            <w:rFonts w:ascii="Times New Roman" w:eastAsia="Times New Roman" w:hAnsi="Times New Roman" w:cs="Times New Roman"/>
            <w:sz w:val="24"/>
            <w:szCs w:val="24"/>
          </w:rPr>
          <w:t>ГОСТ 12.3.009-76</w:t>
        </w:r>
      </w:hyperlink>
      <w:r w:rsidR="007B5477" w:rsidRPr="00E871EB">
        <w:rPr>
          <w:rFonts w:ascii="Times New Roman" w:eastAsia="Times New Roman" w:hAnsi="Times New Roman" w:cs="Times New Roman"/>
          <w:sz w:val="24"/>
          <w:szCs w:val="24"/>
        </w:rPr>
        <w:t xml:space="preserve"> "ССБТ. Работы погрузочно-разгрузочные. Общие требования безопасности".</w:t>
      </w:r>
    </w:p>
    <w:p w:rsidR="007B5477" w:rsidRPr="00E871EB" w:rsidRDefault="00547EC5"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5" w:history="1">
        <w:r w:rsidR="007B5477" w:rsidRPr="00E871EB">
          <w:rPr>
            <w:rFonts w:ascii="Times New Roman" w:eastAsia="Times New Roman" w:hAnsi="Times New Roman" w:cs="Times New Roman"/>
            <w:sz w:val="24"/>
            <w:szCs w:val="24"/>
          </w:rPr>
          <w:t>ГОСТ 12.3.020-80</w:t>
        </w:r>
      </w:hyperlink>
      <w:r w:rsidR="007B5477" w:rsidRPr="00E871EB">
        <w:rPr>
          <w:rFonts w:ascii="Times New Roman" w:eastAsia="Times New Roman" w:hAnsi="Times New Roman" w:cs="Times New Roman"/>
          <w:sz w:val="24"/>
          <w:szCs w:val="24"/>
        </w:rPr>
        <w:t xml:space="preserve"> "ССБТ. Процессы перемещения грузов на предприятиях. Общие требования безопасности".</w:t>
      </w:r>
    </w:p>
    <w:p w:rsidR="007B5477" w:rsidRPr="00E871EB" w:rsidRDefault="007B5477"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871EB">
        <w:rPr>
          <w:rFonts w:ascii="Times New Roman" w:eastAsia="Times New Roman" w:hAnsi="Times New Roman" w:cs="Times New Roman"/>
          <w:sz w:val="24"/>
          <w:szCs w:val="24"/>
        </w:rPr>
        <w:t>ГОСТ 12.4.026-76 "ССБТ. Цвета сигнальные и знаки безопасности".</w:t>
      </w:r>
    </w:p>
    <w:p w:rsidR="007D13F8" w:rsidRPr="00E871EB" w:rsidRDefault="00547EC5"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6" w:history="1">
        <w:r w:rsidR="007D13F8" w:rsidRPr="00E871EB">
          <w:rPr>
            <w:rFonts w:ascii="Times New Roman" w:eastAsia="Times New Roman" w:hAnsi="Times New Roman" w:cs="Times New Roman"/>
            <w:sz w:val="24"/>
            <w:szCs w:val="24"/>
          </w:rPr>
          <w:t>ГОСТ 12.4.028-76</w:t>
        </w:r>
      </w:hyperlink>
      <w:r w:rsidR="007D13F8" w:rsidRPr="00E871EB">
        <w:rPr>
          <w:rFonts w:ascii="Times New Roman" w:eastAsia="Times New Roman" w:hAnsi="Times New Roman" w:cs="Times New Roman"/>
          <w:sz w:val="24"/>
          <w:szCs w:val="24"/>
        </w:rPr>
        <w:t xml:space="preserve"> "ССБТ. Респираторы ШБ-1 "Лепесток". Технические условия".</w:t>
      </w:r>
    </w:p>
    <w:p w:rsidR="007B5477" w:rsidRPr="00E871EB" w:rsidRDefault="00547EC5"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7" w:history="1">
        <w:r w:rsidR="007D13F8" w:rsidRPr="00E871EB">
          <w:rPr>
            <w:rFonts w:ascii="Times New Roman" w:eastAsia="Times New Roman" w:hAnsi="Times New Roman" w:cs="Times New Roman"/>
            <w:sz w:val="24"/>
            <w:szCs w:val="24"/>
          </w:rPr>
          <w:t>ГОСТ 12.4.034-2001</w:t>
        </w:r>
      </w:hyperlink>
      <w:r w:rsidR="007D13F8" w:rsidRPr="00E871EB">
        <w:rPr>
          <w:rFonts w:ascii="Times New Roman" w:eastAsia="Times New Roman" w:hAnsi="Times New Roman" w:cs="Times New Roman"/>
          <w:sz w:val="24"/>
          <w:szCs w:val="24"/>
        </w:rPr>
        <w:t xml:space="preserve"> "ССБТ. Средства индивидуальной защиты органов дыхания. Классификация и маркировка".</w:t>
      </w:r>
    </w:p>
    <w:p w:rsidR="006936A1" w:rsidRPr="00E871EB" w:rsidRDefault="006936A1" w:rsidP="000515B7">
      <w:pPr>
        <w:autoSpaceDE w:val="0"/>
        <w:autoSpaceDN w:val="0"/>
        <w:adjustRightInd w:val="0"/>
        <w:spacing w:after="0" w:line="240" w:lineRule="auto"/>
        <w:jc w:val="both"/>
        <w:rPr>
          <w:rFonts w:ascii="TimesNewRoman" w:hAnsi="TimesNewRoman" w:cs="TimesNewRoman"/>
          <w:sz w:val="24"/>
          <w:szCs w:val="24"/>
        </w:rPr>
      </w:pPr>
      <w:r w:rsidRPr="00E871EB">
        <w:rPr>
          <w:rFonts w:ascii="TimesNewRoman" w:hAnsi="TimesNewRoman" w:cs="TimesNewRoman"/>
          <w:sz w:val="24"/>
          <w:szCs w:val="24"/>
        </w:rPr>
        <w:t xml:space="preserve">ГОСТ </w:t>
      </w:r>
      <w:proofErr w:type="gramStart"/>
      <w:r w:rsidRPr="00E871EB">
        <w:rPr>
          <w:rFonts w:ascii="TimesNewRoman" w:hAnsi="TimesNewRoman" w:cs="TimesNewRoman"/>
          <w:sz w:val="24"/>
          <w:szCs w:val="24"/>
        </w:rPr>
        <w:t>Р</w:t>
      </w:r>
      <w:proofErr w:type="gramEnd"/>
      <w:r w:rsidRPr="00E871EB">
        <w:rPr>
          <w:rFonts w:ascii="TimesNewRoman" w:hAnsi="TimesNewRoman" w:cs="TimesNewRoman"/>
          <w:sz w:val="24"/>
          <w:szCs w:val="24"/>
        </w:rPr>
        <w:t xml:space="preserve"> ИСО 16000-7-2011 «Воздух замкнутых помещений. Часть 7. Отбор проб при определении содержания волокон асбеста».</w:t>
      </w:r>
    </w:p>
    <w:p w:rsidR="00503A09" w:rsidRPr="00E871EB" w:rsidRDefault="00503A09"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E871EB">
        <w:rPr>
          <w:rFonts w:ascii="Times New Roman" w:eastAsia="Times New Roman" w:hAnsi="Times New Roman" w:cs="Times New Roman"/>
          <w:sz w:val="24"/>
          <w:szCs w:val="24"/>
        </w:rPr>
        <w:t xml:space="preserve">Постановление Главного государственного санитарного врача РФ от 01.07.2011 N 87"Об утверждении СанПиН 2.2.3.2887-11 "Гигиенические требования при производстве и использовании хризотила и </w:t>
      </w:r>
      <w:proofErr w:type="spellStart"/>
      <w:r w:rsidRPr="00E871EB">
        <w:rPr>
          <w:rFonts w:ascii="Times New Roman" w:eastAsia="Times New Roman" w:hAnsi="Times New Roman" w:cs="Times New Roman"/>
          <w:sz w:val="24"/>
          <w:szCs w:val="24"/>
        </w:rPr>
        <w:t>хризотилсодержащих</w:t>
      </w:r>
      <w:proofErr w:type="spellEnd"/>
      <w:r w:rsidRPr="00E871EB">
        <w:rPr>
          <w:rFonts w:ascii="Times New Roman" w:eastAsia="Times New Roman" w:hAnsi="Times New Roman" w:cs="Times New Roman"/>
          <w:sz w:val="24"/>
          <w:szCs w:val="24"/>
        </w:rPr>
        <w:t xml:space="preserve"> материалов" (вместе с "СанПиН 2.2.3.2887-11.</w:t>
      </w:r>
      <w:proofErr w:type="gramEnd"/>
      <w:r w:rsidRPr="00E871EB">
        <w:rPr>
          <w:rFonts w:ascii="Times New Roman" w:eastAsia="Times New Roman" w:hAnsi="Times New Roman" w:cs="Times New Roman"/>
          <w:sz w:val="24"/>
          <w:szCs w:val="24"/>
        </w:rPr>
        <w:t xml:space="preserve"> </w:t>
      </w:r>
      <w:proofErr w:type="gramStart"/>
      <w:r w:rsidRPr="00E871EB">
        <w:rPr>
          <w:rFonts w:ascii="Times New Roman" w:eastAsia="Times New Roman" w:hAnsi="Times New Roman" w:cs="Times New Roman"/>
          <w:sz w:val="24"/>
          <w:szCs w:val="24"/>
        </w:rPr>
        <w:t>Санитарные правила и нормы...")</w:t>
      </w:r>
      <w:proofErr w:type="gramEnd"/>
      <w:r w:rsidRPr="00E871EB">
        <w:rPr>
          <w:rFonts w:ascii="Times New Roman" w:eastAsia="Times New Roman" w:hAnsi="Times New Roman" w:cs="Times New Roman"/>
          <w:sz w:val="24"/>
          <w:szCs w:val="24"/>
        </w:rPr>
        <w:t xml:space="preserve"> (Зарегистрировано в Минюсте РФ 29.08.2011 N 21705)</w:t>
      </w:r>
    </w:p>
    <w:p w:rsidR="007D13F8" w:rsidRPr="00D90754" w:rsidRDefault="00547EC5"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8" w:history="1">
        <w:r w:rsidR="007D13F8" w:rsidRPr="00E871EB">
          <w:rPr>
            <w:rFonts w:ascii="Times New Roman" w:eastAsia="Times New Roman" w:hAnsi="Times New Roman" w:cs="Times New Roman"/>
            <w:sz w:val="24"/>
            <w:szCs w:val="24"/>
          </w:rPr>
          <w:t>Конвенция</w:t>
        </w:r>
      </w:hyperlink>
      <w:r w:rsidR="007D13F8" w:rsidRPr="00E871EB">
        <w:rPr>
          <w:rFonts w:ascii="Times New Roman" w:eastAsia="Times New Roman" w:hAnsi="Times New Roman" w:cs="Times New Roman"/>
          <w:sz w:val="24"/>
          <w:szCs w:val="24"/>
        </w:rPr>
        <w:t xml:space="preserve"> Международной организации труда 1986 г. об охране труд</w:t>
      </w:r>
      <w:r w:rsidR="007D13F8" w:rsidRPr="007D13F8">
        <w:rPr>
          <w:rFonts w:ascii="Times New Roman" w:eastAsia="Times New Roman" w:hAnsi="Times New Roman" w:cs="Times New Roman"/>
          <w:sz w:val="24"/>
          <w:szCs w:val="24"/>
        </w:rPr>
        <w:t xml:space="preserve">а при использовании асбеста (конвенция N 162), ратифицирована Федеральным </w:t>
      </w:r>
      <w:hyperlink r:id="rId19" w:history="1">
        <w:r w:rsidR="007D13F8" w:rsidRPr="007D13F8">
          <w:rPr>
            <w:rFonts w:ascii="Times New Roman" w:eastAsia="Times New Roman" w:hAnsi="Times New Roman" w:cs="Times New Roman"/>
            <w:sz w:val="24"/>
            <w:szCs w:val="24"/>
          </w:rPr>
          <w:t>законом</w:t>
        </w:r>
      </w:hyperlink>
      <w:r w:rsidR="007D13F8" w:rsidRPr="007D13F8">
        <w:rPr>
          <w:rFonts w:ascii="Times New Roman" w:eastAsia="Times New Roman" w:hAnsi="Times New Roman" w:cs="Times New Roman"/>
          <w:sz w:val="24"/>
          <w:szCs w:val="24"/>
        </w:rPr>
        <w:t xml:space="preserve"> от 08.04.2000 N 50-ФЗ "О ратификации конвенции 1986 года об охране труда при использовании асбеста (конвенция N 162)", Собрание законодательства Российской Федерации, 2000, N 15, ст. 1538.</w:t>
      </w:r>
    </w:p>
    <w:p w:rsidR="00272721" w:rsidRPr="00E871EB" w:rsidRDefault="00547EC5"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20" w:history="1">
        <w:r w:rsidR="00503A09" w:rsidRPr="00E871EB">
          <w:rPr>
            <w:rFonts w:ascii="Times New Roman" w:eastAsia="Times New Roman" w:hAnsi="Times New Roman" w:cs="Times New Roman"/>
            <w:sz w:val="24"/>
            <w:szCs w:val="24"/>
          </w:rPr>
          <w:t>Рекомендации N 172</w:t>
        </w:r>
      </w:hyperlink>
      <w:r w:rsidR="00503A09" w:rsidRPr="00E871EB">
        <w:rPr>
          <w:rFonts w:ascii="Times New Roman" w:eastAsia="Times New Roman" w:hAnsi="Times New Roman" w:cs="Times New Roman"/>
          <w:sz w:val="24"/>
          <w:szCs w:val="24"/>
        </w:rPr>
        <w:t xml:space="preserve"> Международной Организации Труда (МОТ) "Конвенция об охране труда при использовании асбеста".</w:t>
      </w:r>
    </w:p>
    <w:p w:rsidR="00A4219E" w:rsidRPr="00E871EB" w:rsidRDefault="00A4219E" w:rsidP="000515B7">
      <w:pPr>
        <w:pStyle w:val="ConsPlusTitle"/>
        <w:widowControl/>
        <w:jc w:val="both"/>
        <w:rPr>
          <w:rFonts w:ascii="Times New Roman" w:hAnsi="Times New Roman" w:cs="Times New Roman"/>
          <w:b w:val="0"/>
          <w:sz w:val="24"/>
          <w:szCs w:val="24"/>
        </w:rPr>
      </w:pPr>
      <w:r w:rsidRPr="00E871EB">
        <w:rPr>
          <w:rFonts w:ascii="Times New Roman" w:hAnsi="Times New Roman" w:cs="Times New Roman"/>
          <w:b w:val="0"/>
          <w:sz w:val="24"/>
          <w:szCs w:val="24"/>
        </w:rPr>
        <w:t>ПОСТАНОВЛЕНИЕ</w:t>
      </w:r>
      <w:r w:rsidR="00670B84" w:rsidRPr="00E871EB">
        <w:rPr>
          <w:rFonts w:ascii="Times New Roman" w:hAnsi="Times New Roman" w:cs="Times New Roman"/>
          <w:b w:val="0"/>
          <w:sz w:val="24"/>
          <w:szCs w:val="24"/>
        </w:rPr>
        <w:t xml:space="preserve"> Главного государственного санитарного врача Российской Федерации</w:t>
      </w:r>
      <w:r w:rsidRPr="00E871EB">
        <w:rPr>
          <w:rFonts w:ascii="Times New Roman" w:hAnsi="Times New Roman" w:cs="Times New Roman"/>
          <w:b w:val="0"/>
          <w:sz w:val="24"/>
          <w:szCs w:val="24"/>
        </w:rPr>
        <w:t xml:space="preserve"> от 30 апреля 2003 г. N 76 </w:t>
      </w:r>
      <w:r w:rsidR="000766C2" w:rsidRPr="00E871EB">
        <w:rPr>
          <w:rFonts w:ascii="Times New Roman" w:hAnsi="Times New Roman" w:cs="Times New Roman"/>
          <w:b w:val="0"/>
          <w:sz w:val="24"/>
          <w:szCs w:val="24"/>
        </w:rPr>
        <w:t>«</w:t>
      </w:r>
      <w:r w:rsidR="00900086" w:rsidRPr="00E871EB">
        <w:rPr>
          <w:rFonts w:ascii="Times New Roman" w:hAnsi="Times New Roman" w:cs="Times New Roman"/>
          <w:b w:val="0"/>
          <w:sz w:val="24"/>
          <w:szCs w:val="24"/>
        </w:rPr>
        <w:t xml:space="preserve">О ВВЕДЕНИИ В ДЕЙСТВИЕ ГН </w:t>
      </w:r>
      <w:r w:rsidRPr="00E871EB">
        <w:rPr>
          <w:rFonts w:ascii="Times New Roman" w:hAnsi="Times New Roman" w:cs="Times New Roman"/>
          <w:b w:val="0"/>
          <w:sz w:val="24"/>
          <w:szCs w:val="24"/>
        </w:rPr>
        <w:t>2.2.5.1313-03</w:t>
      </w:r>
      <w:r w:rsidR="000766C2" w:rsidRPr="00E871EB">
        <w:rPr>
          <w:rFonts w:ascii="Times New Roman" w:hAnsi="Times New Roman" w:cs="Times New Roman"/>
          <w:b w:val="0"/>
          <w:sz w:val="24"/>
          <w:szCs w:val="24"/>
        </w:rPr>
        <w:t>».</w:t>
      </w:r>
    </w:p>
    <w:p w:rsidR="00596DBD" w:rsidRPr="00E871EB" w:rsidRDefault="00596DBD" w:rsidP="000515B7">
      <w:pPr>
        <w:autoSpaceDE w:val="0"/>
        <w:autoSpaceDN w:val="0"/>
        <w:adjustRightInd w:val="0"/>
        <w:spacing w:after="0" w:line="240" w:lineRule="auto"/>
        <w:jc w:val="both"/>
        <w:rPr>
          <w:rFonts w:ascii="TimesNewRoman" w:hAnsi="TimesNewRoman" w:cs="TimesNewRoman"/>
          <w:sz w:val="24"/>
          <w:szCs w:val="24"/>
        </w:rPr>
      </w:pPr>
      <w:r w:rsidRPr="00E871EB">
        <w:rPr>
          <w:rFonts w:ascii="TimesNewRoman" w:hAnsi="TimesNewRoman" w:cs="TimesNewRoman"/>
          <w:sz w:val="24"/>
          <w:szCs w:val="24"/>
        </w:rPr>
        <w:t>ПОСТАНОВЛЕНИЕ Главного государственного санитарного врача Российской Федерации от 12 июля 2011 г. Дополнение № 7 к ГН 2.2.5.1313-03 «Предельно</w:t>
      </w:r>
    </w:p>
    <w:p w:rsidR="001E204B" w:rsidRPr="00E871EB" w:rsidRDefault="00596DBD" w:rsidP="000515B7">
      <w:pPr>
        <w:pStyle w:val="ConsPlusTitle"/>
        <w:widowControl/>
        <w:jc w:val="both"/>
        <w:rPr>
          <w:rFonts w:ascii="Times New Roman" w:hAnsi="Times New Roman" w:cs="Times New Roman"/>
          <w:b w:val="0"/>
          <w:sz w:val="24"/>
          <w:szCs w:val="24"/>
        </w:rPr>
      </w:pPr>
      <w:r w:rsidRPr="00E871EB">
        <w:rPr>
          <w:rFonts w:ascii="TimesNewRoman" w:hAnsi="TimesNewRoman" w:cs="TimesNewRoman"/>
          <w:b w:val="0"/>
          <w:sz w:val="24"/>
          <w:szCs w:val="24"/>
        </w:rPr>
        <w:t>допустимые концентрации (ПДК) вредных веществ в воздухе рабочей зоны».</w:t>
      </w:r>
    </w:p>
    <w:p w:rsidR="00D90754" w:rsidRPr="00D90754" w:rsidRDefault="00D90754"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871EB">
        <w:rPr>
          <w:rFonts w:ascii="Times New Roman" w:eastAsia="Times New Roman" w:hAnsi="Times New Roman" w:cs="Times New Roman"/>
          <w:sz w:val="24"/>
          <w:szCs w:val="24"/>
        </w:rPr>
        <w:t xml:space="preserve">Межотраслевые </w:t>
      </w:r>
      <w:hyperlink r:id="rId21" w:history="1">
        <w:r w:rsidRPr="00E871EB">
          <w:rPr>
            <w:rFonts w:ascii="Times New Roman" w:eastAsia="Times New Roman" w:hAnsi="Times New Roman" w:cs="Times New Roman"/>
            <w:sz w:val="24"/>
            <w:szCs w:val="24"/>
          </w:rPr>
          <w:t>правила</w:t>
        </w:r>
      </w:hyperlink>
      <w:r w:rsidRPr="00E871EB">
        <w:rPr>
          <w:rFonts w:ascii="Times New Roman" w:eastAsia="Times New Roman" w:hAnsi="Times New Roman" w:cs="Times New Roman"/>
          <w:sz w:val="24"/>
          <w:szCs w:val="24"/>
        </w:rPr>
        <w:t xml:space="preserve"> по охране труда при производстве асбеста и асбестосодержащ</w:t>
      </w:r>
      <w:r w:rsidRPr="00D90754">
        <w:rPr>
          <w:rFonts w:ascii="Times New Roman" w:eastAsia="Times New Roman" w:hAnsi="Times New Roman" w:cs="Times New Roman"/>
          <w:sz w:val="24"/>
          <w:szCs w:val="24"/>
        </w:rPr>
        <w:t>их материалов и изделий (ПОТ РМ-010-2000). Утверждены постановлением Министерства труда и социального развития Российской Федерации от 30.01.2000 N 10.</w:t>
      </w:r>
    </w:p>
    <w:p w:rsidR="00D90754" w:rsidRPr="00D90754" w:rsidRDefault="00D90754"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90754">
        <w:rPr>
          <w:rFonts w:ascii="Times New Roman" w:eastAsia="Times New Roman" w:hAnsi="Times New Roman" w:cs="Times New Roman"/>
          <w:sz w:val="24"/>
          <w:szCs w:val="24"/>
        </w:rPr>
        <w:t>М-1-2006 "Методика выполнения измерений счетной концентрации волокон в атмосферном воздухе".</w:t>
      </w:r>
    </w:p>
    <w:p w:rsidR="00D90754" w:rsidRPr="00D90754" w:rsidRDefault="00D90754"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90754">
        <w:rPr>
          <w:rFonts w:ascii="Times New Roman" w:eastAsia="Times New Roman" w:hAnsi="Times New Roman" w:cs="Times New Roman"/>
          <w:sz w:val="24"/>
          <w:szCs w:val="24"/>
        </w:rPr>
        <w:t>Методические рекомендации по безопасному обращению с асбестосодержащими материалами и изделиями для работников строительных специальностей, 2003.</w:t>
      </w:r>
    </w:p>
    <w:p w:rsidR="00C04BF2" w:rsidRPr="00C04BF2" w:rsidRDefault="00C04BF2"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04BF2">
        <w:rPr>
          <w:rFonts w:ascii="Times New Roman" w:eastAsia="Times New Roman" w:hAnsi="Times New Roman" w:cs="Times New Roman"/>
          <w:sz w:val="24"/>
          <w:szCs w:val="24"/>
        </w:rPr>
        <w:t xml:space="preserve">Рекомендации по охране труда при использовании асбестосодержащих материалов и изделий в административных и непроизводственных зданиях". </w:t>
      </w:r>
      <w:proofErr w:type="gramStart"/>
      <w:r w:rsidRPr="00C04BF2">
        <w:rPr>
          <w:rFonts w:ascii="Times New Roman" w:eastAsia="Times New Roman" w:hAnsi="Times New Roman" w:cs="Times New Roman"/>
          <w:sz w:val="24"/>
          <w:szCs w:val="24"/>
        </w:rPr>
        <w:t>Утверждены Государственным комитетом Российской Федерации по строительству и жилищно-коммунальному комплексу 30.01.2003.</w:t>
      </w:r>
      <w:proofErr w:type="gramEnd"/>
    </w:p>
    <w:p w:rsidR="003F6457" w:rsidRPr="001C50DB" w:rsidRDefault="000766C2" w:rsidP="000515B7">
      <w:pPr>
        <w:pStyle w:val="ConsPlusTitle"/>
        <w:widowControl/>
        <w:jc w:val="both"/>
        <w:rPr>
          <w:rFonts w:ascii="Times New Roman" w:hAnsi="Times New Roman" w:cs="Times New Roman"/>
          <w:b w:val="0"/>
          <w:sz w:val="24"/>
          <w:szCs w:val="24"/>
        </w:rPr>
      </w:pPr>
      <w:r w:rsidRPr="001C50DB">
        <w:rPr>
          <w:rFonts w:ascii="Times New Roman" w:hAnsi="Times New Roman" w:cs="Times New Roman"/>
          <w:b w:val="0"/>
          <w:sz w:val="24"/>
          <w:szCs w:val="24"/>
        </w:rPr>
        <w:t>«Рекомендации по безопасному обращению с асбестосодержащими отходами» от 01.06.2003 г.</w:t>
      </w:r>
    </w:p>
    <w:p w:rsidR="00A73F50" w:rsidRPr="001C50DB" w:rsidRDefault="00A73F50" w:rsidP="000515B7">
      <w:pPr>
        <w:spacing w:after="0" w:line="240" w:lineRule="auto"/>
        <w:jc w:val="both"/>
        <w:rPr>
          <w:rFonts w:ascii="Times New Roman" w:hAnsi="Times New Roman" w:cs="Times New Roman"/>
          <w:sz w:val="24"/>
          <w:szCs w:val="24"/>
        </w:rPr>
      </w:pPr>
      <w:proofErr w:type="gramStart"/>
      <w:r w:rsidRPr="001C50DB">
        <w:rPr>
          <w:rFonts w:ascii="Times New Roman" w:hAnsi="Times New Roman" w:cs="Times New Roman"/>
          <w:sz w:val="24"/>
          <w:szCs w:val="24"/>
        </w:rPr>
        <w:t>Директива Европейского Союза 2003/18/EC по защите работающих от рисков, в связи с воздействием асбеста на рабочем месте.</w:t>
      </w:r>
      <w:proofErr w:type="gramEnd"/>
    </w:p>
    <w:p w:rsidR="000515B7" w:rsidRDefault="00A73F50" w:rsidP="000515B7">
      <w:pPr>
        <w:spacing w:after="0" w:line="240" w:lineRule="auto"/>
        <w:jc w:val="both"/>
        <w:rPr>
          <w:rFonts w:ascii="Times New Roman" w:hAnsi="Times New Roman" w:cs="Times New Roman"/>
          <w:sz w:val="24"/>
          <w:szCs w:val="24"/>
        </w:rPr>
      </w:pPr>
      <w:r w:rsidRPr="001C50DB">
        <w:rPr>
          <w:rFonts w:ascii="Times New Roman" w:hAnsi="Times New Roman" w:cs="Times New Roman"/>
          <w:sz w:val="24"/>
          <w:szCs w:val="24"/>
        </w:rPr>
        <w:t xml:space="preserve">Свод правил Международной организации труда (ILO </w:t>
      </w:r>
      <w:proofErr w:type="spellStart"/>
      <w:r w:rsidRPr="001C50DB">
        <w:rPr>
          <w:rFonts w:ascii="Times New Roman" w:hAnsi="Times New Roman" w:cs="Times New Roman"/>
          <w:sz w:val="24"/>
          <w:szCs w:val="24"/>
        </w:rPr>
        <w:t>Code</w:t>
      </w:r>
      <w:proofErr w:type="spellEnd"/>
      <w:r w:rsidRPr="001C50DB">
        <w:rPr>
          <w:rFonts w:ascii="Times New Roman" w:hAnsi="Times New Roman" w:cs="Times New Roman"/>
          <w:sz w:val="24"/>
          <w:szCs w:val="24"/>
        </w:rPr>
        <w:t xml:space="preserve"> </w:t>
      </w:r>
      <w:proofErr w:type="spellStart"/>
      <w:r w:rsidRPr="001C50DB">
        <w:rPr>
          <w:rFonts w:ascii="Times New Roman" w:hAnsi="Times New Roman" w:cs="Times New Roman"/>
          <w:sz w:val="24"/>
          <w:szCs w:val="24"/>
        </w:rPr>
        <w:t>of</w:t>
      </w:r>
      <w:proofErr w:type="spellEnd"/>
      <w:r w:rsidRPr="001C50DB">
        <w:rPr>
          <w:rFonts w:ascii="Times New Roman" w:hAnsi="Times New Roman" w:cs="Times New Roman"/>
          <w:sz w:val="24"/>
          <w:szCs w:val="24"/>
        </w:rPr>
        <w:t xml:space="preserve"> </w:t>
      </w:r>
      <w:proofErr w:type="spellStart"/>
      <w:r w:rsidRPr="001C50DB">
        <w:rPr>
          <w:rFonts w:ascii="Times New Roman" w:hAnsi="Times New Roman" w:cs="Times New Roman"/>
          <w:sz w:val="24"/>
          <w:szCs w:val="24"/>
        </w:rPr>
        <w:t>Practice</w:t>
      </w:r>
      <w:proofErr w:type="spellEnd"/>
      <w:r w:rsidRPr="001C50DB">
        <w:rPr>
          <w:rFonts w:ascii="Times New Roman" w:hAnsi="Times New Roman" w:cs="Times New Roman"/>
          <w:sz w:val="24"/>
          <w:szCs w:val="24"/>
        </w:rPr>
        <w:t xml:space="preserve">) «Безопасность труда при работе с асбестом» и «Безопасность при использовании синтетических </w:t>
      </w:r>
    </w:p>
    <w:p w:rsidR="000515B7" w:rsidRDefault="000515B7" w:rsidP="000515B7">
      <w:pPr>
        <w:spacing w:after="0" w:line="240" w:lineRule="auto"/>
        <w:jc w:val="both"/>
        <w:rPr>
          <w:rFonts w:ascii="Times New Roman" w:hAnsi="Times New Roman" w:cs="Times New Roman"/>
          <w:sz w:val="24"/>
          <w:szCs w:val="24"/>
        </w:rPr>
      </w:pPr>
    </w:p>
    <w:p w:rsidR="000515B7" w:rsidRDefault="000515B7" w:rsidP="000515B7">
      <w:pPr>
        <w:spacing w:after="0" w:line="240" w:lineRule="auto"/>
        <w:jc w:val="both"/>
        <w:rPr>
          <w:rFonts w:ascii="Times New Roman" w:hAnsi="Times New Roman" w:cs="Times New Roman"/>
          <w:sz w:val="24"/>
          <w:szCs w:val="24"/>
        </w:rPr>
      </w:pPr>
    </w:p>
    <w:p w:rsidR="00A73F50" w:rsidRPr="001C50DB" w:rsidRDefault="00A73F50" w:rsidP="000515B7">
      <w:pPr>
        <w:spacing w:after="0" w:line="240" w:lineRule="auto"/>
        <w:jc w:val="both"/>
        <w:rPr>
          <w:rFonts w:ascii="Times New Roman" w:hAnsi="Times New Roman" w:cs="Times New Roman"/>
          <w:sz w:val="24"/>
          <w:szCs w:val="24"/>
        </w:rPr>
      </w:pPr>
      <w:r w:rsidRPr="001C50DB">
        <w:rPr>
          <w:rFonts w:ascii="Times New Roman" w:hAnsi="Times New Roman" w:cs="Times New Roman"/>
          <w:sz w:val="24"/>
          <w:szCs w:val="24"/>
        </w:rPr>
        <w:lastRenderedPageBreak/>
        <w:t xml:space="preserve">стекловидных волокон в качестве изоляционного материала (стекловата, </w:t>
      </w:r>
      <w:proofErr w:type="spellStart"/>
      <w:r w:rsidRPr="001C50DB">
        <w:rPr>
          <w:rFonts w:ascii="Times New Roman" w:hAnsi="Times New Roman" w:cs="Times New Roman"/>
          <w:sz w:val="24"/>
          <w:szCs w:val="24"/>
        </w:rPr>
        <w:t>камневата</w:t>
      </w:r>
      <w:proofErr w:type="spellEnd"/>
      <w:r w:rsidRPr="001C50DB">
        <w:rPr>
          <w:rFonts w:ascii="Times New Roman" w:hAnsi="Times New Roman" w:cs="Times New Roman"/>
          <w:sz w:val="24"/>
          <w:szCs w:val="24"/>
        </w:rPr>
        <w:t>, шлако</w:t>
      </w:r>
      <w:r w:rsidRPr="001C50DB">
        <w:rPr>
          <w:rFonts w:ascii="Times New Roman" w:hAnsi="Times New Roman" w:cs="Times New Roman"/>
          <w:sz w:val="24"/>
          <w:szCs w:val="24"/>
        </w:rPr>
        <w:softHyphen/>
        <w:t>вата)».</w:t>
      </w:r>
    </w:p>
    <w:p w:rsidR="007B5477" w:rsidRPr="00E871EB" w:rsidRDefault="007B5477"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871EB">
        <w:rPr>
          <w:rFonts w:ascii="Times New Roman" w:eastAsia="Times New Roman" w:hAnsi="Times New Roman" w:cs="Times New Roman"/>
          <w:sz w:val="24"/>
          <w:szCs w:val="24"/>
        </w:rPr>
        <w:t>Безопасность труда при работе с асбестом: Инструкция МОТ, русское издание. М., 1999.</w:t>
      </w:r>
    </w:p>
    <w:p w:rsidR="007B5477" w:rsidRPr="00E871EB" w:rsidRDefault="00547EC5"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22" w:history="1">
        <w:r w:rsidR="007B5477" w:rsidRPr="00E871EB">
          <w:rPr>
            <w:rFonts w:ascii="Times New Roman" w:eastAsia="Times New Roman" w:hAnsi="Times New Roman" w:cs="Times New Roman"/>
            <w:sz w:val="24"/>
            <w:szCs w:val="24"/>
          </w:rPr>
          <w:t>ГН 2.2.5.1313-03</w:t>
        </w:r>
      </w:hyperlink>
      <w:r w:rsidR="007B5477" w:rsidRPr="00E871EB">
        <w:rPr>
          <w:rFonts w:ascii="Times New Roman" w:eastAsia="Times New Roman" w:hAnsi="Times New Roman" w:cs="Times New Roman"/>
          <w:sz w:val="24"/>
          <w:szCs w:val="24"/>
        </w:rPr>
        <w:t xml:space="preserve"> "Предельно допустимые концентрации (ПДК) вредных веществ в воздухе рабочей зоны".</w:t>
      </w:r>
    </w:p>
    <w:p w:rsidR="007D13F8" w:rsidRPr="00E871EB" w:rsidRDefault="00547EC5" w:rsidP="000515B7">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23" w:history="1">
        <w:r w:rsidR="007D13F8" w:rsidRPr="00E871EB">
          <w:rPr>
            <w:rFonts w:ascii="Times New Roman" w:eastAsia="Times New Roman" w:hAnsi="Times New Roman" w:cs="Times New Roman"/>
            <w:sz w:val="24"/>
            <w:szCs w:val="24"/>
          </w:rPr>
          <w:t>МУ 2.1.7.1185-03</w:t>
        </w:r>
      </w:hyperlink>
      <w:r w:rsidR="007D13F8" w:rsidRPr="00E871EB">
        <w:rPr>
          <w:rFonts w:ascii="Times New Roman" w:eastAsia="Times New Roman" w:hAnsi="Times New Roman" w:cs="Times New Roman"/>
          <w:sz w:val="24"/>
          <w:szCs w:val="24"/>
        </w:rPr>
        <w:t xml:space="preserve"> "Сбор, транспортирование, захоронение асбестсодержащих отходов".</w:t>
      </w:r>
    </w:p>
    <w:p w:rsidR="00A73F50" w:rsidRPr="001C50DB" w:rsidRDefault="00A73F50" w:rsidP="000515B7">
      <w:pPr>
        <w:spacing w:after="0" w:line="240" w:lineRule="auto"/>
        <w:jc w:val="both"/>
        <w:rPr>
          <w:rFonts w:ascii="Times New Roman" w:hAnsi="Times New Roman" w:cs="Times New Roman"/>
          <w:b/>
          <w:sz w:val="24"/>
          <w:szCs w:val="24"/>
        </w:rPr>
      </w:pPr>
    </w:p>
    <w:p w:rsidR="003F6457" w:rsidRPr="001C50DB" w:rsidRDefault="00553FC6" w:rsidP="000515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0766C2" w:rsidRPr="001C50DB">
        <w:rPr>
          <w:rFonts w:ascii="Times New Roman" w:hAnsi="Times New Roman" w:cs="Times New Roman"/>
          <w:b/>
          <w:sz w:val="24"/>
          <w:szCs w:val="24"/>
        </w:rPr>
        <w:t>. ТЕРМИНЫ И ОПРЕДЕЛЕНИЯ.</w:t>
      </w:r>
    </w:p>
    <w:p w:rsidR="000766C2" w:rsidRPr="001C50DB" w:rsidRDefault="000766C2" w:rsidP="000515B7">
      <w:pPr>
        <w:spacing w:after="0" w:line="240" w:lineRule="auto"/>
        <w:ind w:firstLine="300"/>
        <w:jc w:val="both"/>
        <w:rPr>
          <w:rFonts w:ascii="Times New Roman" w:hAnsi="Times New Roman" w:cs="Times New Roman"/>
          <w:color w:val="000000"/>
          <w:sz w:val="24"/>
          <w:szCs w:val="24"/>
        </w:rPr>
      </w:pPr>
      <w:r w:rsidRPr="001C50DB">
        <w:rPr>
          <w:rFonts w:ascii="Times New Roman" w:hAnsi="Times New Roman" w:cs="Times New Roman"/>
          <w:sz w:val="24"/>
          <w:szCs w:val="24"/>
        </w:rPr>
        <w:t xml:space="preserve">В настоящем Стандарте применяются </w:t>
      </w:r>
      <w:r w:rsidRPr="001C50DB">
        <w:rPr>
          <w:rFonts w:ascii="Times New Roman" w:hAnsi="Times New Roman" w:cs="Times New Roman"/>
          <w:color w:val="000000"/>
          <w:sz w:val="24"/>
          <w:szCs w:val="24"/>
        </w:rPr>
        <w:t>следующие термины с соответствующими определениями.</w:t>
      </w:r>
    </w:p>
    <w:p w:rsidR="00EE76DF" w:rsidRPr="001C50DB" w:rsidRDefault="000766C2" w:rsidP="000515B7">
      <w:pPr>
        <w:spacing w:after="0" w:line="240" w:lineRule="auto"/>
        <w:ind w:firstLine="300"/>
        <w:jc w:val="both"/>
        <w:rPr>
          <w:rFonts w:ascii="Times New Roman" w:hAnsi="Times New Roman" w:cs="Times New Roman"/>
          <w:color w:val="231F20"/>
          <w:sz w:val="24"/>
          <w:szCs w:val="24"/>
        </w:rPr>
      </w:pPr>
      <w:r w:rsidRPr="001C50DB">
        <w:rPr>
          <w:rFonts w:ascii="Times New Roman" w:hAnsi="Times New Roman" w:cs="Times New Roman"/>
          <w:b/>
          <w:i/>
          <w:iCs/>
          <w:color w:val="000000"/>
          <w:sz w:val="24"/>
          <w:szCs w:val="24"/>
        </w:rPr>
        <w:t>Асбест</w:t>
      </w:r>
      <w:r w:rsidRPr="001C50DB">
        <w:rPr>
          <w:rFonts w:ascii="Times New Roman" w:hAnsi="Times New Roman" w:cs="Times New Roman"/>
          <w:b/>
          <w:color w:val="000000"/>
          <w:sz w:val="24"/>
          <w:szCs w:val="24"/>
        </w:rPr>
        <w:t xml:space="preserve"> </w:t>
      </w:r>
      <w:r w:rsidRPr="001C50DB">
        <w:rPr>
          <w:rFonts w:ascii="Times New Roman" w:hAnsi="Times New Roman" w:cs="Times New Roman"/>
          <w:color w:val="000000"/>
          <w:sz w:val="24"/>
          <w:szCs w:val="24"/>
        </w:rPr>
        <w:t xml:space="preserve">- собирательное название волокнистых минералов групп серпентина (хризотил-асбест) и амфибола (актинолит, </w:t>
      </w:r>
      <w:proofErr w:type="spellStart"/>
      <w:r w:rsidRPr="001C50DB">
        <w:rPr>
          <w:rFonts w:ascii="Times New Roman" w:hAnsi="Times New Roman" w:cs="Times New Roman"/>
          <w:color w:val="000000"/>
          <w:sz w:val="24"/>
          <w:szCs w:val="24"/>
        </w:rPr>
        <w:t>амозит</w:t>
      </w:r>
      <w:proofErr w:type="spellEnd"/>
      <w:r w:rsidRPr="001C50DB">
        <w:rPr>
          <w:rFonts w:ascii="Times New Roman" w:hAnsi="Times New Roman" w:cs="Times New Roman"/>
          <w:color w:val="000000"/>
          <w:sz w:val="24"/>
          <w:szCs w:val="24"/>
        </w:rPr>
        <w:t xml:space="preserve">, антофиллит, </w:t>
      </w:r>
      <w:proofErr w:type="spellStart"/>
      <w:r w:rsidRPr="001C50DB">
        <w:rPr>
          <w:rFonts w:ascii="Times New Roman" w:hAnsi="Times New Roman" w:cs="Times New Roman"/>
          <w:color w:val="000000"/>
          <w:sz w:val="24"/>
          <w:szCs w:val="24"/>
        </w:rPr>
        <w:t>крокидолит</w:t>
      </w:r>
      <w:proofErr w:type="spellEnd"/>
      <w:r w:rsidRPr="001C50DB">
        <w:rPr>
          <w:rFonts w:ascii="Times New Roman" w:hAnsi="Times New Roman" w:cs="Times New Roman"/>
          <w:color w:val="000000"/>
          <w:sz w:val="24"/>
          <w:szCs w:val="24"/>
        </w:rPr>
        <w:t>, тремолит и др.), встречающихся в природе изолированно или в виде их различных смесей.</w:t>
      </w:r>
      <w:r w:rsidR="00900086" w:rsidRPr="001C50DB">
        <w:rPr>
          <w:rFonts w:ascii="Times New Roman" w:hAnsi="Times New Roman" w:cs="Times New Roman"/>
          <w:color w:val="231F20"/>
          <w:sz w:val="24"/>
          <w:szCs w:val="24"/>
        </w:rPr>
        <w:t xml:space="preserve"> В соответствии с ВОЗ, воздействие таковых волокон может быть критическим, если они &lt; 3мкм в диаметре, &gt; 5 мкм в длину и имеют отношение длины к диаметру &gt; 5:1. </w:t>
      </w:r>
    </w:p>
    <w:p w:rsidR="00EE76DF" w:rsidRPr="001C50DB" w:rsidRDefault="00900086" w:rsidP="000515B7">
      <w:pPr>
        <w:spacing w:after="0" w:line="240" w:lineRule="auto"/>
        <w:jc w:val="both"/>
        <w:rPr>
          <w:rFonts w:ascii="Times New Roman" w:hAnsi="Times New Roman" w:cs="Times New Roman"/>
          <w:color w:val="231F20"/>
          <w:sz w:val="24"/>
          <w:szCs w:val="24"/>
        </w:rPr>
      </w:pPr>
      <w:r w:rsidRPr="001C50DB">
        <w:rPr>
          <w:rFonts w:ascii="Times New Roman" w:hAnsi="Times New Roman" w:cs="Times New Roman"/>
          <w:color w:val="231F20"/>
          <w:sz w:val="24"/>
          <w:szCs w:val="24"/>
        </w:rPr>
        <w:t>Асбестом</w:t>
      </w:r>
      <w:r w:rsidR="002E60D2" w:rsidRPr="001C50DB">
        <w:rPr>
          <w:rFonts w:ascii="Times New Roman" w:hAnsi="Times New Roman" w:cs="Times New Roman"/>
          <w:color w:val="231F20"/>
          <w:sz w:val="24"/>
          <w:szCs w:val="24"/>
        </w:rPr>
        <w:t xml:space="preserve"> </w:t>
      </w:r>
      <w:r w:rsidRPr="001C50DB">
        <w:rPr>
          <w:rFonts w:ascii="Times New Roman" w:hAnsi="Times New Roman" w:cs="Times New Roman"/>
          <w:color w:val="231F20"/>
          <w:sz w:val="24"/>
          <w:szCs w:val="24"/>
        </w:rPr>
        <w:t>называют следующие волоконные силикаты:</w:t>
      </w:r>
    </w:p>
    <w:p w:rsidR="00900086" w:rsidRPr="001C50DB" w:rsidRDefault="00900086" w:rsidP="000515B7">
      <w:pPr>
        <w:spacing w:after="0" w:line="240" w:lineRule="auto"/>
        <w:jc w:val="both"/>
        <w:rPr>
          <w:rFonts w:ascii="Times New Roman" w:hAnsi="Times New Roman" w:cs="Times New Roman"/>
          <w:color w:val="231F20"/>
          <w:sz w:val="24"/>
          <w:szCs w:val="24"/>
        </w:rPr>
      </w:pPr>
      <w:r w:rsidRPr="001C50DB">
        <w:rPr>
          <w:rFonts w:ascii="Times New Roman" w:hAnsi="Times New Roman" w:cs="Times New Roman"/>
          <w:color w:val="231F20"/>
          <w:sz w:val="24"/>
          <w:szCs w:val="24"/>
        </w:rPr>
        <w:t>(</w:t>
      </w:r>
      <w:r w:rsidRPr="001C50DB">
        <w:rPr>
          <w:rFonts w:ascii="Times New Roman" w:hAnsi="Times New Roman" w:cs="Times New Roman"/>
          <w:color w:val="231F20"/>
          <w:sz w:val="24"/>
          <w:szCs w:val="24"/>
          <w:lang w:val="en-US"/>
        </w:rPr>
        <w:t>a</w:t>
      </w:r>
      <w:r w:rsidRPr="001C50DB">
        <w:rPr>
          <w:rFonts w:ascii="Times New Roman" w:hAnsi="Times New Roman" w:cs="Times New Roman"/>
          <w:color w:val="231F20"/>
          <w:sz w:val="24"/>
          <w:szCs w:val="24"/>
        </w:rPr>
        <w:t xml:space="preserve">) асбестовый актинолит, </w:t>
      </w:r>
      <w:r w:rsidRPr="001C50DB">
        <w:rPr>
          <w:rFonts w:ascii="Times New Roman" w:hAnsi="Times New Roman" w:cs="Times New Roman"/>
          <w:color w:val="231F20"/>
          <w:sz w:val="24"/>
          <w:szCs w:val="24"/>
          <w:lang w:val="en-US"/>
        </w:rPr>
        <w:t>CAS</w:t>
      </w:r>
      <w:r w:rsidRPr="001C50DB">
        <w:rPr>
          <w:rFonts w:ascii="Times New Roman" w:hAnsi="Times New Roman" w:cs="Times New Roman"/>
          <w:color w:val="231F20"/>
          <w:sz w:val="24"/>
          <w:szCs w:val="24"/>
        </w:rPr>
        <w:t xml:space="preserve"> № 77536-66-4(*);</w:t>
      </w:r>
    </w:p>
    <w:p w:rsidR="00900086" w:rsidRPr="001C50DB" w:rsidRDefault="00900086" w:rsidP="000515B7">
      <w:pPr>
        <w:spacing w:after="0" w:line="240" w:lineRule="auto"/>
        <w:jc w:val="both"/>
        <w:rPr>
          <w:rFonts w:ascii="Times New Roman" w:hAnsi="Times New Roman" w:cs="Times New Roman"/>
          <w:color w:val="231F20"/>
          <w:sz w:val="24"/>
          <w:szCs w:val="24"/>
        </w:rPr>
      </w:pPr>
      <w:r w:rsidRPr="001C50DB">
        <w:rPr>
          <w:rFonts w:ascii="Times New Roman" w:hAnsi="Times New Roman" w:cs="Times New Roman"/>
          <w:color w:val="231F20"/>
          <w:sz w:val="24"/>
          <w:szCs w:val="24"/>
        </w:rPr>
        <w:t>(</w:t>
      </w:r>
      <w:r w:rsidRPr="001C50DB">
        <w:rPr>
          <w:rFonts w:ascii="Times New Roman" w:hAnsi="Times New Roman" w:cs="Times New Roman"/>
          <w:color w:val="231F20"/>
          <w:sz w:val="24"/>
          <w:szCs w:val="24"/>
          <w:lang w:val="en-US"/>
        </w:rPr>
        <w:t>b</w:t>
      </w:r>
      <w:r w:rsidRPr="001C50DB">
        <w:rPr>
          <w:rFonts w:ascii="Times New Roman" w:hAnsi="Times New Roman" w:cs="Times New Roman"/>
          <w:color w:val="231F20"/>
          <w:sz w:val="24"/>
          <w:szCs w:val="24"/>
        </w:rPr>
        <w:t xml:space="preserve">) асбестовый </w:t>
      </w:r>
      <w:proofErr w:type="spellStart"/>
      <w:r w:rsidRPr="001C50DB">
        <w:rPr>
          <w:rFonts w:ascii="Times New Roman" w:hAnsi="Times New Roman" w:cs="Times New Roman"/>
          <w:color w:val="231F20"/>
          <w:sz w:val="24"/>
          <w:szCs w:val="24"/>
        </w:rPr>
        <w:t>грунерит</w:t>
      </w:r>
      <w:proofErr w:type="spellEnd"/>
      <w:r w:rsidRPr="001C50DB">
        <w:rPr>
          <w:rFonts w:ascii="Times New Roman" w:hAnsi="Times New Roman" w:cs="Times New Roman"/>
          <w:color w:val="231F20"/>
          <w:sz w:val="24"/>
          <w:szCs w:val="24"/>
        </w:rPr>
        <w:t xml:space="preserve"> (</w:t>
      </w:r>
      <w:proofErr w:type="spellStart"/>
      <w:r w:rsidRPr="001C50DB">
        <w:rPr>
          <w:rFonts w:ascii="Times New Roman" w:hAnsi="Times New Roman" w:cs="Times New Roman"/>
          <w:color w:val="231F20"/>
          <w:sz w:val="24"/>
          <w:szCs w:val="24"/>
        </w:rPr>
        <w:t>амозит</w:t>
      </w:r>
      <w:proofErr w:type="spellEnd"/>
      <w:r w:rsidRPr="001C50DB">
        <w:rPr>
          <w:rFonts w:ascii="Times New Roman" w:hAnsi="Times New Roman" w:cs="Times New Roman"/>
          <w:color w:val="231F20"/>
          <w:sz w:val="24"/>
          <w:szCs w:val="24"/>
        </w:rPr>
        <w:t xml:space="preserve">), </w:t>
      </w:r>
      <w:r w:rsidRPr="001C50DB">
        <w:rPr>
          <w:rFonts w:ascii="Times New Roman" w:hAnsi="Times New Roman" w:cs="Times New Roman"/>
          <w:color w:val="231F20"/>
          <w:sz w:val="24"/>
          <w:szCs w:val="24"/>
          <w:lang w:val="en-US"/>
        </w:rPr>
        <w:t>CAS</w:t>
      </w:r>
      <w:r w:rsidRPr="001C50DB">
        <w:rPr>
          <w:rFonts w:ascii="Times New Roman" w:hAnsi="Times New Roman" w:cs="Times New Roman"/>
          <w:color w:val="231F20"/>
          <w:sz w:val="24"/>
          <w:szCs w:val="24"/>
        </w:rPr>
        <w:t xml:space="preserve"> № 12172-73-5(*);</w:t>
      </w:r>
    </w:p>
    <w:p w:rsidR="00441E27" w:rsidRPr="001C50DB" w:rsidRDefault="00900086" w:rsidP="000515B7">
      <w:pPr>
        <w:spacing w:after="0" w:line="240" w:lineRule="auto"/>
        <w:rPr>
          <w:rFonts w:ascii="Times New Roman" w:hAnsi="Times New Roman" w:cs="Times New Roman"/>
          <w:color w:val="231F20"/>
          <w:sz w:val="24"/>
          <w:szCs w:val="24"/>
        </w:rPr>
      </w:pPr>
      <w:r w:rsidRPr="001C50DB">
        <w:rPr>
          <w:rFonts w:ascii="Times New Roman" w:hAnsi="Times New Roman" w:cs="Times New Roman"/>
          <w:color w:val="231F20"/>
          <w:sz w:val="24"/>
          <w:szCs w:val="24"/>
        </w:rPr>
        <w:t>(</w:t>
      </w:r>
      <w:r w:rsidRPr="001C50DB">
        <w:rPr>
          <w:rFonts w:ascii="Times New Roman" w:hAnsi="Times New Roman" w:cs="Times New Roman"/>
          <w:color w:val="231F20"/>
          <w:sz w:val="24"/>
          <w:szCs w:val="24"/>
          <w:lang w:val="en-US"/>
        </w:rPr>
        <w:t>c</w:t>
      </w:r>
      <w:r w:rsidRPr="001C50DB">
        <w:rPr>
          <w:rFonts w:ascii="Times New Roman" w:hAnsi="Times New Roman" w:cs="Times New Roman"/>
          <w:color w:val="231F20"/>
          <w:sz w:val="24"/>
          <w:szCs w:val="24"/>
        </w:rPr>
        <w:t xml:space="preserve">) асбестовый  </w:t>
      </w:r>
      <w:proofErr w:type="spellStart"/>
      <w:r w:rsidRPr="001C50DB">
        <w:rPr>
          <w:rFonts w:ascii="Times New Roman" w:hAnsi="Times New Roman" w:cs="Times New Roman"/>
          <w:color w:val="231F20"/>
          <w:sz w:val="24"/>
          <w:szCs w:val="24"/>
        </w:rPr>
        <w:t>антофилит</w:t>
      </w:r>
      <w:proofErr w:type="spellEnd"/>
      <w:r w:rsidRPr="001C50DB">
        <w:rPr>
          <w:rFonts w:ascii="Times New Roman" w:hAnsi="Times New Roman" w:cs="Times New Roman"/>
          <w:color w:val="231F20"/>
          <w:sz w:val="24"/>
          <w:szCs w:val="24"/>
        </w:rPr>
        <w:t xml:space="preserve">, </w:t>
      </w:r>
      <w:r w:rsidRPr="001C50DB">
        <w:rPr>
          <w:rFonts w:ascii="Times New Roman" w:hAnsi="Times New Roman" w:cs="Times New Roman"/>
          <w:color w:val="231F20"/>
          <w:sz w:val="24"/>
          <w:szCs w:val="24"/>
          <w:lang w:val="en-US"/>
        </w:rPr>
        <w:t>CAS</w:t>
      </w:r>
      <w:r w:rsidRPr="001C50DB">
        <w:rPr>
          <w:rFonts w:ascii="Times New Roman" w:hAnsi="Times New Roman" w:cs="Times New Roman"/>
          <w:color w:val="231F20"/>
          <w:sz w:val="24"/>
          <w:szCs w:val="24"/>
        </w:rPr>
        <w:t xml:space="preserve"> № 77536-67-5(*);</w:t>
      </w:r>
    </w:p>
    <w:p w:rsidR="00E32BF7" w:rsidRPr="001C50DB" w:rsidRDefault="00900086" w:rsidP="000515B7">
      <w:pPr>
        <w:spacing w:after="0" w:line="240" w:lineRule="auto"/>
        <w:jc w:val="both"/>
        <w:rPr>
          <w:rFonts w:ascii="Times New Roman" w:hAnsi="Times New Roman" w:cs="Times New Roman"/>
          <w:color w:val="231F20"/>
          <w:sz w:val="24"/>
          <w:szCs w:val="24"/>
        </w:rPr>
      </w:pPr>
      <w:r w:rsidRPr="001C50DB">
        <w:rPr>
          <w:rFonts w:ascii="Times New Roman" w:hAnsi="Times New Roman" w:cs="Times New Roman"/>
          <w:color w:val="231F20"/>
          <w:sz w:val="24"/>
          <w:szCs w:val="24"/>
        </w:rPr>
        <w:t>(</w:t>
      </w:r>
      <w:r w:rsidRPr="001C50DB">
        <w:rPr>
          <w:rFonts w:ascii="Times New Roman" w:hAnsi="Times New Roman" w:cs="Times New Roman"/>
          <w:color w:val="231F20"/>
          <w:sz w:val="24"/>
          <w:szCs w:val="24"/>
          <w:lang w:val="en-US"/>
        </w:rPr>
        <w:t>d</w:t>
      </w:r>
      <w:r w:rsidRPr="001C50DB">
        <w:rPr>
          <w:rFonts w:ascii="Times New Roman" w:hAnsi="Times New Roman" w:cs="Times New Roman"/>
          <w:color w:val="231F20"/>
          <w:sz w:val="24"/>
          <w:szCs w:val="24"/>
        </w:rPr>
        <w:t xml:space="preserve">) хризотил, </w:t>
      </w:r>
      <w:r w:rsidRPr="001C50DB">
        <w:rPr>
          <w:rFonts w:ascii="Times New Roman" w:hAnsi="Times New Roman" w:cs="Times New Roman"/>
          <w:color w:val="231F20"/>
          <w:sz w:val="24"/>
          <w:szCs w:val="24"/>
          <w:lang w:val="en-US"/>
        </w:rPr>
        <w:t>CAS</w:t>
      </w:r>
      <w:r w:rsidRPr="001C50DB">
        <w:rPr>
          <w:rFonts w:ascii="Times New Roman" w:hAnsi="Times New Roman" w:cs="Times New Roman"/>
          <w:color w:val="231F20"/>
          <w:sz w:val="24"/>
          <w:szCs w:val="24"/>
        </w:rPr>
        <w:t xml:space="preserve"> № 12001-29-5; </w:t>
      </w:r>
    </w:p>
    <w:p w:rsidR="00900086" w:rsidRPr="001C50DB" w:rsidRDefault="00900086" w:rsidP="000515B7">
      <w:pPr>
        <w:spacing w:after="0" w:line="240" w:lineRule="auto"/>
        <w:jc w:val="both"/>
        <w:rPr>
          <w:rFonts w:ascii="Times New Roman" w:hAnsi="Times New Roman" w:cs="Times New Roman"/>
          <w:color w:val="231F20"/>
          <w:sz w:val="24"/>
          <w:szCs w:val="24"/>
        </w:rPr>
      </w:pPr>
      <w:r w:rsidRPr="001C50DB">
        <w:rPr>
          <w:rFonts w:ascii="Times New Roman" w:hAnsi="Times New Roman" w:cs="Times New Roman"/>
          <w:color w:val="231F20"/>
          <w:sz w:val="24"/>
          <w:szCs w:val="24"/>
        </w:rPr>
        <w:t>(</w:t>
      </w:r>
      <w:r w:rsidRPr="001C50DB">
        <w:rPr>
          <w:rFonts w:ascii="Times New Roman" w:hAnsi="Times New Roman" w:cs="Times New Roman"/>
          <w:color w:val="231F20"/>
          <w:sz w:val="24"/>
          <w:szCs w:val="24"/>
          <w:lang w:val="en-US"/>
        </w:rPr>
        <w:t>e</w:t>
      </w:r>
      <w:r w:rsidRPr="001C50DB">
        <w:rPr>
          <w:rFonts w:ascii="Times New Roman" w:hAnsi="Times New Roman" w:cs="Times New Roman"/>
          <w:color w:val="231F20"/>
          <w:sz w:val="24"/>
          <w:szCs w:val="24"/>
        </w:rPr>
        <w:t xml:space="preserve">) </w:t>
      </w:r>
      <w:proofErr w:type="spellStart"/>
      <w:r w:rsidRPr="001C50DB">
        <w:rPr>
          <w:rFonts w:ascii="Times New Roman" w:hAnsi="Times New Roman" w:cs="Times New Roman"/>
          <w:color w:val="231F20"/>
          <w:sz w:val="24"/>
          <w:szCs w:val="24"/>
        </w:rPr>
        <w:t>крокидолит</w:t>
      </w:r>
      <w:proofErr w:type="spellEnd"/>
      <w:r w:rsidRPr="001C50DB">
        <w:rPr>
          <w:rFonts w:ascii="Times New Roman" w:hAnsi="Times New Roman" w:cs="Times New Roman"/>
          <w:color w:val="231F20"/>
          <w:sz w:val="24"/>
          <w:szCs w:val="24"/>
        </w:rPr>
        <w:t xml:space="preserve">, </w:t>
      </w:r>
      <w:r w:rsidRPr="001C50DB">
        <w:rPr>
          <w:rFonts w:ascii="Times New Roman" w:hAnsi="Times New Roman" w:cs="Times New Roman"/>
          <w:color w:val="231F20"/>
          <w:sz w:val="24"/>
          <w:szCs w:val="24"/>
          <w:lang w:val="en-US"/>
        </w:rPr>
        <w:t>CAS</w:t>
      </w:r>
      <w:r w:rsidRPr="001C50DB">
        <w:rPr>
          <w:rFonts w:ascii="Times New Roman" w:hAnsi="Times New Roman" w:cs="Times New Roman"/>
          <w:color w:val="231F20"/>
          <w:sz w:val="24"/>
          <w:szCs w:val="24"/>
        </w:rPr>
        <w:t xml:space="preserve"> № 12001-28-4(*); </w:t>
      </w:r>
    </w:p>
    <w:p w:rsidR="00900086" w:rsidRPr="001C50DB" w:rsidRDefault="00900086" w:rsidP="000515B7">
      <w:pPr>
        <w:spacing w:after="0" w:line="240" w:lineRule="auto"/>
        <w:jc w:val="both"/>
        <w:rPr>
          <w:rFonts w:ascii="Times New Roman" w:hAnsi="Times New Roman" w:cs="Times New Roman"/>
          <w:color w:val="231F20"/>
          <w:sz w:val="24"/>
          <w:szCs w:val="24"/>
        </w:rPr>
      </w:pPr>
      <w:r w:rsidRPr="001C50DB">
        <w:rPr>
          <w:rFonts w:ascii="Times New Roman" w:hAnsi="Times New Roman" w:cs="Times New Roman"/>
          <w:color w:val="231F20"/>
          <w:sz w:val="24"/>
          <w:szCs w:val="24"/>
        </w:rPr>
        <w:t>(</w:t>
      </w:r>
      <w:r w:rsidRPr="001C50DB">
        <w:rPr>
          <w:rFonts w:ascii="Times New Roman" w:hAnsi="Times New Roman" w:cs="Times New Roman"/>
          <w:color w:val="231F20"/>
          <w:sz w:val="24"/>
          <w:szCs w:val="24"/>
          <w:lang w:val="en-US"/>
        </w:rPr>
        <w:t>f</w:t>
      </w:r>
      <w:r w:rsidRPr="001C50DB">
        <w:rPr>
          <w:rFonts w:ascii="Times New Roman" w:hAnsi="Times New Roman" w:cs="Times New Roman"/>
          <w:color w:val="231F20"/>
          <w:sz w:val="24"/>
          <w:szCs w:val="24"/>
        </w:rPr>
        <w:t xml:space="preserve">) асбестовый тремолит, </w:t>
      </w:r>
      <w:r w:rsidRPr="001C50DB">
        <w:rPr>
          <w:rFonts w:ascii="Times New Roman" w:hAnsi="Times New Roman" w:cs="Times New Roman"/>
          <w:color w:val="231F20"/>
          <w:sz w:val="24"/>
          <w:szCs w:val="24"/>
          <w:lang w:val="en-US"/>
        </w:rPr>
        <w:t>CAS</w:t>
      </w:r>
      <w:r w:rsidRPr="001C50DB">
        <w:rPr>
          <w:rFonts w:ascii="Times New Roman" w:hAnsi="Times New Roman" w:cs="Times New Roman"/>
          <w:color w:val="231F20"/>
          <w:sz w:val="24"/>
          <w:szCs w:val="24"/>
        </w:rPr>
        <w:t xml:space="preserve"> № 77536-68-6(*)</w:t>
      </w:r>
    </w:p>
    <w:p w:rsidR="000766C2" w:rsidRPr="001C50DB" w:rsidRDefault="00900086" w:rsidP="000515B7">
      <w:pPr>
        <w:spacing w:after="0" w:line="240" w:lineRule="auto"/>
        <w:jc w:val="both"/>
        <w:rPr>
          <w:rFonts w:ascii="Times New Roman" w:hAnsi="Times New Roman" w:cs="Times New Roman"/>
          <w:color w:val="231F20"/>
          <w:sz w:val="24"/>
          <w:szCs w:val="24"/>
        </w:rPr>
      </w:pPr>
      <w:r w:rsidRPr="001C50DB">
        <w:rPr>
          <w:rFonts w:ascii="Times New Roman" w:hAnsi="Times New Roman" w:cs="Times New Roman"/>
          <w:color w:val="231F20"/>
          <w:sz w:val="24"/>
          <w:szCs w:val="24"/>
        </w:rPr>
        <w:t>ссылки на "</w:t>
      </w:r>
      <w:r w:rsidRPr="001C50DB">
        <w:rPr>
          <w:rFonts w:ascii="Times New Roman" w:hAnsi="Times New Roman" w:cs="Times New Roman"/>
          <w:color w:val="231F20"/>
          <w:sz w:val="24"/>
          <w:szCs w:val="24"/>
          <w:lang w:val="en-US"/>
        </w:rPr>
        <w:t>CAS</w:t>
      </w:r>
      <w:r w:rsidRPr="001C50DB">
        <w:rPr>
          <w:rFonts w:ascii="Times New Roman" w:hAnsi="Times New Roman" w:cs="Times New Roman"/>
          <w:color w:val="231F20"/>
          <w:sz w:val="24"/>
          <w:szCs w:val="24"/>
        </w:rPr>
        <w:t>" (Химическая Реферативная Служба) с номерами после них являются ссылками на Номера в регистре Химической реферативной Службы, подразделении Американского Химического Общества;</w:t>
      </w:r>
    </w:p>
    <w:p w:rsidR="000766C2" w:rsidRDefault="000766C2" w:rsidP="000515B7">
      <w:pPr>
        <w:spacing w:after="0" w:line="240" w:lineRule="auto"/>
        <w:ind w:firstLine="708"/>
        <w:jc w:val="both"/>
        <w:rPr>
          <w:rFonts w:ascii="Times New Roman" w:hAnsi="Times New Roman" w:cs="Times New Roman"/>
          <w:color w:val="000000"/>
          <w:sz w:val="24"/>
          <w:szCs w:val="24"/>
        </w:rPr>
      </w:pPr>
      <w:r w:rsidRPr="001C50DB">
        <w:rPr>
          <w:rFonts w:ascii="Times New Roman" w:hAnsi="Times New Roman" w:cs="Times New Roman"/>
          <w:b/>
          <w:i/>
          <w:iCs/>
          <w:color w:val="000000"/>
          <w:sz w:val="24"/>
          <w:szCs w:val="24"/>
        </w:rPr>
        <w:t>Асбестосодержащая пыль</w:t>
      </w:r>
      <w:r w:rsidRPr="001C50DB">
        <w:rPr>
          <w:rFonts w:ascii="Times New Roman" w:hAnsi="Times New Roman" w:cs="Times New Roman"/>
          <w:color w:val="000000"/>
          <w:sz w:val="24"/>
          <w:szCs w:val="24"/>
        </w:rPr>
        <w:t xml:space="preserve"> - взвешенная в воздухе или осевшая пыль, в которой волокна асбеста находятся в свободном или связанном состоянии. </w:t>
      </w:r>
    </w:p>
    <w:p w:rsidR="00553FC6" w:rsidRPr="00553FC6" w:rsidRDefault="00553FC6" w:rsidP="000515B7">
      <w:pPr>
        <w:autoSpaceDE w:val="0"/>
        <w:autoSpaceDN w:val="0"/>
        <w:adjustRightInd w:val="0"/>
        <w:spacing w:after="0" w:line="240" w:lineRule="auto"/>
        <w:ind w:firstLine="708"/>
        <w:jc w:val="both"/>
        <w:rPr>
          <w:rFonts w:ascii="TimesNewRoman" w:hAnsi="TimesNewRoman" w:cs="TimesNewRoman"/>
          <w:sz w:val="24"/>
          <w:szCs w:val="24"/>
        </w:rPr>
      </w:pPr>
      <w:proofErr w:type="spellStart"/>
      <w:r w:rsidRPr="00553FC6">
        <w:rPr>
          <w:rFonts w:ascii="TimesNewRoman" w:hAnsi="TimesNewRoman" w:cs="TimesNewRoman"/>
          <w:b/>
          <w:i/>
          <w:sz w:val="24"/>
          <w:szCs w:val="24"/>
        </w:rPr>
        <w:t>Респирабельное</w:t>
      </w:r>
      <w:proofErr w:type="spellEnd"/>
      <w:r w:rsidRPr="00553FC6">
        <w:rPr>
          <w:rFonts w:ascii="TimesNewRoman" w:hAnsi="TimesNewRoman" w:cs="TimesNewRoman"/>
          <w:b/>
          <w:i/>
          <w:sz w:val="24"/>
          <w:szCs w:val="24"/>
        </w:rPr>
        <w:t xml:space="preserve"> волокно</w:t>
      </w:r>
      <w:r>
        <w:rPr>
          <w:rFonts w:ascii="TimesNewRoman" w:hAnsi="TimesNewRoman" w:cs="TimesNewRoman"/>
          <w:sz w:val="24"/>
          <w:szCs w:val="24"/>
        </w:rPr>
        <w:t xml:space="preserve"> – частица асбеста с диаметром, равным или менее 3 мкм, длиной, равной или более 5 мкм, и с соотношением длины к диаметру, равным или более чем 3/1. Это - стандартный показатель загрязнения воздуха минеральными волокнами, принятый в европейских и некоторых других странах.</w:t>
      </w:r>
    </w:p>
    <w:p w:rsidR="00973B0A" w:rsidRPr="001C50DB" w:rsidRDefault="000766C2" w:rsidP="000515B7">
      <w:pPr>
        <w:pStyle w:val="ConsPlusNormal"/>
        <w:widowControl/>
        <w:ind w:firstLine="540"/>
        <w:jc w:val="both"/>
        <w:rPr>
          <w:rFonts w:ascii="Times New Roman" w:hAnsi="Times New Roman" w:cs="Times New Roman"/>
          <w:sz w:val="24"/>
          <w:szCs w:val="24"/>
        </w:rPr>
      </w:pPr>
      <w:r w:rsidRPr="001C50DB">
        <w:rPr>
          <w:rFonts w:ascii="Times New Roman" w:hAnsi="Times New Roman" w:cs="Times New Roman"/>
          <w:b/>
          <w:i/>
          <w:iCs/>
          <w:color w:val="000000"/>
          <w:sz w:val="24"/>
          <w:szCs w:val="24"/>
        </w:rPr>
        <w:t>Асбестосодержащие отходы</w:t>
      </w:r>
      <w:r w:rsidRPr="001C50DB">
        <w:rPr>
          <w:rFonts w:ascii="Times New Roman" w:hAnsi="Times New Roman" w:cs="Times New Roman"/>
          <w:color w:val="000000"/>
          <w:sz w:val="24"/>
          <w:szCs w:val="24"/>
        </w:rPr>
        <w:t xml:space="preserve"> - отходы добычи, обогащения, переработки и использования асбестосодержащих материалов и изделий.</w:t>
      </w:r>
      <w:r w:rsidR="00973B0A" w:rsidRPr="001C50DB">
        <w:rPr>
          <w:rFonts w:ascii="Times New Roman" w:hAnsi="Times New Roman" w:cs="Times New Roman"/>
          <w:sz w:val="24"/>
          <w:szCs w:val="24"/>
        </w:rPr>
        <w:t xml:space="preserve"> Вредное воздействие на человека - воздействие факторов среды обитания, создающее угрозу жизни и здоровью человека либо угрозу жизни или здоровью будущих поколений.</w:t>
      </w:r>
    </w:p>
    <w:p w:rsidR="002E60D2" w:rsidRPr="001C50DB" w:rsidRDefault="00973B0A" w:rsidP="000515B7">
      <w:pPr>
        <w:pStyle w:val="ConsPlusNormal"/>
        <w:widowControl/>
        <w:ind w:firstLine="540"/>
        <w:jc w:val="both"/>
        <w:rPr>
          <w:rFonts w:ascii="Times New Roman" w:hAnsi="Times New Roman" w:cs="Times New Roman"/>
          <w:sz w:val="24"/>
          <w:szCs w:val="24"/>
        </w:rPr>
      </w:pPr>
      <w:r w:rsidRPr="001C50DB">
        <w:rPr>
          <w:rFonts w:ascii="Times New Roman" w:hAnsi="Times New Roman" w:cs="Times New Roman"/>
          <w:b/>
          <w:i/>
          <w:sz w:val="24"/>
          <w:szCs w:val="24"/>
        </w:rPr>
        <w:t>Воздействие асбеста</w:t>
      </w:r>
      <w:r w:rsidRPr="001C50DB">
        <w:rPr>
          <w:rFonts w:ascii="Times New Roman" w:hAnsi="Times New Roman" w:cs="Times New Roman"/>
          <w:sz w:val="24"/>
          <w:szCs w:val="24"/>
        </w:rPr>
        <w:t xml:space="preserve"> - воздействие находящихся в воздухе асбестовых волокон или асбестсодержащей пыли. Результатом длительного воздействия повышенных концентраций асбеста может быть развитие специфической формы пневмокониоза (</w:t>
      </w:r>
      <w:proofErr w:type="spellStart"/>
      <w:r w:rsidRPr="001C50DB">
        <w:rPr>
          <w:rFonts w:ascii="Times New Roman" w:hAnsi="Times New Roman" w:cs="Times New Roman"/>
          <w:sz w:val="24"/>
          <w:szCs w:val="24"/>
        </w:rPr>
        <w:t>асбестоз</w:t>
      </w:r>
      <w:proofErr w:type="spellEnd"/>
      <w:r w:rsidRPr="001C50DB">
        <w:rPr>
          <w:rFonts w:ascii="Times New Roman" w:hAnsi="Times New Roman" w:cs="Times New Roman"/>
          <w:sz w:val="24"/>
          <w:szCs w:val="24"/>
        </w:rPr>
        <w:t xml:space="preserve">) и ряда злокачественных новообразований (рак легких, желудка, </w:t>
      </w:r>
      <w:proofErr w:type="spellStart"/>
      <w:r w:rsidRPr="001C50DB">
        <w:rPr>
          <w:rFonts w:ascii="Times New Roman" w:hAnsi="Times New Roman" w:cs="Times New Roman"/>
          <w:sz w:val="24"/>
          <w:szCs w:val="24"/>
        </w:rPr>
        <w:t>мезотелиома</w:t>
      </w:r>
      <w:proofErr w:type="spellEnd"/>
      <w:r w:rsidRPr="001C50DB">
        <w:rPr>
          <w:rFonts w:ascii="Times New Roman" w:hAnsi="Times New Roman" w:cs="Times New Roman"/>
          <w:sz w:val="24"/>
          <w:szCs w:val="24"/>
        </w:rPr>
        <w:t xml:space="preserve"> плевры и др.).</w:t>
      </w:r>
    </w:p>
    <w:p w:rsidR="00521793" w:rsidRPr="001C50DB" w:rsidRDefault="00521793" w:rsidP="000515B7">
      <w:pPr>
        <w:spacing w:after="0" w:line="240" w:lineRule="auto"/>
        <w:ind w:firstLine="540"/>
        <w:jc w:val="both"/>
        <w:rPr>
          <w:rFonts w:ascii="Times New Roman" w:hAnsi="Times New Roman" w:cs="Times New Roman"/>
          <w:color w:val="231F20"/>
          <w:sz w:val="24"/>
          <w:szCs w:val="24"/>
        </w:rPr>
      </w:pPr>
      <w:r w:rsidRPr="001C50DB">
        <w:rPr>
          <w:rFonts w:ascii="Times New Roman" w:hAnsi="Times New Roman" w:cs="Times New Roman"/>
          <w:b/>
          <w:i/>
          <w:color w:val="231F20"/>
          <w:sz w:val="24"/>
          <w:szCs w:val="24"/>
        </w:rPr>
        <w:t>Контрольный предел</w:t>
      </w:r>
      <w:r w:rsidRPr="001C50DB">
        <w:rPr>
          <w:rFonts w:ascii="Times New Roman" w:hAnsi="Times New Roman" w:cs="Times New Roman"/>
          <w:color w:val="231F20"/>
          <w:sz w:val="24"/>
          <w:szCs w:val="24"/>
        </w:rPr>
        <w:t xml:space="preserve"> - означает уровень концентрации асбеста в атмосфере, при измерении в соответствии с методом, рекомендованным ВОЗ в 1997, в 0.1 волокон на кубический сантиметр воздуха в течение 4 часов;</w:t>
      </w:r>
    </w:p>
    <w:p w:rsidR="00521793" w:rsidRPr="001C50DB" w:rsidRDefault="00521793" w:rsidP="000515B7">
      <w:pPr>
        <w:spacing w:after="0" w:line="240" w:lineRule="auto"/>
        <w:ind w:firstLine="539"/>
        <w:jc w:val="both"/>
        <w:rPr>
          <w:rFonts w:ascii="Times New Roman" w:hAnsi="Times New Roman" w:cs="Times New Roman"/>
          <w:color w:val="231F20"/>
          <w:sz w:val="24"/>
          <w:szCs w:val="24"/>
        </w:rPr>
      </w:pPr>
      <w:r w:rsidRPr="00596DBD">
        <w:rPr>
          <w:rFonts w:ascii="Times New Roman" w:hAnsi="Times New Roman" w:cs="Times New Roman"/>
          <w:b/>
          <w:i/>
          <w:color w:val="231F20"/>
          <w:sz w:val="24"/>
          <w:szCs w:val="24"/>
        </w:rPr>
        <w:t>Контрольная мера</w:t>
      </w:r>
      <w:r w:rsidRPr="001C50DB">
        <w:rPr>
          <w:rFonts w:ascii="Times New Roman" w:hAnsi="Times New Roman" w:cs="Times New Roman"/>
          <w:color w:val="231F20"/>
          <w:sz w:val="24"/>
          <w:szCs w:val="24"/>
        </w:rPr>
        <w:t xml:space="preserve"> - означает меру, принятую с целью предотвращения или снижения воздействия асбеста (включая обеспечение рабочих систем и непосредственный контроль, содержание в чистоте рабочего места, участка, завода или оборудования, и предоставление и использование механизмов инженерного контроля и средств личной защиты).</w:t>
      </w:r>
    </w:p>
    <w:p w:rsidR="000515B7" w:rsidRDefault="00973B0A" w:rsidP="000515B7">
      <w:pPr>
        <w:pStyle w:val="ConsPlusNormal"/>
        <w:widowControl/>
        <w:ind w:firstLine="540"/>
        <w:jc w:val="both"/>
        <w:rPr>
          <w:rFonts w:ascii="Times New Roman" w:hAnsi="Times New Roman" w:cs="Times New Roman"/>
          <w:sz w:val="24"/>
          <w:szCs w:val="24"/>
        </w:rPr>
      </w:pPr>
      <w:r w:rsidRPr="001C50DB">
        <w:rPr>
          <w:rFonts w:ascii="Times New Roman" w:hAnsi="Times New Roman" w:cs="Times New Roman"/>
          <w:b/>
          <w:i/>
          <w:sz w:val="24"/>
          <w:szCs w:val="24"/>
        </w:rPr>
        <w:t>Программа организации лабораторных и инструментальных исследований</w:t>
      </w:r>
      <w:r w:rsidRPr="001C50DB">
        <w:rPr>
          <w:rFonts w:ascii="Times New Roman" w:hAnsi="Times New Roman" w:cs="Times New Roman"/>
          <w:sz w:val="24"/>
          <w:szCs w:val="24"/>
        </w:rPr>
        <w:t xml:space="preserve"> - документ, на основании которого осуществляется производственный контроль условий труда, представляет собой перечень точек контроля с указанием вредных </w:t>
      </w:r>
    </w:p>
    <w:p w:rsidR="000515B7" w:rsidRDefault="000515B7" w:rsidP="000515B7">
      <w:pPr>
        <w:pStyle w:val="ConsPlusNormal"/>
        <w:widowControl/>
        <w:ind w:firstLine="0"/>
        <w:jc w:val="both"/>
        <w:rPr>
          <w:rFonts w:ascii="Times New Roman" w:hAnsi="Times New Roman" w:cs="Times New Roman"/>
          <w:sz w:val="24"/>
          <w:szCs w:val="24"/>
        </w:rPr>
      </w:pPr>
    </w:p>
    <w:p w:rsidR="00A73F50" w:rsidRPr="001C50DB" w:rsidRDefault="00973B0A" w:rsidP="000515B7">
      <w:pPr>
        <w:pStyle w:val="ConsPlusNormal"/>
        <w:widowControl/>
        <w:ind w:firstLine="0"/>
        <w:jc w:val="both"/>
        <w:rPr>
          <w:rFonts w:ascii="Times New Roman" w:hAnsi="Times New Roman" w:cs="Times New Roman"/>
          <w:sz w:val="24"/>
          <w:szCs w:val="24"/>
        </w:rPr>
      </w:pPr>
      <w:r w:rsidRPr="001C50DB">
        <w:rPr>
          <w:rFonts w:ascii="Times New Roman" w:hAnsi="Times New Roman" w:cs="Times New Roman"/>
          <w:sz w:val="24"/>
          <w:szCs w:val="24"/>
        </w:rPr>
        <w:t>производственных факторов, их ПДК (ПДУ), периодичность отбора, количество</w:t>
      </w:r>
      <w:r w:rsidR="00EE76DF" w:rsidRPr="001C50DB">
        <w:rPr>
          <w:rFonts w:ascii="Times New Roman" w:hAnsi="Times New Roman" w:cs="Times New Roman"/>
          <w:sz w:val="24"/>
          <w:szCs w:val="24"/>
        </w:rPr>
        <w:t xml:space="preserve"> проб (исследований). Программа </w:t>
      </w:r>
      <w:r w:rsidRPr="001C50DB">
        <w:rPr>
          <w:rFonts w:ascii="Times New Roman" w:hAnsi="Times New Roman" w:cs="Times New Roman"/>
          <w:sz w:val="24"/>
          <w:szCs w:val="24"/>
        </w:rPr>
        <w:t xml:space="preserve">исследований составляется на основании гигиенической оценки факторов </w:t>
      </w:r>
    </w:p>
    <w:p w:rsidR="00973B0A" w:rsidRPr="001C50DB" w:rsidRDefault="00973B0A" w:rsidP="000515B7">
      <w:pPr>
        <w:pStyle w:val="ConsPlusNormal"/>
        <w:widowControl/>
        <w:ind w:firstLine="0"/>
        <w:jc w:val="both"/>
        <w:rPr>
          <w:rFonts w:ascii="Times New Roman" w:hAnsi="Times New Roman" w:cs="Times New Roman"/>
          <w:sz w:val="24"/>
          <w:szCs w:val="24"/>
        </w:rPr>
      </w:pPr>
      <w:r w:rsidRPr="001C50DB">
        <w:rPr>
          <w:rFonts w:ascii="Times New Roman" w:hAnsi="Times New Roman" w:cs="Times New Roman"/>
          <w:sz w:val="24"/>
          <w:szCs w:val="24"/>
        </w:rPr>
        <w:lastRenderedPageBreak/>
        <w:t>производственной среды и трудового процесса, нормативной и технической документации, а также на основании гигиенической оценки выпускаемой продукции.</w:t>
      </w:r>
    </w:p>
    <w:p w:rsidR="00272967" w:rsidRPr="00553FC6" w:rsidRDefault="00973B0A" w:rsidP="000515B7">
      <w:pPr>
        <w:pStyle w:val="ConsPlusNormal"/>
        <w:widowControl/>
        <w:ind w:firstLine="300"/>
        <w:jc w:val="both"/>
        <w:rPr>
          <w:rFonts w:ascii="Times New Roman" w:hAnsi="Times New Roman" w:cs="Times New Roman"/>
          <w:sz w:val="24"/>
          <w:szCs w:val="24"/>
        </w:rPr>
      </w:pPr>
      <w:r w:rsidRPr="001C50DB">
        <w:rPr>
          <w:rFonts w:ascii="Times New Roman" w:hAnsi="Times New Roman" w:cs="Times New Roman"/>
          <w:b/>
          <w:i/>
          <w:sz w:val="24"/>
          <w:szCs w:val="24"/>
        </w:rPr>
        <w:t>Профессиональные заболевания</w:t>
      </w:r>
      <w:r w:rsidRPr="001C50DB">
        <w:rPr>
          <w:rFonts w:ascii="Times New Roman" w:hAnsi="Times New Roman" w:cs="Times New Roman"/>
          <w:sz w:val="24"/>
          <w:szCs w:val="24"/>
        </w:rPr>
        <w:t xml:space="preserve"> - хронические или острые заболевания, в возникновении которых решающая роль принадлежит воздействию неблагоприятных факторов производственной среды и трудового процесса.</w:t>
      </w:r>
    </w:p>
    <w:p w:rsidR="00973B0A" w:rsidRPr="001C50DB" w:rsidRDefault="00973B0A" w:rsidP="000515B7">
      <w:pPr>
        <w:pStyle w:val="ConsPlusNormal"/>
        <w:widowControl/>
        <w:ind w:firstLine="300"/>
        <w:jc w:val="both"/>
        <w:rPr>
          <w:rFonts w:ascii="Times New Roman" w:hAnsi="Times New Roman" w:cs="Times New Roman"/>
          <w:sz w:val="24"/>
          <w:szCs w:val="24"/>
        </w:rPr>
      </w:pPr>
      <w:r w:rsidRPr="001C50DB">
        <w:rPr>
          <w:rFonts w:ascii="Times New Roman" w:hAnsi="Times New Roman" w:cs="Times New Roman"/>
          <w:b/>
          <w:i/>
          <w:sz w:val="24"/>
          <w:szCs w:val="24"/>
        </w:rPr>
        <w:t>Пылевая нагрузка</w:t>
      </w:r>
      <w:r w:rsidRPr="001C50DB">
        <w:rPr>
          <w:rFonts w:ascii="Times New Roman" w:hAnsi="Times New Roman" w:cs="Times New Roman"/>
          <w:sz w:val="24"/>
          <w:szCs w:val="24"/>
        </w:rPr>
        <w:t xml:space="preserve"> - реальная или прогностическая величина суммарной экспозиционной дозы пыли, воздействующей на органы дыхания работающего, выражающая общую массу пыли, определяемую величиной среднесменной концентрации пыли, которую работающий вдыхает за весь период фактического или предполагаемого контакта с фактором.</w:t>
      </w:r>
    </w:p>
    <w:p w:rsidR="00272967" w:rsidRPr="00553FC6" w:rsidRDefault="00973B0A" w:rsidP="000515B7">
      <w:pPr>
        <w:pStyle w:val="ConsPlusNormal"/>
        <w:widowControl/>
        <w:ind w:firstLine="300"/>
        <w:jc w:val="both"/>
        <w:rPr>
          <w:rFonts w:ascii="Times New Roman" w:hAnsi="Times New Roman" w:cs="Times New Roman"/>
          <w:sz w:val="24"/>
          <w:szCs w:val="24"/>
        </w:rPr>
      </w:pPr>
      <w:r w:rsidRPr="001C50DB">
        <w:rPr>
          <w:rFonts w:ascii="Times New Roman" w:hAnsi="Times New Roman" w:cs="Times New Roman"/>
          <w:b/>
          <w:i/>
          <w:sz w:val="24"/>
          <w:szCs w:val="24"/>
        </w:rPr>
        <w:t>Средства индивидуальной и коллективной защиты</w:t>
      </w:r>
      <w:r w:rsidRPr="001C50DB">
        <w:rPr>
          <w:rFonts w:ascii="Times New Roman" w:hAnsi="Times New Roman" w:cs="Times New Roman"/>
          <w:sz w:val="24"/>
          <w:szCs w:val="24"/>
        </w:rPr>
        <w:t xml:space="preserve"> - средства, используемые для предотвращения или уменьшения воздействия на работников опасных и (или) вредных производственных факторов, а также от загрязнения.</w:t>
      </w:r>
    </w:p>
    <w:p w:rsidR="00272967" w:rsidRPr="00553FC6" w:rsidRDefault="00973B0A" w:rsidP="000515B7">
      <w:pPr>
        <w:pStyle w:val="ConsPlusNormal"/>
        <w:widowControl/>
        <w:ind w:firstLine="300"/>
        <w:jc w:val="both"/>
        <w:rPr>
          <w:rFonts w:ascii="Times New Roman" w:hAnsi="Times New Roman" w:cs="Times New Roman"/>
          <w:sz w:val="24"/>
          <w:szCs w:val="24"/>
        </w:rPr>
      </w:pPr>
      <w:r w:rsidRPr="001C50DB">
        <w:rPr>
          <w:rFonts w:ascii="Times New Roman" w:hAnsi="Times New Roman" w:cs="Times New Roman"/>
          <w:b/>
          <w:i/>
          <w:sz w:val="24"/>
          <w:szCs w:val="24"/>
        </w:rPr>
        <w:t>Экспозиция</w:t>
      </w:r>
      <w:r w:rsidRPr="001C50DB">
        <w:rPr>
          <w:rFonts w:ascii="Times New Roman" w:hAnsi="Times New Roman" w:cs="Times New Roman"/>
          <w:sz w:val="24"/>
          <w:szCs w:val="24"/>
        </w:rPr>
        <w:t xml:space="preserve"> - количественная характеристика интенсивности и продолжительности действия вредного фактора.</w:t>
      </w:r>
    </w:p>
    <w:p w:rsidR="00272967" w:rsidRPr="008A6FD9" w:rsidRDefault="000766C2" w:rsidP="000515B7">
      <w:pPr>
        <w:spacing w:after="0" w:line="240" w:lineRule="auto"/>
        <w:ind w:firstLine="300"/>
        <w:jc w:val="both"/>
        <w:rPr>
          <w:rFonts w:ascii="Times New Roman" w:hAnsi="Times New Roman" w:cs="Times New Roman"/>
          <w:color w:val="000000"/>
          <w:sz w:val="24"/>
          <w:szCs w:val="24"/>
        </w:rPr>
      </w:pPr>
      <w:r w:rsidRPr="001C50DB">
        <w:rPr>
          <w:rFonts w:ascii="Times New Roman" w:hAnsi="Times New Roman" w:cs="Times New Roman"/>
          <w:b/>
          <w:i/>
          <w:iCs/>
          <w:color w:val="000000"/>
          <w:sz w:val="24"/>
          <w:szCs w:val="24"/>
        </w:rPr>
        <w:t>Опасные отходы</w:t>
      </w:r>
      <w:r w:rsidRPr="001C50DB">
        <w:rPr>
          <w:rFonts w:ascii="Times New Roman" w:hAnsi="Times New Roman" w:cs="Times New Roman"/>
          <w:color w:val="000000"/>
          <w:sz w:val="24"/>
          <w:szCs w:val="24"/>
        </w:rPr>
        <w:t xml:space="preserve"> - отходы, которые в силу их реакционной способности или токсичности представляют непосредственную или потенциальную опасность для здоровья человека или состояния окружающей среды самостоятельно или при вступлении в конта</w:t>
      </w:r>
      <w:proofErr w:type="gramStart"/>
      <w:r w:rsidRPr="001C50DB">
        <w:rPr>
          <w:rFonts w:ascii="Times New Roman" w:hAnsi="Times New Roman" w:cs="Times New Roman"/>
          <w:color w:val="000000"/>
          <w:sz w:val="24"/>
          <w:szCs w:val="24"/>
        </w:rPr>
        <w:t>кт с др</w:t>
      </w:r>
      <w:proofErr w:type="gramEnd"/>
      <w:r w:rsidRPr="001C50DB">
        <w:rPr>
          <w:rFonts w:ascii="Times New Roman" w:hAnsi="Times New Roman" w:cs="Times New Roman"/>
          <w:color w:val="000000"/>
          <w:sz w:val="24"/>
          <w:szCs w:val="24"/>
        </w:rPr>
        <w:t>угими отходами (веществами) окружающей среды.</w:t>
      </w:r>
    </w:p>
    <w:p w:rsidR="000766C2" w:rsidRPr="001C50DB" w:rsidRDefault="000766C2" w:rsidP="000515B7">
      <w:pPr>
        <w:spacing w:after="0" w:line="240" w:lineRule="auto"/>
        <w:ind w:firstLine="300"/>
        <w:jc w:val="both"/>
        <w:rPr>
          <w:rFonts w:ascii="Times New Roman" w:hAnsi="Times New Roman" w:cs="Times New Roman"/>
          <w:color w:val="000000"/>
          <w:sz w:val="24"/>
          <w:szCs w:val="24"/>
        </w:rPr>
      </w:pPr>
      <w:r w:rsidRPr="001C50DB">
        <w:rPr>
          <w:rFonts w:ascii="Times New Roman" w:hAnsi="Times New Roman" w:cs="Times New Roman"/>
          <w:b/>
          <w:i/>
          <w:iCs/>
          <w:color w:val="000000"/>
          <w:sz w:val="24"/>
          <w:szCs w:val="24"/>
        </w:rPr>
        <w:t>Хранение (складирование) отходов</w:t>
      </w:r>
      <w:r w:rsidRPr="001C50DB">
        <w:rPr>
          <w:rFonts w:ascii="Times New Roman" w:hAnsi="Times New Roman" w:cs="Times New Roman"/>
          <w:color w:val="000000"/>
          <w:sz w:val="24"/>
          <w:szCs w:val="24"/>
        </w:rPr>
        <w:t xml:space="preserve"> - изоляция с учетом временной нейтрализации отходов, направленная на снижение опасности для окружающей среды. Для хранения устанавливается срок их нахождения в местах складирования.</w:t>
      </w:r>
    </w:p>
    <w:p w:rsidR="000766C2" w:rsidRPr="001C50DB" w:rsidRDefault="000766C2" w:rsidP="000515B7">
      <w:pPr>
        <w:spacing w:after="0" w:line="240" w:lineRule="auto"/>
        <w:ind w:firstLine="300"/>
        <w:jc w:val="both"/>
        <w:rPr>
          <w:rFonts w:ascii="Times New Roman" w:hAnsi="Times New Roman" w:cs="Times New Roman"/>
          <w:color w:val="000000"/>
          <w:sz w:val="24"/>
          <w:szCs w:val="24"/>
        </w:rPr>
      </w:pPr>
      <w:r w:rsidRPr="001C50DB">
        <w:rPr>
          <w:rFonts w:ascii="Times New Roman" w:hAnsi="Times New Roman" w:cs="Times New Roman"/>
          <w:b/>
          <w:i/>
          <w:iCs/>
          <w:color w:val="000000"/>
          <w:sz w:val="24"/>
          <w:szCs w:val="24"/>
        </w:rPr>
        <w:t>Захоронение отходов</w:t>
      </w:r>
      <w:r w:rsidRPr="001C50DB">
        <w:rPr>
          <w:rFonts w:ascii="Times New Roman" w:hAnsi="Times New Roman" w:cs="Times New Roman"/>
          <w:color w:val="000000"/>
          <w:sz w:val="24"/>
          <w:szCs w:val="24"/>
        </w:rPr>
        <w:t xml:space="preserve"> - изоляция отходов, направленная на исключение попадания загрязненных веществ в окружающую среду и исключающая возможность дальнейшего использования этих отходов.</w:t>
      </w:r>
    </w:p>
    <w:p w:rsidR="000766C2" w:rsidRPr="001C50DB" w:rsidRDefault="000766C2" w:rsidP="000515B7">
      <w:pPr>
        <w:spacing w:after="0" w:line="240" w:lineRule="auto"/>
        <w:ind w:firstLine="300"/>
        <w:jc w:val="both"/>
        <w:rPr>
          <w:rFonts w:ascii="Times New Roman" w:hAnsi="Times New Roman" w:cs="Times New Roman"/>
          <w:color w:val="000000"/>
          <w:sz w:val="24"/>
          <w:szCs w:val="24"/>
        </w:rPr>
      </w:pPr>
      <w:r w:rsidRPr="001C50DB">
        <w:rPr>
          <w:rFonts w:ascii="Times New Roman" w:hAnsi="Times New Roman" w:cs="Times New Roman"/>
          <w:b/>
          <w:i/>
          <w:iCs/>
          <w:color w:val="000000"/>
          <w:sz w:val="24"/>
          <w:szCs w:val="24"/>
        </w:rPr>
        <w:t>Безопасное обращение с отходами</w:t>
      </w:r>
      <w:r w:rsidRPr="001C50DB">
        <w:rPr>
          <w:rFonts w:ascii="Times New Roman" w:hAnsi="Times New Roman" w:cs="Times New Roman"/>
          <w:color w:val="000000"/>
          <w:sz w:val="24"/>
          <w:szCs w:val="24"/>
        </w:rPr>
        <w:t xml:space="preserve"> - деятельность, в процессе которой образуются отходы, а также деятельность по сбору, использованию, обезвреживанию, транспортированию и размещению отходов, </w:t>
      </w:r>
      <w:proofErr w:type="gramStart"/>
      <w:r w:rsidRPr="001C50DB">
        <w:rPr>
          <w:rFonts w:ascii="Times New Roman" w:hAnsi="Times New Roman" w:cs="Times New Roman"/>
          <w:color w:val="000000"/>
          <w:sz w:val="24"/>
          <w:szCs w:val="24"/>
        </w:rPr>
        <w:t>при</w:t>
      </w:r>
      <w:proofErr w:type="gramEnd"/>
      <w:r w:rsidRPr="001C50DB">
        <w:rPr>
          <w:rFonts w:ascii="Times New Roman" w:hAnsi="Times New Roman" w:cs="Times New Roman"/>
          <w:color w:val="000000"/>
          <w:sz w:val="24"/>
          <w:szCs w:val="24"/>
        </w:rPr>
        <w:t xml:space="preserve"> которой здоровью населения и состоянию окружающей среды не угрожает опасность.</w:t>
      </w:r>
    </w:p>
    <w:p w:rsidR="005D404E" w:rsidRPr="001C50DB" w:rsidRDefault="000766C2" w:rsidP="000515B7">
      <w:pPr>
        <w:spacing w:after="0" w:line="240" w:lineRule="auto"/>
        <w:ind w:firstLine="300"/>
        <w:jc w:val="both"/>
        <w:rPr>
          <w:rFonts w:ascii="Times New Roman" w:hAnsi="Times New Roman" w:cs="Times New Roman"/>
          <w:color w:val="000000"/>
          <w:sz w:val="24"/>
          <w:szCs w:val="24"/>
        </w:rPr>
      </w:pPr>
      <w:r w:rsidRPr="001C50DB">
        <w:rPr>
          <w:rFonts w:ascii="Times New Roman" w:hAnsi="Times New Roman" w:cs="Times New Roman"/>
          <w:b/>
          <w:i/>
          <w:iCs/>
          <w:color w:val="000000"/>
          <w:sz w:val="24"/>
          <w:szCs w:val="24"/>
        </w:rPr>
        <w:t xml:space="preserve">Временное накопление отходов на </w:t>
      </w:r>
      <w:proofErr w:type="spellStart"/>
      <w:r w:rsidRPr="001C50DB">
        <w:rPr>
          <w:rFonts w:ascii="Times New Roman" w:hAnsi="Times New Roman" w:cs="Times New Roman"/>
          <w:b/>
          <w:i/>
          <w:iCs/>
          <w:color w:val="000000"/>
          <w:sz w:val="24"/>
          <w:szCs w:val="24"/>
        </w:rPr>
        <w:t>промплощадке</w:t>
      </w:r>
      <w:proofErr w:type="spellEnd"/>
      <w:r w:rsidRPr="001C50DB">
        <w:rPr>
          <w:rFonts w:ascii="Times New Roman" w:hAnsi="Times New Roman" w:cs="Times New Roman"/>
          <w:color w:val="000000"/>
          <w:sz w:val="24"/>
          <w:szCs w:val="24"/>
        </w:rPr>
        <w:t xml:space="preserve"> - хранение отходов на территории предприятия в специально обустроенных для этих целей местах</w:t>
      </w:r>
      <w:r w:rsidR="00B86E9C" w:rsidRPr="001C50DB">
        <w:rPr>
          <w:rFonts w:ascii="Times New Roman" w:hAnsi="Times New Roman" w:cs="Times New Roman"/>
          <w:color w:val="000000"/>
          <w:sz w:val="24"/>
          <w:szCs w:val="24"/>
        </w:rPr>
        <w:t xml:space="preserve"> </w:t>
      </w:r>
      <w:r w:rsidRPr="001C50DB">
        <w:rPr>
          <w:rFonts w:ascii="Times New Roman" w:hAnsi="Times New Roman" w:cs="Times New Roman"/>
          <w:color w:val="000000"/>
          <w:sz w:val="24"/>
          <w:szCs w:val="24"/>
        </w:rPr>
        <w:t>до момента их использования в последующем технологическом цикле либо отправки на переработку на другое предприятие или на объект для размещения отходов.</w:t>
      </w:r>
    </w:p>
    <w:p w:rsidR="008E11A3" w:rsidRPr="001C50DB" w:rsidRDefault="000766C2" w:rsidP="000515B7">
      <w:pPr>
        <w:spacing w:after="0" w:line="240" w:lineRule="auto"/>
        <w:ind w:firstLine="300"/>
        <w:jc w:val="both"/>
        <w:rPr>
          <w:rFonts w:ascii="Times New Roman" w:hAnsi="Times New Roman" w:cs="Times New Roman"/>
          <w:color w:val="000000"/>
          <w:sz w:val="24"/>
          <w:szCs w:val="24"/>
        </w:rPr>
      </w:pPr>
      <w:r w:rsidRPr="001C50DB">
        <w:rPr>
          <w:rFonts w:ascii="Times New Roman" w:hAnsi="Times New Roman" w:cs="Times New Roman"/>
          <w:b/>
          <w:i/>
          <w:iCs/>
          <w:color w:val="000000"/>
          <w:sz w:val="24"/>
          <w:szCs w:val="24"/>
        </w:rPr>
        <w:t>Утилизация</w:t>
      </w:r>
      <w:r w:rsidRPr="001C50DB">
        <w:rPr>
          <w:rFonts w:ascii="Times New Roman" w:hAnsi="Times New Roman" w:cs="Times New Roman"/>
          <w:b/>
          <w:color w:val="000000"/>
          <w:sz w:val="24"/>
          <w:szCs w:val="24"/>
        </w:rPr>
        <w:t xml:space="preserve"> </w:t>
      </w:r>
      <w:r w:rsidRPr="001C50DB">
        <w:rPr>
          <w:rFonts w:ascii="Times New Roman" w:hAnsi="Times New Roman" w:cs="Times New Roman"/>
          <w:color w:val="000000"/>
          <w:sz w:val="24"/>
          <w:szCs w:val="24"/>
        </w:rPr>
        <w:t>- применение или расходование отходов после соответствующей их обработки (переработки, обезвреживания)</w:t>
      </w:r>
      <w:r w:rsidR="00B86E9C" w:rsidRPr="001C50DB">
        <w:rPr>
          <w:rFonts w:ascii="Times New Roman" w:hAnsi="Times New Roman" w:cs="Times New Roman"/>
          <w:color w:val="000000"/>
          <w:sz w:val="24"/>
          <w:szCs w:val="24"/>
        </w:rPr>
        <w:t>,</w:t>
      </w:r>
      <w:r w:rsidRPr="001C50DB">
        <w:rPr>
          <w:rFonts w:ascii="Times New Roman" w:hAnsi="Times New Roman" w:cs="Times New Roman"/>
          <w:color w:val="000000"/>
          <w:sz w:val="24"/>
          <w:szCs w:val="24"/>
        </w:rPr>
        <w:t xml:space="preserve">  а также все виды использования, в том числе закладка выработанного пространства.</w:t>
      </w:r>
    </w:p>
    <w:p w:rsidR="000766C2" w:rsidRPr="001C50DB" w:rsidRDefault="000766C2" w:rsidP="000515B7">
      <w:pPr>
        <w:spacing w:after="0" w:line="240" w:lineRule="auto"/>
        <w:ind w:firstLine="300"/>
        <w:jc w:val="both"/>
        <w:rPr>
          <w:rFonts w:ascii="Times New Roman" w:hAnsi="Times New Roman" w:cs="Times New Roman"/>
          <w:color w:val="000000"/>
          <w:sz w:val="24"/>
          <w:szCs w:val="24"/>
        </w:rPr>
      </w:pPr>
      <w:r w:rsidRPr="001C50DB">
        <w:rPr>
          <w:rFonts w:ascii="Times New Roman" w:hAnsi="Times New Roman" w:cs="Times New Roman"/>
          <w:b/>
          <w:i/>
          <w:iCs/>
          <w:color w:val="000000"/>
          <w:sz w:val="24"/>
          <w:szCs w:val="24"/>
        </w:rPr>
        <w:t>Индекс опасности отхода (К)</w:t>
      </w:r>
      <w:r w:rsidRPr="001C50DB">
        <w:rPr>
          <w:rFonts w:ascii="Times New Roman" w:hAnsi="Times New Roman" w:cs="Times New Roman"/>
          <w:color w:val="000000"/>
          <w:sz w:val="24"/>
          <w:szCs w:val="24"/>
        </w:rPr>
        <w:t xml:space="preserve"> - безразмерная величина, равная сумме индексов опасности компонентов отхода, либо определяемая как отношение концентрации отхода, выраженной в мг/кг отхода к предельно допустимой концентрации отхода в почве (</w:t>
      </w:r>
      <w:proofErr w:type="spellStart"/>
      <w:r w:rsidRPr="001C50DB">
        <w:rPr>
          <w:rFonts w:ascii="Times New Roman" w:hAnsi="Times New Roman" w:cs="Times New Roman"/>
          <w:color w:val="000000"/>
          <w:sz w:val="24"/>
          <w:szCs w:val="24"/>
        </w:rPr>
        <w:t>ПДКп</w:t>
      </w:r>
      <w:proofErr w:type="spellEnd"/>
      <w:r w:rsidRPr="001C50DB">
        <w:rPr>
          <w:rFonts w:ascii="Times New Roman" w:hAnsi="Times New Roman" w:cs="Times New Roman"/>
          <w:color w:val="000000"/>
          <w:sz w:val="24"/>
          <w:szCs w:val="24"/>
        </w:rPr>
        <w:t>), выраженной в мг/кг почвы.</w:t>
      </w:r>
    </w:p>
    <w:p w:rsidR="009C2250" w:rsidRPr="001C50DB" w:rsidRDefault="009C2250" w:rsidP="000515B7">
      <w:pPr>
        <w:spacing w:after="0" w:line="240" w:lineRule="auto"/>
        <w:jc w:val="center"/>
        <w:rPr>
          <w:rFonts w:ascii="Times New Roman" w:hAnsi="Times New Roman" w:cs="Times New Roman"/>
          <w:sz w:val="24"/>
          <w:szCs w:val="24"/>
        </w:rPr>
      </w:pPr>
    </w:p>
    <w:p w:rsidR="003F6457" w:rsidRPr="001C50DB" w:rsidRDefault="00553FC6" w:rsidP="000515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9F4921" w:rsidRPr="001C50DB">
        <w:rPr>
          <w:rFonts w:ascii="Times New Roman" w:hAnsi="Times New Roman" w:cs="Times New Roman"/>
          <w:b/>
          <w:sz w:val="24"/>
          <w:szCs w:val="24"/>
        </w:rPr>
        <w:t>. ПРОИЗВОДСТВЕННЫЕ ТРЕБОВАНИЯ.</w:t>
      </w:r>
    </w:p>
    <w:p w:rsidR="005D404E" w:rsidRPr="001C50DB" w:rsidRDefault="00553FC6" w:rsidP="000515B7">
      <w:pPr>
        <w:autoSpaceDE w:val="0"/>
        <w:autoSpaceDN w:val="0"/>
        <w:adjustRightInd w:val="0"/>
        <w:spacing w:after="0" w:line="240" w:lineRule="auto"/>
        <w:rPr>
          <w:rFonts w:ascii="Times New Roman" w:eastAsia="Calibri" w:hAnsi="Times New Roman" w:cs="Times New Roman"/>
          <w:b/>
          <w:sz w:val="24"/>
          <w:szCs w:val="24"/>
          <w:lang w:eastAsia="en-GB"/>
        </w:rPr>
      </w:pPr>
      <w:r>
        <w:rPr>
          <w:rFonts w:ascii="Times New Roman" w:eastAsia="Calibri" w:hAnsi="Times New Roman" w:cs="Times New Roman"/>
          <w:b/>
          <w:sz w:val="24"/>
          <w:szCs w:val="24"/>
          <w:lang w:eastAsia="en-GB"/>
        </w:rPr>
        <w:t>5</w:t>
      </w:r>
      <w:r w:rsidR="00DB4332" w:rsidRPr="001C50DB">
        <w:rPr>
          <w:rFonts w:ascii="Times New Roman" w:eastAsia="Calibri" w:hAnsi="Times New Roman" w:cs="Times New Roman"/>
          <w:b/>
          <w:sz w:val="24"/>
          <w:szCs w:val="24"/>
          <w:lang w:eastAsia="en-GB"/>
        </w:rPr>
        <w:t>.1. Общие требования.</w:t>
      </w:r>
    </w:p>
    <w:p w:rsidR="00EA481B" w:rsidRDefault="006A76D0" w:rsidP="000515B7">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24"/>
          <w:szCs w:val="24"/>
        </w:rPr>
      </w:pPr>
      <w:r w:rsidRPr="008A6FD9">
        <w:rPr>
          <w:rFonts w:ascii="Times New Roman" w:hAnsi="Times New Roman" w:cs="Times New Roman"/>
          <w:sz w:val="24"/>
          <w:szCs w:val="24"/>
        </w:rPr>
        <w:t>В ОАО «</w:t>
      </w:r>
      <w:r w:rsidR="00DE5978" w:rsidRPr="008A6FD9">
        <w:rPr>
          <w:rFonts w:ascii="Times New Roman" w:hAnsi="Times New Roman" w:cs="Times New Roman"/>
          <w:sz w:val="24"/>
          <w:szCs w:val="24"/>
        </w:rPr>
        <w:t>Э.ОН Россия</w:t>
      </w:r>
      <w:r w:rsidRPr="008A6FD9">
        <w:rPr>
          <w:rFonts w:ascii="Times New Roman" w:hAnsi="Times New Roman" w:cs="Times New Roman"/>
          <w:sz w:val="24"/>
          <w:szCs w:val="24"/>
        </w:rPr>
        <w:t xml:space="preserve">» запрещено </w:t>
      </w:r>
      <w:r w:rsidR="00BE1A3F" w:rsidRPr="008A6FD9">
        <w:rPr>
          <w:rFonts w:ascii="Times New Roman" w:hAnsi="Times New Roman" w:cs="Times New Roman"/>
          <w:sz w:val="24"/>
          <w:szCs w:val="24"/>
        </w:rPr>
        <w:t>применение</w:t>
      </w:r>
      <w:r w:rsidRPr="008A6FD9">
        <w:rPr>
          <w:rFonts w:ascii="Times New Roman" w:hAnsi="Times New Roman" w:cs="Times New Roman"/>
          <w:sz w:val="24"/>
          <w:szCs w:val="24"/>
        </w:rPr>
        <w:t xml:space="preserve"> асбестосодержащих материалов.</w:t>
      </w:r>
      <w:r w:rsidR="008A6FD9" w:rsidRPr="008A6FD9">
        <w:rPr>
          <w:rFonts w:ascii="Times New Roman" w:hAnsi="Times New Roman" w:cs="Times New Roman"/>
          <w:sz w:val="24"/>
          <w:szCs w:val="24"/>
        </w:rPr>
        <w:t xml:space="preserve"> На филиалах разработаны и </w:t>
      </w:r>
      <w:r w:rsidR="00CA1E19">
        <w:rPr>
          <w:rFonts w:ascii="Times New Roman" w:hAnsi="Times New Roman" w:cs="Times New Roman"/>
          <w:sz w:val="24"/>
          <w:szCs w:val="24"/>
        </w:rPr>
        <w:t>должна быть</w:t>
      </w:r>
      <w:r w:rsidR="008A6FD9" w:rsidRPr="008A6FD9">
        <w:rPr>
          <w:rFonts w:ascii="Times New Roman" w:hAnsi="Times New Roman" w:cs="Times New Roman"/>
          <w:sz w:val="24"/>
          <w:szCs w:val="24"/>
        </w:rPr>
        <w:t xml:space="preserve"> </w:t>
      </w:r>
      <w:r w:rsidR="00CA1E19">
        <w:rPr>
          <w:rFonts w:ascii="Times New Roman" w:hAnsi="Times New Roman" w:cs="Times New Roman"/>
          <w:sz w:val="24"/>
          <w:szCs w:val="24"/>
        </w:rPr>
        <w:t xml:space="preserve">обеспечена </w:t>
      </w:r>
      <w:r w:rsidR="008A6FD9" w:rsidRPr="008A6FD9">
        <w:rPr>
          <w:rFonts w:ascii="Times New Roman" w:hAnsi="Times New Roman" w:cs="Times New Roman"/>
          <w:sz w:val="24"/>
          <w:szCs w:val="24"/>
        </w:rPr>
        <w:t>реализ</w:t>
      </w:r>
      <w:r w:rsidR="00CA1E19">
        <w:rPr>
          <w:rFonts w:ascii="Times New Roman" w:hAnsi="Times New Roman" w:cs="Times New Roman"/>
          <w:sz w:val="24"/>
          <w:szCs w:val="24"/>
        </w:rPr>
        <w:t>ация</w:t>
      </w:r>
      <w:r w:rsidR="008A6FD9" w:rsidRPr="008A6FD9">
        <w:rPr>
          <w:rFonts w:ascii="Times New Roman" w:hAnsi="Times New Roman" w:cs="Times New Roman"/>
          <w:sz w:val="24"/>
          <w:szCs w:val="24"/>
        </w:rPr>
        <w:t xml:space="preserve"> </w:t>
      </w:r>
      <w:r w:rsidR="00CA1E19">
        <w:rPr>
          <w:rFonts w:ascii="Times New Roman" w:hAnsi="Times New Roman" w:cs="Times New Roman"/>
          <w:sz w:val="24"/>
          <w:szCs w:val="24"/>
        </w:rPr>
        <w:t>долгосрочных программ</w:t>
      </w:r>
      <w:r w:rsidR="008A6FD9" w:rsidRPr="008A6FD9">
        <w:rPr>
          <w:rFonts w:ascii="Times New Roman" w:hAnsi="Times New Roman" w:cs="Times New Roman"/>
          <w:sz w:val="24"/>
          <w:szCs w:val="24"/>
        </w:rPr>
        <w:t xml:space="preserve"> замены асбестосодержащих материалов другими волокнистыми теплоизоляционными материалами из искусств</w:t>
      </w:r>
      <w:r w:rsidR="00CA1E19">
        <w:rPr>
          <w:rFonts w:ascii="Times New Roman" w:hAnsi="Times New Roman" w:cs="Times New Roman"/>
          <w:sz w:val="24"/>
          <w:szCs w:val="24"/>
        </w:rPr>
        <w:t xml:space="preserve">енных минеральных волокон (ИМВ), а также программ мало </w:t>
      </w:r>
    </w:p>
    <w:p w:rsidR="00EA481B" w:rsidRDefault="00EA481B" w:rsidP="00EA481B">
      <w:pPr>
        <w:pStyle w:val="a3"/>
        <w:autoSpaceDE w:val="0"/>
        <w:autoSpaceDN w:val="0"/>
        <w:adjustRightInd w:val="0"/>
        <w:spacing w:after="0" w:line="240" w:lineRule="auto"/>
        <w:ind w:left="0"/>
        <w:jc w:val="both"/>
        <w:rPr>
          <w:rFonts w:ascii="Times New Roman" w:hAnsi="Times New Roman" w:cs="Times New Roman"/>
          <w:sz w:val="24"/>
          <w:szCs w:val="24"/>
        </w:rPr>
      </w:pPr>
    </w:p>
    <w:p w:rsidR="00272967" w:rsidRPr="00BF5A32" w:rsidRDefault="00CA1E19" w:rsidP="00EA481B">
      <w:pPr>
        <w:pStyle w:val="a3"/>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затратных мероприятий по уменьшению пыления асбестосодержащих материалов до их замены.</w:t>
      </w:r>
    </w:p>
    <w:p w:rsidR="00B00ABB" w:rsidRPr="00BF5A32" w:rsidRDefault="006A76D0" w:rsidP="000515B7">
      <w:pPr>
        <w:pStyle w:val="a4"/>
        <w:numPr>
          <w:ilvl w:val="2"/>
          <w:numId w:val="29"/>
        </w:numPr>
        <w:tabs>
          <w:tab w:val="left" w:pos="284"/>
        </w:tabs>
        <w:spacing w:after="0"/>
        <w:ind w:left="0" w:firstLine="0"/>
        <w:jc w:val="both"/>
        <w:rPr>
          <w:rFonts w:ascii="Times New Roman" w:eastAsia="Calibri" w:hAnsi="Times New Roman"/>
          <w:b/>
          <w:szCs w:val="24"/>
          <w:lang w:eastAsia="en-GB"/>
        </w:rPr>
      </w:pPr>
      <w:proofErr w:type="gramStart"/>
      <w:r w:rsidRPr="00553FC6">
        <w:rPr>
          <w:rFonts w:ascii="Times New Roman" w:hAnsi="Times New Roman"/>
          <w:szCs w:val="24"/>
        </w:rPr>
        <w:t>Работа</w:t>
      </w:r>
      <w:r w:rsidR="00113ED1">
        <w:rPr>
          <w:rFonts w:ascii="Times New Roman" w:hAnsi="Times New Roman"/>
          <w:szCs w:val="24"/>
        </w:rPr>
        <w:t xml:space="preserve"> персонала</w:t>
      </w:r>
      <w:r w:rsidR="00BE1A3F" w:rsidRPr="00553FC6">
        <w:rPr>
          <w:rFonts w:ascii="Times New Roman" w:hAnsi="Times New Roman"/>
          <w:szCs w:val="24"/>
        </w:rPr>
        <w:t>, связанная с демонтажем асбестосодержащих материалов,</w:t>
      </w:r>
      <w:r w:rsidRPr="00553FC6">
        <w:rPr>
          <w:rFonts w:ascii="Times New Roman" w:hAnsi="Times New Roman"/>
          <w:szCs w:val="24"/>
        </w:rPr>
        <w:t xml:space="preserve"> должна быть организована в строгом </w:t>
      </w:r>
      <w:r w:rsidR="0010547C" w:rsidRPr="00553FC6">
        <w:rPr>
          <w:rFonts w:ascii="Times New Roman" w:hAnsi="Times New Roman"/>
          <w:szCs w:val="24"/>
        </w:rPr>
        <w:t>с</w:t>
      </w:r>
      <w:r w:rsidRPr="00553FC6">
        <w:rPr>
          <w:rFonts w:ascii="Times New Roman" w:hAnsi="Times New Roman"/>
          <w:szCs w:val="24"/>
        </w:rPr>
        <w:t>оответствии</w:t>
      </w:r>
      <w:r w:rsidR="0010547C" w:rsidRPr="00553FC6">
        <w:rPr>
          <w:rFonts w:ascii="Times New Roman" w:hAnsi="Times New Roman"/>
          <w:szCs w:val="24"/>
        </w:rPr>
        <w:t xml:space="preserve"> </w:t>
      </w:r>
      <w:r w:rsidRPr="00553FC6">
        <w:rPr>
          <w:rFonts w:ascii="Times New Roman" w:hAnsi="Times New Roman"/>
          <w:szCs w:val="24"/>
        </w:rPr>
        <w:t xml:space="preserve">с </w:t>
      </w:r>
      <w:r w:rsidR="00DB3B45">
        <w:rPr>
          <w:rFonts w:ascii="Times New Roman" w:hAnsi="Times New Roman"/>
          <w:szCs w:val="24"/>
        </w:rPr>
        <w:t>требованиями</w:t>
      </w:r>
      <w:r w:rsidR="00CA1E19">
        <w:rPr>
          <w:rFonts w:ascii="Times New Roman" w:hAnsi="Times New Roman"/>
          <w:szCs w:val="24"/>
        </w:rPr>
        <w:t xml:space="preserve"> </w:t>
      </w:r>
      <w:r w:rsidR="00CA1E19">
        <w:rPr>
          <w:rFonts w:ascii="Times New Roman" w:eastAsia="Times New Roman" w:hAnsi="Times New Roman"/>
          <w:szCs w:val="24"/>
        </w:rPr>
        <w:t>СанПиН 2.2.3.2887-11 «</w:t>
      </w:r>
      <w:r w:rsidR="00553FC6" w:rsidRPr="00E871EB">
        <w:rPr>
          <w:rFonts w:ascii="Times New Roman" w:eastAsia="Times New Roman" w:hAnsi="Times New Roman"/>
          <w:szCs w:val="24"/>
        </w:rPr>
        <w:t xml:space="preserve">Гигиенические требования при производстве и использовании хризотила </w:t>
      </w:r>
      <w:r w:rsidR="00CA1E19">
        <w:rPr>
          <w:rFonts w:ascii="Times New Roman" w:eastAsia="Times New Roman" w:hAnsi="Times New Roman"/>
          <w:szCs w:val="24"/>
        </w:rPr>
        <w:t xml:space="preserve">и хризотил </w:t>
      </w:r>
      <w:r w:rsidR="00CA1E19">
        <w:rPr>
          <w:rFonts w:ascii="Times New Roman" w:eastAsia="Times New Roman" w:hAnsi="Times New Roman"/>
          <w:szCs w:val="24"/>
        </w:rPr>
        <w:lastRenderedPageBreak/>
        <w:t>содержащих материалов»</w:t>
      </w:r>
      <w:r w:rsidR="00553FC6" w:rsidRPr="00E871EB">
        <w:rPr>
          <w:rFonts w:ascii="Times New Roman" w:eastAsia="Times New Roman" w:hAnsi="Times New Roman"/>
          <w:szCs w:val="24"/>
        </w:rPr>
        <w:t xml:space="preserve"> (вместе с "СанПиН 2.2.3.2887-11.</w:t>
      </w:r>
      <w:proofErr w:type="gramEnd"/>
      <w:r w:rsidR="00553FC6" w:rsidRPr="00E871EB">
        <w:rPr>
          <w:rFonts w:ascii="Times New Roman" w:eastAsia="Times New Roman" w:hAnsi="Times New Roman"/>
          <w:szCs w:val="24"/>
        </w:rPr>
        <w:t xml:space="preserve"> </w:t>
      </w:r>
      <w:proofErr w:type="gramStart"/>
      <w:r w:rsidR="00553FC6" w:rsidRPr="00E871EB">
        <w:rPr>
          <w:rFonts w:ascii="Times New Roman" w:eastAsia="Times New Roman" w:hAnsi="Times New Roman"/>
          <w:szCs w:val="24"/>
        </w:rPr>
        <w:t>Санитарные правила и нормы...")</w:t>
      </w:r>
      <w:proofErr w:type="gramEnd"/>
      <w:r w:rsidR="00104565">
        <w:rPr>
          <w:rFonts w:ascii="Times New Roman" w:eastAsia="Times New Roman" w:hAnsi="Times New Roman"/>
          <w:szCs w:val="24"/>
        </w:rPr>
        <w:t xml:space="preserve"> (Приложение №1 к настоящему Стандарту).</w:t>
      </w:r>
    </w:p>
    <w:p w:rsidR="00272967" w:rsidRPr="00BF5A32" w:rsidRDefault="006A76D0" w:rsidP="000515B7">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24"/>
          <w:szCs w:val="24"/>
          <w:lang w:eastAsia="en-GB"/>
        </w:rPr>
      </w:pPr>
      <w:r w:rsidRPr="001C50DB">
        <w:rPr>
          <w:rFonts w:ascii="Times New Roman" w:hAnsi="Times New Roman" w:cs="Times New Roman"/>
          <w:sz w:val="24"/>
          <w:szCs w:val="24"/>
        </w:rPr>
        <w:t xml:space="preserve">На филиалах должен быть организован </w:t>
      </w:r>
      <w:r w:rsidR="00B322F2" w:rsidRPr="001C50DB">
        <w:rPr>
          <w:rFonts w:ascii="Times New Roman" w:hAnsi="Times New Roman" w:cs="Times New Roman"/>
          <w:sz w:val="24"/>
          <w:szCs w:val="24"/>
        </w:rPr>
        <w:t>2-х ступенчатый контроль заяв</w:t>
      </w:r>
      <w:r w:rsidR="00747B5E" w:rsidRPr="001C50DB">
        <w:rPr>
          <w:rFonts w:ascii="Times New Roman" w:hAnsi="Times New Roman" w:cs="Times New Roman"/>
          <w:sz w:val="24"/>
          <w:szCs w:val="24"/>
        </w:rPr>
        <w:t>ок</w:t>
      </w:r>
      <w:r w:rsidR="00B322F2" w:rsidRPr="001C50DB">
        <w:rPr>
          <w:rFonts w:ascii="Times New Roman" w:hAnsi="Times New Roman" w:cs="Times New Roman"/>
          <w:sz w:val="24"/>
          <w:szCs w:val="24"/>
        </w:rPr>
        <w:t xml:space="preserve"> на материалы и оборудование, необходимых для проведения ремонтно-восстановительных работ, как со стороны заявителя (подразделение филиала, филиал, исполнительный аппарат), так и со стороны закупщиков (</w:t>
      </w:r>
      <w:r w:rsidR="002A785B" w:rsidRPr="001C50DB">
        <w:rPr>
          <w:rFonts w:ascii="Times New Roman" w:hAnsi="Times New Roman" w:cs="Times New Roman"/>
          <w:sz w:val="24"/>
          <w:szCs w:val="24"/>
        </w:rPr>
        <w:t>филиал, исполнительный аппарат) в целях исключения приобретения асбестосодержащих материалов.</w:t>
      </w:r>
    </w:p>
    <w:p w:rsidR="00E50C78" w:rsidRPr="001C50DB" w:rsidRDefault="006A76D0" w:rsidP="000515B7">
      <w:pPr>
        <w:pStyle w:val="a3"/>
        <w:numPr>
          <w:ilvl w:val="2"/>
          <w:numId w:val="29"/>
        </w:numPr>
        <w:spacing w:after="0" w:line="240" w:lineRule="auto"/>
        <w:ind w:left="0" w:firstLine="0"/>
        <w:jc w:val="both"/>
        <w:rPr>
          <w:rFonts w:ascii="Times New Roman" w:hAnsi="Times New Roman" w:cs="Times New Roman"/>
          <w:sz w:val="24"/>
          <w:szCs w:val="24"/>
        </w:rPr>
      </w:pPr>
      <w:r w:rsidRPr="001C50DB">
        <w:rPr>
          <w:rFonts w:ascii="Times New Roman" w:eastAsia="Calibri" w:hAnsi="Times New Roman" w:cs="Times New Roman"/>
          <w:sz w:val="24"/>
          <w:szCs w:val="24"/>
          <w:lang w:eastAsia="en-GB"/>
        </w:rPr>
        <w:t>На филиалах ОАО «</w:t>
      </w:r>
      <w:r w:rsidR="00DE5978">
        <w:rPr>
          <w:rFonts w:ascii="Times New Roman" w:eastAsia="Calibri" w:hAnsi="Times New Roman" w:cs="Times New Roman"/>
          <w:sz w:val="24"/>
          <w:szCs w:val="24"/>
          <w:lang w:eastAsia="en-GB"/>
        </w:rPr>
        <w:t>Э.ОН Россия</w:t>
      </w:r>
      <w:r w:rsidRPr="001C50DB">
        <w:rPr>
          <w:rFonts w:ascii="Times New Roman" w:eastAsia="Calibri" w:hAnsi="Times New Roman" w:cs="Times New Roman"/>
          <w:sz w:val="24"/>
          <w:szCs w:val="24"/>
          <w:lang w:eastAsia="en-GB"/>
        </w:rPr>
        <w:t xml:space="preserve">» должно быть организовано </w:t>
      </w:r>
      <w:r w:rsidR="00332685">
        <w:rPr>
          <w:rFonts w:ascii="Times New Roman" w:eastAsia="Calibri" w:hAnsi="Times New Roman" w:cs="Times New Roman"/>
          <w:sz w:val="24"/>
          <w:szCs w:val="24"/>
          <w:lang w:eastAsia="en-GB"/>
        </w:rPr>
        <w:t xml:space="preserve">плановое </w:t>
      </w:r>
      <w:r w:rsidR="003F1CBD" w:rsidRPr="001C50DB">
        <w:rPr>
          <w:rFonts w:ascii="Times New Roman" w:eastAsia="Calibri" w:hAnsi="Times New Roman" w:cs="Times New Roman"/>
          <w:sz w:val="24"/>
          <w:szCs w:val="24"/>
          <w:lang w:eastAsia="en-GB"/>
        </w:rPr>
        <w:t>обследование</w:t>
      </w:r>
      <w:r w:rsidR="00A56FAC" w:rsidRPr="001C50DB">
        <w:rPr>
          <w:rFonts w:ascii="Times New Roman" w:eastAsia="Calibri" w:hAnsi="Times New Roman" w:cs="Times New Roman"/>
          <w:sz w:val="24"/>
          <w:szCs w:val="24"/>
          <w:lang w:eastAsia="en-GB"/>
        </w:rPr>
        <w:t xml:space="preserve"> </w:t>
      </w:r>
      <w:r w:rsidR="003F1CBD" w:rsidRPr="001C50DB">
        <w:rPr>
          <w:rFonts w:ascii="Times New Roman" w:eastAsia="Calibri" w:hAnsi="Times New Roman" w:cs="Times New Roman"/>
          <w:sz w:val="24"/>
          <w:szCs w:val="24"/>
          <w:lang w:eastAsia="en-GB"/>
        </w:rPr>
        <w:t xml:space="preserve">воздуха рабочей зоны на наличие асбеста </w:t>
      </w:r>
      <w:r w:rsidR="00A56FAC" w:rsidRPr="001C50DB">
        <w:rPr>
          <w:rFonts w:ascii="Times New Roman" w:eastAsia="Calibri" w:hAnsi="Times New Roman" w:cs="Times New Roman"/>
          <w:sz w:val="24"/>
          <w:szCs w:val="24"/>
          <w:lang w:eastAsia="en-GB"/>
        </w:rPr>
        <w:t xml:space="preserve">с привлечением </w:t>
      </w:r>
      <w:r w:rsidR="00100774" w:rsidRPr="001C50DB">
        <w:rPr>
          <w:rFonts w:ascii="Times New Roman" w:eastAsia="Calibri" w:hAnsi="Times New Roman" w:cs="Times New Roman"/>
          <w:sz w:val="24"/>
          <w:szCs w:val="24"/>
          <w:lang w:eastAsia="en-GB"/>
        </w:rPr>
        <w:t>специализированных организаций</w:t>
      </w:r>
      <w:r w:rsidR="00311141" w:rsidRPr="001C50DB">
        <w:rPr>
          <w:rFonts w:ascii="Times New Roman" w:eastAsia="Calibri" w:hAnsi="Times New Roman" w:cs="Times New Roman"/>
          <w:sz w:val="24"/>
          <w:szCs w:val="24"/>
          <w:lang w:eastAsia="en-GB"/>
        </w:rPr>
        <w:t xml:space="preserve"> </w:t>
      </w:r>
      <w:r w:rsidR="00702927" w:rsidRPr="001C50DB">
        <w:rPr>
          <w:rFonts w:ascii="Times New Roman" w:eastAsia="Calibri" w:hAnsi="Times New Roman" w:cs="Times New Roman"/>
          <w:sz w:val="24"/>
          <w:szCs w:val="24"/>
          <w:lang w:eastAsia="en-GB"/>
        </w:rPr>
        <w:t xml:space="preserve">либо собственным персоналом, аттестованным в установленном порядке, </w:t>
      </w:r>
      <w:r w:rsidRPr="001C50DB">
        <w:rPr>
          <w:rFonts w:ascii="Times New Roman" w:eastAsia="Calibri" w:hAnsi="Times New Roman" w:cs="Times New Roman"/>
          <w:sz w:val="24"/>
          <w:szCs w:val="24"/>
          <w:lang w:eastAsia="en-GB"/>
        </w:rPr>
        <w:t>не реже 1 раза в пол</w:t>
      </w:r>
      <w:r w:rsidR="00593DB4" w:rsidRPr="001C50DB">
        <w:rPr>
          <w:rFonts w:ascii="Times New Roman" w:eastAsia="Calibri" w:hAnsi="Times New Roman" w:cs="Times New Roman"/>
          <w:sz w:val="24"/>
          <w:szCs w:val="24"/>
          <w:lang w:eastAsia="en-GB"/>
        </w:rPr>
        <w:t>у</w:t>
      </w:r>
      <w:r w:rsidRPr="001C50DB">
        <w:rPr>
          <w:rFonts w:ascii="Times New Roman" w:eastAsia="Calibri" w:hAnsi="Times New Roman" w:cs="Times New Roman"/>
          <w:sz w:val="24"/>
          <w:szCs w:val="24"/>
          <w:lang w:eastAsia="en-GB"/>
        </w:rPr>
        <w:t>год</w:t>
      </w:r>
      <w:r w:rsidR="00593DB4" w:rsidRPr="001C50DB">
        <w:rPr>
          <w:rFonts w:ascii="Times New Roman" w:eastAsia="Calibri" w:hAnsi="Times New Roman" w:cs="Times New Roman"/>
          <w:sz w:val="24"/>
          <w:szCs w:val="24"/>
          <w:lang w:eastAsia="en-GB"/>
        </w:rPr>
        <w:t>ие</w:t>
      </w:r>
      <w:r w:rsidR="000F64C7" w:rsidRPr="001C50DB">
        <w:rPr>
          <w:rFonts w:ascii="Times New Roman" w:eastAsia="Calibri" w:hAnsi="Times New Roman" w:cs="Times New Roman"/>
          <w:sz w:val="24"/>
          <w:szCs w:val="24"/>
          <w:lang w:eastAsia="en-GB"/>
        </w:rPr>
        <w:t xml:space="preserve"> в соответствии с </w:t>
      </w:r>
      <w:r w:rsidR="00DE5978" w:rsidRPr="006A2349">
        <w:rPr>
          <w:rFonts w:ascii="Times New Roman" w:eastAsia="Calibri" w:hAnsi="Times New Roman" w:cs="Times New Roman"/>
          <w:sz w:val="24"/>
          <w:szCs w:val="24"/>
          <w:lang w:eastAsia="en-GB"/>
        </w:rPr>
        <w:t xml:space="preserve">ежегодным </w:t>
      </w:r>
      <w:r w:rsidR="000F64C7" w:rsidRPr="006A2349">
        <w:rPr>
          <w:rFonts w:ascii="Times New Roman" w:eastAsia="Calibri" w:hAnsi="Times New Roman" w:cs="Times New Roman"/>
          <w:sz w:val="24"/>
          <w:szCs w:val="24"/>
          <w:lang w:eastAsia="en-GB"/>
        </w:rPr>
        <w:t>графиком</w:t>
      </w:r>
      <w:r w:rsidR="00113ED1">
        <w:rPr>
          <w:rFonts w:ascii="Times New Roman" w:eastAsia="Calibri" w:hAnsi="Times New Roman" w:cs="Times New Roman"/>
          <w:sz w:val="24"/>
          <w:szCs w:val="24"/>
          <w:lang w:eastAsia="en-GB"/>
        </w:rPr>
        <w:t xml:space="preserve"> проведения замеров</w:t>
      </w:r>
      <w:r w:rsidR="006A2349">
        <w:rPr>
          <w:rFonts w:ascii="Times New Roman" w:eastAsia="Calibri" w:hAnsi="Times New Roman" w:cs="Times New Roman"/>
          <w:sz w:val="24"/>
          <w:szCs w:val="24"/>
          <w:lang w:eastAsia="en-GB"/>
        </w:rPr>
        <w:t>, утвержденным главным инженером филиала.</w:t>
      </w:r>
    </w:p>
    <w:p w:rsidR="00332685" w:rsidRDefault="00A73F50" w:rsidP="000515B7">
      <w:pPr>
        <w:autoSpaceDE w:val="0"/>
        <w:autoSpaceDN w:val="0"/>
        <w:adjustRightInd w:val="0"/>
        <w:spacing w:after="0" w:line="240" w:lineRule="auto"/>
        <w:jc w:val="both"/>
        <w:rPr>
          <w:rFonts w:ascii="TimesNewRoman" w:hAnsi="TimesNewRoman" w:cs="TimesNewRoman"/>
          <w:sz w:val="24"/>
          <w:szCs w:val="24"/>
        </w:rPr>
      </w:pPr>
      <w:r w:rsidRPr="001C50DB">
        <w:rPr>
          <w:rFonts w:ascii="Times New Roman" w:hAnsi="Times New Roman" w:cs="Times New Roman"/>
          <w:sz w:val="24"/>
          <w:szCs w:val="24"/>
        </w:rPr>
        <w:t xml:space="preserve">Определение счётных концентраций </w:t>
      </w:r>
      <w:proofErr w:type="spellStart"/>
      <w:r w:rsidR="00332685">
        <w:rPr>
          <w:rFonts w:ascii="Times New Roman" w:hAnsi="Times New Roman" w:cs="Times New Roman"/>
          <w:sz w:val="24"/>
          <w:szCs w:val="24"/>
        </w:rPr>
        <w:t>респирабельных</w:t>
      </w:r>
      <w:proofErr w:type="spellEnd"/>
      <w:r w:rsidR="00332685">
        <w:rPr>
          <w:rFonts w:ascii="Times New Roman" w:hAnsi="Times New Roman" w:cs="Times New Roman"/>
          <w:sz w:val="24"/>
          <w:szCs w:val="24"/>
        </w:rPr>
        <w:t xml:space="preserve"> </w:t>
      </w:r>
      <w:r w:rsidRPr="001C50DB">
        <w:rPr>
          <w:rFonts w:ascii="Times New Roman" w:hAnsi="Times New Roman" w:cs="Times New Roman"/>
          <w:sz w:val="24"/>
          <w:szCs w:val="24"/>
        </w:rPr>
        <w:t xml:space="preserve">волокон асбеста в воздухе должно производиться методом </w:t>
      </w:r>
      <w:r w:rsidR="00332685">
        <w:rPr>
          <w:rFonts w:ascii="TimesNewRoman" w:hAnsi="TimesNewRoman" w:cs="TimesNewRoman"/>
          <w:sz w:val="24"/>
          <w:szCs w:val="24"/>
        </w:rPr>
        <w:t>фазово-контрастной оптической микроскопии (</w:t>
      </w:r>
      <w:proofErr w:type="spellStart"/>
      <w:r w:rsidR="00332685">
        <w:rPr>
          <w:rFonts w:ascii="TimesNewRoman" w:hAnsi="TimesNewRoman" w:cs="TimesNewRoman"/>
          <w:sz w:val="24"/>
          <w:szCs w:val="24"/>
        </w:rPr>
        <w:t>phasecontrastopticalmicroscopy</w:t>
      </w:r>
      <w:proofErr w:type="spellEnd"/>
      <w:r w:rsidR="00332685">
        <w:rPr>
          <w:rFonts w:ascii="TimesNewRoman" w:hAnsi="TimesNewRoman" w:cs="TimesNewRoman"/>
          <w:sz w:val="24"/>
          <w:szCs w:val="24"/>
        </w:rPr>
        <w:t xml:space="preserve">-PCM), сканирующей электронной микроскопии с </w:t>
      </w:r>
      <w:proofErr w:type="spellStart"/>
      <w:r w:rsidR="00332685">
        <w:rPr>
          <w:rFonts w:ascii="TimesNewRoman" w:hAnsi="TimesNewRoman" w:cs="TimesNewRoman"/>
          <w:sz w:val="24"/>
          <w:szCs w:val="24"/>
        </w:rPr>
        <w:t>рентгенодифрактометрическим</w:t>
      </w:r>
      <w:proofErr w:type="spellEnd"/>
      <w:r w:rsidR="00332685">
        <w:rPr>
          <w:rFonts w:ascii="TimesNewRoman" w:hAnsi="TimesNewRoman" w:cs="TimesNewRoman"/>
          <w:sz w:val="24"/>
          <w:szCs w:val="24"/>
        </w:rPr>
        <w:t xml:space="preserve"> микроанализом типа минерала (SEM). Сканирующая электронная микроскопия с </w:t>
      </w:r>
      <w:proofErr w:type="spellStart"/>
      <w:r w:rsidR="00332685">
        <w:rPr>
          <w:rFonts w:ascii="TimesNewRoman" w:hAnsi="TimesNewRoman" w:cs="TimesNewRoman"/>
          <w:sz w:val="24"/>
          <w:szCs w:val="24"/>
        </w:rPr>
        <w:t>рентгенодифрактометрическим</w:t>
      </w:r>
      <w:proofErr w:type="spellEnd"/>
      <w:r w:rsidR="00332685">
        <w:rPr>
          <w:rFonts w:ascii="TimesNewRoman" w:hAnsi="TimesNewRoman" w:cs="TimesNewRoman"/>
          <w:sz w:val="24"/>
          <w:szCs w:val="24"/>
        </w:rPr>
        <w:t xml:space="preserve"> микроанализом типа минерала позволяет идентифицировать тип волокна: асбест или не асбест; хризотил асбест или не хризотил асбест. </w:t>
      </w:r>
    </w:p>
    <w:p w:rsidR="00084BAA" w:rsidRDefault="00084BAA" w:rsidP="000515B7">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Суть метода:</w:t>
      </w:r>
    </w:p>
    <w:p w:rsidR="00084BAA" w:rsidRDefault="00084BAA" w:rsidP="000515B7">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отбор проб – протягивание определенного объема воздуха через специальные фильтры;</w:t>
      </w:r>
    </w:p>
    <w:p w:rsidR="00084BAA" w:rsidRDefault="00084BAA" w:rsidP="000515B7">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подготовка фильтра в лаборатории;</w:t>
      </w:r>
    </w:p>
    <w:p w:rsidR="00084BAA" w:rsidRDefault="00084BAA" w:rsidP="000515B7">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подсчет частиц определенных размеров, отложившихся на фильтре, с помощью</w:t>
      </w:r>
    </w:p>
    <w:p w:rsidR="00084BAA" w:rsidRDefault="00084BAA" w:rsidP="000515B7">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оптического микроскопа с фазово-контрастной приставкой.</w:t>
      </w:r>
    </w:p>
    <w:p w:rsidR="00B00ABB" w:rsidRPr="00084BAA" w:rsidRDefault="00DB3B45" w:rsidP="000515B7">
      <w:pPr>
        <w:pStyle w:val="a3"/>
        <w:numPr>
          <w:ilvl w:val="2"/>
          <w:numId w:val="29"/>
        </w:numPr>
        <w:autoSpaceDE w:val="0"/>
        <w:autoSpaceDN w:val="0"/>
        <w:adjustRightInd w:val="0"/>
        <w:spacing w:after="0" w:line="240" w:lineRule="auto"/>
        <w:ind w:left="0" w:firstLine="0"/>
        <w:jc w:val="both"/>
        <w:rPr>
          <w:rFonts w:ascii="TimesNewRoman" w:hAnsi="TimesNewRoman" w:cs="TimesNewRoman"/>
          <w:sz w:val="24"/>
          <w:szCs w:val="24"/>
        </w:rPr>
      </w:pPr>
      <w:r>
        <w:rPr>
          <w:rFonts w:ascii="Times New Roman" w:eastAsia="Calibri" w:hAnsi="Times New Roman" w:cs="Times New Roman"/>
          <w:sz w:val="24"/>
          <w:szCs w:val="24"/>
          <w:lang w:eastAsia="en-GB"/>
        </w:rPr>
        <w:t>На в</w:t>
      </w:r>
      <w:r w:rsidR="00C90DDE" w:rsidRPr="00084BAA">
        <w:rPr>
          <w:rFonts w:ascii="Times New Roman" w:eastAsia="Calibri" w:hAnsi="Times New Roman" w:cs="Times New Roman"/>
          <w:sz w:val="24"/>
          <w:szCs w:val="24"/>
          <w:lang w:eastAsia="en-GB"/>
        </w:rPr>
        <w:t>се</w:t>
      </w:r>
      <w:r>
        <w:rPr>
          <w:rFonts w:ascii="Times New Roman" w:eastAsia="Calibri" w:hAnsi="Times New Roman" w:cs="Times New Roman"/>
          <w:sz w:val="24"/>
          <w:szCs w:val="24"/>
          <w:lang w:eastAsia="en-GB"/>
        </w:rPr>
        <w:t>х филиалах</w:t>
      </w:r>
      <w:r w:rsidR="00C90DDE" w:rsidRPr="00084BAA">
        <w:rPr>
          <w:rFonts w:ascii="Times New Roman" w:eastAsia="Calibri" w:hAnsi="Times New Roman" w:cs="Times New Roman"/>
          <w:sz w:val="24"/>
          <w:szCs w:val="24"/>
          <w:lang w:eastAsia="en-GB"/>
        </w:rPr>
        <w:t xml:space="preserve"> ОАО «</w:t>
      </w:r>
      <w:r w:rsidR="00DE5978" w:rsidRPr="00084BAA">
        <w:rPr>
          <w:rFonts w:ascii="Times New Roman" w:eastAsia="Calibri" w:hAnsi="Times New Roman" w:cs="Times New Roman"/>
          <w:sz w:val="24"/>
          <w:szCs w:val="24"/>
          <w:lang w:eastAsia="en-GB"/>
        </w:rPr>
        <w:t>Э.ОН Россия</w:t>
      </w:r>
      <w:r w:rsidR="00C90DDE" w:rsidRPr="00084BAA">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должен быть организован</w:t>
      </w:r>
      <w:r w:rsidR="00C90DDE" w:rsidRPr="00084BAA">
        <w:rPr>
          <w:rFonts w:ascii="Times New Roman" w:eastAsia="Calibri" w:hAnsi="Times New Roman" w:cs="Times New Roman"/>
          <w:sz w:val="24"/>
          <w:szCs w:val="24"/>
          <w:lang w:eastAsia="en-GB"/>
        </w:rPr>
        <w:t xml:space="preserve"> надлежащий учёт мониторинга воздуха, материалы которого должны храниться в течение 30 лет.</w:t>
      </w:r>
    </w:p>
    <w:p w:rsidR="00B00ABB" w:rsidRPr="00BF5A32" w:rsidRDefault="00311141" w:rsidP="000515B7">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24"/>
          <w:szCs w:val="24"/>
          <w:lang w:eastAsia="en-GB"/>
        </w:rPr>
      </w:pPr>
      <w:r w:rsidRPr="00294B44">
        <w:rPr>
          <w:rFonts w:ascii="Times New Roman" w:hAnsi="Times New Roman" w:cs="Times New Roman"/>
          <w:sz w:val="24"/>
          <w:szCs w:val="24"/>
        </w:rPr>
        <w:t>Содержание асбестосодержащей пыли в воздухе рабочей зоны и объектах окружающей среды (атмосферном воздухе) не должно превышать действующих предельно допустимых концентраций, утвержденных Министерством здрав</w:t>
      </w:r>
      <w:r w:rsidR="00B00ABB" w:rsidRPr="00294B44">
        <w:rPr>
          <w:rFonts w:ascii="Times New Roman" w:hAnsi="Times New Roman" w:cs="Times New Roman"/>
          <w:sz w:val="24"/>
          <w:szCs w:val="24"/>
        </w:rPr>
        <w:t xml:space="preserve">оохранения Российской Федерации. </w:t>
      </w:r>
      <w:r w:rsidR="00B00ABB" w:rsidRPr="00294B44">
        <w:rPr>
          <w:rFonts w:ascii="Times New Roman" w:eastAsia="Calibri" w:hAnsi="Times New Roman" w:cs="Times New Roman"/>
          <w:sz w:val="24"/>
          <w:szCs w:val="24"/>
          <w:lang w:eastAsia="en-GB"/>
        </w:rPr>
        <w:t xml:space="preserve">В РФ установлен гигиенический норматив (предельно допустимая концентрация вредного вещества) по содержанию </w:t>
      </w:r>
      <w:proofErr w:type="spellStart"/>
      <w:r w:rsidR="00B00ABB" w:rsidRPr="00294B44">
        <w:rPr>
          <w:rFonts w:ascii="Times New Roman" w:eastAsia="Calibri" w:hAnsi="Times New Roman" w:cs="Times New Roman"/>
          <w:sz w:val="24"/>
          <w:szCs w:val="24"/>
          <w:lang w:eastAsia="en-GB"/>
        </w:rPr>
        <w:t>респирабельных</w:t>
      </w:r>
      <w:proofErr w:type="spellEnd"/>
      <w:r w:rsidR="00B00ABB" w:rsidRPr="00294B44">
        <w:rPr>
          <w:rFonts w:ascii="Times New Roman" w:eastAsia="Calibri" w:hAnsi="Times New Roman" w:cs="Times New Roman"/>
          <w:sz w:val="24"/>
          <w:szCs w:val="24"/>
          <w:lang w:eastAsia="en-GB"/>
        </w:rPr>
        <w:t xml:space="preserve"> волокон в атмосферном воздухе – 0,06 в/мл </w:t>
      </w:r>
      <w:r w:rsidR="00DE1E55" w:rsidRPr="00294B44">
        <w:rPr>
          <w:rFonts w:ascii="Times New Roman" w:eastAsia="Calibri" w:hAnsi="Times New Roman" w:cs="Times New Roman"/>
          <w:sz w:val="24"/>
          <w:szCs w:val="24"/>
          <w:lang w:eastAsia="en-GB"/>
        </w:rPr>
        <w:t>(волокон в миллилитре воздуха) или 60000 в/м3 (волокон в метре кубическом воздуха).</w:t>
      </w:r>
    </w:p>
    <w:p w:rsidR="0023275A" w:rsidRPr="00BF5A32" w:rsidRDefault="00B00ABB" w:rsidP="000515B7">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24"/>
          <w:szCs w:val="24"/>
          <w:lang w:eastAsia="en-GB"/>
        </w:rPr>
      </w:pPr>
      <w:r w:rsidRPr="00BF5A32">
        <w:rPr>
          <w:rFonts w:ascii="Times New Roman" w:eastAsia="Calibri" w:hAnsi="Times New Roman" w:cs="Times New Roman"/>
          <w:sz w:val="24"/>
          <w:szCs w:val="24"/>
          <w:lang w:eastAsia="en-GB"/>
        </w:rPr>
        <w:t xml:space="preserve">Все филиалы должны проводить сравнительный анализ </w:t>
      </w:r>
      <w:r w:rsidR="00D15A1F" w:rsidRPr="00BF5A32">
        <w:rPr>
          <w:rFonts w:ascii="Times New Roman" w:eastAsia="Calibri" w:hAnsi="Times New Roman" w:cs="Times New Roman"/>
          <w:sz w:val="24"/>
          <w:szCs w:val="24"/>
          <w:lang w:eastAsia="en-GB"/>
        </w:rPr>
        <w:t>результатов</w:t>
      </w:r>
      <w:r w:rsidR="00C30B2F" w:rsidRPr="00BF5A32">
        <w:rPr>
          <w:rFonts w:ascii="Times New Roman" w:eastAsia="Calibri" w:hAnsi="Times New Roman" w:cs="Times New Roman"/>
          <w:sz w:val="24"/>
          <w:szCs w:val="24"/>
          <w:lang w:eastAsia="en-GB"/>
        </w:rPr>
        <w:t xml:space="preserve"> замеров </w:t>
      </w:r>
      <w:r w:rsidR="00D15A1F" w:rsidRPr="00BF5A32">
        <w:rPr>
          <w:rFonts w:ascii="Times New Roman" w:eastAsia="Calibri" w:hAnsi="Times New Roman" w:cs="Times New Roman"/>
          <w:sz w:val="24"/>
          <w:szCs w:val="24"/>
          <w:lang w:eastAsia="en-GB"/>
        </w:rPr>
        <w:t xml:space="preserve">по </w:t>
      </w:r>
      <w:r w:rsidR="00E10D82" w:rsidRPr="00BF5A32">
        <w:rPr>
          <w:rFonts w:ascii="Times New Roman" w:eastAsia="Calibri" w:hAnsi="Times New Roman" w:cs="Times New Roman"/>
          <w:sz w:val="24"/>
          <w:szCs w:val="24"/>
          <w:lang w:eastAsia="en-GB"/>
        </w:rPr>
        <w:t xml:space="preserve">российским и </w:t>
      </w:r>
      <w:r w:rsidR="00D15A1F" w:rsidRPr="00BF5A32">
        <w:rPr>
          <w:rFonts w:ascii="Times New Roman" w:eastAsia="Calibri" w:hAnsi="Times New Roman" w:cs="Times New Roman"/>
          <w:sz w:val="24"/>
          <w:szCs w:val="24"/>
          <w:lang w:eastAsia="en-GB"/>
        </w:rPr>
        <w:t xml:space="preserve">немецким </w:t>
      </w:r>
      <w:r w:rsidR="00DE1E55" w:rsidRPr="00BF5A32">
        <w:rPr>
          <w:rFonts w:ascii="Times New Roman" w:eastAsia="Calibri" w:hAnsi="Times New Roman" w:cs="Times New Roman"/>
          <w:sz w:val="24"/>
          <w:szCs w:val="24"/>
          <w:lang w:eastAsia="en-GB"/>
        </w:rPr>
        <w:t xml:space="preserve">техническим </w:t>
      </w:r>
      <w:r w:rsidR="00D15A1F" w:rsidRPr="00BF5A32">
        <w:rPr>
          <w:rFonts w:ascii="Times New Roman" w:eastAsia="Calibri" w:hAnsi="Times New Roman" w:cs="Times New Roman"/>
          <w:sz w:val="24"/>
          <w:szCs w:val="24"/>
          <w:lang w:eastAsia="en-GB"/>
        </w:rPr>
        <w:t xml:space="preserve">стандартам </w:t>
      </w:r>
      <w:r w:rsidR="00DE1E55" w:rsidRPr="00BF5A32">
        <w:rPr>
          <w:rFonts w:ascii="Times New Roman" w:eastAsia="Calibri" w:hAnsi="Times New Roman" w:cs="Times New Roman"/>
          <w:sz w:val="24"/>
          <w:szCs w:val="24"/>
          <w:lang w:val="en-US" w:eastAsia="en-GB"/>
        </w:rPr>
        <w:t>TRGS</w:t>
      </w:r>
      <w:r w:rsidR="00DE1E55" w:rsidRPr="00BF5A32">
        <w:rPr>
          <w:rFonts w:ascii="Times New Roman" w:eastAsia="Calibri" w:hAnsi="Times New Roman" w:cs="Times New Roman"/>
          <w:sz w:val="24"/>
          <w:szCs w:val="24"/>
          <w:lang w:eastAsia="en-GB"/>
        </w:rPr>
        <w:t xml:space="preserve"> 519 и </w:t>
      </w:r>
      <w:r w:rsidR="00DE1E55" w:rsidRPr="00BF5A32">
        <w:rPr>
          <w:rFonts w:ascii="Times New Roman" w:eastAsia="Calibri" w:hAnsi="Times New Roman" w:cs="Times New Roman"/>
          <w:sz w:val="24"/>
          <w:szCs w:val="24"/>
          <w:lang w:val="en-US" w:eastAsia="en-GB"/>
        </w:rPr>
        <w:t>VDI</w:t>
      </w:r>
      <w:r w:rsidR="00DE1E55" w:rsidRPr="00BF5A32">
        <w:rPr>
          <w:rFonts w:ascii="Times New Roman" w:eastAsia="Calibri" w:hAnsi="Times New Roman" w:cs="Times New Roman"/>
          <w:sz w:val="24"/>
          <w:szCs w:val="24"/>
          <w:lang w:eastAsia="en-GB"/>
        </w:rPr>
        <w:t xml:space="preserve"> 3492, в которых предельно допустимая концентрация вредного вещества по содержанию </w:t>
      </w:r>
      <w:proofErr w:type="spellStart"/>
      <w:r w:rsidR="00DE1E55" w:rsidRPr="00BF5A32">
        <w:rPr>
          <w:rFonts w:ascii="Times New Roman" w:eastAsia="Calibri" w:hAnsi="Times New Roman" w:cs="Times New Roman"/>
          <w:sz w:val="24"/>
          <w:szCs w:val="24"/>
          <w:lang w:eastAsia="en-GB"/>
        </w:rPr>
        <w:t>респирабельных</w:t>
      </w:r>
      <w:proofErr w:type="spellEnd"/>
      <w:r w:rsidR="00DE1E55" w:rsidRPr="00BF5A32">
        <w:rPr>
          <w:rFonts w:ascii="Times New Roman" w:eastAsia="Calibri" w:hAnsi="Times New Roman" w:cs="Times New Roman"/>
          <w:sz w:val="24"/>
          <w:szCs w:val="24"/>
          <w:lang w:eastAsia="en-GB"/>
        </w:rPr>
        <w:t xml:space="preserve"> волокон в атмосферном воздухе – 15000 в/м3</w:t>
      </w:r>
      <w:r w:rsidR="00084BAA" w:rsidRPr="00BF5A32">
        <w:rPr>
          <w:rFonts w:ascii="Times New Roman" w:eastAsia="Calibri" w:hAnsi="Times New Roman" w:cs="Times New Roman"/>
          <w:sz w:val="24"/>
          <w:szCs w:val="24"/>
          <w:lang w:eastAsia="en-GB"/>
        </w:rPr>
        <w:t>.</w:t>
      </w:r>
      <w:r w:rsidR="008A6FD9" w:rsidRPr="00BF5A32">
        <w:rPr>
          <w:rFonts w:ascii="Times New Roman" w:eastAsia="Calibri" w:hAnsi="Times New Roman" w:cs="Times New Roman"/>
          <w:sz w:val="24"/>
          <w:szCs w:val="24"/>
          <w:lang w:eastAsia="en-GB"/>
        </w:rPr>
        <w:t xml:space="preserve"> Места превышения по немецким стандартам должны быть взяты на особый контроль, при необходимости</w:t>
      </w:r>
      <w:r w:rsidR="00294B44" w:rsidRPr="00BF5A32">
        <w:rPr>
          <w:rFonts w:ascii="Times New Roman" w:eastAsia="Calibri" w:hAnsi="Times New Roman" w:cs="Times New Roman"/>
          <w:sz w:val="24"/>
          <w:szCs w:val="24"/>
          <w:lang w:eastAsia="en-GB"/>
        </w:rPr>
        <w:t>,</w:t>
      </w:r>
      <w:r w:rsidR="008A6FD9" w:rsidRPr="00BF5A32">
        <w:rPr>
          <w:rFonts w:ascii="Times New Roman" w:eastAsia="Calibri" w:hAnsi="Times New Roman" w:cs="Times New Roman"/>
          <w:sz w:val="24"/>
          <w:szCs w:val="24"/>
          <w:lang w:eastAsia="en-GB"/>
        </w:rPr>
        <w:t xml:space="preserve"> </w:t>
      </w:r>
      <w:r w:rsidR="00294B44" w:rsidRPr="00BF5A32">
        <w:rPr>
          <w:rFonts w:ascii="Times New Roman" w:eastAsia="Calibri" w:hAnsi="Times New Roman" w:cs="Times New Roman"/>
          <w:sz w:val="24"/>
          <w:szCs w:val="24"/>
          <w:lang w:eastAsia="en-GB"/>
        </w:rPr>
        <w:t xml:space="preserve">по решению руководства филиала, </w:t>
      </w:r>
      <w:r w:rsidR="008A6FD9" w:rsidRPr="00BF5A32">
        <w:rPr>
          <w:rFonts w:ascii="Times New Roman" w:eastAsia="Calibri" w:hAnsi="Times New Roman" w:cs="Times New Roman"/>
          <w:sz w:val="24"/>
          <w:szCs w:val="24"/>
          <w:lang w:eastAsia="en-GB"/>
        </w:rPr>
        <w:t>должны быть разработаны мероприятия</w:t>
      </w:r>
      <w:r w:rsidR="00CA1E19" w:rsidRPr="00BF5A32">
        <w:rPr>
          <w:rFonts w:ascii="Times New Roman" w:eastAsia="Calibri" w:hAnsi="Times New Roman" w:cs="Times New Roman"/>
          <w:sz w:val="24"/>
          <w:szCs w:val="24"/>
          <w:lang w:eastAsia="en-GB"/>
        </w:rPr>
        <w:t xml:space="preserve"> по очистке воздуха рабочей зоны и снижения риска заболеваний.</w:t>
      </w:r>
    </w:p>
    <w:p w:rsidR="0025135C" w:rsidRDefault="00E50C78" w:rsidP="000515B7">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24"/>
          <w:szCs w:val="24"/>
          <w:lang w:eastAsia="en-GB"/>
        </w:rPr>
      </w:pPr>
      <w:r w:rsidRPr="001C50DB">
        <w:rPr>
          <w:rFonts w:ascii="Times New Roman" w:eastAsia="Calibri" w:hAnsi="Times New Roman" w:cs="Times New Roman"/>
          <w:sz w:val="24"/>
          <w:szCs w:val="24"/>
          <w:lang w:eastAsia="en-GB"/>
        </w:rPr>
        <w:t>При проведении ремонтно-восстановительных работ, связанных с демонтажем асбестосодержащих материалов</w:t>
      </w:r>
      <w:r w:rsidR="003C4686">
        <w:rPr>
          <w:rFonts w:ascii="Times New Roman" w:eastAsia="Calibri" w:hAnsi="Times New Roman" w:cs="Times New Roman"/>
          <w:sz w:val="24"/>
          <w:szCs w:val="24"/>
          <w:lang w:eastAsia="en-GB"/>
        </w:rPr>
        <w:t>,</w:t>
      </w:r>
      <w:r w:rsidRPr="001C50DB">
        <w:rPr>
          <w:rFonts w:ascii="Times New Roman" w:eastAsia="Calibri" w:hAnsi="Times New Roman" w:cs="Times New Roman"/>
          <w:sz w:val="24"/>
          <w:szCs w:val="24"/>
          <w:lang w:eastAsia="en-GB"/>
        </w:rPr>
        <w:t xml:space="preserve"> </w:t>
      </w:r>
      <w:r w:rsidR="00DD6DB6" w:rsidRPr="001C50DB">
        <w:rPr>
          <w:rFonts w:ascii="Times New Roman" w:eastAsia="Calibri" w:hAnsi="Times New Roman" w:cs="Times New Roman"/>
          <w:sz w:val="24"/>
          <w:szCs w:val="24"/>
          <w:lang w:eastAsia="en-GB"/>
        </w:rPr>
        <w:t xml:space="preserve">необходимо выполнить общий анализ </w:t>
      </w:r>
      <w:r w:rsidR="002A785B" w:rsidRPr="001C50DB">
        <w:rPr>
          <w:rFonts w:ascii="Times New Roman" w:eastAsia="Calibri" w:hAnsi="Times New Roman" w:cs="Times New Roman"/>
          <w:sz w:val="24"/>
          <w:szCs w:val="24"/>
          <w:lang w:eastAsia="en-GB"/>
        </w:rPr>
        <w:t>запыленности</w:t>
      </w:r>
      <w:r w:rsidR="00DD6DB6" w:rsidRPr="001C50DB">
        <w:rPr>
          <w:rFonts w:ascii="Times New Roman" w:eastAsia="Calibri" w:hAnsi="Times New Roman" w:cs="Times New Roman"/>
          <w:sz w:val="24"/>
          <w:szCs w:val="24"/>
          <w:lang w:eastAsia="en-GB"/>
        </w:rPr>
        <w:t xml:space="preserve"> в рабочей зоне. В</w:t>
      </w:r>
      <w:r w:rsidR="00F92330" w:rsidRPr="001C50DB">
        <w:rPr>
          <w:rFonts w:ascii="Times New Roman" w:eastAsia="Calibri" w:hAnsi="Times New Roman" w:cs="Times New Roman"/>
          <w:sz w:val="24"/>
          <w:szCs w:val="24"/>
          <w:lang w:eastAsia="en-GB"/>
        </w:rPr>
        <w:t xml:space="preserve"> случае превышения </w:t>
      </w:r>
      <w:r w:rsidR="002E6ED8" w:rsidRPr="001C50DB">
        <w:rPr>
          <w:rFonts w:ascii="Times New Roman" w:eastAsia="Calibri" w:hAnsi="Times New Roman" w:cs="Times New Roman"/>
          <w:sz w:val="24"/>
          <w:szCs w:val="24"/>
          <w:lang w:eastAsia="en-GB"/>
        </w:rPr>
        <w:t xml:space="preserve">общего </w:t>
      </w:r>
      <w:r w:rsidR="00DD6DB6" w:rsidRPr="001C50DB">
        <w:rPr>
          <w:rFonts w:ascii="Times New Roman" w:eastAsia="Calibri" w:hAnsi="Times New Roman" w:cs="Times New Roman"/>
          <w:sz w:val="24"/>
          <w:szCs w:val="24"/>
          <w:lang w:eastAsia="en-GB"/>
        </w:rPr>
        <w:t xml:space="preserve">уровня </w:t>
      </w:r>
      <w:r w:rsidR="002A785B" w:rsidRPr="001C50DB">
        <w:rPr>
          <w:rFonts w:ascii="Times New Roman" w:eastAsia="Calibri" w:hAnsi="Times New Roman" w:cs="Times New Roman"/>
          <w:sz w:val="24"/>
          <w:szCs w:val="24"/>
          <w:lang w:eastAsia="en-GB"/>
        </w:rPr>
        <w:t xml:space="preserve">запыленности </w:t>
      </w:r>
      <w:r w:rsidR="00DD6DB6" w:rsidRPr="001C50DB">
        <w:rPr>
          <w:rFonts w:ascii="Times New Roman" w:eastAsia="Calibri" w:hAnsi="Times New Roman" w:cs="Times New Roman"/>
          <w:sz w:val="24"/>
          <w:szCs w:val="24"/>
          <w:lang w:eastAsia="en-GB"/>
        </w:rPr>
        <w:t xml:space="preserve">в рабочей зоне, </w:t>
      </w:r>
      <w:r w:rsidR="00311141" w:rsidRPr="001C50DB">
        <w:rPr>
          <w:rFonts w:ascii="Times New Roman" w:eastAsia="Calibri" w:hAnsi="Times New Roman" w:cs="Times New Roman"/>
          <w:sz w:val="24"/>
          <w:szCs w:val="24"/>
          <w:lang w:eastAsia="en-GB"/>
        </w:rPr>
        <w:t xml:space="preserve">обеспечить немедленное принятие мер по </w:t>
      </w:r>
      <w:r w:rsidR="00C86F24" w:rsidRPr="001C50DB">
        <w:rPr>
          <w:rFonts w:ascii="Times New Roman" w:eastAsia="Calibri" w:hAnsi="Times New Roman" w:cs="Times New Roman"/>
          <w:sz w:val="24"/>
          <w:szCs w:val="24"/>
          <w:lang w:eastAsia="en-GB"/>
        </w:rPr>
        <w:t>возможному выводу персонала из о</w:t>
      </w:r>
      <w:r w:rsidR="002A785B" w:rsidRPr="001C50DB">
        <w:rPr>
          <w:rFonts w:ascii="Times New Roman" w:eastAsia="Calibri" w:hAnsi="Times New Roman" w:cs="Times New Roman"/>
          <w:sz w:val="24"/>
          <w:szCs w:val="24"/>
          <w:lang w:eastAsia="en-GB"/>
        </w:rPr>
        <w:t>пасных зон</w:t>
      </w:r>
      <w:r w:rsidR="00C86F24" w:rsidRPr="001C50DB">
        <w:rPr>
          <w:rFonts w:ascii="Times New Roman" w:eastAsia="Calibri" w:hAnsi="Times New Roman" w:cs="Times New Roman"/>
          <w:sz w:val="24"/>
          <w:szCs w:val="24"/>
          <w:lang w:eastAsia="en-GB"/>
        </w:rPr>
        <w:t xml:space="preserve">, </w:t>
      </w:r>
      <w:r w:rsidR="00311141" w:rsidRPr="001C50DB">
        <w:rPr>
          <w:rFonts w:ascii="Times New Roman" w:eastAsia="Calibri" w:hAnsi="Times New Roman" w:cs="Times New Roman"/>
          <w:sz w:val="24"/>
          <w:szCs w:val="24"/>
          <w:lang w:eastAsia="en-GB"/>
        </w:rPr>
        <w:t>очистки воздуха рабочей зоны</w:t>
      </w:r>
      <w:r w:rsidR="002A785B" w:rsidRPr="001C50DB">
        <w:rPr>
          <w:rFonts w:ascii="Times New Roman" w:eastAsia="Calibri" w:hAnsi="Times New Roman" w:cs="Times New Roman"/>
          <w:sz w:val="24"/>
          <w:szCs w:val="24"/>
          <w:lang w:eastAsia="en-GB"/>
        </w:rPr>
        <w:t xml:space="preserve"> (применение промышленных пылесосов, </w:t>
      </w:r>
      <w:proofErr w:type="spellStart"/>
      <w:r w:rsidR="002A785B" w:rsidRPr="001C50DB">
        <w:rPr>
          <w:rFonts w:ascii="Times New Roman" w:eastAsia="Calibri" w:hAnsi="Times New Roman" w:cs="Times New Roman"/>
          <w:sz w:val="24"/>
          <w:szCs w:val="24"/>
          <w:lang w:eastAsia="en-GB"/>
        </w:rPr>
        <w:t>гидроуборка</w:t>
      </w:r>
      <w:proofErr w:type="spellEnd"/>
      <w:r w:rsidR="002A785B" w:rsidRPr="001C50DB">
        <w:rPr>
          <w:rFonts w:ascii="Times New Roman" w:eastAsia="Calibri" w:hAnsi="Times New Roman" w:cs="Times New Roman"/>
          <w:sz w:val="24"/>
          <w:szCs w:val="24"/>
          <w:lang w:eastAsia="en-GB"/>
        </w:rPr>
        <w:t xml:space="preserve"> и </w:t>
      </w:r>
      <w:r w:rsidR="0064055F">
        <w:rPr>
          <w:rFonts w:ascii="Times New Roman" w:eastAsia="Calibri" w:hAnsi="Times New Roman" w:cs="Times New Roman"/>
          <w:sz w:val="24"/>
          <w:szCs w:val="24"/>
          <w:lang w:eastAsia="en-GB"/>
        </w:rPr>
        <w:t>пр</w:t>
      </w:r>
      <w:r w:rsidR="002A785B" w:rsidRPr="001C50DB">
        <w:rPr>
          <w:rFonts w:ascii="Times New Roman" w:eastAsia="Calibri" w:hAnsi="Times New Roman" w:cs="Times New Roman"/>
          <w:sz w:val="24"/>
          <w:szCs w:val="24"/>
          <w:lang w:eastAsia="en-GB"/>
        </w:rPr>
        <w:t>.)</w:t>
      </w:r>
      <w:r w:rsidR="00C86F24" w:rsidRPr="001C50DB">
        <w:rPr>
          <w:rFonts w:ascii="Times New Roman" w:eastAsia="Calibri" w:hAnsi="Times New Roman" w:cs="Times New Roman"/>
          <w:sz w:val="24"/>
          <w:szCs w:val="24"/>
          <w:lang w:eastAsia="en-GB"/>
        </w:rPr>
        <w:t>.</w:t>
      </w:r>
      <w:r w:rsidR="002E6ED8" w:rsidRPr="001C50DB">
        <w:rPr>
          <w:rFonts w:ascii="Times New Roman" w:eastAsia="Calibri" w:hAnsi="Times New Roman" w:cs="Times New Roman"/>
          <w:sz w:val="24"/>
          <w:szCs w:val="24"/>
          <w:lang w:eastAsia="en-GB"/>
        </w:rPr>
        <w:t xml:space="preserve"> </w:t>
      </w:r>
      <w:r w:rsidR="002A785B" w:rsidRPr="001C50DB">
        <w:rPr>
          <w:rFonts w:ascii="Times New Roman" w:eastAsia="Calibri" w:hAnsi="Times New Roman" w:cs="Times New Roman"/>
          <w:sz w:val="24"/>
          <w:szCs w:val="24"/>
          <w:lang w:eastAsia="en-GB"/>
        </w:rPr>
        <w:t>Анализ</w:t>
      </w:r>
      <w:r w:rsidR="002E6ED8" w:rsidRPr="001C50DB">
        <w:rPr>
          <w:rFonts w:ascii="Times New Roman" w:eastAsia="Calibri" w:hAnsi="Times New Roman" w:cs="Times New Roman"/>
          <w:sz w:val="24"/>
          <w:szCs w:val="24"/>
          <w:lang w:eastAsia="en-GB"/>
        </w:rPr>
        <w:t xml:space="preserve"> воздуха рабочей зоны на наличие асбеста проводится в </w:t>
      </w:r>
      <w:proofErr w:type="gramStart"/>
      <w:r w:rsidR="002E6ED8" w:rsidRPr="001C50DB">
        <w:rPr>
          <w:rFonts w:ascii="Times New Roman" w:eastAsia="Calibri" w:hAnsi="Times New Roman" w:cs="Times New Roman"/>
          <w:sz w:val="24"/>
          <w:szCs w:val="24"/>
          <w:lang w:eastAsia="en-GB"/>
        </w:rPr>
        <w:t>обязательном</w:t>
      </w:r>
      <w:proofErr w:type="gramEnd"/>
      <w:r w:rsidR="002E6ED8" w:rsidRPr="001C50DB">
        <w:rPr>
          <w:rFonts w:ascii="Times New Roman" w:eastAsia="Calibri" w:hAnsi="Times New Roman" w:cs="Times New Roman"/>
          <w:sz w:val="24"/>
          <w:szCs w:val="24"/>
          <w:lang w:eastAsia="en-GB"/>
        </w:rPr>
        <w:t xml:space="preserve"> </w:t>
      </w:r>
    </w:p>
    <w:p w:rsidR="0025135C" w:rsidRDefault="0025135C" w:rsidP="0025135C">
      <w:pPr>
        <w:pStyle w:val="a3"/>
        <w:autoSpaceDE w:val="0"/>
        <w:autoSpaceDN w:val="0"/>
        <w:adjustRightInd w:val="0"/>
        <w:spacing w:after="0" w:line="240" w:lineRule="auto"/>
        <w:ind w:left="0"/>
        <w:jc w:val="both"/>
        <w:rPr>
          <w:rFonts w:ascii="Times New Roman" w:eastAsia="Calibri" w:hAnsi="Times New Roman" w:cs="Times New Roman"/>
          <w:sz w:val="24"/>
          <w:szCs w:val="24"/>
          <w:lang w:eastAsia="en-GB"/>
        </w:rPr>
      </w:pPr>
    </w:p>
    <w:p w:rsidR="00EE76DF" w:rsidRPr="00BF5A32" w:rsidRDefault="002E6ED8" w:rsidP="0025135C">
      <w:pPr>
        <w:pStyle w:val="a3"/>
        <w:autoSpaceDE w:val="0"/>
        <w:autoSpaceDN w:val="0"/>
        <w:adjustRightInd w:val="0"/>
        <w:spacing w:after="0" w:line="240" w:lineRule="auto"/>
        <w:ind w:left="0"/>
        <w:jc w:val="both"/>
        <w:rPr>
          <w:rFonts w:ascii="Times New Roman" w:eastAsia="Calibri" w:hAnsi="Times New Roman" w:cs="Times New Roman"/>
          <w:sz w:val="24"/>
          <w:szCs w:val="24"/>
          <w:lang w:eastAsia="en-GB"/>
        </w:rPr>
      </w:pPr>
      <w:proofErr w:type="gramStart"/>
      <w:r w:rsidRPr="001C50DB">
        <w:rPr>
          <w:rFonts w:ascii="Times New Roman" w:eastAsia="Calibri" w:hAnsi="Times New Roman" w:cs="Times New Roman"/>
          <w:sz w:val="24"/>
          <w:szCs w:val="24"/>
          <w:lang w:eastAsia="en-GB"/>
        </w:rPr>
        <w:t>порядке</w:t>
      </w:r>
      <w:proofErr w:type="gramEnd"/>
      <w:r w:rsidRPr="001C50DB">
        <w:rPr>
          <w:rFonts w:ascii="Times New Roman" w:eastAsia="Calibri" w:hAnsi="Times New Roman" w:cs="Times New Roman"/>
          <w:sz w:val="24"/>
          <w:szCs w:val="24"/>
          <w:lang w:eastAsia="en-GB"/>
        </w:rPr>
        <w:t>, не зависимо от общего анализа запыленности рабочей зоны</w:t>
      </w:r>
      <w:r w:rsidR="002A785B" w:rsidRPr="001C50DB">
        <w:rPr>
          <w:rFonts w:ascii="Times New Roman" w:eastAsia="Calibri" w:hAnsi="Times New Roman" w:cs="Times New Roman"/>
          <w:sz w:val="24"/>
          <w:szCs w:val="24"/>
          <w:lang w:eastAsia="en-GB"/>
        </w:rPr>
        <w:t xml:space="preserve"> методом, указанном в п</w:t>
      </w:r>
      <w:r w:rsidRPr="001C50DB">
        <w:rPr>
          <w:rFonts w:ascii="Times New Roman" w:eastAsia="Calibri" w:hAnsi="Times New Roman" w:cs="Times New Roman"/>
          <w:sz w:val="24"/>
          <w:szCs w:val="24"/>
          <w:lang w:eastAsia="en-GB"/>
        </w:rPr>
        <w:t>.</w:t>
      </w:r>
      <w:r w:rsidR="002A785B" w:rsidRPr="001C50DB">
        <w:rPr>
          <w:rFonts w:ascii="Times New Roman" w:eastAsia="Calibri" w:hAnsi="Times New Roman" w:cs="Times New Roman"/>
          <w:sz w:val="24"/>
          <w:szCs w:val="24"/>
          <w:lang w:eastAsia="en-GB"/>
        </w:rPr>
        <w:t xml:space="preserve"> 4 настоящего Стандарта.</w:t>
      </w:r>
    </w:p>
    <w:p w:rsidR="00272967" w:rsidRPr="00BF5A32" w:rsidRDefault="00C86F24" w:rsidP="000515B7">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24"/>
          <w:szCs w:val="24"/>
          <w:lang w:eastAsia="en-GB"/>
        </w:rPr>
      </w:pPr>
      <w:r w:rsidRPr="001C50DB">
        <w:rPr>
          <w:rFonts w:ascii="Times New Roman" w:eastAsia="Calibri" w:hAnsi="Times New Roman" w:cs="Times New Roman"/>
          <w:sz w:val="24"/>
          <w:szCs w:val="24"/>
          <w:lang w:eastAsia="en-GB"/>
        </w:rPr>
        <w:t>Результаты обследования воздуха рабочих зон должны быть доведены до сведения персонала, который находился или мог находиться в зоне с повышенной концентра</w:t>
      </w:r>
      <w:r w:rsidR="00313FAB" w:rsidRPr="001C50DB">
        <w:rPr>
          <w:rFonts w:ascii="Times New Roman" w:eastAsia="Calibri" w:hAnsi="Times New Roman" w:cs="Times New Roman"/>
          <w:sz w:val="24"/>
          <w:szCs w:val="24"/>
          <w:lang w:eastAsia="en-GB"/>
        </w:rPr>
        <w:t xml:space="preserve">цией асбестосодержащей пыли. </w:t>
      </w:r>
    </w:p>
    <w:p w:rsidR="00272967" w:rsidRPr="00BF5A32" w:rsidRDefault="00C90DDE" w:rsidP="000515B7">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24"/>
          <w:szCs w:val="24"/>
        </w:rPr>
      </w:pPr>
      <w:r w:rsidRPr="001C50DB">
        <w:rPr>
          <w:rFonts w:ascii="Times New Roman" w:eastAsia="Calibri" w:hAnsi="Times New Roman" w:cs="Times New Roman"/>
          <w:sz w:val="24"/>
          <w:szCs w:val="24"/>
          <w:lang w:eastAsia="en-GB"/>
        </w:rPr>
        <w:t>На филиалах ОАО «</w:t>
      </w:r>
      <w:r w:rsidR="003C4686">
        <w:rPr>
          <w:rFonts w:ascii="Times New Roman" w:eastAsia="Calibri" w:hAnsi="Times New Roman" w:cs="Times New Roman"/>
          <w:sz w:val="24"/>
          <w:szCs w:val="24"/>
          <w:lang w:eastAsia="en-GB"/>
        </w:rPr>
        <w:t>Э.ОН Россия</w:t>
      </w:r>
      <w:r w:rsidRPr="001C50DB">
        <w:rPr>
          <w:rFonts w:ascii="Times New Roman" w:eastAsia="Calibri" w:hAnsi="Times New Roman" w:cs="Times New Roman"/>
          <w:sz w:val="24"/>
          <w:szCs w:val="24"/>
          <w:lang w:eastAsia="en-GB"/>
        </w:rPr>
        <w:t>» должн</w:t>
      </w:r>
      <w:r w:rsidR="00AF4A5C" w:rsidRPr="001C50DB">
        <w:rPr>
          <w:rFonts w:ascii="Times New Roman" w:eastAsia="Calibri" w:hAnsi="Times New Roman" w:cs="Times New Roman"/>
          <w:sz w:val="24"/>
          <w:szCs w:val="24"/>
          <w:lang w:eastAsia="en-GB"/>
        </w:rPr>
        <w:t>ы</w:t>
      </w:r>
      <w:r w:rsidRPr="001C50DB">
        <w:rPr>
          <w:rFonts w:ascii="Times New Roman" w:eastAsia="Calibri" w:hAnsi="Times New Roman" w:cs="Times New Roman"/>
          <w:sz w:val="24"/>
          <w:szCs w:val="24"/>
          <w:lang w:eastAsia="en-GB"/>
        </w:rPr>
        <w:t xml:space="preserve"> быть организован</w:t>
      </w:r>
      <w:r w:rsidR="00AF4A5C" w:rsidRPr="001C50DB">
        <w:rPr>
          <w:rFonts w:ascii="Times New Roman" w:eastAsia="Calibri" w:hAnsi="Times New Roman" w:cs="Times New Roman"/>
          <w:sz w:val="24"/>
          <w:szCs w:val="24"/>
          <w:lang w:eastAsia="en-GB"/>
        </w:rPr>
        <w:t>ы</w:t>
      </w:r>
      <w:r w:rsidR="00313FAB" w:rsidRPr="001C50DB">
        <w:rPr>
          <w:rFonts w:ascii="Times New Roman" w:eastAsia="Calibri" w:hAnsi="Times New Roman" w:cs="Times New Roman"/>
          <w:sz w:val="24"/>
          <w:szCs w:val="24"/>
          <w:lang w:eastAsia="en-GB"/>
        </w:rPr>
        <w:t xml:space="preserve"> дополнительные медицинские обследования персонала, который находился или мог находиться в зоне с </w:t>
      </w:r>
      <w:r w:rsidR="00313FAB" w:rsidRPr="001C50DB">
        <w:rPr>
          <w:rFonts w:ascii="Times New Roman" w:eastAsia="Calibri" w:hAnsi="Times New Roman" w:cs="Times New Roman"/>
          <w:sz w:val="24"/>
          <w:szCs w:val="24"/>
          <w:lang w:eastAsia="en-GB"/>
        </w:rPr>
        <w:lastRenderedPageBreak/>
        <w:t>повышенной концентрацией асбестосодержащей пыли</w:t>
      </w:r>
      <w:r w:rsidR="008E7081" w:rsidRPr="001C50DB">
        <w:rPr>
          <w:rFonts w:ascii="Times New Roman" w:eastAsia="Calibri" w:hAnsi="Times New Roman" w:cs="Times New Roman"/>
          <w:sz w:val="24"/>
          <w:szCs w:val="24"/>
          <w:lang w:eastAsia="en-GB"/>
        </w:rPr>
        <w:t>:</w:t>
      </w:r>
      <w:r w:rsidR="008E7081" w:rsidRPr="001C50DB">
        <w:rPr>
          <w:rFonts w:ascii="Times New Roman" w:eastAsia="Calibri" w:hAnsi="Times New Roman" w:cs="Times New Roman"/>
          <w:b/>
          <w:sz w:val="24"/>
          <w:szCs w:val="24"/>
          <w:lang w:eastAsia="en-GB"/>
        </w:rPr>
        <w:t xml:space="preserve"> </w:t>
      </w:r>
      <w:r w:rsidR="008E7081" w:rsidRPr="001C50DB">
        <w:rPr>
          <w:rFonts w:ascii="Times New Roman" w:eastAsia="Calibri" w:hAnsi="Times New Roman" w:cs="Times New Roman"/>
          <w:sz w:val="24"/>
          <w:szCs w:val="24"/>
          <w:lang w:eastAsia="en-GB"/>
        </w:rPr>
        <w:t xml:space="preserve">спирографию (каждый раз) и рентгеноскопию по необходимости. Интервал между медицинскими осмотрами не должен превышать 2 года. </w:t>
      </w:r>
    </w:p>
    <w:p w:rsidR="0010547C" w:rsidRPr="001C50DB" w:rsidRDefault="0010547C" w:rsidP="000515B7">
      <w:pPr>
        <w:pStyle w:val="a4"/>
        <w:numPr>
          <w:ilvl w:val="2"/>
          <w:numId w:val="29"/>
        </w:numPr>
        <w:tabs>
          <w:tab w:val="left" w:pos="284"/>
        </w:tabs>
        <w:spacing w:after="0"/>
        <w:ind w:left="0" w:firstLine="0"/>
        <w:jc w:val="both"/>
        <w:rPr>
          <w:rFonts w:ascii="Times New Roman" w:hAnsi="Times New Roman"/>
          <w:szCs w:val="24"/>
        </w:rPr>
      </w:pPr>
      <w:r w:rsidRPr="001C50DB">
        <w:rPr>
          <w:rFonts w:ascii="Times New Roman" w:hAnsi="Times New Roman"/>
          <w:szCs w:val="24"/>
        </w:rPr>
        <w:t xml:space="preserve">При производстве работ с асбестсодержащими материалами персонал должен быть обязательно обеспечен и </w:t>
      </w:r>
      <w:r w:rsidR="00593DB4" w:rsidRPr="001C50DB">
        <w:rPr>
          <w:rFonts w:ascii="Times New Roman" w:hAnsi="Times New Roman"/>
          <w:szCs w:val="24"/>
        </w:rPr>
        <w:t xml:space="preserve">обязан </w:t>
      </w:r>
      <w:r w:rsidRPr="001C50DB">
        <w:rPr>
          <w:rFonts w:ascii="Times New Roman" w:hAnsi="Times New Roman"/>
          <w:szCs w:val="24"/>
        </w:rPr>
        <w:t>применять:</w:t>
      </w:r>
    </w:p>
    <w:p w:rsidR="0010547C" w:rsidRPr="001C50DB" w:rsidRDefault="0010547C" w:rsidP="000515B7">
      <w:pPr>
        <w:pStyle w:val="a4"/>
        <w:numPr>
          <w:ilvl w:val="0"/>
          <w:numId w:val="11"/>
        </w:numPr>
        <w:tabs>
          <w:tab w:val="left" w:pos="0"/>
        </w:tabs>
        <w:spacing w:after="0"/>
        <w:ind w:left="0" w:firstLine="0"/>
        <w:jc w:val="both"/>
        <w:rPr>
          <w:rFonts w:ascii="Times New Roman" w:hAnsi="Times New Roman"/>
          <w:szCs w:val="24"/>
        </w:rPr>
      </w:pPr>
      <w:r w:rsidRPr="001C50DB">
        <w:rPr>
          <w:rFonts w:ascii="Times New Roman" w:hAnsi="Times New Roman"/>
          <w:szCs w:val="24"/>
        </w:rPr>
        <w:t>Защитные одноразовые костюмы;</w:t>
      </w:r>
    </w:p>
    <w:p w:rsidR="0010547C" w:rsidRPr="001C50DB" w:rsidRDefault="0010547C" w:rsidP="000515B7">
      <w:pPr>
        <w:pStyle w:val="a4"/>
        <w:numPr>
          <w:ilvl w:val="0"/>
          <w:numId w:val="11"/>
        </w:numPr>
        <w:tabs>
          <w:tab w:val="left" w:pos="0"/>
        </w:tabs>
        <w:spacing w:after="0"/>
        <w:ind w:left="0" w:firstLine="0"/>
        <w:jc w:val="both"/>
        <w:rPr>
          <w:rFonts w:ascii="Times New Roman" w:hAnsi="Times New Roman"/>
          <w:szCs w:val="24"/>
        </w:rPr>
      </w:pPr>
      <w:r w:rsidRPr="001C50DB">
        <w:rPr>
          <w:rFonts w:ascii="Times New Roman" w:hAnsi="Times New Roman"/>
          <w:szCs w:val="24"/>
        </w:rPr>
        <w:t>Респираторы;</w:t>
      </w:r>
    </w:p>
    <w:p w:rsidR="0010547C" w:rsidRPr="001C50DB" w:rsidRDefault="0010547C" w:rsidP="000515B7">
      <w:pPr>
        <w:pStyle w:val="a4"/>
        <w:numPr>
          <w:ilvl w:val="0"/>
          <w:numId w:val="11"/>
        </w:numPr>
        <w:tabs>
          <w:tab w:val="left" w:pos="0"/>
        </w:tabs>
        <w:spacing w:after="0"/>
        <w:ind w:left="0" w:firstLine="0"/>
        <w:jc w:val="both"/>
        <w:rPr>
          <w:rFonts w:ascii="Times New Roman" w:hAnsi="Times New Roman"/>
          <w:szCs w:val="24"/>
        </w:rPr>
      </w:pPr>
      <w:r w:rsidRPr="001C50DB">
        <w:rPr>
          <w:rFonts w:ascii="Times New Roman" w:hAnsi="Times New Roman"/>
          <w:szCs w:val="24"/>
        </w:rPr>
        <w:t>Средства для защиты глаз и головы</w:t>
      </w:r>
      <w:r w:rsidR="00AF4A5C" w:rsidRPr="001C50DB">
        <w:rPr>
          <w:rFonts w:ascii="Times New Roman" w:hAnsi="Times New Roman"/>
          <w:szCs w:val="24"/>
        </w:rPr>
        <w:t>;</w:t>
      </w:r>
      <w:r w:rsidRPr="001C50DB">
        <w:rPr>
          <w:rFonts w:ascii="Times New Roman" w:hAnsi="Times New Roman"/>
          <w:szCs w:val="24"/>
        </w:rPr>
        <w:t xml:space="preserve"> </w:t>
      </w:r>
    </w:p>
    <w:p w:rsidR="00272967" w:rsidRPr="00BF5A32" w:rsidRDefault="0010547C" w:rsidP="000515B7">
      <w:pPr>
        <w:pStyle w:val="a4"/>
        <w:numPr>
          <w:ilvl w:val="0"/>
          <w:numId w:val="11"/>
        </w:numPr>
        <w:tabs>
          <w:tab w:val="left" w:pos="0"/>
        </w:tabs>
        <w:spacing w:after="0"/>
        <w:ind w:left="0" w:firstLine="0"/>
        <w:jc w:val="both"/>
        <w:rPr>
          <w:rFonts w:ascii="Times New Roman" w:hAnsi="Times New Roman"/>
          <w:szCs w:val="24"/>
        </w:rPr>
      </w:pPr>
      <w:r w:rsidRPr="001C50DB">
        <w:rPr>
          <w:rFonts w:ascii="Times New Roman" w:hAnsi="Times New Roman"/>
          <w:szCs w:val="24"/>
        </w:rPr>
        <w:t>Специальную обувь.</w:t>
      </w:r>
    </w:p>
    <w:p w:rsidR="008E11A3" w:rsidRPr="001C50DB" w:rsidRDefault="0010547C" w:rsidP="000515B7">
      <w:pPr>
        <w:pStyle w:val="a3"/>
        <w:numPr>
          <w:ilvl w:val="2"/>
          <w:numId w:val="29"/>
        </w:numPr>
        <w:spacing w:after="0" w:line="240" w:lineRule="auto"/>
        <w:ind w:left="0" w:firstLine="0"/>
        <w:jc w:val="both"/>
        <w:rPr>
          <w:rFonts w:ascii="Times New Roman" w:eastAsia="Times New Roman" w:hAnsi="Times New Roman" w:cs="Times New Roman"/>
          <w:sz w:val="24"/>
          <w:szCs w:val="24"/>
        </w:rPr>
      </w:pPr>
      <w:r w:rsidRPr="001C50DB">
        <w:rPr>
          <w:rFonts w:ascii="Times New Roman" w:hAnsi="Times New Roman" w:cs="Times New Roman"/>
          <w:sz w:val="24"/>
          <w:szCs w:val="24"/>
        </w:rPr>
        <w:t>Разрешается использовать респираторы только тех типов, которые согласованы с Минздравом России.</w:t>
      </w:r>
      <w:r w:rsidRPr="001C50DB">
        <w:rPr>
          <w:rFonts w:ascii="Times New Roman" w:eastAsia="Times New Roman" w:hAnsi="Times New Roman" w:cs="Times New Roman"/>
          <w:sz w:val="24"/>
          <w:szCs w:val="24"/>
        </w:rPr>
        <w:t xml:space="preserve"> Типы респираторов должны быть определены с учетом наибольшей концентрации пыли, когда-либо установленной на данном рабочем месте. </w:t>
      </w:r>
    </w:p>
    <w:p w:rsidR="008E11A3" w:rsidRPr="001C50DB" w:rsidRDefault="001507E7" w:rsidP="000515B7">
      <w:pPr>
        <w:pStyle w:val="a3"/>
        <w:spacing w:after="0" w:line="240" w:lineRule="auto"/>
        <w:ind w:left="0"/>
        <w:jc w:val="both"/>
        <w:rPr>
          <w:rFonts w:ascii="Times New Roman" w:eastAsia="Times New Roman" w:hAnsi="Times New Roman" w:cs="Times New Roman"/>
          <w:sz w:val="24"/>
          <w:szCs w:val="24"/>
        </w:rPr>
      </w:pPr>
      <w:r w:rsidRPr="001C50DB">
        <w:rPr>
          <w:rFonts w:ascii="Times New Roman" w:eastAsia="Times New Roman" w:hAnsi="Times New Roman" w:cs="Times New Roman"/>
          <w:sz w:val="24"/>
          <w:szCs w:val="24"/>
        </w:rPr>
        <w:t>Н</w:t>
      </w:r>
      <w:r w:rsidR="008E11A3" w:rsidRPr="001C50DB">
        <w:rPr>
          <w:rFonts w:ascii="Times New Roman" w:eastAsia="Times New Roman" w:hAnsi="Times New Roman" w:cs="Times New Roman"/>
          <w:sz w:val="24"/>
          <w:szCs w:val="24"/>
        </w:rPr>
        <w:t>а рабочих местах оперативного персонала (БЩУ, ГЩУ, ЦЩУ и т.д.) должно находиться достаточное количество респираторов</w:t>
      </w:r>
      <w:r w:rsidRPr="001C50DB">
        <w:rPr>
          <w:rFonts w:ascii="Times New Roman" w:eastAsia="Times New Roman" w:hAnsi="Times New Roman" w:cs="Times New Roman"/>
          <w:sz w:val="24"/>
          <w:szCs w:val="24"/>
        </w:rPr>
        <w:t>, и организовано их хранение в специальных ящиках (коробках)</w:t>
      </w:r>
      <w:r w:rsidR="008E11A3" w:rsidRPr="001C50DB">
        <w:rPr>
          <w:rFonts w:ascii="Times New Roman" w:eastAsia="Times New Roman" w:hAnsi="Times New Roman" w:cs="Times New Roman"/>
          <w:sz w:val="24"/>
          <w:szCs w:val="24"/>
        </w:rPr>
        <w:t xml:space="preserve">. </w:t>
      </w:r>
    </w:p>
    <w:p w:rsidR="0010547C" w:rsidRPr="00BF5A32" w:rsidRDefault="008E11A3" w:rsidP="000515B7">
      <w:pPr>
        <w:pStyle w:val="a3"/>
        <w:spacing w:after="0" w:line="240" w:lineRule="auto"/>
        <w:ind w:left="0"/>
        <w:jc w:val="both"/>
        <w:rPr>
          <w:rFonts w:ascii="Times New Roman" w:eastAsia="Times New Roman" w:hAnsi="Times New Roman" w:cs="Times New Roman"/>
          <w:sz w:val="24"/>
          <w:szCs w:val="24"/>
        </w:rPr>
      </w:pPr>
      <w:r w:rsidRPr="001C50DB">
        <w:rPr>
          <w:rFonts w:ascii="Times New Roman" w:eastAsia="Times New Roman" w:hAnsi="Times New Roman" w:cs="Times New Roman"/>
          <w:sz w:val="24"/>
          <w:szCs w:val="24"/>
        </w:rPr>
        <w:t xml:space="preserve">Для ремонтного персонал в непосредственной близости от рабочего места </w:t>
      </w:r>
      <w:r w:rsidR="001507E7" w:rsidRPr="001C50DB">
        <w:rPr>
          <w:rFonts w:ascii="Times New Roman" w:eastAsia="Times New Roman" w:hAnsi="Times New Roman" w:cs="Times New Roman"/>
          <w:sz w:val="24"/>
          <w:szCs w:val="24"/>
        </w:rPr>
        <w:t xml:space="preserve">(организованного в соответствии с нарядом-допуском) </w:t>
      </w:r>
      <w:r w:rsidRPr="001C50DB">
        <w:rPr>
          <w:rFonts w:ascii="Times New Roman" w:eastAsia="Times New Roman" w:hAnsi="Times New Roman" w:cs="Times New Roman"/>
          <w:sz w:val="24"/>
          <w:szCs w:val="24"/>
        </w:rPr>
        <w:t>должно быть организовано место хранения респираторов</w:t>
      </w:r>
      <w:r w:rsidR="001507E7" w:rsidRPr="001C50DB">
        <w:rPr>
          <w:rFonts w:ascii="Times New Roman" w:eastAsia="Times New Roman" w:hAnsi="Times New Roman" w:cs="Times New Roman"/>
          <w:sz w:val="24"/>
          <w:szCs w:val="24"/>
        </w:rPr>
        <w:t xml:space="preserve"> в специальных ящиках (коробках)</w:t>
      </w:r>
      <w:r w:rsidRPr="001C50DB">
        <w:rPr>
          <w:rFonts w:ascii="Times New Roman" w:eastAsia="Times New Roman" w:hAnsi="Times New Roman" w:cs="Times New Roman"/>
          <w:sz w:val="24"/>
          <w:szCs w:val="24"/>
        </w:rPr>
        <w:t>, а также при использовании многоразовых респираторов организовано место их очистки.</w:t>
      </w:r>
    </w:p>
    <w:p w:rsidR="00BF5A32" w:rsidRPr="00BF5A32" w:rsidRDefault="0010547C" w:rsidP="000515B7">
      <w:pPr>
        <w:pStyle w:val="ConsPlusNormal"/>
        <w:widowControl/>
        <w:numPr>
          <w:ilvl w:val="2"/>
          <w:numId w:val="29"/>
        </w:numPr>
        <w:ind w:left="0" w:firstLine="0"/>
        <w:jc w:val="both"/>
        <w:rPr>
          <w:rFonts w:ascii="Times New Roman" w:hAnsi="Times New Roman" w:cs="Times New Roman"/>
          <w:sz w:val="24"/>
          <w:szCs w:val="24"/>
        </w:rPr>
      </w:pPr>
      <w:r w:rsidRPr="001C50DB">
        <w:rPr>
          <w:rFonts w:ascii="Times New Roman" w:hAnsi="Times New Roman" w:cs="Times New Roman"/>
          <w:sz w:val="24"/>
          <w:szCs w:val="24"/>
        </w:rPr>
        <w:t>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w:t>
      </w:r>
      <w:r w:rsidR="003F32E8">
        <w:rPr>
          <w:rFonts w:ascii="Times New Roman" w:hAnsi="Times New Roman" w:cs="Times New Roman"/>
          <w:sz w:val="24"/>
          <w:szCs w:val="24"/>
        </w:rPr>
        <w:t xml:space="preserve">м порядке указывать применение </w:t>
      </w:r>
      <w:r w:rsidRPr="001C50DB">
        <w:rPr>
          <w:rFonts w:ascii="Times New Roman" w:hAnsi="Times New Roman" w:cs="Times New Roman"/>
          <w:sz w:val="24"/>
          <w:szCs w:val="24"/>
        </w:rPr>
        <w:t>персоналом защитных одноразовых костюмов и дополнительных средств индивидуальной защиты (респираторы, защитные очки, специальная обувь), выгораживание территории и вывешивание предупреждающих плакатов о работе с асбестом и применении средств защиты дыхания.</w:t>
      </w:r>
    </w:p>
    <w:p w:rsidR="00BF5A32" w:rsidRPr="00BF5A32" w:rsidRDefault="00BF5A32" w:rsidP="000515B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5.1.14. Обеспечить</w:t>
      </w:r>
      <w:r w:rsidRPr="00BF5A32">
        <w:rPr>
          <w:rFonts w:ascii="Times New Roman" w:hAnsi="Times New Roman" w:cs="Times New Roman"/>
          <w:sz w:val="24"/>
          <w:szCs w:val="24"/>
        </w:rPr>
        <w:t xml:space="preserve"> </w:t>
      </w:r>
      <w:r>
        <w:rPr>
          <w:rFonts w:ascii="Times New Roman" w:hAnsi="Times New Roman" w:cs="Times New Roman"/>
          <w:sz w:val="24"/>
          <w:szCs w:val="24"/>
        </w:rPr>
        <w:t>следующий порядок контроля и учета</w:t>
      </w:r>
      <w:r w:rsidRPr="00BF5A32">
        <w:rPr>
          <w:rFonts w:ascii="Times New Roman" w:hAnsi="Times New Roman" w:cs="Times New Roman"/>
          <w:sz w:val="24"/>
          <w:szCs w:val="24"/>
        </w:rPr>
        <w:t xml:space="preserve"> всех рабочих мест, где проводятся работы с </w:t>
      </w:r>
      <w:r>
        <w:rPr>
          <w:rFonts w:ascii="Times New Roman" w:hAnsi="Times New Roman" w:cs="Times New Roman"/>
          <w:sz w:val="24"/>
          <w:szCs w:val="24"/>
        </w:rPr>
        <w:t>асбестосодержащими материалами:</w:t>
      </w:r>
    </w:p>
    <w:p w:rsidR="00BF5A32" w:rsidRPr="00BF5A32" w:rsidRDefault="00BF5A32" w:rsidP="000515B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 р</w:t>
      </w:r>
      <w:r w:rsidRPr="00BF5A32">
        <w:rPr>
          <w:rFonts w:ascii="Times New Roman" w:hAnsi="Times New Roman" w:cs="Times New Roman"/>
          <w:sz w:val="24"/>
          <w:szCs w:val="24"/>
        </w:rPr>
        <w:t>егистрация рабочих мест в оперативно</w:t>
      </w:r>
      <w:r>
        <w:rPr>
          <w:rFonts w:ascii="Times New Roman" w:hAnsi="Times New Roman" w:cs="Times New Roman"/>
          <w:sz w:val="24"/>
          <w:szCs w:val="24"/>
        </w:rPr>
        <w:t>м журнале соответствующего цеха;</w:t>
      </w:r>
    </w:p>
    <w:p w:rsidR="00BF5A32" w:rsidRPr="00BF5A32" w:rsidRDefault="00BF5A32" w:rsidP="000515B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 д</w:t>
      </w:r>
      <w:r w:rsidRPr="00BF5A32">
        <w:rPr>
          <w:rFonts w:ascii="Times New Roman" w:hAnsi="Times New Roman" w:cs="Times New Roman"/>
          <w:sz w:val="24"/>
          <w:szCs w:val="24"/>
        </w:rPr>
        <w:t>о 9-00 общий свод по станции данных рабочих мест представляется НСС. Ко</w:t>
      </w:r>
      <w:r>
        <w:rPr>
          <w:rFonts w:ascii="Times New Roman" w:hAnsi="Times New Roman" w:cs="Times New Roman"/>
          <w:sz w:val="24"/>
          <w:szCs w:val="24"/>
        </w:rPr>
        <w:t xml:space="preserve">пия свода направляется в </w:t>
      </w:r>
      <w:proofErr w:type="spellStart"/>
      <w:r>
        <w:rPr>
          <w:rFonts w:ascii="Times New Roman" w:hAnsi="Times New Roman" w:cs="Times New Roman"/>
          <w:sz w:val="24"/>
          <w:szCs w:val="24"/>
        </w:rPr>
        <w:t>ООТиПК</w:t>
      </w:r>
      <w:proofErr w:type="spellEnd"/>
      <w:r>
        <w:rPr>
          <w:rFonts w:ascii="Times New Roman" w:hAnsi="Times New Roman" w:cs="Times New Roman"/>
          <w:sz w:val="24"/>
          <w:szCs w:val="24"/>
        </w:rPr>
        <w:t>;</w:t>
      </w:r>
    </w:p>
    <w:p w:rsidR="00BF5A32" w:rsidRPr="001C50DB" w:rsidRDefault="00BF5A32" w:rsidP="000515B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р</w:t>
      </w:r>
      <w:r w:rsidRPr="00BF5A32">
        <w:rPr>
          <w:rFonts w:ascii="Times New Roman" w:hAnsi="Times New Roman" w:cs="Times New Roman"/>
          <w:sz w:val="24"/>
          <w:szCs w:val="24"/>
        </w:rPr>
        <w:t xml:space="preserve">аботники </w:t>
      </w:r>
      <w:proofErr w:type="spellStart"/>
      <w:r w:rsidRPr="00BF5A32">
        <w:rPr>
          <w:rFonts w:ascii="Times New Roman" w:hAnsi="Times New Roman" w:cs="Times New Roman"/>
          <w:sz w:val="24"/>
          <w:szCs w:val="24"/>
        </w:rPr>
        <w:t>ООТиПК</w:t>
      </w:r>
      <w:proofErr w:type="spellEnd"/>
      <w:r w:rsidRPr="00BF5A32">
        <w:rPr>
          <w:rFonts w:ascii="Times New Roman" w:hAnsi="Times New Roman" w:cs="Times New Roman"/>
          <w:sz w:val="24"/>
          <w:szCs w:val="24"/>
        </w:rPr>
        <w:t xml:space="preserve"> на основании свода рабочих мест</w:t>
      </w:r>
      <w:r>
        <w:rPr>
          <w:rFonts w:ascii="Times New Roman" w:hAnsi="Times New Roman" w:cs="Times New Roman"/>
          <w:sz w:val="24"/>
          <w:szCs w:val="24"/>
        </w:rPr>
        <w:t xml:space="preserve"> по филиалу</w:t>
      </w:r>
      <w:r w:rsidRPr="00BF5A32">
        <w:rPr>
          <w:rFonts w:ascii="Times New Roman" w:hAnsi="Times New Roman" w:cs="Times New Roman"/>
          <w:sz w:val="24"/>
          <w:szCs w:val="24"/>
        </w:rPr>
        <w:t xml:space="preserve">, где производятся работы с асбестосодержащими материалами, обеспечивают проверку данных рабочих мест </w:t>
      </w:r>
      <w:r>
        <w:rPr>
          <w:rFonts w:ascii="Times New Roman" w:hAnsi="Times New Roman" w:cs="Times New Roman"/>
          <w:sz w:val="24"/>
          <w:szCs w:val="24"/>
        </w:rPr>
        <w:t xml:space="preserve">на предмет обеспечения безопасного проведения работ </w:t>
      </w:r>
      <w:r w:rsidRPr="00BF5A32">
        <w:rPr>
          <w:rFonts w:ascii="Times New Roman" w:hAnsi="Times New Roman" w:cs="Times New Roman"/>
          <w:sz w:val="24"/>
          <w:szCs w:val="24"/>
        </w:rPr>
        <w:t xml:space="preserve">с </w:t>
      </w:r>
      <w:proofErr w:type="spellStart"/>
      <w:r w:rsidRPr="00BF5A32">
        <w:rPr>
          <w:rFonts w:ascii="Times New Roman" w:hAnsi="Times New Roman" w:cs="Times New Roman"/>
          <w:sz w:val="24"/>
          <w:szCs w:val="24"/>
        </w:rPr>
        <w:t>фотофиксацией</w:t>
      </w:r>
      <w:proofErr w:type="spellEnd"/>
      <w:r w:rsidRPr="00BF5A32">
        <w:rPr>
          <w:rFonts w:ascii="Times New Roman" w:hAnsi="Times New Roman" w:cs="Times New Roman"/>
          <w:sz w:val="24"/>
          <w:szCs w:val="24"/>
        </w:rPr>
        <w:t xml:space="preserve"> (проверки проводятся с периодичностью обязательно при первичном допуске, далее не реже чем 1 раз в 3 дня). Копии фотоматериалов с пояснениями представляются в СОТТА в день проведения проверки.</w:t>
      </w:r>
    </w:p>
    <w:p w:rsidR="00EE76DF" w:rsidRPr="00995676" w:rsidRDefault="001507E7" w:rsidP="000515B7">
      <w:pPr>
        <w:pStyle w:val="ConsPlusNormal"/>
        <w:widowControl/>
        <w:numPr>
          <w:ilvl w:val="2"/>
          <w:numId w:val="31"/>
        </w:numPr>
        <w:ind w:left="0" w:firstLine="0"/>
        <w:rPr>
          <w:rFonts w:ascii="Times New Roman" w:hAnsi="Times New Roman" w:cs="Times New Roman"/>
          <w:sz w:val="24"/>
          <w:szCs w:val="24"/>
        </w:rPr>
      </w:pPr>
      <w:r w:rsidRPr="001C50DB">
        <w:rPr>
          <w:rFonts w:ascii="Times New Roman" w:hAnsi="Times New Roman" w:cs="Times New Roman"/>
          <w:sz w:val="24"/>
          <w:szCs w:val="24"/>
        </w:rPr>
        <w:t>При разработке ППР</w:t>
      </w:r>
      <w:r w:rsidR="00EE76DF" w:rsidRPr="001C50DB">
        <w:rPr>
          <w:rFonts w:ascii="Times New Roman" w:hAnsi="Times New Roman" w:cs="Times New Roman"/>
          <w:sz w:val="24"/>
          <w:szCs w:val="24"/>
        </w:rPr>
        <w:t>, связанных с использованием асбеста или асбестосодержащих материалов, учитывать требования настоящего Стандарта.</w:t>
      </w:r>
    </w:p>
    <w:p w:rsidR="005B4FB2" w:rsidRPr="00995676" w:rsidRDefault="005B4FB2" w:rsidP="000515B7">
      <w:pPr>
        <w:pStyle w:val="a3"/>
        <w:numPr>
          <w:ilvl w:val="2"/>
          <w:numId w:val="31"/>
        </w:numPr>
        <w:spacing w:after="0" w:line="240" w:lineRule="auto"/>
        <w:ind w:left="0" w:firstLine="0"/>
        <w:jc w:val="both"/>
        <w:rPr>
          <w:rFonts w:ascii="Times New Roman" w:eastAsia="Times New Roman" w:hAnsi="Times New Roman" w:cs="Times New Roman"/>
          <w:sz w:val="24"/>
          <w:szCs w:val="24"/>
        </w:rPr>
      </w:pPr>
      <w:r w:rsidRPr="00995676">
        <w:rPr>
          <w:rFonts w:ascii="Times New Roman" w:hAnsi="Times New Roman" w:cs="Times New Roman"/>
          <w:sz w:val="24"/>
          <w:szCs w:val="24"/>
        </w:rPr>
        <w:t xml:space="preserve">Работы по демонтажу асбестосодержащих материалов, замене их на другие </w:t>
      </w:r>
      <w:r w:rsidRPr="00995676">
        <w:rPr>
          <w:rFonts w:ascii="Times New Roman" w:eastAsia="Times New Roman" w:hAnsi="Times New Roman" w:cs="Times New Roman"/>
          <w:sz w:val="24"/>
          <w:szCs w:val="24"/>
        </w:rPr>
        <w:t>теплоизоляционными материалами из искусственных минеральных</w:t>
      </w:r>
      <w:r w:rsidR="008B0C3C" w:rsidRPr="00995676">
        <w:rPr>
          <w:rFonts w:ascii="Times New Roman" w:eastAsia="Times New Roman" w:hAnsi="Times New Roman" w:cs="Times New Roman"/>
          <w:sz w:val="24"/>
          <w:szCs w:val="24"/>
        </w:rPr>
        <w:t xml:space="preserve"> волокон (ИМВ), а также </w:t>
      </w:r>
      <w:proofErr w:type="spellStart"/>
      <w:r w:rsidR="008B0C3C" w:rsidRPr="00995676">
        <w:rPr>
          <w:rFonts w:ascii="Times New Roman" w:eastAsia="Times New Roman" w:hAnsi="Times New Roman" w:cs="Times New Roman"/>
          <w:sz w:val="24"/>
          <w:szCs w:val="24"/>
        </w:rPr>
        <w:t>малозатратные</w:t>
      </w:r>
      <w:proofErr w:type="spellEnd"/>
      <w:r w:rsidR="008B0C3C" w:rsidRPr="00995676">
        <w:rPr>
          <w:rFonts w:ascii="Times New Roman" w:eastAsia="Times New Roman" w:hAnsi="Times New Roman" w:cs="Times New Roman"/>
          <w:sz w:val="24"/>
          <w:szCs w:val="24"/>
        </w:rPr>
        <w:t xml:space="preserve"> мероприятия</w:t>
      </w:r>
      <w:r w:rsidRPr="00995676">
        <w:rPr>
          <w:rFonts w:ascii="Times New Roman" w:eastAsia="Times New Roman" w:hAnsi="Times New Roman" w:cs="Times New Roman"/>
          <w:sz w:val="24"/>
          <w:szCs w:val="24"/>
        </w:rPr>
        <w:t xml:space="preserve"> по уменьшению пыления асбестосод</w:t>
      </w:r>
      <w:r w:rsidR="008B0C3C" w:rsidRPr="00995676">
        <w:rPr>
          <w:rFonts w:ascii="Times New Roman" w:eastAsia="Times New Roman" w:hAnsi="Times New Roman" w:cs="Times New Roman"/>
          <w:sz w:val="24"/>
          <w:szCs w:val="24"/>
        </w:rPr>
        <w:t xml:space="preserve">ержащих материалов до их замены, должны быть зафиксированы </w:t>
      </w:r>
      <w:r w:rsidR="00995676">
        <w:rPr>
          <w:rFonts w:ascii="Times New Roman" w:eastAsia="Times New Roman" w:hAnsi="Times New Roman" w:cs="Times New Roman"/>
          <w:sz w:val="24"/>
          <w:szCs w:val="24"/>
        </w:rPr>
        <w:t xml:space="preserve">владельцами оборудования </w:t>
      </w:r>
      <w:r w:rsidR="008B0C3C" w:rsidRPr="00995676">
        <w:rPr>
          <w:rFonts w:ascii="Times New Roman" w:eastAsia="Times New Roman" w:hAnsi="Times New Roman" w:cs="Times New Roman"/>
          <w:sz w:val="24"/>
          <w:szCs w:val="24"/>
        </w:rPr>
        <w:t>фотографиями до выполнения работ и после.</w:t>
      </w:r>
    </w:p>
    <w:p w:rsidR="008C6748" w:rsidRPr="00995676" w:rsidRDefault="008C6748" w:rsidP="000515B7">
      <w:pPr>
        <w:pStyle w:val="ConsPlusNormal"/>
        <w:widowControl/>
        <w:numPr>
          <w:ilvl w:val="2"/>
          <w:numId w:val="31"/>
        </w:numPr>
        <w:ind w:left="0" w:firstLine="0"/>
        <w:jc w:val="both"/>
        <w:rPr>
          <w:rFonts w:ascii="Times New Roman" w:hAnsi="Times New Roman" w:cs="Times New Roman"/>
          <w:sz w:val="24"/>
          <w:szCs w:val="24"/>
        </w:rPr>
      </w:pPr>
      <w:r w:rsidRPr="00995676">
        <w:rPr>
          <w:rFonts w:ascii="Times New Roman" w:hAnsi="Times New Roman" w:cs="Times New Roman"/>
          <w:sz w:val="24"/>
          <w:szCs w:val="24"/>
        </w:rPr>
        <w:t>На филиалах ежегодно должны обобщать результаты исследований, проводить анализ динамики загрязнения атмосферного воздуха, делать анализ причин изменения загрязнения и, в случае необходимости, разрабатывать планы мероприятий по снижению загрязнения атмосферного воздуха с конкретными сроками их выполнения.</w:t>
      </w:r>
    </w:p>
    <w:p w:rsidR="008C6748" w:rsidRPr="00995676" w:rsidRDefault="008C6748" w:rsidP="000515B7">
      <w:pPr>
        <w:pStyle w:val="ConsPlusNormal"/>
        <w:widowControl/>
        <w:ind w:firstLine="0"/>
        <w:jc w:val="both"/>
        <w:rPr>
          <w:rFonts w:ascii="Times New Roman" w:hAnsi="Times New Roman" w:cs="Times New Roman"/>
          <w:sz w:val="24"/>
          <w:szCs w:val="24"/>
        </w:rPr>
      </w:pPr>
    </w:p>
    <w:p w:rsidR="002231B5" w:rsidRPr="00644BB1" w:rsidRDefault="0064055F" w:rsidP="000515B7">
      <w:pPr>
        <w:pStyle w:val="ConsPlusNormal"/>
        <w:widowControl/>
        <w:numPr>
          <w:ilvl w:val="1"/>
          <w:numId w:val="26"/>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10547C" w:rsidRPr="001C50DB">
        <w:rPr>
          <w:rFonts w:ascii="Times New Roman" w:hAnsi="Times New Roman" w:cs="Times New Roman"/>
          <w:b/>
          <w:sz w:val="24"/>
          <w:szCs w:val="24"/>
        </w:rPr>
        <w:t>Порядок организации рабочего места при производстве ремонтно-восстановительных работ с асбестосодержащими материалами</w:t>
      </w:r>
      <w:r w:rsidR="00C35B65" w:rsidRPr="001C50DB">
        <w:rPr>
          <w:rFonts w:ascii="Times New Roman" w:hAnsi="Times New Roman" w:cs="Times New Roman"/>
          <w:b/>
          <w:sz w:val="24"/>
          <w:szCs w:val="24"/>
        </w:rPr>
        <w:t>:</w:t>
      </w:r>
    </w:p>
    <w:p w:rsidR="002231B5" w:rsidRPr="00995676" w:rsidRDefault="002231B5" w:rsidP="000515B7">
      <w:pPr>
        <w:pStyle w:val="ConsPlusNormal"/>
        <w:widowControl/>
        <w:numPr>
          <w:ilvl w:val="2"/>
          <w:numId w:val="26"/>
        </w:numPr>
        <w:ind w:left="0" w:firstLine="0"/>
        <w:jc w:val="both"/>
        <w:rPr>
          <w:rFonts w:ascii="Times New Roman" w:hAnsi="Times New Roman" w:cs="Times New Roman"/>
          <w:sz w:val="24"/>
          <w:szCs w:val="24"/>
        </w:rPr>
      </w:pPr>
      <w:r w:rsidRPr="00995676">
        <w:rPr>
          <w:rFonts w:ascii="Times New Roman" w:hAnsi="Times New Roman" w:cs="Times New Roman"/>
          <w:sz w:val="24"/>
          <w:szCs w:val="24"/>
        </w:rPr>
        <w:t>До начала работ по ремонту или замене тепло- и звукоизоляции должно быть точно определено наличие в ней хризотила.</w:t>
      </w:r>
    </w:p>
    <w:p w:rsidR="00E32BF7" w:rsidRPr="00995676" w:rsidRDefault="0010547C" w:rsidP="000515B7">
      <w:pPr>
        <w:pStyle w:val="ConsPlusNormal"/>
        <w:widowControl/>
        <w:numPr>
          <w:ilvl w:val="2"/>
          <w:numId w:val="26"/>
        </w:numPr>
        <w:ind w:left="0" w:firstLine="0"/>
        <w:jc w:val="both"/>
        <w:rPr>
          <w:rFonts w:ascii="Times New Roman" w:hAnsi="Times New Roman" w:cs="Times New Roman"/>
          <w:sz w:val="24"/>
          <w:szCs w:val="24"/>
        </w:rPr>
      </w:pPr>
      <w:r w:rsidRPr="001C50DB">
        <w:rPr>
          <w:rFonts w:ascii="Times New Roman" w:hAnsi="Times New Roman" w:cs="Times New Roman"/>
          <w:sz w:val="24"/>
          <w:szCs w:val="24"/>
        </w:rPr>
        <w:lastRenderedPageBreak/>
        <w:t>Вокруг рабочей зоны или участков работ, в которых концентрации взвешенной в воздухе асбестсодержащей пыли превышают или могут превысить установленные ПДК, необходимо сооружать защитные шатры, оборудованные промышленными пылесосами.</w:t>
      </w:r>
    </w:p>
    <w:p w:rsidR="00E32BF7" w:rsidRPr="00995676" w:rsidRDefault="0010547C" w:rsidP="000515B7">
      <w:pPr>
        <w:pStyle w:val="ConsPlusNormal"/>
        <w:widowControl/>
        <w:numPr>
          <w:ilvl w:val="2"/>
          <w:numId w:val="26"/>
        </w:numPr>
        <w:ind w:left="0" w:firstLine="0"/>
        <w:jc w:val="both"/>
        <w:rPr>
          <w:rFonts w:ascii="Times New Roman" w:hAnsi="Times New Roman" w:cs="Times New Roman"/>
          <w:sz w:val="24"/>
          <w:szCs w:val="24"/>
        </w:rPr>
      </w:pPr>
      <w:r w:rsidRPr="001C50DB">
        <w:rPr>
          <w:rFonts w:ascii="Times New Roman" w:hAnsi="Times New Roman" w:cs="Times New Roman"/>
          <w:sz w:val="24"/>
          <w:szCs w:val="24"/>
        </w:rPr>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Загрязненная спецодежда подлежит утилизации. Повторное ее использование, а также очистка ее сжатым воздухом запрещена.</w:t>
      </w:r>
    </w:p>
    <w:p w:rsidR="00E32BF7" w:rsidRPr="00995676" w:rsidRDefault="00E750F8" w:rsidP="000515B7">
      <w:pPr>
        <w:pStyle w:val="a3"/>
        <w:numPr>
          <w:ilvl w:val="2"/>
          <w:numId w:val="26"/>
        </w:numPr>
        <w:spacing w:after="0" w:line="240" w:lineRule="auto"/>
        <w:ind w:left="0" w:firstLine="0"/>
        <w:jc w:val="both"/>
        <w:rPr>
          <w:rFonts w:ascii="Times New Roman" w:eastAsia="Times New Roman" w:hAnsi="Times New Roman" w:cs="Times New Roman"/>
          <w:sz w:val="24"/>
          <w:szCs w:val="24"/>
        </w:rPr>
      </w:pPr>
      <w:r w:rsidRPr="00995676">
        <w:rPr>
          <w:rFonts w:ascii="Times New Roman" w:eastAsia="Times New Roman" w:hAnsi="Times New Roman" w:cs="Times New Roman"/>
          <w:sz w:val="24"/>
          <w:szCs w:val="24"/>
        </w:rPr>
        <w:t>Вход (выход) в рабочую зону должен быть оборудован тамбуром (шлюзом) и предупреждающими знаками и надписями, запрещающими</w:t>
      </w:r>
      <w:r w:rsidRPr="00E750F8">
        <w:rPr>
          <w:rFonts w:ascii="Times New Roman" w:eastAsia="Times New Roman" w:hAnsi="Times New Roman" w:cs="Times New Roman"/>
          <w:sz w:val="24"/>
          <w:szCs w:val="24"/>
        </w:rPr>
        <w:t xml:space="preserve"> нахождение в зоне работ без спецодежды и ср</w:t>
      </w:r>
      <w:r>
        <w:rPr>
          <w:rFonts w:ascii="Times New Roman" w:eastAsia="Times New Roman" w:hAnsi="Times New Roman" w:cs="Times New Roman"/>
          <w:sz w:val="24"/>
          <w:szCs w:val="24"/>
        </w:rPr>
        <w:t>едств индивидуальной защиты</w:t>
      </w:r>
      <w:r w:rsidRPr="00E750F8">
        <w:rPr>
          <w:rFonts w:ascii="Times New Roman" w:eastAsia="Times New Roman" w:hAnsi="Times New Roman" w:cs="Times New Roman"/>
          <w:sz w:val="24"/>
          <w:szCs w:val="24"/>
        </w:rPr>
        <w:t xml:space="preserve"> "Работать с применением </w:t>
      </w:r>
      <w:r>
        <w:rPr>
          <w:rFonts w:ascii="Times New Roman" w:eastAsia="Times New Roman" w:hAnsi="Times New Roman" w:cs="Times New Roman"/>
          <w:sz w:val="24"/>
          <w:szCs w:val="24"/>
        </w:rPr>
        <w:t xml:space="preserve">средств защиты органов дыхания" </w:t>
      </w:r>
      <w:r w:rsidR="0010547C" w:rsidRPr="00E750F8">
        <w:rPr>
          <w:rFonts w:ascii="Times New Roman" w:eastAsia="Times New Roman" w:hAnsi="Times New Roman" w:cs="Times New Roman"/>
          <w:sz w:val="24"/>
          <w:szCs w:val="24"/>
        </w:rPr>
        <w:t xml:space="preserve">по ГОСТу </w:t>
      </w:r>
      <w:r w:rsidR="00136780" w:rsidRPr="00E750F8">
        <w:rPr>
          <w:rFonts w:ascii="Times New Roman" w:eastAsia="Times New Roman" w:hAnsi="Times New Roman" w:cs="Times New Roman"/>
          <w:sz w:val="24"/>
          <w:szCs w:val="24"/>
        </w:rPr>
        <w:t>12.4.026-76 "ССБТ. Цвета с</w:t>
      </w:r>
      <w:r w:rsidR="00136780" w:rsidRPr="00E750F8">
        <w:rPr>
          <w:rFonts w:ascii="Times New Roman" w:hAnsi="Times New Roman" w:cs="Times New Roman"/>
          <w:sz w:val="24"/>
          <w:szCs w:val="24"/>
        </w:rPr>
        <w:t>игнальные и знаки безопасности"</w:t>
      </w:r>
      <w:r w:rsidR="0010547C" w:rsidRPr="00E750F8">
        <w:rPr>
          <w:rFonts w:ascii="Times New Roman" w:eastAsia="Times New Roman" w:hAnsi="Times New Roman" w:cs="Times New Roman"/>
          <w:sz w:val="24"/>
          <w:szCs w:val="24"/>
        </w:rPr>
        <w:t xml:space="preserve"> </w:t>
      </w:r>
    </w:p>
    <w:p w:rsidR="00E750F8" w:rsidRPr="00995676" w:rsidRDefault="00E750F8" w:rsidP="000515B7">
      <w:pPr>
        <w:pStyle w:val="a3"/>
        <w:numPr>
          <w:ilvl w:val="2"/>
          <w:numId w:val="26"/>
        </w:numPr>
        <w:spacing w:after="0" w:line="240" w:lineRule="auto"/>
        <w:ind w:left="0" w:firstLine="0"/>
        <w:jc w:val="both"/>
        <w:rPr>
          <w:rFonts w:ascii="Times New Roman" w:eastAsia="Times New Roman" w:hAnsi="Times New Roman" w:cs="Times New Roman"/>
          <w:sz w:val="24"/>
          <w:szCs w:val="24"/>
        </w:rPr>
      </w:pPr>
      <w:r w:rsidRPr="00995676">
        <w:rPr>
          <w:rFonts w:ascii="Times New Roman" w:eastAsia="Times New Roman" w:hAnsi="Times New Roman" w:cs="Times New Roman"/>
          <w:sz w:val="24"/>
          <w:szCs w:val="24"/>
        </w:rPr>
        <w:t>При проведении операций по ремонту или демонтажу изоляции поверхность пола в помещении должна быть закрыта защитным пластиковым покрытием, которое затем должно быть удалено и упаковано в герметично закрытые контейнеры. Повторное использование пластикового покрытия запрещается.</w:t>
      </w:r>
    </w:p>
    <w:p w:rsidR="0010547C" w:rsidRPr="001C50DB" w:rsidRDefault="0010547C" w:rsidP="000515B7">
      <w:pPr>
        <w:pStyle w:val="ConsPlusNormal"/>
        <w:widowControl/>
        <w:numPr>
          <w:ilvl w:val="2"/>
          <w:numId w:val="26"/>
        </w:numPr>
        <w:ind w:left="0" w:firstLine="0"/>
        <w:jc w:val="both"/>
        <w:rPr>
          <w:rFonts w:ascii="Times New Roman" w:hAnsi="Times New Roman" w:cs="Times New Roman"/>
          <w:sz w:val="24"/>
          <w:szCs w:val="24"/>
        </w:rPr>
      </w:pPr>
      <w:r w:rsidRPr="001C50DB">
        <w:rPr>
          <w:rFonts w:ascii="Times New Roman" w:hAnsi="Times New Roman" w:cs="Times New Roman"/>
          <w:sz w:val="24"/>
          <w:szCs w:val="24"/>
        </w:rPr>
        <w:t xml:space="preserve">На ремонтно-строительной территории должны быть выделены отдельные площадки для сбора мусора от демонтажных работ. Контейнеры для временного хранения асбестсодержащих отходов должен </w:t>
      </w:r>
      <w:r w:rsidR="002A785B" w:rsidRPr="001C50DB">
        <w:rPr>
          <w:rFonts w:ascii="Times New Roman" w:hAnsi="Times New Roman" w:cs="Times New Roman"/>
          <w:sz w:val="24"/>
          <w:szCs w:val="24"/>
        </w:rPr>
        <w:t xml:space="preserve">быть герметичны, с плотно закрывающейся крышкой и </w:t>
      </w:r>
      <w:r w:rsidRPr="001C50DB">
        <w:rPr>
          <w:rFonts w:ascii="Times New Roman" w:hAnsi="Times New Roman" w:cs="Times New Roman"/>
          <w:sz w:val="24"/>
          <w:szCs w:val="24"/>
        </w:rPr>
        <w:t>иметь соответствующую маркировку</w:t>
      </w:r>
      <w:r w:rsidR="002231B5">
        <w:rPr>
          <w:rFonts w:ascii="Times New Roman" w:hAnsi="Times New Roman" w:cs="Times New Roman"/>
          <w:sz w:val="24"/>
          <w:szCs w:val="24"/>
        </w:rPr>
        <w:t xml:space="preserve"> «А</w:t>
      </w:r>
      <w:r w:rsidR="007E7E36" w:rsidRPr="001C50DB">
        <w:rPr>
          <w:rFonts w:ascii="Times New Roman" w:hAnsi="Times New Roman" w:cs="Times New Roman"/>
          <w:sz w:val="24"/>
          <w:szCs w:val="24"/>
        </w:rPr>
        <w:t>сбест»</w:t>
      </w:r>
      <w:r w:rsidR="002A785B" w:rsidRPr="001C50DB">
        <w:rPr>
          <w:rFonts w:ascii="Times New Roman" w:hAnsi="Times New Roman" w:cs="Times New Roman"/>
          <w:sz w:val="24"/>
          <w:szCs w:val="24"/>
        </w:rPr>
        <w:t>.</w:t>
      </w:r>
    </w:p>
    <w:p w:rsidR="00EE76DF" w:rsidRPr="001C50DB" w:rsidRDefault="00EE76DF" w:rsidP="000515B7">
      <w:pPr>
        <w:pStyle w:val="ConsPlusNormal"/>
        <w:widowControl/>
        <w:ind w:firstLine="0"/>
        <w:jc w:val="both"/>
        <w:rPr>
          <w:rFonts w:ascii="Times New Roman" w:hAnsi="Times New Roman" w:cs="Times New Roman"/>
          <w:sz w:val="24"/>
          <w:szCs w:val="24"/>
        </w:rPr>
      </w:pPr>
    </w:p>
    <w:p w:rsidR="00136745" w:rsidRPr="00644BB1" w:rsidRDefault="008B0C3C" w:rsidP="000515B7">
      <w:pPr>
        <w:pStyle w:val="ConsPlusNormal"/>
        <w:widowControl/>
        <w:numPr>
          <w:ilvl w:val="1"/>
          <w:numId w:val="26"/>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10547C" w:rsidRPr="001C50DB">
        <w:rPr>
          <w:rFonts w:ascii="Times New Roman" w:hAnsi="Times New Roman" w:cs="Times New Roman"/>
          <w:b/>
          <w:sz w:val="24"/>
          <w:szCs w:val="24"/>
        </w:rPr>
        <w:t>Порядок организации ремонтно-восстановительных работ с асбестосодержащими материалами:</w:t>
      </w:r>
    </w:p>
    <w:p w:rsidR="002A785B" w:rsidRPr="001C50DB" w:rsidRDefault="0010547C" w:rsidP="000515B7">
      <w:pPr>
        <w:pStyle w:val="doc"/>
        <w:numPr>
          <w:ilvl w:val="2"/>
          <w:numId w:val="26"/>
        </w:numPr>
        <w:spacing w:before="0" w:beforeAutospacing="0" w:after="0" w:afterAutospacing="0"/>
        <w:ind w:left="0" w:firstLine="0"/>
        <w:jc w:val="both"/>
        <w:rPr>
          <w:rFonts w:ascii="Times New Roman" w:hAnsi="Times New Roman"/>
          <w:sz w:val="24"/>
          <w:szCs w:val="24"/>
        </w:rPr>
      </w:pPr>
      <w:r w:rsidRPr="001C50DB">
        <w:rPr>
          <w:rFonts w:ascii="Times New Roman" w:hAnsi="Times New Roman"/>
          <w:sz w:val="24"/>
          <w:szCs w:val="24"/>
        </w:rPr>
        <w:t xml:space="preserve">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 </w:t>
      </w:r>
    </w:p>
    <w:p w:rsidR="00E32BF7" w:rsidRPr="001C50DB" w:rsidRDefault="0010547C" w:rsidP="000515B7">
      <w:pPr>
        <w:pStyle w:val="doc"/>
        <w:spacing w:before="0" w:beforeAutospacing="0" w:after="0" w:afterAutospacing="0"/>
        <w:jc w:val="both"/>
        <w:rPr>
          <w:rFonts w:ascii="Times New Roman" w:hAnsi="Times New Roman"/>
          <w:sz w:val="24"/>
          <w:szCs w:val="24"/>
        </w:rPr>
      </w:pPr>
      <w:r w:rsidRPr="001C50DB">
        <w:rPr>
          <w:rFonts w:ascii="Times New Roman" w:hAnsi="Times New Roman"/>
          <w:sz w:val="24"/>
          <w:szCs w:val="24"/>
        </w:rPr>
        <w:t>В процессе</w:t>
      </w:r>
      <w:r w:rsidR="002A785B" w:rsidRPr="001C50DB">
        <w:rPr>
          <w:rFonts w:ascii="Times New Roman" w:hAnsi="Times New Roman"/>
          <w:sz w:val="24"/>
          <w:szCs w:val="24"/>
        </w:rPr>
        <w:t xml:space="preserve"> </w:t>
      </w:r>
      <w:r w:rsidRPr="001C50DB">
        <w:rPr>
          <w:rFonts w:ascii="Times New Roman" w:hAnsi="Times New Roman"/>
          <w:sz w:val="24"/>
          <w:szCs w:val="24"/>
        </w:rPr>
        <w:t xml:space="preserve">разборки необходимо производить полив демонтируемых конструкций. </w:t>
      </w:r>
      <w:r w:rsidR="00EE76DF" w:rsidRPr="001C50DB">
        <w:rPr>
          <w:rFonts w:ascii="Times New Roman" w:hAnsi="Times New Roman"/>
          <w:sz w:val="24"/>
          <w:szCs w:val="24"/>
        </w:rPr>
        <w:t>А</w:t>
      </w:r>
      <w:r w:rsidR="002A785B" w:rsidRPr="001C50DB">
        <w:rPr>
          <w:rFonts w:ascii="Times New Roman" w:hAnsi="Times New Roman"/>
          <w:sz w:val="24"/>
          <w:szCs w:val="24"/>
        </w:rPr>
        <w:t xml:space="preserve">сбестосодержащие </w:t>
      </w:r>
      <w:r w:rsidRPr="001C50DB">
        <w:rPr>
          <w:rFonts w:ascii="Times New Roman" w:hAnsi="Times New Roman"/>
          <w:sz w:val="24"/>
          <w:szCs w:val="24"/>
        </w:rPr>
        <w:t xml:space="preserve">отходы должны быть помещены </w:t>
      </w:r>
      <w:r w:rsidR="00EE76DF" w:rsidRPr="001C50DB">
        <w:rPr>
          <w:rFonts w:ascii="Times New Roman" w:hAnsi="Times New Roman"/>
          <w:sz w:val="24"/>
          <w:szCs w:val="24"/>
        </w:rPr>
        <w:t>в полиэтиленовые или нетканые</w:t>
      </w:r>
      <w:r w:rsidRPr="001C50DB">
        <w:rPr>
          <w:rFonts w:ascii="Times New Roman" w:hAnsi="Times New Roman"/>
          <w:sz w:val="24"/>
          <w:szCs w:val="24"/>
        </w:rPr>
        <w:t xml:space="preserve"> мешки и далее убраны в специальные герметичные контейнеры с маркировкой «асбест».</w:t>
      </w:r>
    </w:p>
    <w:p w:rsidR="00441E27" w:rsidRDefault="002231B5" w:rsidP="000515B7">
      <w:pPr>
        <w:pStyle w:val="ConsPlusNormal"/>
        <w:numPr>
          <w:ilvl w:val="2"/>
          <w:numId w:val="26"/>
        </w:numPr>
        <w:ind w:left="0" w:firstLine="0"/>
        <w:jc w:val="both"/>
        <w:rPr>
          <w:rFonts w:ascii="Times New Roman" w:hAnsi="Times New Roman" w:cs="Times New Roman"/>
          <w:sz w:val="24"/>
          <w:szCs w:val="24"/>
        </w:rPr>
      </w:pPr>
      <w:r w:rsidRPr="002231B5">
        <w:rPr>
          <w:rFonts w:ascii="Times New Roman" w:hAnsi="Times New Roman" w:cs="Times New Roman"/>
          <w:sz w:val="24"/>
          <w:szCs w:val="24"/>
        </w:rPr>
        <w:t>Для доводки и очистки изделий из а</w:t>
      </w:r>
      <w:r w:rsidR="008B0C3C">
        <w:rPr>
          <w:rFonts w:ascii="Times New Roman" w:hAnsi="Times New Roman" w:cs="Times New Roman"/>
          <w:sz w:val="24"/>
          <w:szCs w:val="24"/>
        </w:rPr>
        <w:t>с</w:t>
      </w:r>
      <w:r w:rsidRPr="002231B5">
        <w:rPr>
          <w:rFonts w:ascii="Times New Roman" w:hAnsi="Times New Roman" w:cs="Times New Roman"/>
          <w:sz w:val="24"/>
          <w:szCs w:val="24"/>
        </w:rPr>
        <w:t>бестосодержащих материалов запрещается использовать высокоскоростное оборудование с абразивными дисками.</w:t>
      </w:r>
    </w:p>
    <w:p w:rsidR="00497A7A" w:rsidRPr="001C50DB" w:rsidRDefault="00497A7A" w:rsidP="000515B7">
      <w:pPr>
        <w:pStyle w:val="a3"/>
        <w:spacing w:after="0" w:line="240" w:lineRule="auto"/>
        <w:ind w:left="0"/>
        <w:rPr>
          <w:rFonts w:ascii="Times New Roman" w:eastAsia="Times New Roman" w:hAnsi="Times New Roman" w:cs="Times New Roman"/>
          <w:sz w:val="24"/>
          <w:szCs w:val="24"/>
        </w:rPr>
      </w:pPr>
    </w:p>
    <w:p w:rsidR="007B3362" w:rsidRPr="001C50DB" w:rsidRDefault="008B0C3C" w:rsidP="000515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7B3362" w:rsidRPr="001C50DB">
        <w:rPr>
          <w:rFonts w:ascii="Times New Roman" w:hAnsi="Times New Roman" w:cs="Times New Roman"/>
          <w:b/>
          <w:sz w:val="24"/>
          <w:szCs w:val="24"/>
        </w:rPr>
        <w:t>. СПЕЦЕФИЧЕСКИЕ ТРЕБОВАНИЯ.</w:t>
      </w:r>
    </w:p>
    <w:p w:rsidR="00A8093B" w:rsidRPr="001C50DB" w:rsidRDefault="00A8093B" w:rsidP="000515B7">
      <w:pPr>
        <w:pStyle w:val="a3"/>
        <w:spacing w:after="0" w:line="240" w:lineRule="auto"/>
        <w:ind w:left="0"/>
        <w:jc w:val="both"/>
        <w:rPr>
          <w:rFonts w:ascii="Times New Roman" w:eastAsia="Times New Roman" w:hAnsi="Times New Roman" w:cs="Times New Roman"/>
          <w:sz w:val="24"/>
          <w:szCs w:val="24"/>
        </w:rPr>
      </w:pPr>
      <w:r w:rsidRPr="001C50DB">
        <w:rPr>
          <w:rFonts w:ascii="Times New Roman" w:eastAsia="Times New Roman" w:hAnsi="Times New Roman" w:cs="Times New Roman"/>
          <w:sz w:val="24"/>
          <w:szCs w:val="24"/>
        </w:rPr>
        <w:t>На филиалах ОАО «</w:t>
      </w:r>
      <w:r w:rsidR="00104565">
        <w:rPr>
          <w:rFonts w:ascii="Times New Roman" w:eastAsia="Times New Roman" w:hAnsi="Times New Roman" w:cs="Times New Roman"/>
          <w:sz w:val="24"/>
          <w:szCs w:val="24"/>
        </w:rPr>
        <w:t>Э.ОН Россия</w:t>
      </w:r>
      <w:r w:rsidRPr="001C50DB">
        <w:rPr>
          <w:rFonts w:ascii="Times New Roman" w:eastAsia="Times New Roman" w:hAnsi="Times New Roman" w:cs="Times New Roman"/>
          <w:sz w:val="24"/>
          <w:szCs w:val="24"/>
        </w:rPr>
        <w:t>» должно быть обеспечено:</w:t>
      </w:r>
    </w:p>
    <w:p w:rsidR="00B322F2" w:rsidRPr="00294B44" w:rsidRDefault="00A8093B" w:rsidP="000515B7">
      <w:pPr>
        <w:pStyle w:val="a3"/>
        <w:numPr>
          <w:ilvl w:val="1"/>
          <w:numId w:val="28"/>
        </w:numPr>
        <w:spacing w:after="0" w:line="240" w:lineRule="auto"/>
        <w:ind w:left="0" w:firstLine="0"/>
        <w:jc w:val="both"/>
        <w:rPr>
          <w:rFonts w:ascii="Times New Roman" w:eastAsia="Calibri" w:hAnsi="Times New Roman" w:cs="Times New Roman"/>
          <w:sz w:val="24"/>
          <w:szCs w:val="24"/>
          <w:lang w:eastAsia="en-GB"/>
        </w:rPr>
      </w:pPr>
      <w:r w:rsidRPr="00294B44">
        <w:rPr>
          <w:rFonts w:ascii="Times New Roman" w:hAnsi="Times New Roman" w:cs="Times New Roman"/>
          <w:sz w:val="24"/>
          <w:szCs w:val="24"/>
        </w:rPr>
        <w:t>Н</w:t>
      </w:r>
      <w:r w:rsidR="00B322F2" w:rsidRPr="00294B44">
        <w:rPr>
          <w:rFonts w:ascii="Times New Roman" w:hAnsi="Times New Roman" w:cs="Times New Roman"/>
          <w:sz w:val="24"/>
          <w:szCs w:val="24"/>
        </w:rPr>
        <w:t>еукоснительное и своевременное выполнение «Перспективной программы по исключению использования асбеста и асбестосодержащих материалов на филиала</w:t>
      </w:r>
      <w:r w:rsidR="006121B0" w:rsidRPr="00294B44">
        <w:rPr>
          <w:rFonts w:ascii="Times New Roman" w:hAnsi="Times New Roman" w:cs="Times New Roman"/>
          <w:sz w:val="24"/>
          <w:szCs w:val="24"/>
        </w:rPr>
        <w:t>х ОАО «</w:t>
      </w:r>
      <w:r w:rsidR="00104565" w:rsidRPr="00294B44">
        <w:rPr>
          <w:rFonts w:ascii="Times New Roman" w:hAnsi="Times New Roman" w:cs="Times New Roman"/>
          <w:sz w:val="24"/>
          <w:szCs w:val="24"/>
        </w:rPr>
        <w:t>Э.ОН Россия</w:t>
      </w:r>
      <w:r w:rsidR="006121B0" w:rsidRPr="00294B44">
        <w:rPr>
          <w:rFonts w:ascii="Times New Roman" w:hAnsi="Times New Roman" w:cs="Times New Roman"/>
          <w:sz w:val="24"/>
          <w:szCs w:val="24"/>
        </w:rPr>
        <w:t>».</w:t>
      </w:r>
    </w:p>
    <w:p w:rsidR="00497A7A" w:rsidRPr="00294B44" w:rsidRDefault="008B0C3C" w:rsidP="000515B7">
      <w:pPr>
        <w:pStyle w:val="a3"/>
        <w:numPr>
          <w:ilvl w:val="1"/>
          <w:numId w:val="28"/>
        </w:numPr>
        <w:spacing w:after="0" w:line="240" w:lineRule="auto"/>
        <w:ind w:left="0" w:firstLine="0"/>
        <w:jc w:val="both"/>
        <w:rPr>
          <w:rFonts w:ascii="Times New Roman" w:hAnsi="Times New Roman" w:cs="Times New Roman"/>
          <w:sz w:val="24"/>
          <w:szCs w:val="24"/>
        </w:rPr>
      </w:pPr>
      <w:r w:rsidRPr="00294B44">
        <w:rPr>
          <w:rFonts w:ascii="Times New Roman" w:hAnsi="Times New Roman" w:cs="Times New Roman"/>
          <w:sz w:val="24"/>
          <w:szCs w:val="24"/>
        </w:rPr>
        <w:t xml:space="preserve">Ежегодные замеры на </w:t>
      </w:r>
      <w:r w:rsidR="00412DDE" w:rsidRPr="00294B44">
        <w:rPr>
          <w:rFonts w:ascii="Times New Roman" w:hAnsi="Times New Roman" w:cs="Times New Roman"/>
          <w:sz w:val="24"/>
          <w:szCs w:val="24"/>
        </w:rPr>
        <w:t>мест</w:t>
      </w:r>
      <w:r w:rsidRPr="00294B44">
        <w:rPr>
          <w:rFonts w:ascii="Times New Roman" w:hAnsi="Times New Roman" w:cs="Times New Roman"/>
          <w:sz w:val="24"/>
          <w:szCs w:val="24"/>
        </w:rPr>
        <w:t>ах</w:t>
      </w:r>
      <w:r w:rsidR="00412DDE" w:rsidRPr="00294B44">
        <w:rPr>
          <w:rFonts w:ascii="Times New Roman" w:hAnsi="Times New Roman" w:cs="Times New Roman"/>
          <w:sz w:val="24"/>
          <w:szCs w:val="24"/>
        </w:rPr>
        <w:t xml:space="preserve"> возможного повышенного уровня асбоцементн</w:t>
      </w:r>
      <w:r w:rsidR="006121B0" w:rsidRPr="00294B44">
        <w:rPr>
          <w:rFonts w:ascii="Times New Roman" w:hAnsi="Times New Roman" w:cs="Times New Roman"/>
          <w:sz w:val="24"/>
          <w:szCs w:val="24"/>
        </w:rPr>
        <w:t xml:space="preserve">ой пыли на территории филиала, которые должны быть зафиксированы </w:t>
      </w:r>
      <w:r w:rsidR="00412DDE" w:rsidRPr="00294B44">
        <w:rPr>
          <w:rFonts w:ascii="Times New Roman" w:hAnsi="Times New Roman" w:cs="Times New Roman"/>
          <w:sz w:val="24"/>
          <w:szCs w:val="24"/>
        </w:rPr>
        <w:t xml:space="preserve">на схематических планах территории филиалов. </w:t>
      </w:r>
    </w:p>
    <w:p w:rsidR="0025135C" w:rsidRPr="0025135C" w:rsidRDefault="0025135C" w:rsidP="0025135C">
      <w:pPr>
        <w:pStyle w:val="a3"/>
        <w:rPr>
          <w:rFonts w:ascii="Times New Roman" w:hAnsi="Times New Roman" w:cs="Times New Roman"/>
          <w:sz w:val="24"/>
          <w:szCs w:val="24"/>
        </w:rPr>
      </w:pPr>
    </w:p>
    <w:p w:rsidR="0025135C" w:rsidRDefault="0025135C" w:rsidP="0025135C">
      <w:pPr>
        <w:pStyle w:val="a3"/>
        <w:spacing w:after="0" w:line="240" w:lineRule="auto"/>
        <w:ind w:left="0"/>
        <w:jc w:val="both"/>
        <w:rPr>
          <w:rFonts w:ascii="Times New Roman" w:hAnsi="Times New Roman" w:cs="Times New Roman"/>
          <w:sz w:val="24"/>
          <w:szCs w:val="24"/>
        </w:rPr>
      </w:pPr>
    </w:p>
    <w:p w:rsidR="003A79AB" w:rsidRPr="00294B44" w:rsidRDefault="00805E95" w:rsidP="000515B7">
      <w:pPr>
        <w:pStyle w:val="a3"/>
        <w:numPr>
          <w:ilvl w:val="1"/>
          <w:numId w:val="28"/>
        </w:numPr>
        <w:spacing w:after="0" w:line="240" w:lineRule="auto"/>
        <w:ind w:left="0" w:firstLine="0"/>
        <w:jc w:val="both"/>
        <w:rPr>
          <w:rFonts w:ascii="Times New Roman" w:hAnsi="Times New Roman" w:cs="Times New Roman"/>
          <w:sz w:val="24"/>
          <w:szCs w:val="24"/>
        </w:rPr>
      </w:pPr>
      <w:r w:rsidRPr="00294B44">
        <w:rPr>
          <w:rFonts w:ascii="Times New Roman" w:hAnsi="Times New Roman" w:cs="Times New Roman"/>
          <w:sz w:val="24"/>
          <w:szCs w:val="24"/>
        </w:rPr>
        <w:t xml:space="preserve">Разработка плана (в течение 30 дней) устранения повышенного уровня </w:t>
      </w:r>
      <w:r w:rsidR="00EE76DF" w:rsidRPr="00294B44">
        <w:rPr>
          <w:rFonts w:ascii="Times New Roman" w:hAnsi="Times New Roman" w:cs="Times New Roman"/>
          <w:sz w:val="24"/>
          <w:szCs w:val="24"/>
        </w:rPr>
        <w:t xml:space="preserve">концентрации </w:t>
      </w:r>
      <w:r w:rsidRPr="00294B44">
        <w:rPr>
          <w:rFonts w:ascii="Times New Roman" w:hAnsi="Times New Roman" w:cs="Times New Roman"/>
          <w:sz w:val="24"/>
          <w:szCs w:val="24"/>
        </w:rPr>
        <w:t xml:space="preserve">асбеста с территории филиала </w:t>
      </w:r>
      <w:r w:rsidR="00C35B65" w:rsidRPr="00294B44">
        <w:rPr>
          <w:rFonts w:ascii="Times New Roman" w:hAnsi="Times New Roman" w:cs="Times New Roman"/>
          <w:sz w:val="24"/>
          <w:szCs w:val="24"/>
        </w:rPr>
        <w:t xml:space="preserve">(по результатам обследования воздуха рабочей зоны), который должен содержать: </w:t>
      </w:r>
    </w:p>
    <w:p w:rsidR="003A79AB" w:rsidRPr="001C50DB" w:rsidRDefault="00C35B65" w:rsidP="000515B7">
      <w:pPr>
        <w:pStyle w:val="a3"/>
        <w:numPr>
          <w:ilvl w:val="0"/>
          <w:numId w:val="17"/>
        </w:numPr>
        <w:spacing w:after="0" w:line="240" w:lineRule="auto"/>
        <w:ind w:left="0" w:firstLine="0"/>
        <w:jc w:val="both"/>
        <w:rPr>
          <w:rFonts w:ascii="Times New Roman" w:hAnsi="Times New Roman" w:cs="Times New Roman"/>
          <w:sz w:val="24"/>
          <w:szCs w:val="24"/>
        </w:rPr>
      </w:pPr>
      <w:r w:rsidRPr="001C50DB">
        <w:rPr>
          <w:rFonts w:ascii="Times New Roman" w:hAnsi="Times New Roman" w:cs="Times New Roman"/>
          <w:sz w:val="24"/>
          <w:szCs w:val="24"/>
        </w:rPr>
        <w:t xml:space="preserve">информацию о типе асбеста, который был обнаружен в воздухе рабочей зоны. </w:t>
      </w:r>
    </w:p>
    <w:p w:rsidR="003A79AB" w:rsidRPr="001C50DB" w:rsidRDefault="00805E95" w:rsidP="000515B7">
      <w:pPr>
        <w:pStyle w:val="a3"/>
        <w:numPr>
          <w:ilvl w:val="0"/>
          <w:numId w:val="17"/>
        </w:numPr>
        <w:spacing w:after="0" w:line="240" w:lineRule="auto"/>
        <w:ind w:left="0" w:firstLine="0"/>
        <w:jc w:val="both"/>
        <w:rPr>
          <w:rFonts w:ascii="Times New Roman" w:hAnsi="Times New Roman" w:cs="Times New Roman"/>
          <w:sz w:val="24"/>
          <w:szCs w:val="24"/>
        </w:rPr>
      </w:pPr>
      <w:r w:rsidRPr="001C50DB">
        <w:rPr>
          <w:rFonts w:ascii="Times New Roman" w:hAnsi="Times New Roman" w:cs="Times New Roman"/>
          <w:sz w:val="24"/>
          <w:szCs w:val="24"/>
        </w:rPr>
        <w:t>м</w:t>
      </w:r>
      <w:r w:rsidR="00C35B65" w:rsidRPr="001C50DB">
        <w:rPr>
          <w:rFonts w:ascii="Times New Roman" w:hAnsi="Times New Roman" w:cs="Times New Roman"/>
          <w:sz w:val="24"/>
          <w:szCs w:val="24"/>
        </w:rPr>
        <w:t xml:space="preserve">еста наибольшей его концентрации. </w:t>
      </w:r>
    </w:p>
    <w:p w:rsidR="003A79AB" w:rsidRPr="001C50DB" w:rsidRDefault="00805E95" w:rsidP="000515B7">
      <w:pPr>
        <w:pStyle w:val="a3"/>
        <w:numPr>
          <w:ilvl w:val="0"/>
          <w:numId w:val="17"/>
        </w:numPr>
        <w:spacing w:after="0" w:line="240" w:lineRule="auto"/>
        <w:ind w:left="0" w:firstLine="0"/>
        <w:jc w:val="both"/>
        <w:rPr>
          <w:rFonts w:ascii="Times New Roman" w:hAnsi="Times New Roman" w:cs="Times New Roman"/>
          <w:sz w:val="24"/>
          <w:szCs w:val="24"/>
        </w:rPr>
      </w:pPr>
      <w:r w:rsidRPr="001C50DB">
        <w:rPr>
          <w:rFonts w:ascii="Times New Roman" w:hAnsi="Times New Roman" w:cs="Times New Roman"/>
          <w:sz w:val="24"/>
          <w:szCs w:val="24"/>
        </w:rPr>
        <w:t>и</w:t>
      </w:r>
      <w:r w:rsidR="00C35B65" w:rsidRPr="001C50DB">
        <w:rPr>
          <w:rFonts w:ascii="Times New Roman" w:hAnsi="Times New Roman" w:cs="Times New Roman"/>
          <w:sz w:val="24"/>
          <w:szCs w:val="24"/>
        </w:rPr>
        <w:t xml:space="preserve">сточник пыления. </w:t>
      </w:r>
    </w:p>
    <w:p w:rsidR="003A79AB" w:rsidRPr="001C50DB" w:rsidRDefault="00805E95" w:rsidP="000515B7">
      <w:pPr>
        <w:pStyle w:val="a3"/>
        <w:numPr>
          <w:ilvl w:val="0"/>
          <w:numId w:val="17"/>
        </w:numPr>
        <w:spacing w:after="0" w:line="240" w:lineRule="auto"/>
        <w:ind w:left="0" w:firstLine="0"/>
        <w:jc w:val="both"/>
        <w:rPr>
          <w:rFonts w:ascii="Times New Roman" w:hAnsi="Times New Roman" w:cs="Times New Roman"/>
          <w:sz w:val="24"/>
          <w:szCs w:val="24"/>
        </w:rPr>
      </w:pPr>
      <w:r w:rsidRPr="001C50DB">
        <w:rPr>
          <w:rFonts w:ascii="Times New Roman" w:hAnsi="Times New Roman" w:cs="Times New Roman"/>
          <w:sz w:val="24"/>
          <w:szCs w:val="24"/>
        </w:rPr>
        <w:t>к</w:t>
      </w:r>
      <w:r w:rsidR="00C35B65" w:rsidRPr="001C50DB">
        <w:rPr>
          <w:rFonts w:ascii="Times New Roman" w:hAnsi="Times New Roman" w:cs="Times New Roman"/>
          <w:sz w:val="24"/>
          <w:szCs w:val="24"/>
        </w:rPr>
        <w:t xml:space="preserve">онкретные меры безопасности при нахождении персонала в опасных зонах (с повышенным уровнем асбоцементной пыли). </w:t>
      </w:r>
    </w:p>
    <w:p w:rsidR="003A79AB" w:rsidRPr="001C50DB" w:rsidRDefault="00805E95" w:rsidP="000515B7">
      <w:pPr>
        <w:pStyle w:val="a3"/>
        <w:numPr>
          <w:ilvl w:val="0"/>
          <w:numId w:val="17"/>
        </w:numPr>
        <w:spacing w:after="0" w:line="240" w:lineRule="auto"/>
        <w:ind w:left="0" w:firstLine="0"/>
        <w:jc w:val="both"/>
        <w:rPr>
          <w:rFonts w:ascii="Times New Roman" w:hAnsi="Times New Roman" w:cs="Times New Roman"/>
          <w:sz w:val="24"/>
          <w:szCs w:val="24"/>
        </w:rPr>
      </w:pPr>
      <w:r w:rsidRPr="001C50DB">
        <w:rPr>
          <w:rFonts w:ascii="Times New Roman" w:hAnsi="Times New Roman" w:cs="Times New Roman"/>
          <w:sz w:val="24"/>
          <w:szCs w:val="24"/>
        </w:rPr>
        <w:t>с</w:t>
      </w:r>
      <w:r w:rsidR="00C35B65" w:rsidRPr="001C50DB">
        <w:rPr>
          <w:rFonts w:ascii="Times New Roman" w:hAnsi="Times New Roman" w:cs="Times New Roman"/>
          <w:sz w:val="24"/>
          <w:szCs w:val="24"/>
        </w:rPr>
        <w:t xml:space="preserve">пособы очистки, герметизации и утилизации асбеста и асбестосодержащих материалов. </w:t>
      </w:r>
    </w:p>
    <w:p w:rsidR="003A79AB" w:rsidRPr="001C50DB" w:rsidRDefault="00805E95" w:rsidP="000515B7">
      <w:pPr>
        <w:pStyle w:val="a3"/>
        <w:numPr>
          <w:ilvl w:val="0"/>
          <w:numId w:val="17"/>
        </w:numPr>
        <w:spacing w:after="0" w:line="240" w:lineRule="auto"/>
        <w:ind w:left="0" w:firstLine="0"/>
        <w:jc w:val="both"/>
        <w:rPr>
          <w:rFonts w:ascii="Times New Roman" w:hAnsi="Times New Roman" w:cs="Times New Roman"/>
          <w:sz w:val="24"/>
          <w:szCs w:val="24"/>
        </w:rPr>
      </w:pPr>
      <w:r w:rsidRPr="001C50DB">
        <w:rPr>
          <w:rFonts w:ascii="Times New Roman" w:hAnsi="Times New Roman" w:cs="Times New Roman"/>
          <w:sz w:val="24"/>
          <w:szCs w:val="24"/>
        </w:rPr>
        <w:lastRenderedPageBreak/>
        <w:t>п</w:t>
      </w:r>
      <w:r w:rsidR="00C35B65" w:rsidRPr="001C50DB">
        <w:rPr>
          <w:rFonts w:ascii="Times New Roman" w:hAnsi="Times New Roman" w:cs="Times New Roman"/>
          <w:sz w:val="24"/>
          <w:szCs w:val="24"/>
        </w:rPr>
        <w:t xml:space="preserve">ериодичность мониторинга, сроки исполнения намеченных мероприятий, ответственных исполнителей. </w:t>
      </w:r>
    </w:p>
    <w:p w:rsidR="00805E95" w:rsidRPr="00294B44" w:rsidRDefault="00805E95" w:rsidP="000515B7">
      <w:pPr>
        <w:pStyle w:val="a3"/>
        <w:numPr>
          <w:ilvl w:val="1"/>
          <w:numId w:val="28"/>
        </w:numPr>
        <w:spacing w:after="0" w:line="240" w:lineRule="auto"/>
        <w:ind w:left="0" w:firstLine="0"/>
        <w:jc w:val="both"/>
        <w:rPr>
          <w:rFonts w:ascii="Times New Roman" w:eastAsia="Times New Roman" w:hAnsi="Times New Roman" w:cs="Times New Roman"/>
          <w:sz w:val="24"/>
          <w:szCs w:val="24"/>
        </w:rPr>
      </w:pPr>
      <w:r w:rsidRPr="00294B44">
        <w:rPr>
          <w:rFonts w:ascii="Times New Roman" w:hAnsi="Times New Roman" w:cs="Times New Roman"/>
          <w:sz w:val="24"/>
          <w:szCs w:val="24"/>
        </w:rPr>
        <w:t>Р</w:t>
      </w:r>
      <w:r w:rsidR="00352047" w:rsidRPr="00294B44">
        <w:rPr>
          <w:rFonts w:ascii="Times New Roman" w:hAnsi="Times New Roman" w:cs="Times New Roman"/>
          <w:sz w:val="24"/>
          <w:szCs w:val="24"/>
        </w:rPr>
        <w:t>егулярное проведение</w:t>
      </w:r>
      <w:r w:rsidR="00352047" w:rsidRPr="00294B44">
        <w:rPr>
          <w:rFonts w:ascii="Times New Roman" w:eastAsia="Times New Roman" w:hAnsi="Times New Roman" w:cs="Times New Roman"/>
          <w:sz w:val="24"/>
          <w:szCs w:val="24"/>
        </w:rPr>
        <w:t xml:space="preserve"> осмотр</w:t>
      </w:r>
      <w:r w:rsidR="003A79AB" w:rsidRPr="00294B44">
        <w:rPr>
          <w:rFonts w:ascii="Times New Roman" w:eastAsia="Times New Roman" w:hAnsi="Times New Roman" w:cs="Times New Roman"/>
          <w:sz w:val="24"/>
          <w:szCs w:val="24"/>
        </w:rPr>
        <w:t>ов</w:t>
      </w:r>
      <w:r w:rsidR="00352047" w:rsidRPr="00294B44">
        <w:rPr>
          <w:rFonts w:ascii="Times New Roman" w:eastAsia="Times New Roman" w:hAnsi="Times New Roman" w:cs="Times New Roman"/>
          <w:sz w:val="24"/>
          <w:szCs w:val="24"/>
        </w:rPr>
        <w:t xml:space="preserve"> оборудования, при котором особое внимание должно уделяться оборудованию </w:t>
      </w:r>
      <w:r w:rsidR="00352047" w:rsidRPr="00294B44">
        <w:rPr>
          <w:rFonts w:ascii="Times New Roman" w:hAnsi="Times New Roman" w:cs="Times New Roman"/>
          <w:sz w:val="24"/>
          <w:szCs w:val="24"/>
        </w:rPr>
        <w:t>содержащему асбест</w:t>
      </w:r>
      <w:r w:rsidR="00352047" w:rsidRPr="00294B44">
        <w:rPr>
          <w:rFonts w:ascii="Times New Roman" w:eastAsia="Times New Roman" w:hAnsi="Times New Roman" w:cs="Times New Roman"/>
          <w:sz w:val="24"/>
          <w:szCs w:val="24"/>
        </w:rPr>
        <w:t>, в части обеспечения целостности изоляции</w:t>
      </w:r>
      <w:r w:rsidR="00676304" w:rsidRPr="00294B44">
        <w:rPr>
          <w:rFonts w:ascii="Times New Roman" w:eastAsia="Times New Roman" w:hAnsi="Times New Roman" w:cs="Times New Roman"/>
          <w:sz w:val="24"/>
          <w:szCs w:val="24"/>
        </w:rPr>
        <w:t xml:space="preserve"> </w:t>
      </w:r>
      <w:r w:rsidRPr="00294B44">
        <w:rPr>
          <w:rFonts w:ascii="Times New Roman" w:eastAsia="Times New Roman" w:hAnsi="Times New Roman" w:cs="Times New Roman"/>
          <w:sz w:val="24"/>
          <w:szCs w:val="24"/>
        </w:rPr>
        <w:t xml:space="preserve">из </w:t>
      </w:r>
      <w:r w:rsidR="00676304" w:rsidRPr="00294B44">
        <w:rPr>
          <w:rFonts w:ascii="Times New Roman" w:eastAsia="Times New Roman" w:hAnsi="Times New Roman" w:cs="Times New Roman"/>
          <w:sz w:val="24"/>
          <w:szCs w:val="24"/>
        </w:rPr>
        <w:t xml:space="preserve">асбеста или асбестосодержащих </w:t>
      </w:r>
      <w:r w:rsidR="00DB4332" w:rsidRPr="00294B44">
        <w:rPr>
          <w:rFonts w:ascii="Times New Roman" w:eastAsia="Times New Roman" w:hAnsi="Times New Roman" w:cs="Times New Roman"/>
          <w:sz w:val="24"/>
          <w:szCs w:val="24"/>
        </w:rPr>
        <w:t>материалов от внешней среды.</w:t>
      </w:r>
    </w:p>
    <w:p w:rsidR="00FF3036" w:rsidRPr="00294B44" w:rsidRDefault="00DB4332" w:rsidP="000515B7">
      <w:pPr>
        <w:pStyle w:val="a3"/>
        <w:numPr>
          <w:ilvl w:val="1"/>
          <w:numId w:val="28"/>
        </w:numPr>
        <w:spacing w:after="0" w:line="240" w:lineRule="auto"/>
        <w:ind w:left="0" w:firstLine="0"/>
        <w:jc w:val="both"/>
        <w:rPr>
          <w:rFonts w:ascii="Times New Roman" w:eastAsia="Times New Roman" w:hAnsi="Times New Roman" w:cs="Times New Roman"/>
          <w:sz w:val="24"/>
          <w:szCs w:val="24"/>
        </w:rPr>
      </w:pPr>
      <w:r w:rsidRPr="00294B44">
        <w:rPr>
          <w:rFonts w:ascii="Times New Roman" w:eastAsia="Times New Roman" w:hAnsi="Times New Roman" w:cs="Times New Roman"/>
          <w:sz w:val="24"/>
          <w:szCs w:val="24"/>
        </w:rPr>
        <w:t>Н</w:t>
      </w:r>
      <w:r w:rsidR="00352047" w:rsidRPr="00294B44">
        <w:rPr>
          <w:rFonts w:ascii="Times New Roman" w:eastAsia="Times New Roman" w:hAnsi="Times New Roman" w:cs="Times New Roman"/>
          <w:sz w:val="24"/>
          <w:szCs w:val="24"/>
        </w:rPr>
        <w:t>емедленн</w:t>
      </w:r>
      <w:r w:rsidR="00805E95" w:rsidRPr="00294B44">
        <w:rPr>
          <w:rFonts w:ascii="Times New Roman" w:eastAsia="Times New Roman" w:hAnsi="Times New Roman" w:cs="Times New Roman"/>
          <w:sz w:val="24"/>
          <w:szCs w:val="24"/>
        </w:rPr>
        <w:t>ое</w:t>
      </w:r>
      <w:r w:rsidR="00352047" w:rsidRPr="00294B44">
        <w:rPr>
          <w:rFonts w:ascii="Times New Roman" w:eastAsia="Times New Roman" w:hAnsi="Times New Roman" w:cs="Times New Roman"/>
          <w:sz w:val="24"/>
          <w:szCs w:val="24"/>
        </w:rPr>
        <w:t xml:space="preserve"> устранени</w:t>
      </w:r>
      <w:r w:rsidR="00805E95" w:rsidRPr="00294B44">
        <w:rPr>
          <w:rFonts w:ascii="Times New Roman" w:eastAsia="Times New Roman" w:hAnsi="Times New Roman" w:cs="Times New Roman"/>
          <w:sz w:val="24"/>
          <w:szCs w:val="24"/>
        </w:rPr>
        <w:t>е</w:t>
      </w:r>
      <w:r w:rsidR="00352047" w:rsidRPr="00294B44">
        <w:rPr>
          <w:rFonts w:ascii="Times New Roman" w:eastAsia="Times New Roman" w:hAnsi="Times New Roman" w:cs="Times New Roman"/>
          <w:sz w:val="24"/>
          <w:szCs w:val="24"/>
        </w:rPr>
        <w:t xml:space="preserve"> дефект</w:t>
      </w:r>
      <w:r w:rsidR="00805E95" w:rsidRPr="00294B44">
        <w:rPr>
          <w:rFonts w:ascii="Times New Roman" w:eastAsia="Times New Roman" w:hAnsi="Times New Roman" w:cs="Times New Roman"/>
          <w:sz w:val="24"/>
          <w:szCs w:val="24"/>
        </w:rPr>
        <w:t xml:space="preserve">ов </w:t>
      </w:r>
      <w:r w:rsidRPr="00294B44">
        <w:rPr>
          <w:rFonts w:ascii="Times New Roman" w:eastAsia="Times New Roman" w:hAnsi="Times New Roman" w:cs="Times New Roman"/>
          <w:sz w:val="24"/>
          <w:szCs w:val="24"/>
        </w:rPr>
        <w:t xml:space="preserve">изоляции из асбеста или асбестосодержащих материалов </w:t>
      </w:r>
      <w:r w:rsidR="00FF3036" w:rsidRPr="00294B44">
        <w:rPr>
          <w:rFonts w:ascii="Times New Roman" w:eastAsia="Times New Roman" w:hAnsi="Times New Roman" w:cs="Times New Roman"/>
          <w:sz w:val="24"/>
          <w:szCs w:val="24"/>
        </w:rPr>
        <w:t>для предотвращения выделения асбестосодержащей пыли в воздух рабочей зоны.</w:t>
      </w:r>
    </w:p>
    <w:p w:rsidR="007B3362" w:rsidRPr="00294B44" w:rsidRDefault="00DB4332" w:rsidP="000515B7">
      <w:pPr>
        <w:pStyle w:val="a3"/>
        <w:numPr>
          <w:ilvl w:val="1"/>
          <w:numId w:val="28"/>
        </w:numPr>
        <w:spacing w:after="0" w:line="240" w:lineRule="auto"/>
        <w:ind w:left="0" w:firstLine="0"/>
        <w:jc w:val="both"/>
        <w:rPr>
          <w:rFonts w:ascii="Times New Roman" w:eastAsia="Times New Roman" w:hAnsi="Times New Roman" w:cs="Times New Roman"/>
          <w:sz w:val="24"/>
          <w:szCs w:val="24"/>
        </w:rPr>
      </w:pPr>
      <w:r w:rsidRPr="00294B44">
        <w:rPr>
          <w:rFonts w:ascii="Times New Roman" w:hAnsi="Times New Roman" w:cs="Times New Roman"/>
          <w:sz w:val="24"/>
          <w:szCs w:val="24"/>
        </w:rPr>
        <w:t>Е</w:t>
      </w:r>
      <w:r w:rsidR="0019613C" w:rsidRPr="00294B44">
        <w:rPr>
          <w:rFonts w:ascii="Times New Roman" w:hAnsi="Times New Roman" w:cs="Times New Roman"/>
          <w:sz w:val="24"/>
          <w:szCs w:val="24"/>
        </w:rPr>
        <w:t xml:space="preserve">жегодное 2-х часовое </w:t>
      </w:r>
      <w:proofErr w:type="gramStart"/>
      <w:r w:rsidR="0019613C" w:rsidRPr="00294B44">
        <w:rPr>
          <w:rFonts w:ascii="Times New Roman" w:hAnsi="Times New Roman" w:cs="Times New Roman"/>
          <w:sz w:val="24"/>
          <w:szCs w:val="24"/>
        </w:rPr>
        <w:t>обучение персонала по теме</w:t>
      </w:r>
      <w:proofErr w:type="gramEnd"/>
      <w:r w:rsidR="008B493C" w:rsidRPr="00294B44">
        <w:rPr>
          <w:rFonts w:ascii="Times New Roman" w:hAnsi="Times New Roman" w:cs="Times New Roman"/>
          <w:sz w:val="24"/>
          <w:szCs w:val="24"/>
        </w:rPr>
        <w:t>:</w:t>
      </w:r>
      <w:r w:rsidR="0019613C" w:rsidRPr="00294B44">
        <w:rPr>
          <w:rFonts w:ascii="Times New Roman" w:hAnsi="Times New Roman" w:cs="Times New Roman"/>
          <w:sz w:val="24"/>
          <w:szCs w:val="24"/>
        </w:rPr>
        <w:t xml:space="preserve"> «Вред, причиняемый здоровью асбестом и асбестосодержащими материалами, меры безопасности при работе с вышеуказанными материалами».</w:t>
      </w:r>
      <w:r w:rsidR="00FF3036" w:rsidRPr="00294B44">
        <w:rPr>
          <w:rFonts w:ascii="Times New Roman" w:hAnsi="Times New Roman" w:cs="Times New Roman"/>
          <w:sz w:val="24"/>
          <w:szCs w:val="24"/>
        </w:rPr>
        <w:t xml:space="preserve"> </w:t>
      </w:r>
      <w:r w:rsidR="00367B6C" w:rsidRPr="00294B44">
        <w:rPr>
          <w:rFonts w:ascii="Times New Roman" w:hAnsi="Times New Roman" w:cs="Times New Roman"/>
          <w:sz w:val="24"/>
          <w:szCs w:val="24"/>
        </w:rPr>
        <w:t>Типовая программа 2-х часового обучения прилагается (Приложение №2 к настоящему Стандарту).</w:t>
      </w:r>
    </w:p>
    <w:p w:rsidR="00BA3261" w:rsidRPr="00294B44" w:rsidRDefault="00DB4332" w:rsidP="000515B7">
      <w:pPr>
        <w:pStyle w:val="a3"/>
        <w:numPr>
          <w:ilvl w:val="1"/>
          <w:numId w:val="28"/>
        </w:numPr>
        <w:spacing w:after="0" w:line="240" w:lineRule="auto"/>
        <w:ind w:left="0" w:firstLine="0"/>
        <w:jc w:val="both"/>
        <w:rPr>
          <w:rFonts w:ascii="Times New Roman" w:eastAsia="Times New Roman" w:hAnsi="Times New Roman" w:cs="Times New Roman"/>
          <w:sz w:val="24"/>
          <w:szCs w:val="24"/>
        </w:rPr>
      </w:pPr>
      <w:r w:rsidRPr="00294B44">
        <w:rPr>
          <w:rFonts w:ascii="Times New Roman" w:eastAsia="Times New Roman" w:hAnsi="Times New Roman" w:cs="Times New Roman"/>
          <w:sz w:val="24"/>
          <w:szCs w:val="24"/>
        </w:rPr>
        <w:t>В</w:t>
      </w:r>
      <w:r w:rsidR="0019613C" w:rsidRPr="00294B44">
        <w:rPr>
          <w:rFonts w:ascii="Times New Roman" w:eastAsia="Times New Roman" w:hAnsi="Times New Roman" w:cs="Times New Roman"/>
          <w:sz w:val="24"/>
          <w:szCs w:val="24"/>
        </w:rPr>
        <w:t>ключение во все виды инструктажа по безопасности труда (вводный, первичный, повторный (периодический), целевой при необходимости) вопрос</w:t>
      </w:r>
      <w:r w:rsidR="004F33CA" w:rsidRPr="00294B44">
        <w:rPr>
          <w:rFonts w:ascii="Times New Roman" w:eastAsia="Times New Roman" w:hAnsi="Times New Roman" w:cs="Times New Roman"/>
          <w:sz w:val="24"/>
          <w:szCs w:val="24"/>
        </w:rPr>
        <w:t>ов</w:t>
      </w:r>
      <w:r w:rsidR="008C6748" w:rsidRPr="00294B44">
        <w:rPr>
          <w:rFonts w:ascii="Times New Roman" w:eastAsia="Times New Roman" w:hAnsi="Times New Roman" w:cs="Times New Roman"/>
          <w:sz w:val="24"/>
          <w:szCs w:val="24"/>
        </w:rPr>
        <w:t xml:space="preserve"> </w:t>
      </w:r>
      <w:r w:rsidR="0019613C" w:rsidRPr="00294B44">
        <w:rPr>
          <w:rFonts w:ascii="Times New Roman" w:hAnsi="Times New Roman" w:cs="Times New Roman"/>
          <w:sz w:val="24"/>
          <w:szCs w:val="24"/>
        </w:rPr>
        <w:t>о мерах безопасности при работе (организации работ) с асбестосодержащими материалами</w:t>
      </w:r>
      <w:r w:rsidR="008B493C" w:rsidRPr="00294B44">
        <w:rPr>
          <w:rFonts w:ascii="Times New Roman" w:hAnsi="Times New Roman" w:cs="Times New Roman"/>
          <w:sz w:val="24"/>
          <w:szCs w:val="24"/>
        </w:rPr>
        <w:t>.</w:t>
      </w:r>
      <w:r w:rsidR="00FF3036" w:rsidRPr="00294B44">
        <w:rPr>
          <w:rFonts w:ascii="Times New Roman" w:hAnsi="Times New Roman" w:cs="Times New Roman"/>
          <w:sz w:val="24"/>
          <w:szCs w:val="24"/>
        </w:rPr>
        <w:t xml:space="preserve"> </w:t>
      </w:r>
      <w:r w:rsidR="00BA3261" w:rsidRPr="00294B44">
        <w:rPr>
          <w:rFonts w:ascii="Times New Roman" w:hAnsi="Times New Roman" w:cs="Times New Roman"/>
          <w:sz w:val="24"/>
          <w:szCs w:val="24"/>
        </w:rPr>
        <w:t xml:space="preserve">Перечень типовых вопросов прилагается. (Приложение №3 к настоящему стандарту). </w:t>
      </w:r>
    </w:p>
    <w:p w:rsidR="00294B44" w:rsidRPr="00294B44" w:rsidRDefault="00294B44" w:rsidP="000515B7">
      <w:pPr>
        <w:pStyle w:val="a3"/>
        <w:numPr>
          <w:ilvl w:val="1"/>
          <w:numId w:val="28"/>
        </w:numPr>
        <w:spacing w:after="0" w:line="240" w:lineRule="auto"/>
        <w:ind w:left="0" w:firstLine="0"/>
        <w:jc w:val="both"/>
        <w:rPr>
          <w:rFonts w:ascii="Times New Roman" w:eastAsia="Times New Roman" w:hAnsi="Times New Roman" w:cs="Times New Roman"/>
          <w:sz w:val="24"/>
          <w:szCs w:val="24"/>
        </w:rPr>
      </w:pPr>
      <w:r w:rsidRPr="00294B44">
        <w:rPr>
          <w:rFonts w:ascii="Times New Roman" w:eastAsia="Times New Roman" w:hAnsi="Times New Roman" w:cs="Times New Roman"/>
          <w:sz w:val="24"/>
          <w:szCs w:val="24"/>
        </w:rPr>
        <w:t>Ежегодное обучение работников пользоваться респираторами. Программы обучения и инструктажа по охране труда персонала, занятого производством с использованием асбеста, должны включать следующие вопросы:</w:t>
      </w:r>
    </w:p>
    <w:p w:rsidR="00294B44" w:rsidRPr="00294B44" w:rsidRDefault="00294B44" w:rsidP="000515B7">
      <w:pPr>
        <w:spacing w:after="0" w:line="240" w:lineRule="auto"/>
        <w:jc w:val="both"/>
        <w:rPr>
          <w:rFonts w:ascii="Times New Roman" w:eastAsia="Times New Roman" w:hAnsi="Times New Roman" w:cs="Times New Roman"/>
          <w:sz w:val="24"/>
          <w:szCs w:val="24"/>
        </w:rPr>
      </w:pPr>
      <w:r w:rsidRPr="00294B44">
        <w:rPr>
          <w:rFonts w:ascii="Times New Roman" w:eastAsia="Times New Roman" w:hAnsi="Times New Roman" w:cs="Times New Roman"/>
          <w:sz w:val="24"/>
          <w:szCs w:val="24"/>
        </w:rPr>
        <w:t>- обстоятельства, при которых необходимо пользоваться респиратором, и способ определения этих обстоятельств;</w:t>
      </w:r>
    </w:p>
    <w:p w:rsidR="00294B44" w:rsidRPr="00294B44" w:rsidRDefault="00294B44" w:rsidP="000515B7">
      <w:pPr>
        <w:spacing w:after="0" w:line="240" w:lineRule="auto"/>
        <w:jc w:val="both"/>
        <w:rPr>
          <w:rFonts w:ascii="Times New Roman" w:eastAsia="Times New Roman" w:hAnsi="Times New Roman" w:cs="Times New Roman"/>
          <w:sz w:val="24"/>
          <w:szCs w:val="24"/>
        </w:rPr>
      </w:pPr>
      <w:r w:rsidRPr="00294B44">
        <w:rPr>
          <w:rFonts w:ascii="Times New Roman" w:eastAsia="Times New Roman" w:hAnsi="Times New Roman" w:cs="Times New Roman"/>
          <w:sz w:val="24"/>
          <w:szCs w:val="24"/>
        </w:rPr>
        <w:t>- способы применения и проверки плотности прилегания к лицу;</w:t>
      </w:r>
    </w:p>
    <w:p w:rsidR="00FF3036" w:rsidRPr="00995676" w:rsidRDefault="00294B44" w:rsidP="000515B7">
      <w:pPr>
        <w:spacing w:after="0" w:line="240" w:lineRule="auto"/>
        <w:jc w:val="both"/>
        <w:rPr>
          <w:rFonts w:ascii="Times New Roman" w:eastAsia="Times New Roman" w:hAnsi="Times New Roman" w:cs="Times New Roman"/>
          <w:sz w:val="24"/>
          <w:szCs w:val="24"/>
        </w:rPr>
      </w:pPr>
      <w:r w:rsidRPr="00294B44">
        <w:rPr>
          <w:rFonts w:ascii="Times New Roman" w:eastAsia="Times New Roman" w:hAnsi="Times New Roman" w:cs="Times New Roman"/>
          <w:sz w:val="24"/>
          <w:szCs w:val="24"/>
        </w:rPr>
        <w:t>- способы проверки правильного функционирования респиратора и содержания его в исправности.</w:t>
      </w:r>
    </w:p>
    <w:p w:rsidR="00164349" w:rsidRPr="00294B44" w:rsidRDefault="00294B44" w:rsidP="000515B7">
      <w:pPr>
        <w:pStyle w:val="a3"/>
        <w:numPr>
          <w:ilvl w:val="1"/>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rPr>
        <w:t xml:space="preserve"> </w:t>
      </w:r>
      <w:r w:rsidR="00DB4332" w:rsidRPr="00294B44">
        <w:rPr>
          <w:rFonts w:ascii="Times New Roman" w:hAnsi="Times New Roman" w:cs="Times New Roman"/>
          <w:sz w:val="24"/>
          <w:szCs w:val="24"/>
        </w:rPr>
        <w:t>Е</w:t>
      </w:r>
      <w:r w:rsidR="008B493C" w:rsidRPr="00294B44">
        <w:rPr>
          <w:rFonts w:ascii="Times New Roman" w:hAnsi="Times New Roman" w:cs="Times New Roman"/>
          <w:sz w:val="24"/>
          <w:szCs w:val="24"/>
        </w:rPr>
        <w:t>жемесячное рассмотрение результатов производств</w:t>
      </w:r>
      <w:r w:rsidR="00164349" w:rsidRPr="00294B44">
        <w:rPr>
          <w:rFonts w:ascii="Times New Roman" w:hAnsi="Times New Roman" w:cs="Times New Roman"/>
          <w:sz w:val="24"/>
          <w:szCs w:val="24"/>
        </w:rPr>
        <w:t>енного контроля (санэпиднадзор)</w:t>
      </w:r>
      <w:r w:rsidR="008B493C" w:rsidRPr="00294B44">
        <w:rPr>
          <w:rFonts w:ascii="Times New Roman" w:hAnsi="Times New Roman" w:cs="Times New Roman"/>
          <w:sz w:val="24"/>
          <w:szCs w:val="24"/>
        </w:rPr>
        <w:t xml:space="preserve"> в рабочей группе по охране труда под руководством директора филиала с последующей разработкой необходимых мероприятий по доведению параметров рабочей зоны до норматива.</w:t>
      </w:r>
    </w:p>
    <w:p w:rsidR="00F32639" w:rsidRPr="001C50DB" w:rsidRDefault="00F32639" w:rsidP="000515B7">
      <w:pPr>
        <w:spacing w:after="0" w:line="240" w:lineRule="auto"/>
        <w:jc w:val="both"/>
        <w:rPr>
          <w:rFonts w:ascii="Times New Roman" w:hAnsi="Times New Roman" w:cs="Times New Roman"/>
          <w:sz w:val="24"/>
          <w:szCs w:val="24"/>
        </w:rPr>
      </w:pPr>
    </w:p>
    <w:p w:rsidR="006B1D4B" w:rsidRPr="001C50DB" w:rsidRDefault="0064055F" w:rsidP="000515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0B66EC" w:rsidRPr="001C50DB">
        <w:rPr>
          <w:rFonts w:ascii="Times New Roman" w:hAnsi="Times New Roman" w:cs="Times New Roman"/>
          <w:b/>
          <w:sz w:val="24"/>
          <w:szCs w:val="24"/>
        </w:rPr>
        <w:t>.</w:t>
      </w:r>
      <w:r w:rsidR="00A50D42" w:rsidRPr="001C50DB">
        <w:rPr>
          <w:rFonts w:ascii="Times New Roman" w:hAnsi="Times New Roman" w:cs="Times New Roman"/>
          <w:b/>
          <w:sz w:val="24"/>
          <w:szCs w:val="24"/>
        </w:rPr>
        <w:t xml:space="preserve"> </w:t>
      </w:r>
      <w:r w:rsidR="000B66EC" w:rsidRPr="001C50DB">
        <w:rPr>
          <w:rFonts w:ascii="Times New Roman" w:hAnsi="Times New Roman" w:cs="Times New Roman"/>
          <w:b/>
          <w:sz w:val="24"/>
          <w:szCs w:val="24"/>
        </w:rPr>
        <w:t>Управление стандартом.</w:t>
      </w:r>
    </w:p>
    <w:p w:rsidR="000B66EC" w:rsidRPr="0064055F" w:rsidRDefault="000B66EC" w:rsidP="000515B7">
      <w:pPr>
        <w:pStyle w:val="a3"/>
        <w:numPr>
          <w:ilvl w:val="1"/>
          <w:numId w:val="30"/>
        </w:numPr>
        <w:spacing w:after="0" w:line="240" w:lineRule="auto"/>
        <w:ind w:left="0" w:firstLine="0"/>
        <w:jc w:val="both"/>
        <w:rPr>
          <w:rFonts w:ascii="Times New Roman" w:hAnsi="Times New Roman" w:cs="Times New Roman"/>
          <w:sz w:val="24"/>
          <w:szCs w:val="24"/>
        </w:rPr>
      </w:pPr>
      <w:r w:rsidRPr="0064055F">
        <w:rPr>
          <w:rFonts w:ascii="Times New Roman" w:hAnsi="Times New Roman" w:cs="Times New Roman"/>
          <w:sz w:val="24"/>
          <w:szCs w:val="24"/>
        </w:rPr>
        <w:t xml:space="preserve">Стандарт действует с </w:t>
      </w:r>
      <w:r w:rsidR="00136745" w:rsidRPr="0064055F">
        <w:rPr>
          <w:rFonts w:ascii="Times New Roman" w:hAnsi="Times New Roman" w:cs="Times New Roman"/>
          <w:sz w:val="24"/>
          <w:szCs w:val="24"/>
        </w:rPr>
        <w:t>момента</w:t>
      </w:r>
      <w:r w:rsidRPr="0064055F">
        <w:rPr>
          <w:rFonts w:ascii="Times New Roman" w:hAnsi="Times New Roman" w:cs="Times New Roman"/>
          <w:sz w:val="24"/>
          <w:szCs w:val="24"/>
        </w:rPr>
        <w:t xml:space="preserve"> его утверждения приказом по ОАО «</w:t>
      </w:r>
      <w:r w:rsidR="00F32639" w:rsidRPr="0064055F">
        <w:rPr>
          <w:rFonts w:ascii="Times New Roman" w:hAnsi="Times New Roman" w:cs="Times New Roman"/>
          <w:sz w:val="24"/>
          <w:szCs w:val="24"/>
        </w:rPr>
        <w:t>Э.ОН Россия</w:t>
      </w:r>
      <w:r w:rsidRPr="0064055F">
        <w:rPr>
          <w:rFonts w:ascii="Times New Roman" w:hAnsi="Times New Roman" w:cs="Times New Roman"/>
          <w:sz w:val="24"/>
          <w:szCs w:val="24"/>
        </w:rPr>
        <w:t>» с пересмотром не реже чем 1 раз в 3 года.</w:t>
      </w:r>
    </w:p>
    <w:p w:rsidR="001708F0" w:rsidRPr="0075789D" w:rsidRDefault="000B66EC" w:rsidP="000515B7">
      <w:pPr>
        <w:pStyle w:val="a3"/>
        <w:numPr>
          <w:ilvl w:val="1"/>
          <w:numId w:val="30"/>
        </w:numPr>
        <w:spacing w:after="0" w:line="240" w:lineRule="auto"/>
        <w:ind w:left="0" w:firstLine="0"/>
        <w:jc w:val="both"/>
        <w:rPr>
          <w:rFonts w:ascii="Times New Roman" w:hAnsi="Times New Roman" w:cs="Times New Roman"/>
          <w:sz w:val="24"/>
          <w:szCs w:val="24"/>
        </w:rPr>
      </w:pPr>
      <w:r w:rsidRPr="0064055F">
        <w:rPr>
          <w:rFonts w:ascii="Times New Roman" w:hAnsi="Times New Roman" w:cs="Times New Roman"/>
          <w:sz w:val="24"/>
          <w:szCs w:val="24"/>
        </w:rPr>
        <w:t>Стандарт рассылается в структурные подразделения Исполнительного аппарата и филиалов ОАО «</w:t>
      </w:r>
      <w:r w:rsidR="00F32639" w:rsidRPr="0064055F">
        <w:rPr>
          <w:rFonts w:ascii="Times New Roman" w:hAnsi="Times New Roman" w:cs="Times New Roman"/>
          <w:sz w:val="24"/>
          <w:szCs w:val="24"/>
        </w:rPr>
        <w:t>Э.ОН Россия»</w:t>
      </w:r>
      <w:r w:rsidR="0075789D">
        <w:rPr>
          <w:rFonts w:ascii="Times New Roman" w:hAnsi="Times New Roman" w:cs="Times New Roman"/>
          <w:sz w:val="24"/>
          <w:szCs w:val="24"/>
        </w:rPr>
        <w:t xml:space="preserve">, </w:t>
      </w:r>
      <w:proofErr w:type="gramStart"/>
      <w:r w:rsidR="0075789D">
        <w:rPr>
          <w:rFonts w:ascii="Times New Roman" w:hAnsi="Times New Roman" w:cs="Times New Roman"/>
          <w:sz w:val="24"/>
          <w:szCs w:val="24"/>
        </w:rPr>
        <w:t>согласно рассылки</w:t>
      </w:r>
      <w:proofErr w:type="gramEnd"/>
      <w:r w:rsidR="0075789D">
        <w:rPr>
          <w:rFonts w:ascii="Times New Roman" w:hAnsi="Times New Roman" w:cs="Times New Roman"/>
          <w:sz w:val="24"/>
          <w:szCs w:val="24"/>
        </w:rPr>
        <w:t>.</w:t>
      </w:r>
    </w:p>
    <w:p w:rsidR="0025135C" w:rsidRDefault="0025135C" w:rsidP="000515B7">
      <w:pPr>
        <w:spacing w:after="0" w:line="240" w:lineRule="auto"/>
        <w:jc w:val="right"/>
        <w:rPr>
          <w:rFonts w:ascii="Times New Roman" w:hAnsi="Times New Roman" w:cs="Times New Roman"/>
          <w:b/>
          <w:sz w:val="24"/>
          <w:szCs w:val="24"/>
        </w:rPr>
      </w:pPr>
    </w:p>
    <w:p w:rsidR="001B6948" w:rsidRPr="001C50DB" w:rsidRDefault="00BA3261" w:rsidP="000515B7">
      <w:pPr>
        <w:spacing w:after="0" w:line="240" w:lineRule="auto"/>
        <w:jc w:val="right"/>
        <w:rPr>
          <w:rFonts w:ascii="Times New Roman" w:hAnsi="Times New Roman" w:cs="Times New Roman"/>
          <w:b/>
          <w:sz w:val="24"/>
          <w:szCs w:val="24"/>
        </w:rPr>
      </w:pPr>
      <w:r w:rsidRPr="001C50DB">
        <w:rPr>
          <w:rFonts w:ascii="Times New Roman" w:hAnsi="Times New Roman" w:cs="Times New Roman"/>
          <w:b/>
          <w:sz w:val="24"/>
          <w:szCs w:val="24"/>
        </w:rPr>
        <w:t>Приложение №</w:t>
      </w:r>
      <w:r w:rsidR="007A3997">
        <w:rPr>
          <w:rFonts w:ascii="Times New Roman" w:hAnsi="Times New Roman" w:cs="Times New Roman"/>
          <w:b/>
          <w:sz w:val="24"/>
          <w:szCs w:val="24"/>
        </w:rPr>
        <w:t>2</w:t>
      </w:r>
      <w:r w:rsidR="001B6948" w:rsidRPr="001C50DB">
        <w:rPr>
          <w:rFonts w:ascii="Times New Roman" w:hAnsi="Times New Roman" w:cs="Times New Roman"/>
          <w:b/>
          <w:sz w:val="24"/>
          <w:szCs w:val="24"/>
        </w:rPr>
        <w:t xml:space="preserve"> </w:t>
      </w:r>
    </w:p>
    <w:p w:rsidR="00BA3261" w:rsidRPr="008C6748" w:rsidRDefault="001B6948" w:rsidP="000515B7">
      <w:pPr>
        <w:spacing w:after="0" w:line="240" w:lineRule="auto"/>
        <w:jc w:val="right"/>
        <w:rPr>
          <w:rFonts w:ascii="Times New Roman" w:hAnsi="Times New Roman" w:cs="Times New Roman"/>
          <w:sz w:val="24"/>
          <w:szCs w:val="24"/>
        </w:rPr>
      </w:pPr>
      <w:r w:rsidRPr="008C6748">
        <w:rPr>
          <w:rFonts w:ascii="Times New Roman" w:hAnsi="Times New Roman" w:cs="Times New Roman"/>
          <w:sz w:val="24"/>
          <w:szCs w:val="24"/>
        </w:rPr>
        <w:t>(рекомендуемое)</w:t>
      </w:r>
    </w:p>
    <w:p w:rsidR="00BA3261" w:rsidRPr="001C50DB" w:rsidRDefault="00BA3261" w:rsidP="000515B7">
      <w:pPr>
        <w:spacing w:after="0" w:line="240" w:lineRule="auto"/>
        <w:jc w:val="right"/>
        <w:rPr>
          <w:rFonts w:ascii="Times New Roman" w:hAnsi="Times New Roman" w:cs="Times New Roman"/>
          <w:sz w:val="24"/>
          <w:szCs w:val="24"/>
        </w:rPr>
      </w:pPr>
      <w:r w:rsidRPr="001C50DB">
        <w:rPr>
          <w:rFonts w:ascii="Times New Roman" w:hAnsi="Times New Roman" w:cs="Times New Roman"/>
          <w:sz w:val="24"/>
          <w:szCs w:val="24"/>
        </w:rPr>
        <w:t xml:space="preserve">К стандарту </w:t>
      </w:r>
      <w:r w:rsidR="006C3E68" w:rsidRPr="001C50DB">
        <w:rPr>
          <w:rFonts w:ascii="Times New Roman" w:hAnsi="Times New Roman" w:cs="Times New Roman"/>
          <w:sz w:val="24"/>
          <w:szCs w:val="24"/>
        </w:rPr>
        <w:t>«О мерах безопасности при работе с асбестом и асбестосодержащими материалами на объектах ОАО «</w:t>
      </w:r>
      <w:r w:rsidR="00F32639">
        <w:rPr>
          <w:rFonts w:ascii="Times New Roman" w:hAnsi="Times New Roman" w:cs="Times New Roman"/>
          <w:sz w:val="24"/>
          <w:szCs w:val="24"/>
        </w:rPr>
        <w:t>Э.ОН Россия</w:t>
      </w:r>
      <w:r w:rsidR="006C3E68" w:rsidRPr="001C50DB">
        <w:rPr>
          <w:rFonts w:ascii="Times New Roman" w:hAnsi="Times New Roman" w:cs="Times New Roman"/>
          <w:sz w:val="24"/>
          <w:szCs w:val="24"/>
        </w:rPr>
        <w:t>»</w:t>
      </w:r>
    </w:p>
    <w:p w:rsidR="00464E32" w:rsidRPr="001C50DB" w:rsidRDefault="00464E32" w:rsidP="000515B7">
      <w:pPr>
        <w:spacing w:after="0" w:line="240" w:lineRule="auto"/>
        <w:rPr>
          <w:rFonts w:ascii="Times New Roman" w:hAnsi="Times New Roman" w:cs="Times New Roman"/>
          <w:sz w:val="24"/>
          <w:szCs w:val="24"/>
        </w:rPr>
      </w:pPr>
    </w:p>
    <w:p w:rsidR="006C3E68" w:rsidRPr="001C50DB" w:rsidRDefault="006C3E68" w:rsidP="000515B7">
      <w:pPr>
        <w:spacing w:after="0" w:line="240" w:lineRule="auto"/>
        <w:jc w:val="center"/>
        <w:rPr>
          <w:rFonts w:ascii="Times New Roman" w:hAnsi="Times New Roman" w:cs="Times New Roman"/>
          <w:b/>
          <w:sz w:val="24"/>
          <w:szCs w:val="24"/>
        </w:rPr>
      </w:pPr>
      <w:r w:rsidRPr="001C50DB">
        <w:rPr>
          <w:rFonts w:ascii="Times New Roman" w:hAnsi="Times New Roman" w:cs="Times New Roman"/>
          <w:b/>
          <w:sz w:val="24"/>
          <w:szCs w:val="24"/>
        </w:rPr>
        <w:t>ТИПОВАЯ ПРОГРАММА</w:t>
      </w:r>
    </w:p>
    <w:p w:rsidR="001B6948" w:rsidRPr="001C50DB" w:rsidRDefault="006C3E68" w:rsidP="000515B7">
      <w:pPr>
        <w:spacing w:after="0" w:line="240" w:lineRule="auto"/>
        <w:ind w:left="-567"/>
        <w:jc w:val="both"/>
        <w:rPr>
          <w:rFonts w:ascii="Times New Roman" w:hAnsi="Times New Roman" w:cs="Times New Roman"/>
          <w:sz w:val="24"/>
          <w:szCs w:val="24"/>
        </w:rPr>
      </w:pPr>
      <w:r w:rsidRPr="001C50DB">
        <w:rPr>
          <w:rFonts w:ascii="Times New Roman" w:hAnsi="Times New Roman" w:cs="Times New Roman"/>
          <w:sz w:val="24"/>
          <w:szCs w:val="24"/>
        </w:rPr>
        <w:t xml:space="preserve">Обучения персонала </w:t>
      </w:r>
      <w:r w:rsidR="006C1BDB" w:rsidRPr="001C50DB">
        <w:rPr>
          <w:rFonts w:ascii="Times New Roman" w:hAnsi="Times New Roman" w:cs="Times New Roman"/>
          <w:sz w:val="24"/>
          <w:szCs w:val="24"/>
        </w:rPr>
        <w:t>филиалов ОАО «</w:t>
      </w:r>
      <w:r w:rsidR="00F32639">
        <w:rPr>
          <w:rFonts w:ascii="Times New Roman" w:hAnsi="Times New Roman" w:cs="Times New Roman"/>
          <w:sz w:val="24"/>
          <w:szCs w:val="24"/>
        </w:rPr>
        <w:t>Э.ОН Россия</w:t>
      </w:r>
      <w:r w:rsidR="006C1BDB" w:rsidRPr="001C50DB">
        <w:rPr>
          <w:rFonts w:ascii="Times New Roman" w:hAnsi="Times New Roman" w:cs="Times New Roman"/>
          <w:sz w:val="24"/>
          <w:szCs w:val="24"/>
        </w:rPr>
        <w:t xml:space="preserve">» </w:t>
      </w:r>
      <w:r w:rsidRPr="001C50DB">
        <w:rPr>
          <w:rFonts w:ascii="Times New Roman" w:hAnsi="Times New Roman" w:cs="Times New Roman"/>
          <w:sz w:val="24"/>
          <w:szCs w:val="24"/>
        </w:rPr>
        <w:t>по теме: «Вред, причиняемый здоровью асбестом и асбестосодержащими материалами, меры безопасности при работе с вышеуказанными материалами».</w:t>
      </w:r>
    </w:p>
    <w:tbl>
      <w:tblPr>
        <w:tblStyle w:val="a6"/>
        <w:tblW w:w="10065" w:type="dxa"/>
        <w:tblInd w:w="-459" w:type="dxa"/>
        <w:tblLayout w:type="fixed"/>
        <w:tblLook w:val="04A0" w:firstRow="1" w:lastRow="0" w:firstColumn="1" w:lastColumn="0" w:noHBand="0" w:noVBand="1"/>
      </w:tblPr>
      <w:tblGrid>
        <w:gridCol w:w="851"/>
        <w:gridCol w:w="3969"/>
        <w:gridCol w:w="3965"/>
        <w:gridCol w:w="1280"/>
      </w:tblGrid>
      <w:tr w:rsidR="000675A5" w:rsidRPr="001C50DB" w:rsidTr="00015DC4">
        <w:tc>
          <w:tcPr>
            <w:tcW w:w="851" w:type="dxa"/>
          </w:tcPr>
          <w:p w:rsidR="000675A5" w:rsidRPr="00D2752E" w:rsidRDefault="000675A5" w:rsidP="000515B7">
            <w:pPr>
              <w:jc w:val="both"/>
              <w:rPr>
                <w:rFonts w:ascii="Times New Roman" w:hAnsi="Times New Roman" w:cs="Times New Roman"/>
                <w:b/>
              </w:rPr>
            </w:pPr>
            <w:r w:rsidRPr="00D2752E">
              <w:rPr>
                <w:rFonts w:ascii="Times New Roman" w:hAnsi="Times New Roman" w:cs="Times New Roman"/>
                <w:b/>
              </w:rPr>
              <w:t xml:space="preserve">№ </w:t>
            </w:r>
            <w:proofErr w:type="gramStart"/>
            <w:r w:rsidRPr="00D2752E">
              <w:rPr>
                <w:rFonts w:ascii="Times New Roman" w:hAnsi="Times New Roman" w:cs="Times New Roman"/>
                <w:b/>
              </w:rPr>
              <w:t>п</w:t>
            </w:r>
            <w:proofErr w:type="gramEnd"/>
            <w:r w:rsidRPr="00D2752E">
              <w:rPr>
                <w:rFonts w:ascii="Times New Roman" w:hAnsi="Times New Roman" w:cs="Times New Roman"/>
                <w:b/>
              </w:rPr>
              <w:t>/п</w:t>
            </w:r>
          </w:p>
        </w:tc>
        <w:tc>
          <w:tcPr>
            <w:tcW w:w="3969" w:type="dxa"/>
          </w:tcPr>
          <w:p w:rsidR="000675A5" w:rsidRPr="00D2752E" w:rsidRDefault="000675A5" w:rsidP="000515B7">
            <w:pPr>
              <w:jc w:val="center"/>
              <w:rPr>
                <w:rFonts w:ascii="Times New Roman" w:hAnsi="Times New Roman" w:cs="Times New Roman"/>
                <w:b/>
              </w:rPr>
            </w:pPr>
            <w:r w:rsidRPr="00D2752E">
              <w:rPr>
                <w:rFonts w:ascii="Times New Roman" w:hAnsi="Times New Roman" w:cs="Times New Roman"/>
                <w:b/>
              </w:rPr>
              <w:t>Наименование темы</w:t>
            </w:r>
          </w:p>
        </w:tc>
        <w:tc>
          <w:tcPr>
            <w:tcW w:w="3965" w:type="dxa"/>
          </w:tcPr>
          <w:p w:rsidR="000675A5" w:rsidRPr="00D2752E" w:rsidRDefault="000675A5" w:rsidP="000515B7">
            <w:pPr>
              <w:jc w:val="center"/>
              <w:rPr>
                <w:rFonts w:ascii="Times New Roman" w:hAnsi="Times New Roman" w:cs="Times New Roman"/>
                <w:b/>
              </w:rPr>
            </w:pPr>
            <w:r w:rsidRPr="00D2752E">
              <w:rPr>
                <w:rFonts w:ascii="Times New Roman" w:hAnsi="Times New Roman" w:cs="Times New Roman"/>
                <w:b/>
              </w:rPr>
              <w:t>Используемая литература</w:t>
            </w:r>
          </w:p>
        </w:tc>
        <w:tc>
          <w:tcPr>
            <w:tcW w:w="1280" w:type="dxa"/>
          </w:tcPr>
          <w:p w:rsidR="000675A5" w:rsidRPr="00D2752E" w:rsidRDefault="000675A5" w:rsidP="000515B7">
            <w:pPr>
              <w:jc w:val="center"/>
              <w:rPr>
                <w:rFonts w:ascii="Times New Roman" w:hAnsi="Times New Roman" w:cs="Times New Roman"/>
                <w:b/>
              </w:rPr>
            </w:pPr>
            <w:r w:rsidRPr="00D2752E">
              <w:rPr>
                <w:rFonts w:ascii="Times New Roman" w:hAnsi="Times New Roman" w:cs="Times New Roman"/>
                <w:b/>
              </w:rPr>
              <w:t>Кол</w:t>
            </w:r>
            <w:r w:rsidR="001B6948" w:rsidRPr="00D2752E">
              <w:rPr>
                <w:rFonts w:ascii="Times New Roman" w:hAnsi="Times New Roman" w:cs="Times New Roman"/>
                <w:b/>
              </w:rPr>
              <w:t>-</w:t>
            </w:r>
            <w:r w:rsidRPr="00D2752E">
              <w:rPr>
                <w:rFonts w:ascii="Times New Roman" w:hAnsi="Times New Roman" w:cs="Times New Roman"/>
                <w:b/>
              </w:rPr>
              <w:t>во</w:t>
            </w:r>
          </w:p>
          <w:p w:rsidR="000675A5" w:rsidRPr="00D2752E" w:rsidRDefault="000675A5" w:rsidP="000515B7">
            <w:pPr>
              <w:jc w:val="center"/>
              <w:rPr>
                <w:rFonts w:ascii="Times New Roman" w:hAnsi="Times New Roman" w:cs="Times New Roman"/>
                <w:b/>
              </w:rPr>
            </w:pPr>
            <w:r w:rsidRPr="00D2752E">
              <w:rPr>
                <w:rFonts w:ascii="Times New Roman" w:hAnsi="Times New Roman" w:cs="Times New Roman"/>
                <w:b/>
              </w:rPr>
              <w:t>часов</w:t>
            </w:r>
          </w:p>
        </w:tc>
      </w:tr>
      <w:tr w:rsidR="000675A5" w:rsidRPr="00294B44" w:rsidTr="00015DC4">
        <w:tc>
          <w:tcPr>
            <w:tcW w:w="851" w:type="dxa"/>
          </w:tcPr>
          <w:p w:rsidR="000675A5" w:rsidRPr="00D2752E" w:rsidRDefault="000675A5" w:rsidP="000515B7">
            <w:pPr>
              <w:rPr>
                <w:rFonts w:ascii="Times New Roman" w:hAnsi="Times New Roman" w:cs="Times New Roman"/>
              </w:rPr>
            </w:pPr>
            <w:r w:rsidRPr="00D2752E">
              <w:rPr>
                <w:rFonts w:ascii="Times New Roman" w:hAnsi="Times New Roman" w:cs="Times New Roman"/>
              </w:rPr>
              <w:t>1.</w:t>
            </w:r>
          </w:p>
        </w:tc>
        <w:tc>
          <w:tcPr>
            <w:tcW w:w="3969" w:type="dxa"/>
          </w:tcPr>
          <w:p w:rsidR="000675A5" w:rsidRPr="00D2752E" w:rsidRDefault="000675A5" w:rsidP="000515B7">
            <w:pPr>
              <w:jc w:val="both"/>
              <w:rPr>
                <w:rFonts w:ascii="Times New Roman" w:hAnsi="Times New Roman" w:cs="Times New Roman"/>
              </w:rPr>
            </w:pPr>
            <w:r w:rsidRPr="00D2752E">
              <w:rPr>
                <w:rFonts w:ascii="Times New Roman" w:hAnsi="Times New Roman" w:cs="Times New Roman"/>
              </w:rPr>
              <w:t>Основные понятия об асбесте</w:t>
            </w:r>
            <w:r w:rsidR="00BC66DC" w:rsidRPr="00D2752E">
              <w:rPr>
                <w:rFonts w:ascii="Times New Roman" w:hAnsi="Times New Roman" w:cs="Times New Roman"/>
              </w:rPr>
              <w:t>:</w:t>
            </w:r>
          </w:p>
          <w:p w:rsidR="00BC66DC" w:rsidRPr="00D2752E" w:rsidRDefault="00BC66DC" w:rsidP="000515B7">
            <w:pPr>
              <w:pStyle w:val="a3"/>
              <w:numPr>
                <w:ilvl w:val="0"/>
                <w:numId w:val="22"/>
              </w:numPr>
              <w:ind w:left="0" w:firstLine="42"/>
              <w:jc w:val="both"/>
              <w:rPr>
                <w:rFonts w:ascii="Times New Roman" w:hAnsi="Times New Roman" w:cs="Times New Roman"/>
              </w:rPr>
            </w:pPr>
            <w:r w:rsidRPr="00D2752E">
              <w:rPr>
                <w:rFonts w:ascii="Times New Roman" w:hAnsi="Times New Roman" w:cs="Times New Roman"/>
              </w:rPr>
              <w:t>Свойства асбеста;</w:t>
            </w:r>
          </w:p>
          <w:p w:rsidR="00BC66DC" w:rsidRPr="00D2752E" w:rsidRDefault="00BC66DC" w:rsidP="000515B7">
            <w:pPr>
              <w:pStyle w:val="a3"/>
              <w:numPr>
                <w:ilvl w:val="0"/>
                <w:numId w:val="22"/>
              </w:numPr>
              <w:ind w:left="0" w:firstLine="42"/>
              <w:jc w:val="both"/>
              <w:rPr>
                <w:rFonts w:ascii="Times New Roman" w:hAnsi="Times New Roman" w:cs="Times New Roman"/>
              </w:rPr>
            </w:pPr>
            <w:r w:rsidRPr="00D2752E">
              <w:rPr>
                <w:rFonts w:ascii="Times New Roman" w:hAnsi="Times New Roman" w:cs="Times New Roman"/>
              </w:rPr>
              <w:t>Основные группы асбестовых изделий и материалов.</w:t>
            </w:r>
          </w:p>
        </w:tc>
        <w:tc>
          <w:tcPr>
            <w:tcW w:w="3965" w:type="dxa"/>
          </w:tcPr>
          <w:p w:rsidR="000675A5" w:rsidRPr="00D2752E" w:rsidRDefault="00BC66DC" w:rsidP="000515B7">
            <w:pPr>
              <w:jc w:val="both"/>
              <w:rPr>
                <w:rFonts w:ascii="Times New Roman" w:hAnsi="Times New Roman" w:cs="Times New Roman"/>
              </w:rPr>
            </w:pPr>
            <w:r w:rsidRPr="00D2752E">
              <w:rPr>
                <w:rFonts w:ascii="Times New Roman" w:hAnsi="Times New Roman" w:cs="Times New Roman"/>
              </w:rPr>
              <w:t>«Методические рекомендации…» (раздел 1).</w:t>
            </w:r>
          </w:p>
          <w:p w:rsidR="00BC66DC" w:rsidRPr="00D2752E" w:rsidRDefault="00BC66DC" w:rsidP="000515B7">
            <w:pPr>
              <w:jc w:val="both"/>
              <w:rPr>
                <w:rFonts w:ascii="Times New Roman" w:hAnsi="Times New Roman" w:cs="Times New Roman"/>
              </w:rPr>
            </w:pPr>
            <w:r w:rsidRPr="00D2752E">
              <w:rPr>
                <w:rFonts w:ascii="Times New Roman" w:hAnsi="Times New Roman" w:cs="Times New Roman"/>
              </w:rPr>
              <w:t xml:space="preserve">«Рекомендации по охране труда…» (раздел </w:t>
            </w:r>
            <w:r w:rsidR="00E65D6E" w:rsidRPr="00D2752E">
              <w:rPr>
                <w:rFonts w:ascii="Times New Roman" w:hAnsi="Times New Roman" w:cs="Times New Roman"/>
              </w:rPr>
              <w:t>6</w:t>
            </w:r>
            <w:r w:rsidRPr="00D2752E">
              <w:rPr>
                <w:rFonts w:ascii="Times New Roman" w:hAnsi="Times New Roman" w:cs="Times New Roman"/>
              </w:rPr>
              <w:t>)</w:t>
            </w:r>
          </w:p>
        </w:tc>
        <w:tc>
          <w:tcPr>
            <w:tcW w:w="1280" w:type="dxa"/>
          </w:tcPr>
          <w:p w:rsidR="000675A5" w:rsidRPr="00D2752E" w:rsidRDefault="006C1BDB" w:rsidP="000515B7">
            <w:pPr>
              <w:rPr>
                <w:rFonts w:ascii="Times New Roman" w:hAnsi="Times New Roman" w:cs="Times New Roman"/>
              </w:rPr>
            </w:pPr>
            <w:r w:rsidRPr="00D2752E">
              <w:rPr>
                <w:rFonts w:ascii="Times New Roman" w:hAnsi="Times New Roman" w:cs="Times New Roman"/>
              </w:rPr>
              <w:t>10 мин.</w:t>
            </w:r>
          </w:p>
        </w:tc>
      </w:tr>
      <w:tr w:rsidR="00CD4505" w:rsidRPr="00294B44" w:rsidTr="00015DC4">
        <w:tc>
          <w:tcPr>
            <w:tcW w:w="851" w:type="dxa"/>
          </w:tcPr>
          <w:p w:rsidR="00CD4505" w:rsidRPr="00D2752E" w:rsidRDefault="00CD4505" w:rsidP="000515B7">
            <w:pPr>
              <w:rPr>
                <w:rFonts w:ascii="Times New Roman" w:hAnsi="Times New Roman" w:cs="Times New Roman"/>
              </w:rPr>
            </w:pPr>
            <w:r w:rsidRPr="00D2752E">
              <w:rPr>
                <w:rFonts w:ascii="Times New Roman" w:hAnsi="Times New Roman" w:cs="Times New Roman"/>
              </w:rPr>
              <w:t>2.</w:t>
            </w:r>
          </w:p>
        </w:tc>
        <w:tc>
          <w:tcPr>
            <w:tcW w:w="3969" w:type="dxa"/>
          </w:tcPr>
          <w:p w:rsidR="00CD4505" w:rsidRPr="00D2752E" w:rsidRDefault="00CD4505" w:rsidP="000515B7">
            <w:pPr>
              <w:jc w:val="both"/>
              <w:rPr>
                <w:rFonts w:ascii="Times New Roman" w:hAnsi="Times New Roman" w:cs="Times New Roman"/>
              </w:rPr>
            </w:pPr>
            <w:r w:rsidRPr="00D2752E">
              <w:rPr>
                <w:rFonts w:ascii="Times New Roman" w:hAnsi="Times New Roman" w:cs="Times New Roman"/>
              </w:rPr>
              <w:t>Влияние асбестовой пыли на здоровье человека</w:t>
            </w:r>
          </w:p>
        </w:tc>
        <w:tc>
          <w:tcPr>
            <w:tcW w:w="3965" w:type="dxa"/>
          </w:tcPr>
          <w:p w:rsidR="00CD4505" w:rsidRPr="00D2752E" w:rsidRDefault="00CD4505" w:rsidP="000515B7">
            <w:pPr>
              <w:jc w:val="both"/>
              <w:rPr>
                <w:rFonts w:ascii="Times New Roman" w:hAnsi="Times New Roman" w:cs="Times New Roman"/>
              </w:rPr>
            </w:pPr>
            <w:r w:rsidRPr="00D2752E">
              <w:rPr>
                <w:rFonts w:ascii="Times New Roman" w:hAnsi="Times New Roman" w:cs="Times New Roman"/>
              </w:rPr>
              <w:t>«Методические рекомендации…» (раздел 2).</w:t>
            </w:r>
          </w:p>
          <w:p w:rsidR="00CD4505" w:rsidRPr="00D2752E" w:rsidRDefault="00CD4505" w:rsidP="000515B7">
            <w:pPr>
              <w:jc w:val="both"/>
              <w:rPr>
                <w:rFonts w:ascii="Times New Roman" w:hAnsi="Times New Roman" w:cs="Times New Roman"/>
              </w:rPr>
            </w:pPr>
            <w:r w:rsidRPr="00D2752E">
              <w:rPr>
                <w:rFonts w:ascii="Times New Roman" w:hAnsi="Times New Roman" w:cs="Times New Roman"/>
              </w:rPr>
              <w:t>Инструкция МОТ</w:t>
            </w:r>
            <w:r w:rsidR="001B6948" w:rsidRPr="00D2752E">
              <w:rPr>
                <w:rFonts w:ascii="Times New Roman" w:hAnsi="Times New Roman" w:cs="Times New Roman"/>
              </w:rPr>
              <w:t xml:space="preserve"> </w:t>
            </w:r>
            <w:r w:rsidRPr="00D2752E">
              <w:rPr>
                <w:rFonts w:ascii="Times New Roman" w:hAnsi="Times New Roman" w:cs="Times New Roman"/>
              </w:rPr>
              <w:t>(п.1.1.2.)</w:t>
            </w:r>
          </w:p>
        </w:tc>
        <w:tc>
          <w:tcPr>
            <w:tcW w:w="1280" w:type="dxa"/>
          </w:tcPr>
          <w:p w:rsidR="00CD4505" w:rsidRPr="00D2752E" w:rsidRDefault="006C1BDB" w:rsidP="000515B7">
            <w:pPr>
              <w:rPr>
                <w:rFonts w:ascii="Times New Roman" w:hAnsi="Times New Roman" w:cs="Times New Roman"/>
              </w:rPr>
            </w:pPr>
            <w:r w:rsidRPr="00D2752E">
              <w:rPr>
                <w:rFonts w:ascii="Times New Roman" w:hAnsi="Times New Roman" w:cs="Times New Roman"/>
              </w:rPr>
              <w:t>10 мин.</w:t>
            </w:r>
          </w:p>
        </w:tc>
      </w:tr>
      <w:tr w:rsidR="00CD4505" w:rsidRPr="001C50DB" w:rsidTr="00015DC4">
        <w:tc>
          <w:tcPr>
            <w:tcW w:w="851" w:type="dxa"/>
          </w:tcPr>
          <w:p w:rsidR="00CD4505" w:rsidRPr="00D2752E" w:rsidRDefault="00CD4505" w:rsidP="000515B7">
            <w:pPr>
              <w:rPr>
                <w:rFonts w:ascii="Times New Roman" w:hAnsi="Times New Roman" w:cs="Times New Roman"/>
              </w:rPr>
            </w:pPr>
            <w:r w:rsidRPr="00D2752E">
              <w:rPr>
                <w:rFonts w:ascii="Times New Roman" w:hAnsi="Times New Roman" w:cs="Times New Roman"/>
              </w:rPr>
              <w:lastRenderedPageBreak/>
              <w:t>3.</w:t>
            </w:r>
          </w:p>
        </w:tc>
        <w:tc>
          <w:tcPr>
            <w:tcW w:w="3969" w:type="dxa"/>
          </w:tcPr>
          <w:p w:rsidR="00CD4505" w:rsidRPr="00D2752E" w:rsidRDefault="00CD4505" w:rsidP="000515B7">
            <w:pPr>
              <w:jc w:val="both"/>
              <w:rPr>
                <w:rFonts w:ascii="Times New Roman" w:hAnsi="Times New Roman" w:cs="Times New Roman"/>
              </w:rPr>
            </w:pPr>
            <w:r w:rsidRPr="00D2752E">
              <w:rPr>
                <w:rFonts w:ascii="Times New Roman" w:hAnsi="Times New Roman" w:cs="Times New Roman"/>
              </w:rPr>
              <w:t>Предельно-допустимая концентрация асбестосодержащей пыли в воздухе рабочей зоны.</w:t>
            </w:r>
          </w:p>
        </w:tc>
        <w:tc>
          <w:tcPr>
            <w:tcW w:w="3965" w:type="dxa"/>
          </w:tcPr>
          <w:p w:rsidR="00CD4505" w:rsidRPr="00D2752E" w:rsidRDefault="00CD4505" w:rsidP="000515B7">
            <w:pPr>
              <w:jc w:val="both"/>
              <w:rPr>
                <w:rFonts w:ascii="Times New Roman" w:hAnsi="Times New Roman" w:cs="Times New Roman"/>
              </w:rPr>
            </w:pPr>
            <w:r w:rsidRPr="00D2752E">
              <w:rPr>
                <w:rFonts w:ascii="Times New Roman" w:hAnsi="Times New Roman" w:cs="Times New Roman"/>
              </w:rPr>
              <w:t>«Методические рекомендации…» (раздел 5).</w:t>
            </w:r>
          </w:p>
          <w:p w:rsidR="00CD4505" w:rsidRPr="00D2752E" w:rsidRDefault="00CD4505" w:rsidP="000515B7">
            <w:pPr>
              <w:pStyle w:val="a3"/>
              <w:autoSpaceDE w:val="0"/>
              <w:autoSpaceDN w:val="0"/>
              <w:adjustRightInd w:val="0"/>
              <w:ind w:left="0"/>
              <w:jc w:val="both"/>
              <w:rPr>
                <w:rFonts w:ascii="Times New Roman" w:hAnsi="Times New Roman" w:cs="Times New Roman"/>
              </w:rPr>
            </w:pPr>
          </w:p>
        </w:tc>
        <w:tc>
          <w:tcPr>
            <w:tcW w:w="1280" w:type="dxa"/>
          </w:tcPr>
          <w:p w:rsidR="00CD4505" w:rsidRPr="00D2752E" w:rsidRDefault="006C1BDB" w:rsidP="000515B7">
            <w:pPr>
              <w:rPr>
                <w:rFonts w:ascii="Times New Roman" w:hAnsi="Times New Roman" w:cs="Times New Roman"/>
              </w:rPr>
            </w:pPr>
            <w:r w:rsidRPr="00D2752E">
              <w:rPr>
                <w:rFonts w:ascii="Times New Roman" w:hAnsi="Times New Roman" w:cs="Times New Roman"/>
              </w:rPr>
              <w:t>10 мин.</w:t>
            </w:r>
          </w:p>
        </w:tc>
      </w:tr>
      <w:tr w:rsidR="00CD4505" w:rsidRPr="001C50DB" w:rsidTr="00015DC4">
        <w:tc>
          <w:tcPr>
            <w:tcW w:w="851" w:type="dxa"/>
          </w:tcPr>
          <w:p w:rsidR="00CD4505" w:rsidRPr="00D2752E" w:rsidRDefault="00CD4505" w:rsidP="000515B7">
            <w:pPr>
              <w:jc w:val="both"/>
              <w:rPr>
                <w:rFonts w:ascii="Times New Roman" w:hAnsi="Times New Roman" w:cs="Times New Roman"/>
              </w:rPr>
            </w:pPr>
            <w:r w:rsidRPr="00D2752E">
              <w:rPr>
                <w:rFonts w:ascii="Times New Roman" w:hAnsi="Times New Roman" w:cs="Times New Roman"/>
              </w:rPr>
              <w:t>4.</w:t>
            </w:r>
          </w:p>
        </w:tc>
        <w:tc>
          <w:tcPr>
            <w:tcW w:w="3969" w:type="dxa"/>
          </w:tcPr>
          <w:p w:rsidR="00CD4505" w:rsidRPr="00D2752E" w:rsidRDefault="00CD4505" w:rsidP="000515B7">
            <w:pPr>
              <w:jc w:val="both"/>
              <w:rPr>
                <w:rFonts w:ascii="Times New Roman" w:hAnsi="Times New Roman" w:cs="Times New Roman"/>
              </w:rPr>
            </w:pPr>
            <w:r w:rsidRPr="00D2752E">
              <w:rPr>
                <w:rFonts w:ascii="Times New Roman" w:hAnsi="Times New Roman" w:cs="Times New Roman"/>
              </w:rPr>
              <w:t>Требования к респираторам:</w:t>
            </w:r>
          </w:p>
          <w:p w:rsidR="00CD4505" w:rsidRPr="00D2752E" w:rsidRDefault="00CD4505" w:rsidP="000515B7">
            <w:pPr>
              <w:pStyle w:val="a3"/>
              <w:numPr>
                <w:ilvl w:val="0"/>
                <w:numId w:val="23"/>
              </w:numPr>
              <w:ind w:left="0" w:firstLine="42"/>
              <w:jc w:val="both"/>
              <w:rPr>
                <w:rFonts w:ascii="Times New Roman" w:hAnsi="Times New Roman" w:cs="Times New Roman"/>
              </w:rPr>
            </w:pPr>
            <w:r w:rsidRPr="00D2752E">
              <w:rPr>
                <w:rFonts w:ascii="Times New Roman" w:hAnsi="Times New Roman" w:cs="Times New Roman"/>
              </w:rPr>
              <w:t>Причины использования респиратора и важность его добросовестного применения</w:t>
            </w:r>
            <w:r w:rsidR="00C26523" w:rsidRPr="00D2752E">
              <w:rPr>
                <w:rFonts w:ascii="Times New Roman" w:hAnsi="Times New Roman" w:cs="Times New Roman"/>
              </w:rPr>
              <w:t>.</w:t>
            </w:r>
          </w:p>
          <w:p w:rsidR="00C26523" w:rsidRPr="00D2752E" w:rsidRDefault="00C26523" w:rsidP="000515B7">
            <w:pPr>
              <w:pStyle w:val="a3"/>
              <w:keepNext/>
              <w:numPr>
                <w:ilvl w:val="0"/>
                <w:numId w:val="23"/>
              </w:numPr>
              <w:tabs>
                <w:tab w:val="left" w:pos="42"/>
              </w:tabs>
              <w:ind w:left="42" w:firstLine="0"/>
              <w:jc w:val="both"/>
              <w:rPr>
                <w:rFonts w:ascii="Times New Roman" w:hAnsi="Times New Roman" w:cs="Times New Roman"/>
              </w:rPr>
            </w:pPr>
            <w:r w:rsidRPr="00D2752E">
              <w:rPr>
                <w:rFonts w:ascii="Times New Roman" w:hAnsi="Times New Roman" w:cs="Times New Roman"/>
              </w:rPr>
              <w:t>Обстоятельства, при которых необходимо пользоваться респиратором, и способ определения этих обстоятельств.</w:t>
            </w:r>
          </w:p>
          <w:p w:rsidR="00C26523" w:rsidRPr="00D2752E" w:rsidRDefault="00C26523" w:rsidP="000515B7">
            <w:pPr>
              <w:pStyle w:val="a3"/>
              <w:numPr>
                <w:ilvl w:val="0"/>
                <w:numId w:val="23"/>
              </w:numPr>
              <w:ind w:left="0" w:firstLine="42"/>
              <w:jc w:val="both"/>
              <w:rPr>
                <w:rFonts w:ascii="Times New Roman" w:hAnsi="Times New Roman" w:cs="Times New Roman"/>
              </w:rPr>
            </w:pPr>
            <w:r w:rsidRPr="00D2752E">
              <w:rPr>
                <w:rFonts w:ascii="Times New Roman" w:hAnsi="Times New Roman" w:cs="Times New Roman"/>
              </w:rPr>
              <w:t>Принцип работы респиратора.</w:t>
            </w:r>
          </w:p>
          <w:p w:rsidR="00C26523" w:rsidRPr="00D2752E" w:rsidRDefault="00C26523" w:rsidP="000515B7">
            <w:pPr>
              <w:pStyle w:val="a3"/>
              <w:numPr>
                <w:ilvl w:val="0"/>
                <w:numId w:val="23"/>
              </w:numPr>
              <w:ind w:left="0" w:firstLine="42"/>
              <w:jc w:val="both"/>
              <w:rPr>
                <w:rFonts w:ascii="Times New Roman" w:hAnsi="Times New Roman" w:cs="Times New Roman"/>
              </w:rPr>
            </w:pPr>
            <w:r w:rsidRPr="00D2752E">
              <w:rPr>
                <w:rFonts w:ascii="Times New Roman" w:hAnsi="Times New Roman" w:cs="Times New Roman"/>
              </w:rPr>
              <w:t>Правильный метод использования респиратора. Проверка его исправности и правильности прилегания к лицу.</w:t>
            </w:r>
          </w:p>
          <w:p w:rsidR="00C26523" w:rsidRPr="00D2752E" w:rsidRDefault="00C26523" w:rsidP="000515B7">
            <w:pPr>
              <w:pStyle w:val="a3"/>
              <w:numPr>
                <w:ilvl w:val="0"/>
                <w:numId w:val="23"/>
              </w:numPr>
              <w:ind w:left="0" w:firstLine="42"/>
              <w:jc w:val="both"/>
              <w:rPr>
                <w:rFonts w:ascii="Times New Roman" w:hAnsi="Times New Roman" w:cs="Times New Roman"/>
              </w:rPr>
            </w:pPr>
            <w:r w:rsidRPr="00D2752E">
              <w:rPr>
                <w:rFonts w:ascii="Times New Roman" w:hAnsi="Times New Roman" w:cs="Times New Roman"/>
              </w:rPr>
              <w:t>Методы проверки правильности работы респиратора.</w:t>
            </w:r>
          </w:p>
          <w:p w:rsidR="00C26523" w:rsidRPr="00D2752E" w:rsidRDefault="00C26523" w:rsidP="000515B7">
            <w:pPr>
              <w:pStyle w:val="a3"/>
              <w:numPr>
                <w:ilvl w:val="0"/>
                <w:numId w:val="23"/>
              </w:numPr>
              <w:ind w:left="0" w:firstLine="42"/>
              <w:jc w:val="both"/>
              <w:rPr>
                <w:rFonts w:ascii="Times New Roman" w:hAnsi="Times New Roman" w:cs="Times New Roman"/>
              </w:rPr>
            </w:pPr>
            <w:r w:rsidRPr="00D2752E">
              <w:rPr>
                <w:rFonts w:ascii="Times New Roman" w:hAnsi="Times New Roman" w:cs="Times New Roman"/>
              </w:rPr>
              <w:t>Необходимость регулярной очистки и замены респиратора.</w:t>
            </w:r>
          </w:p>
        </w:tc>
        <w:tc>
          <w:tcPr>
            <w:tcW w:w="3965" w:type="dxa"/>
          </w:tcPr>
          <w:p w:rsidR="001B6948" w:rsidRPr="00D2752E" w:rsidRDefault="00C26523" w:rsidP="000515B7">
            <w:pPr>
              <w:pStyle w:val="a3"/>
              <w:autoSpaceDE w:val="0"/>
              <w:autoSpaceDN w:val="0"/>
              <w:adjustRightInd w:val="0"/>
              <w:ind w:left="0"/>
              <w:jc w:val="both"/>
              <w:rPr>
                <w:rFonts w:ascii="Times New Roman" w:eastAsia="Calibri" w:hAnsi="Times New Roman" w:cs="Times New Roman"/>
                <w:lang w:eastAsia="en-GB"/>
              </w:rPr>
            </w:pPr>
            <w:proofErr w:type="spellStart"/>
            <w:r w:rsidRPr="00D2752E">
              <w:rPr>
                <w:rFonts w:ascii="Times New Roman" w:hAnsi="Times New Roman" w:cs="Times New Roman"/>
              </w:rPr>
              <w:t>СанПин</w:t>
            </w:r>
            <w:proofErr w:type="spellEnd"/>
            <w:r w:rsidRPr="00D2752E">
              <w:rPr>
                <w:rFonts w:ascii="Times New Roman" w:hAnsi="Times New Roman" w:cs="Times New Roman"/>
              </w:rPr>
              <w:t xml:space="preserve"> </w:t>
            </w:r>
            <w:r w:rsidR="008B742E" w:rsidRPr="00D2752E">
              <w:rPr>
                <w:rFonts w:ascii="Times New Roman" w:hAnsi="Times New Roman" w:cs="Times New Roman"/>
              </w:rPr>
              <w:t xml:space="preserve">2.2.3.2887-11 </w:t>
            </w:r>
          </w:p>
          <w:p w:rsidR="00CD4505" w:rsidRPr="00D2752E" w:rsidRDefault="00C26523" w:rsidP="000515B7">
            <w:pPr>
              <w:pStyle w:val="a3"/>
              <w:autoSpaceDE w:val="0"/>
              <w:autoSpaceDN w:val="0"/>
              <w:adjustRightInd w:val="0"/>
              <w:ind w:left="0"/>
              <w:jc w:val="both"/>
              <w:rPr>
                <w:rFonts w:ascii="Times New Roman" w:eastAsia="Calibri" w:hAnsi="Times New Roman" w:cs="Times New Roman"/>
                <w:lang w:eastAsia="en-GB"/>
              </w:rPr>
            </w:pPr>
            <w:r w:rsidRPr="00D2752E">
              <w:rPr>
                <w:rFonts w:ascii="Times New Roman" w:hAnsi="Times New Roman" w:cs="Times New Roman"/>
              </w:rPr>
              <w:t xml:space="preserve">(раздел </w:t>
            </w:r>
            <w:r w:rsidR="00015DC4" w:rsidRPr="00D2752E">
              <w:rPr>
                <w:rFonts w:ascii="Times New Roman" w:hAnsi="Times New Roman" w:cs="Times New Roman"/>
              </w:rPr>
              <w:t>2</w:t>
            </w:r>
            <w:r w:rsidRPr="00D2752E">
              <w:rPr>
                <w:rFonts w:ascii="Times New Roman" w:hAnsi="Times New Roman" w:cs="Times New Roman"/>
              </w:rPr>
              <w:t>.</w:t>
            </w:r>
            <w:r w:rsidR="00015DC4" w:rsidRPr="00D2752E">
              <w:rPr>
                <w:rFonts w:ascii="Times New Roman" w:hAnsi="Times New Roman" w:cs="Times New Roman"/>
              </w:rPr>
              <w:t>7</w:t>
            </w:r>
            <w:r w:rsidRPr="00D2752E">
              <w:rPr>
                <w:rFonts w:ascii="Times New Roman" w:hAnsi="Times New Roman" w:cs="Times New Roman"/>
              </w:rPr>
              <w:t>.).</w:t>
            </w:r>
          </w:p>
          <w:p w:rsidR="00C26523" w:rsidRPr="00D2752E" w:rsidRDefault="00C26523" w:rsidP="000515B7">
            <w:pPr>
              <w:jc w:val="both"/>
              <w:rPr>
                <w:rFonts w:ascii="Times New Roman" w:hAnsi="Times New Roman" w:cs="Times New Roman"/>
              </w:rPr>
            </w:pPr>
            <w:r w:rsidRPr="00D2752E">
              <w:rPr>
                <w:rFonts w:ascii="Times New Roman" w:hAnsi="Times New Roman" w:cs="Times New Roman"/>
              </w:rPr>
              <w:t>«Методические рекомендации…» (раздел 6).</w:t>
            </w:r>
          </w:p>
          <w:p w:rsidR="00C26523" w:rsidRPr="00D2752E" w:rsidRDefault="00C26523" w:rsidP="000515B7">
            <w:pPr>
              <w:jc w:val="both"/>
              <w:rPr>
                <w:rFonts w:ascii="Times New Roman" w:hAnsi="Times New Roman" w:cs="Times New Roman"/>
              </w:rPr>
            </w:pPr>
          </w:p>
        </w:tc>
        <w:tc>
          <w:tcPr>
            <w:tcW w:w="1280" w:type="dxa"/>
          </w:tcPr>
          <w:p w:rsidR="00CD4505" w:rsidRPr="00D2752E" w:rsidRDefault="006C1BDB" w:rsidP="000515B7">
            <w:pPr>
              <w:jc w:val="both"/>
              <w:rPr>
                <w:rFonts w:ascii="Times New Roman" w:hAnsi="Times New Roman" w:cs="Times New Roman"/>
              </w:rPr>
            </w:pPr>
            <w:r w:rsidRPr="00D2752E">
              <w:rPr>
                <w:rFonts w:ascii="Times New Roman" w:hAnsi="Times New Roman" w:cs="Times New Roman"/>
              </w:rPr>
              <w:t>15 мин.</w:t>
            </w:r>
          </w:p>
        </w:tc>
      </w:tr>
      <w:tr w:rsidR="00C26523" w:rsidRPr="001C50DB" w:rsidTr="00015DC4">
        <w:tc>
          <w:tcPr>
            <w:tcW w:w="851" w:type="dxa"/>
          </w:tcPr>
          <w:p w:rsidR="00C26523" w:rsidRPr="00D2752E" w:rsidRDefault="00C26523" w:rsidP="000515B7">
            <w:pPr>
              <w:jc w:val="both"/>
              <w:rPr>
                <w:rFonts w:ascii="Times New Roman" w:hAnsi="Times New Roman" w:cs="Times New Roman"/>
              </w:rPr>
            </w:pPr>
            <w:r w:rsidRPr="00D2752E">
              <w:rPr>
                <w:rFonts w:ascii="Times New Roman" w:hAnsi="Times New Roman" w:cs="Times New Roman"/>
              </w:rPr>
              <w:t>5.</w:t>
            </w:r>
          </w:p>
        </w:tc>
        <w:tc>
          <w:tcPr>
            <w:tcW w:w="3969" w:type="dxa"/>
          </w:tcPr>
          <w:p w:rsidR="00C26523" w:rsidRPr="00D2752E" w:rsidRDefault="00C26523" w:rsidP="000515B7">
            <w:pPr>
              <w:jc w:val="both"/>
              <w:rPr>
                <w:rFonts w:ascii="Times New Roman" w:hAnsi="Times New Roman" w:cs="Times New Roman"/>
              </w:rPr>
            </w:pPr>
            <w:r w:rsidRPr="00D2752E">
              <w:rPr>
                <w:rFonts w:ascii="Times New Roman" w:hAnsi="Times New Roman" w:cs="Times New Roman"/>
              </w:rPr>
              <w:t>Требования к средствам индивидуальной защиты при работе с асбестом и асбестосодержащими материалами.</w:t>
            </w:r>
          </w:p>
        </w:tc>
        <w:tc>
          <w:tcPr>
            <w:tcW w:w="3965" w:type="dxa"/>
          </w:tcPr>
          <w:p w:rsidR="00C26523" w:rsidRPr="00D2752E" w:rsidRDefault="00C26523" w:rsidP="000515B7">
            <w:pPr>
              <w:pStyle w:val="a3"/>
              <w:autoSpaceDE w:val="0"/>
              <w:autoSpaceDN w:val="0"/>
              <w:adjustRightInd w:val="0"/>
              <w:ind w:left="0"/>
              <w:jc w:val="both"/>
              <w:rPr>
                <w:rFonts w:ascii="Times New Roman" w:eastAsia="Calibri" w:hAnsi="Times New Roman" w:cs="Times New Roman"/>
                <w:lang w:eastAsia="en-GB"/>
              </w:rPr>
            </w:pPr>
            <w:proofErr w:type="spellStart"/>
            <w:r w:rsidRPr="00D2752E">
              <w:rPr>
                <w:rFonts w:ascii="Times New Roman" w:hAnsi="Times New Roman" w:cs="Times New Roman"/>
              </w:rPr>
              <w:t>СанПин</w:t>
            </w:r>
            <w:proofErr w:type="spellEnd"/>
            <w:r w:rsidRPr="00D2752E">
              <w:rPr>
                <w:rFonts w:ascii="Times New Roman" w:hAnsi="Times New Roman" w:cs="Times New Roman"/>
              </w:rPr>
              <w:t xml:space="preserve"> </w:t>
            </w:r>
            <w:r w:rsidR="008B742E" w:rsidRPr="00D2752E">
              <w:rPr>
                <w:rFonts w:ascii="Times New Roman" w:hAnsi="Times New Roman" w:cs="Times New Roman"/>
              </w:rPr>
              <w:t>2.2.3.2887-11</w:t>
            </w:r>
          </w:p>
          <w:p w:rsidR="00C26523" w:rsidRPr="00D2752E" w:rsidRDefault="00C26523" w:rsidP="000515B7">
            <w:pPr>
              <w:jc w:val="both"/>
              <w:rPr>
                <w:rFonts w:ascii="Times New Roman" w:hAnsi="Times New Roman" w:cs="Times New Roman"/>
              </w:rPr>
            </w:pPr>
            <w:r w:rsidRPr="00D2752E">
              <w:rPr>
                <w:rFonts w:ascii="Times New Roman" w:hAnsi="Times New Roman" w:cs="Times New Roman"/>
              </w:rPr>
              <w:t xml:space="preserve">(раздел </w:t>
            </w:r>
            <w:r w:rsidR="00997931" w:rsidRPr="00D2752E">
              <w:rPr>
                <w:rFonts w:ascii="Times New Roman" w:hAnsi="Times New Roman" w:cs="Times New Roman"/>
              </w:rPr>
              <w:t>2</w:t>
            </w:r>
            <w:r w:rsidRPr="00D2752E">
              <w:rPr>
                <w:rFonts w:ascii="Times New Roman" w:hAnsi="Times New Roman" w:cs="Times New Roman"/>
              </w:rPr>
              <w:t>.</w:t>
            </w:r>
            <w:r w:rsidR="00997931" w:rsidRPr="00D2752E">
              <w:rPr>
                <w:rFonts w:ascii="Times New Roman" w:hAnsi="Times New Roman" w:cs="Times New Roman"/>
              </w:rPr>
              <w:t>7</w:t>
            </w:r>
            <w:r w:rsidRPr="00D2752E">
              <w:rPr>
                <w:rFonts w:ascii="Times New Roman" w:hAnsi="Times New Roman" w:cs="Times New Roman"/>
              </w:rPr>
              <w:t>.).</w:t>
            </w:r>
          </w:p>
          <w:p w:rsidR="00C26523" w:rsidRPr="00D2752E" w:rsidRDefault="00C26523" w:rsidP="000515B7">
            <w:pPr>
              <w:jc w:val="both"/>
              <w:rPr>
                <w:rFonts w:ascii="Times New Roman" w:hAnsi="Times New Roman" w:cs="Times New Roman"/>
              </w:rPr>
            </w:pPr>
            <w:r w:rsidRPr="00D2752E">
              <w:rPr>
                <w:rFonts w:ascii="Times New Roman" w:hAnsi="Times New Roman" w:cs="Times New Roman"/>
              </w:rPr>
              <w:t>Конвенция №162 об охране труда (статья 18)</w:t>
            </w:r>
          </w:p>
        </w:tc>
        <w:tc>
          <w:tcPr>
            <w:tcW w:w="1280" w:type="dxa"/>
          </w:tcPr>
          <w:p w:rsidR="00C26523" w:rsidRPr="00D2752E" w:rsidRDefault="006C1BDB" w:rsidP="000515B7">
            <w:pPr>
              <w:jc w:val="both"/>
              <w:rPr>
                <w:rFonts w:ascii="Times New Roman" w:hAnsi="Times New Roman" w:cs="Times New Roman"/>
              </w:rPr>
            </w:pPr>
            <w:r w:rsidRPr="00D2752E">
              <w:rPr>
                <w:rFonts w:ascii="Times New Roman" w:hAnsi="Times New Roman" w:cs="Times New Roman"/>
              </w:rPr>
              <w:t>10 мин.</w:t>
            </w:r>
          </w:p>
        </w:tc>
      </w:tr>
      <w:tr w:rsidR="00163DE9" w:rsidRPr="001C50DB" w:rsidTr="00015DC4">
        <w:tc>
          <w:tcPr>
            <w:tcW w:w="851" w:type="dxa"/>
          </w:tcPr>
          <w:p w:rsidR="00163DE9" w:rsidRPr="00D2752E" w:rsidRDefault="00163DE9" w:rsidP="000515B7">
            <w:pPr>
              <w:jc w:val="both"/>
              <w:rPr>
                <w:rFonts w:ascii="Times New Roman" w:hAnsi="Times New Roman" w:cs="Times New Roman"/>
              </w:rPr>
            </w:pPr>
            <w:r w:rsidRPr="00D2752E">
              <w:rPr>
                <w:rFonts w:ascii="Times New Roman" w:hAnsi="Times New Roman" w:cs="Times New Roman"/>
              </w:rPr>
              <w:t>6.</w:t>
            </w:r>
          </w:p>
        </w:tc>
        <w:tc>
          <w:tcPr>
            <w:tcW w:w="3969" w:type="dxa"/>
          </w:tcPr>
          <w:p w:rsidR="00163DE9" w:rsidRPr="00D2752E" w:rsidRDefault="00163DE9" w:rsidP="000515B7">
            <w:pPr>
              <w:jc w:val="both"/>
              <w:rPr>
                <w:rFonts w:ascii="Times New Roman" w:hAnsi="Times New Roman" w:cs="Times New Roman"/>
              </w:rPr>
            </w:pPr>
            <w:r w:rsidRPr="00D2752E">
              <w:rPr>
                <w:rFonts w:ascii="Times New Roman" w:hAnsi="Times New Roman" w:cs="Times New Roman"/>
              </w:rPr>
              <w:t>Мероприятия по борьбе с асбестосодержащей пылью при работе с асбестом и асбестосодержащими материалами. Предотвращение загрязнения окружающей среды.</w:t>
            </w:r>
          </w:p>
        </w:tc>
        <w:tc>
          <w:tcPr>
            <w:tcW w:w="3965" w:type="dxa"/>
          </w:tcPr>
          <w:p w:rsidR="00163DE9" w:rsidRPr="00D2752E" w:rsidRDefault="00163DE9" w:rsidP="000515B7">
            <w:pPr>
              <w:pStyle w:val="a3"/>
              <w:autoSpaceDE w:val="0"/>
              <w:autoSpaceDN w:val="0"/>
              <w:adjustRightInd w:val="0"/>
              <w:ind w:left="0"/>
              <w:jc w:val="both"/>
              <w:rPr>
                <w:rFonts w:ascii="Times New Roman" w:eastAsia="Calibri" w:hAnsi="Times New Roman" w:cs="Times New Roman"/>
                <w:lang w:eastAsia="en-GB"/>
              </w:rPr>
            </w:pPr>
            <w:proofErr w:type="spellStart"/>
            <w:r w:rsidRPr="00D2752E">
              <w:rPr>
                <w:rFonts w:ascii="Times New Roman" w:hAnsi="Times New Roman" w:cs="Times New Roman"/>
              </w:rPr>
              <w:t>СанПин</w:t>
            </w:r>
            <w:proofErr w:type="spellEnd"/>
            <w:r w:rsidRPr="00D2752E">
              <w:rPr>
                <w:rFonts w:ascii="Times New Roman" w:hAnsi="Times New Roman" w:cs="Times New Roman"/>
              </w:rPr>
              <w:t xml:space="preserve"> </w:t>
            </w:r>
            <w:r w:rsidR="008B742E" w:rsidRPr="00D2752E">
              <w:rPr>
                <w:rFonts w:ascii="Times New Roman" w:hAnsi="Times New Roman" w:cs="Times New Roman"/>
              </w:rPr>
              <w:t>2.2.3.2887-11</w:t>
            </w:r>
          </w:p>
          <w:p w:rsidR="00163DE9" w:rsidRPr="00D2752E" w:rsidRDefault="00163DE9" w:rsidP="000515B7">
            <w:pPr>
              <w:jc w:val="both"/>
              <w:rPr>
                <w:rFonts w:ascii="Times New Roman" w:hAnsi="Times New Roman" w:cs="Times New Roman"/>
              </w:rPr>
            </w:pPr>
            <w:r w:rsidRPr="00D2752E">
              <w:rPr>
                <w:rFonts w:ascii="Times New Roman" w:hAnsi="Times New Roman" w:cs="Times New Roman"/>
              </w:rPr>
              <w:t>(разделы</w:t>
            </w:r>
            <w:r w:rsidR="00997931" w:rsidRPr="00D2752E">
              <w:rPr>
                <w:rFonts w:ascii="Times New Roman" w:hAnsi="Times New Roman" w:cs="Times New Roman"/>
              </w:rPr>
              <w:t xml:space="preserve"> </w:t>
            </w:r>
            <w:r w:rsidR="00B34262" w:rsidRPr="00D2752E">
              <w:rPr>
                <w:rFonts w:ascii="Times New Roman" w:hAnsi="Times New Roman" w:cs="Times New Roman"/>
                <w:lang w:val="en-US"/>
              </w:rPr>
              <w:t>II</w:t>
            </w:r>
            <w:r w:rsidR="00B34262" w:rsidRPr="00D2752E">
              <w:rPr>
                <w:rFonts w:ascii="Times New Roman" w:hAnsi="Times New Roman" w:cs="Times New Roman"/>
              </w:rPr>
              <w:t xml:space="preserve">, </w:t>
            </w:r>
            <w:r w:rsidR="00997931" w:rsidRPr="00D2752E">
              <w:rPr>
                <w:rFonts w:ascii="Times New Roman" w:hAnsi="Times New Roman" w:cs="Times New Roman"/>
              </w:rPr>
              <w:t>3.4., 3.7.</w:t>
            </w:r>
            <w:r w:rsidRPr="00D2752E">
              <w:rPr>
                <w:rFonts w:ascii="Times New Roman" w:hAnsi="Times New Roman" w:cs="Times New Roman"/>
              </w:rPr>
              <w:t>).</w:t>
            </w:r>
          </w:p>
          <w:p w:rsidR="00163DE9" w:rsidRPr="00D2752E" w:rsidRDefault="00163DE9" w:rsidP="000515B7">
            <w:pPr>
              <w:jc w:val="both"/>
              <w:rPr>
                <w:rFonts w:ascii="Times New Roman" w:hAnsi="Times New Roman" w:cs="Times New Roman"/>
              </w:rPr>
            </w:pPr>
            <w:r w:rsidRPr="00D2752E">
              <w:rPr>
                <w:rFonts w:ascii="Times New Roman" w:hAnsi="Times New Roman" w:cs="Times New Roman"/>
              </w:rPr>
              <w:t>«Методические рекомендации…» (раздел 3).</w:t>
            </w:r>
          </w:p>
          <w:p w:rsidR="00163DE9" w:rsidRPr="00D2752E" w:rsidRDefault="00163DE9" w:rsidP="000515B7">
            <w:pPr>
              <w:jc w:val="both"/>
              <w:rPr>
                <w:rFonts w:ascii="Times New Roman" w:hAnsi="Times New Roman" w:cs="Times New Roman"/>
              </w:rPr>
            </w:pPr>
            <w:r w:rsidRPr="00D2752E">
              <w:rPr>
                <w:rFonts w:ascii="Times New Roman" w:hAnsi="Times New Roman" w:cs="Times New Roman"/>
              </w:rPr>
              <w:t>«Рекомендации по охране труда…» (раздел 7.3.)</w:t>
            </w:r>
          </w:p>
        </w:tc>
        <w:tc>
          <w:tcPr>
            <w:tcW w:w="1280" w:type="dxa"/>
          </w:tcPr>
          <w:p w:rsidR="00163DE9" w:rsidRPr="00D2752E" w:rsidRDefault="006C1BDB" w:rsidP="000515B7">
            <w:pPr>
              <w:jc w:val="both"/>
              <w:rPr>
                <w:rFonts w:ascii="Times New Roman" w:hAnsi="Times New Roman" w:cs="Times New Roman"/>
              </w:rPr>
            </w:pPr>
            <w:r w:rsidRPr="00D2752E">
              <w:rPr>
                <w:rFonts w:ascii="Times New Roman" w:hAnsi="Times New Roman" w:cs="Times New Roman"/>
              </w:rPr>
              <w:t>15 мин.</w:t>
            </w:r>
          </w:p>
        </w:tc>
      </w:tr>
      <w:tr w:rsidR="00163DE9" w:rsidRPr="001C50DB" w:rsidTr="00015DC4">
        <w:tc>
          <w:tcPr>
            <w:tcW w:w="851" w:type="dxa"/>
          </w:tcPr>
          <w:p w:rsidR="00163DE9" w:rsidRPr="00D2752E" w:rsidRDefault="00163DE9" w:rsidP="000515B7">
            <w:pPr>
              <w:jc w:val="both"/>
              <w:rPr>
                <w:rFonts w:ascii="Times New Roman" w:hAnsi="Times New Roman" w:cs="Times New Roman"/>
              </w:rPr>
            </w:pPr>
            <w:r w:rsidRPr="00D2752E">
              <w:rPr>
                <w:rFonts w:ascii="Times New Roman" w:hAnsi="Times New Roman" w:cs="Times New Roman"/>
              </w:rPr>
              <w:t>7.</w:t>
            </w:r>
          </w:p>
        </w:tc>
        <w:tc>
          <w:tcPr>
            <w:tcW w:w="3969" w:type="dxa"/>
          </w:tcPr>
          <w:p w:rsidR="007A3997" w:rsidRPr="00D2752E" w:rsidRDefault="00163DE9" w:rsidP="000515B7">
            <w:pPr>
              <w:jc w:val="both"/>
              <w:rPr>
                <w:rFonts w:ascii="Times New Roman" w:hAnsi="Times New Roman" w:cs="Times New Roman"/>
              </w:rPr>
            </w:pPr>
            <w:r w:rsidRPr="00D2752E">
              <w:rPr>
                <w:rFonts w:ascii="Times New Roman" w:hAnsi="Times New Roman" w:cs="Times New Roman"/>
              </w:rPr>
              <w:t>Личная гигиена при работе с асбестом и асбестосодержащими материалами.</w:t>
            </w:r>
          </w:p>
        </w:tc>
        <w:tc>
          <w:tcPr>
            <w:tcW w:w="3965" w:type="dxa"/>
          </w:tcPr>
          <w:p w:rsidR="00163DE9" w:rsidRPr="00D2752E" w:rsidRDefault="00163DE9" w:rsidP="000515B7">
            <w:pPr>
              <w:jc w:val="both"/>
              <w:rPr>
                <w:rFonts w:ascii="Times New Roman" w:hAnsi="Times New Roman" w:cs="Times New Roman"/>
              </w:rPr>
            </w:pPr>
            <w:r w:rsidRPr="00D2752E">
              <w:rPr>
                <w:rFonts w:ascii="Times New Roman" w:hAnsi="Times New Roman" w:cs="Times New Roman"/>
              </w:rPr>
              <w:t>Инструкция МОТ</w:t>
            </w:r>
          </w:p>
          <w:p w:rsidR="00163DE9" w:rsidRPr="00D2752E" w:rsidRDefault="00163DE9" w:rsidP="000515B7">
            <w:pPr>
              <w:pStyle w:val="a3"/>
              <w:autoSpaceDE w:val="0"/>
              <w:autoSpaceDN w:val="0"/>
              <w:adjustRightInd w:val="0"/>
              <w:ind w:left="0"/>
              <w:jc w:val="both"/>
              <w:rPr>
                <w:rFonts w:ascii="Times New Roman" w:hAnsi="Times New Roman" w:cs="Times New Roman"/>
              </w:rPr>
            </w:pPr>
            <w:r w:rsidRPr="00D2752E">
              <w:rPr>
                <w:rFonts w:ascii="Times New Roman" w:hAnsi="Times New Roman" w:cs="Times New Roman"/>
              </w:rPr>
              <w:t>(п.9.6.).</w:t>
            </w:r>
          </w:p>
        </w:tc>
        <w:tc>
          <w:tcPr>
            <w:tcW w:w="1280" w:type="dxa"/>
          </w:tcPr>
          <w:p w:rsidR="00163DE9" w:rsidRPr="00D2752E" w:rsidRDefault="006C1BDB" w:rsidP="000515B7">
            <w:pPr>
              <w:jc w:val="both"/>
              <w:rPr>
                <w:rFonts w:ascii="Times New Roman" w:hAnsi="Times New Roman" w:cs="Times New Roman"/>
              </w:rPr>
            </w:pPr>
            <w:r w:rsidRPr="00D2752E">
              <w:rPr>
                <w:rFonts w:ascii="Times New Roman" w:hAnsi="Times New Roman" w:cs="Times New Roman"/>
              </w:rPr>
              <w:t>10 мин.</w:t>
            </w:r>
          </w:p>
        </w:tc>
      </w:tr>
      <w:tr w:rsidR="00163DE9" w:rsidRPr="001C50DB" w:rsidTr="00015DC4">
        <w:tc>
          <w:tcPr>
            <w:tcW w:w="851" w:type="dxa"/>
          </w:tcPr>
          <w:p w:rsidR="00163DE9" w:rsidRPr="00D2752E" w:rsidRDefault="00163DE9" w:rsidP="000515B7">
            <w:pPr>
              <w:jc w:val="both"/>
              <w:rPr>
                <w:rFonts w:ascii="Times New Roman" w:hAnsi="Times New Roman" w:cs="Times New Roman"/>
              </w:rPr>
            </w:pPr>
            <w:r w:rsidRPr="00D2752E">
              <w:rPr>
                <w:rFonts w:ascii="Times New Roman" w:hAnsi="Times New Roman" w:cs="Times New Roman"/>
              </w:rPr>
              <w:t>8.</w:t>
            </w:r>
          </w:p>
        </w:tc>
        <w:tc>
          <w:tcPr>
            <w:tcW w:w="3969" w:type="dxa"/>
          </w:tcPr>
          <w:p w:rsidR="00163DE9" w:rsidRPr="00D2752E" w:rsidRDefault="00163DE9" w:rsidP="000515B7">
            <w:pPr>
              <w:jc w:val="both"/>
              <w:rPr>
                <w:rFonts w:ascii="Times New Roman" w:hAnsi="Times New Roman" w:cs="Times New Roman"/>
              </w:rPr>
            </w:pPr>
            <w:r w:rsidRPr="00D2752E">
              <w:rPr>
                <w:rFonts w:ascii="Times New Roman" w:hAnsi="Times New Roman" w:cs="Times New Roman"/>
              </w:rPr>
              <w:t xml:space="preserve">Медико-профилактическое обеспечение </w:t>
            </w:r>
            <w:r w:rsidR="006C1BDB" w:rsidRPr="00D2752E">
              <w:rPr>
                <w:rFonts w:ascii="Times New Roman" w:hAnsi="Times New Roman" w:cs="Times New Roman"/>
              </w:rPr>
              <w:t>персонала.</w:t>
            </w:r>
          </w:p>
        </w:tc>
        <w:tc>
          <w:tcPr>
            <w:tcW w:w="3965" w:type="dxa"/>
          </w:tcPr>
          <w:p w:rsidR="00163DE9" w:rsidRPr="00D2752E" w:rsidRDefault="00163DE9" w:rsidP="000515B7">
            <w:pPr>
              <w:rPr>
                <w:rFonts w:ascii="Arial" w:eastAsia="Times New Roman" w:hAnsi="Arial" w:cs="Arial"/>
                <w:b/>
                <w:bCs/>
              </w:rPr>
            </w:pPr>
            <w:proofErr w:type="spellStart"/>
            <w:r w:rsidRPr="00D2752E">
              <w:rPr>
                <w:rFonts w:ascii="Times New Roman" w:hAnsi="Times New Roman" w:cs="Times New Roman"/>
              </w:rPr>
              <w:t>СанПин</w:t>
            </w:r>
            <w:proofErr w:type="spellEnd"/>
            <w:r w:rsidRPr="00D2752E">
              <w:rPr>
                <w:rFonts w:ascii="Times New Roman" w:hAnsi="Times New Roman" w:cs="Times New Roman"/>
              </w:rPr>
              <w:t xml:space="preserve"> 2.2.3.</w:t>
            </w:r>
            <w:r w:rsidR="008B742E" w:rsidRPr="00D2752E">
              <w:rPr>
                <w:rFonts w:ascii="Times New Roman" w:hAnsi="Times New Roman" w:cs="Times New Roman"/>
              </w:rPr>
              <w:t>2887</w:t>
            </w:r>
            <w:r w:rsidRPr="00D2752E">
              <w:rPr>
                <w:rFonts w:ascii="Times New Roman" w:hAnsi="Times New Roman" w:cs="Times New Roman"/>
              </w:rPr>
              <w:t>-</w:t>
            </w:r>
            <w:r w:rsidR="008B742E" w:rsidRPr="00D2752E">
              <w:rPr>
                <w:rFonts w:ascii="Times New Roman" w:hAnsi="Times New Roman" w:cs="Times New Roman"/>
              </w:rPr>
              <w:t>11</w:t>
            </w:r>
          </w:p>
          <w:p w:rsidR="00163DE9" w:rsidRPr="00D2752E" w:rsidRDefault="006C1BDB" w:rsidP="000515B7">
            <w:pPr>
              <w:jc w:val="both"/>
              <w:rPr>
                <w:rFonts w:ascii="Times New Roman" w:hAnsi="Times New Roman" w:cs="Times New Roman"/>
              </w:rPr>
            </w:pPr>
            <w:r w:rsidRPr="00D2752E">
              <w:rPr>
                <w:rFonts w:ascii="Times New Roman" w:hAnsi="Times New Roman" w:cs="Times New Roman"/>
              </w:rPr>
              <w:t>(раздел</w:t>
            </w:r>
            <w:r w:rsidR="008B742E" w:rsidRPr="00D2752E">
              <w:rPr>
                <w:rFonts w:ascii="Times New Roman" w:hAnsi="Times New Roman" w:cs="Times New Roman"/>
              </w:rPr>
              <w:t xml:space="preserve"> </w:t>
            </w:r>
            <w:r w:rsidR="008B742E" w:rsidRPr="00D2752E">
              <w:rPr>
                <w:rFonts w:ascii="Times New Roman" w:hAnsi="Times New Roman" w:cs="Times New Roman"/>
                <w:lang w:val="en-US"/>
              </w:rPr>
              <w:t>IV</w:t>
            </w:r>
            <w:r w:rsidRPr="00D2752E">
              <w:rPr>
                <w:rFonts w:ascii="Times New Roman" w:hAnsi="Times New Roman" w:cs="Times New Roman"/>
              </w:rPr>
              <w:t>.)</w:t>
            </w:r>
          </w:p>
          <w:p w:rsidR="006C1BDB" w:rsidRPr="00D2752E" w:rsidRDefault="006C1BDB" w:rsidP="000515B7">
            <w:pPr>
              <w:jc w:val="both"/>
              <w:rPr>
                <w:rFonts w:ascii="Times New Roman" w:hAnsi="Times New Roman" w:cs="Times New Roman"/>
              </w:rPr>
            </w:pPr>
            <w:r w:rsidRPr="00D2752E">
              <w:rPr>
                <w:rFonts w:ascii="Times New Roman" w:hAnsi="Times New Roman" w:cs="Times New Roman"/>
              </w:rPr>
              <w:t>Рекомендации № 172 п.31</w:t>
            </w:r>
          </w:p>
        </w:tc>
        <w:tc>
          <w:tcPr>
            <w:tcW w:w="1280" w:type="dxa"/>
          </w:tcPr>
          <w:p w:rsidR="00163DE9" w:rsidRPr="00D2752E" w:rsidRDefault="006C1BDB" w:rsidP="000515B7">
            <w:pPr>
              <w:jc w:val="both"/>
              <w:rPr>
                <w:rFonts w:ascii="Times New Roman" w:hAnsi="Times New Roman" w:cs="Times New Roman"/>
              </w:rPr>
            </w:pPr>
            <w:r w:rsidRPr="00D2752E">
              <w:rPr>
                <w:rFonts w:ascii="Times New Roman" w:hAnsi="Times New Roman" w:cs="Times New Roman"/>
              </w:rPr>
              <w:t>10 мин.</w:t>
            </w:r>
          </w:p>
        </w:tc>
      </w:tr>
      <w:tr w:rsidR="001B6948" w:rsidRPr="001C50DB" w:rsidTr="00015DC4">
        <w:tc>
          <w:tcPr>
            <w:tcW w:w="4820" w:type="dxa"/>
            <w:gridSpan w:val="2"/>
          </w:tcPr>
          <w:p w:rsidR="001B6948" w:rsidRPr="00D2752E" w:rsidRDefault="001B6948" w:rsidP="000515B7">
            <w:pPr>
              <w:jc w:val="right"/>
              <w:rPr>
                <w:rFonts w:ascii="Times New Roman" w:hAnsi="Times New Roman" w:cs="Times New Roman"/>
                <w:b/>
              </w:rPr>
            </w:pPr>
            <w:r w:rsidRPr="00D2752E">
              <w:rPr>
                <w:rFonts w:ascii="Times New Roman" w:hAnsi="Times New Roman" w:cs="Times New Roman"/>
                <w:b/>
              </w:rPr>
              <w:t>ИТОГО:</w:t>
            </w:r>
          </w:p>
        </w:tc>
        <w:tc>
          <w:tcPr>
            <w:tcW w:w="5245" w:type="dxa"/>
            <w:gridSpan w:val="2"/>
          </w:tcPr>
          <w:p w:rsidR="001B6948" w:rsidRPr="00D2752E" w:rsidRDefault="001B6948" w:rsidP="000515B7">
            <w:pPr>
              <w:jc w:val="both"/>
              <w:rPr>
                <w:rFonts w:ascii="Times New Roman" w:hAnsi="Times New Roman" w:cs="Times New Roman"/>
                <w:b/>
              </w:rPr>
            </w:pPr>
            <w:r w:rsidRPr="00D2752E">
              <w:rPr>
                <w:rFonts w:ascii="Times New Roman" w:hAnsi="Times New Roman" w:cs="Times New Roman"/>
                <w:b/>
              </w:rPr>
              <w:t>2 учебных часа по 45 минут.</w:t>
            </w:r>
          </w:p>
          <w:p w:rsidR="001B6948" w:rsidRPr="00D2752E" w:rsidRDefault="001B6948" w:rsidP="000515B7">
            <w:pPr>
              <w:jc w:val="both"/>
              <w:rPr>
                <w:rFonts w:ascii="Times New Roman" w:hAnsi="Times New Roman" w:cs="Times New Roman"/>
                <w:b/>
              </w:rPr>
            </w:pPr>
          </w:p>
        </w:tc>
      </w:tr>
    </w:tbl>
    <w:p w:rsidR="001B6948" w:rsidRPr="001C50DB" w:rsidRDefault="001B6948" w:rsidP="000515B7">
      <w:pPr>
        <w:spacing w:after="0" w:line="240" w:lineRule="auto"/>
        <w:jc w:val="center"/>
        <w:rPr>
          <w:rFonts w:ascii="Times New Roman" w:hAnsi="Times New Roman" w:cs="Times New Roman"/>
          <w:b/>
          <w:sz w:val="24"/>
          <w:szCs w:val="24"/>
        </w:rPr>
      </w:pPr>
    </w:p>
    <w:p w:rsidR="001B6948" w:rsidRPr="001C50DB" w:rsidRDefault="001B6948" w:rsidP="000515B7">
      <w:pPr>
        <w:spacing w:after="0" w:line="240" w:lineRule="auto"/>
        <w:jc w:val="center"/>
        <w:rPr>
          <w:rFonts w:ascii="Times New Roman" w:hAnsi="Times New Roman" w:cs="Times New Roman"/>
          <w:b/>
          <w:sz w:val="24"/>
          <w:szCs w:val="24"/>
        </w:rPr>
      </w:pPr>
      <w:r w:rsidRPr="001C50DB">
        <w:rPr>
          <w:rFonts w:ascii="Times New Roman" w:hAnsi="Times New Roman" w:cs="Times New Roman"/>
          <w:b/>
          <w:sz w:val="24"/>
          <w:szCs w:val="24"/>
        </w:rPr>
        <w:t>ПЕРЕЧЕНЬ</w:t>
      </w:r>
    </w:p>
    <w:p w:rsidR="001B6948" w:rsidRPr="001C50DB" w:rsidRDefault="001B6948" w:rsidP="000515B7">
      <w:pPr>
        <w:spacing w:after="0" w:line="240" w:lineRule="auto"/>
        <w:jc w:val="center"/>
        <w:rPr>
          <w:rFonts w:ascii="Times New Roman" w:hAnsi="Times New Roman" w:cs="Times New Roman"/>
          <w:b/>
          <w:sz w:val="24"/>
          <w:szCs w:val="24"/>
        </w:rPr>
      </w:pPr>
      <w:r w:rsidRPr="001C50DB">
        <w:rPr>
          <w:rFonts w:ascii="Times New Roman" w:hAnsi="Times New Roman" w:cs="Times New Roman"/>
          <w:b/>
          <w:sz w:val="24"/>
          <w:szCs w:val="24"/>
        </w:rPr>
        <w:t>Используемой литературы.</w:t>
      </w:r>
    </w:p>
    <w:p w:rsidR="001B6948" w:rsidRPr="001C50DB" w:rsidRDefault="001B6948" w:rsidP="000515B7">
      <w:pPr>
        <w:spacing w:after="0" w:line="240" w:lineRule="auto"/>
        <w:jc w:val="center"/>
        <w:rPr>
          <w:rFonts w:ascii="Times New Roman" w:hAnsi="Times New Roman" w:cs="Times New Roman"/>
          <w:b/>
          <w:sz w:val="24"/>
          <w:szCs w:val="24"/>
        </w:rPr>
      </w:pPr>
    </w:p>
    <w:tbl>
      <w:tblPr>
        <w:tblStyle w:val="a6"/>
        <w:tblW w:w="10065" w:type="dxa"/>
        <w:tblInd w:w="-459" w:type="dxa"/>
        <w:tblLook w:val="04A0" w:firstRow="1" w:lastRow="0" w:firstColumn="1" w:lastColumn="0" w:noHBand="0" w:noVBand="1"/>
      </w:tblPr>
      <w:tblGrid>
        <w:gridCol w:w="851"/>
        <w:gridCol w:w="9214"/>
      </w:tblGrid>
      <w:tr w:rsidR="001B6948" w:rsidRPr="001C50DB" w:rsidTr="00294B44">
        <w:tc>
          <w:tcPr>
            <w:tcW w:w="851" w:type="dxa"/>
          </w:tcPr>
          <w:p w:rsidR="001B6948" w:rsidRPr="00D2752E" w:rsidRDefault="001B6948" w:rsidP="000515B7">
            <w:pPr>
              <w:jc w:val="center"/>
              <w:rPr>
                <w:rFonts w:ascii="Times New Roman" w:hAnsi="Times New Roman" w:cs="Times New Roman"/>
              </w:rPr>
            </w:pPr>
            <w:r w:rsidRPr="00D2752E">
              <w:rPr>
                <w:rFonts w:ascii="Times New Roman" w:hAnsi="Times New Roman" w:cs="Times New Roman"/>
              </w:rPr>
              <w:t>1.</w:t>
            </w:r>
          </w:p>
        </w:tc>
        <w:tc>
          <w:tcPr>
            <w:tcW w:w="9214" w:type="dxa"/>
          </w:tcPr>
          <w:p w:rsidR="001B6948" w:rsidRPr="00D2752E" w:rsidRDefault="007A3997" w:rsidP="000515B7">
            <w:pPr>
              <w:widowControl w:val="0"/>
              <w:autoSpaceDE w:val="0"/>
              <w:autoSpaceDN w:val="0"/>
              <w:adjustRightInd w:val="0"/>
              <w:jc w:val="both"/>
              <w:rPr>
                <w:rFonts w:ascii="Times New Roman" w:eastAsia="Times New Roman" w:hAnsi="Times New Roman" w:cs="Times New Roman"/>
                <w:bCs/>
              </w:rPr>
            </w:pPr>
            <w:r w:rsidRPr="00D2752E">
              <w:rPr>
                <w:rFonts w:ascii="Times New Roman" w:eastAsia="Times New Roman" w:hAnsi="Times New Roman" w:cs="Times New Roman"/>
                <w:bCs/>
              </w:rPr>
              <w:t>ГИГИЕНИЧЕСКИЕ ТРЕБОВАНИЯ ПРИ ПРОИЗВОДСТВЕ И ИСПОЛЬЗОВАНИИ ХРИЗОТИЛА И ХРИЗОТИЛСОДЕРЖАЩИХ МАТЕРИАЛОВ Санитарные правила и нормы СанПиН 2.2.3.2887-11</w:t>
            </w:r>
          </w:p>
        </w:tc>
      </w:tr>
      <w:tr w:rsidR="001B6948" w:rsidRPr="001C50DB" w:rsidTr="00294B44">
        <w:tc>
          <w:tcPr>
            <w:tcW w:w="851" w:type="dxa"/>
          </w:tcPr>
          <w:p w:rsidR="001B6948" w:rsidRPr="00D2752E" w:rsidRDefault="001B6948" w:rsidP="000515B7">
            <w:pPr>
              <w:jc w:val="center"/>
              <w:rPr>
                <w:rFonts w:ascii="Times New Roman" w:hAnsi="Times New Roman" w:cs="Times New Roman"/>
              </w:rPr>
            </w:pPr>
            <w:r w:rsidRPr="00D2752E">
              <w:rPr>
                <w:rFonts w:ascii="Times New Roman" w:hAnsi="Times New Roman" w:cs="Times New Roman"/>
              </w:rPr>
              <w:t>2.</w:t>
            </w:r>
          </w:p>
        </w:tc>
        <w:tc>
          <w:tcPr>
            <w:tcW w:w="9214" w:type="dxa"/>
          </w:tcPr>
          <w:p w:rsidR="001B6948" w:rsidRPr="00D2752E" w:rsidRDefault="008F417A" w:rsidP="000515B7">
            <w:pPr>
              <w:jc w:val="both"/>
              <w:rPr>
                <w:rFonts w:ascii="Times New Roman" w:hAnsi="Times New Roman" w:cs="Times New Roman"/>
              </w:rPr>
            </w:pPr>
            <w:r w:rsidRPr="00D2752E">
              <w:rPr>
                <w:rFonts w:ascii="Times New Roman" w:hAnsi="Times New Roman" w:cs="Times New Roman"/>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tc>
      </w:tr>
      <w:tr w:rsidR="008F417A" w:rsidRPr="001C50DB" w:rsidTr="00294B44">
        <w:tc>
          <w:tcPr>
            <w:tcW w:w="851" w:type="dxa"/>
          </w:tcPr>
          <w:p w:rsidR="008F417A" w:rsidRPr="00D2752E" w:rsidRDefault="008F417A" w:rsidP="000515B7">
            <w:pPr>
              <w:jc w:val="center"/>
              <w:rPr>
                <w:rFonts w:ascii="Times New Roman" w:hAnsi="Times New Roman" w:cs="Times New Roman"/>
              </w:rPr>
            </w:pPr>
            <w:r w:rsidRPr="00D2752E">
              <w:rPr>
                <w:rFonts w:ascii="Times New Roman" w:hAnsi="Times New Roman" w:cs="Times New Roman"/>
              </w:rPr>
              <w:t>3.</w:t>
            </w:r>
          </w:p>
        </w:tc>
        <w:tc>
          <w:tcPr>
            <w:tcW w:w="9214" w:type="dxa"/>
          </w:tcPr>
          <w:p w:rsidR="008F417A" w:rsidRPr="00D2752E" w:rsidRDefault="008F417A" w:rsidP="000515B7">
            <w:pPr>
              <w:jc w:val="both"/>
              <w:rPr>
                <w:rFonts w:ascii="Times New Roman" w:hAnsi="Times New Roman" w:cs="Times New Roman"/>
              </w:rPr>
            </w:pPr>
            <w:r w:rsidRPr="00D2752E">
              <w:rPr>
                <w:rFonts w:ascii="Times New Roman" w:hAnsi="Times New Roman" w:cs="Times New Roman"/>
              </w:rPr>
              <w:t>«Методические рекомендации по осуществлению государственного санитарного надзора на предприятиях, производящих и применяющих асбест», утв. Зам. гл. государственного санитарного врача от 23.03.1981, № 2385-81.</w:t>
            </w:r>
          </w:p>
        </w:tc>
      </w:tr>
      <w:tr w:rsidR="008F417A" w:rsidRPr="001C50DB" w:rsidTr="00294B44">
        <w:tc>
          <w:tcPr>
            <w:tcW w:w="851" w:type="dxa"/>
          </w:tcPr>
          <w:p w:rsidR="008F417A" w:rsidRPr="00D2752E" w:rsidRDefault="008F417A" w:rsidP="000515B7">
            <w:pPr>
              <w:jc w:val="center"/>
              <w:rPr>
                <w:rFonts w:ascii="Times New Roman" w:hAnsi="Times New Roman" w:cs="Times New Roman"/>
              </w:rPr>
            </w:pPr>
            <w:r w:rsidRPr="00D2752E">
              <w:rPr>
                <w:rFonts w:ascii="Times New Roman" w:hAnsi="Times New Roman" w:cs="Times New Roman"/>
              </w:rPr>
              <w:t>4.</w:t>
            </w:r>
          </w:p>
        </w:tc>
        <w:tc>
          <w:tcPr>
            <w:tcW w:w="9214" w:type="dxa"/>
          </w:tcPr>
          <w:p w:rsidR="008F417A" w:rsidRPr="00D2752E" w:rsidRDefault="008F417A" w:rsidP="000515B7">
            <w:pPr>
              <w:jc w:val="both"/>
              <w:rPr>
                <w:rFonts w:ascii="Times New Roman" w:hAnsi="Times New Roman" w:cs="Times New Roman"/>
              </w:rPr>
            </w:pPr>
            <w:r w:rsidRPr="00D2752E">
              <w:rPr>
                <w:rFonts w:ascii="Times New Roman" w:hAnsi="Times New Roman" w:cs="Times New Roman"/>
              </w:rPr>
              <w:t>Рекомендации по охране труда при использовании асбестосодержащих материалов и изделий в административных и непроизводственных зданиях», утв. Министерством труда и социального развития РФ от 30.01.2003 г.</w:t>
            </w:r>
          </w:p>
        </w:tc>
      </w:tr>
      <w:tr w:rsidR="008F417A" w:rsidRPr="001C50DB" w:rsidTr="00294B44">
        <w:tc>
          <w:tcPr>
            <w:tcW w:w="851" w:type="dxa"/>
          </w:tcPr>
          <w:p w:rsidR="008F417A" w:rsidRPr="00D2752E" w:rsidRDefault="008F417A" w:rsidP="000515B7">
            <w:pPr>
              <w:jc w:val="center"/>
              <w:rPr>
                <w:rFonts w:ascii="Times New Roman" w:hAnsi="Times New Roman" w:cs="Times New Roman"/>
              </w:rPr>
            </w:pPr>
            <w:r w:rsidRPr="00D2752E">
              <w:rPr>
                <w:rFonts w:ascii="Times New Roman" w:hAnsi="Times New Roman" w:cs="Times New Roman"/>
              </w:rPr>
              <w:t>5.</w:t>
            </w:r>
          </w:p>
        </w:tc>
        <w:tc>
          <w:tcPr>
            <w:tcW w:w="9214" w:type="dxa"/>
          </w:tcPr>
          <w:p w:rsidR="008F417A" w:rsidRPr="00D2752E" w:rsidRDefault="008F417A" w:rsidP="000515B7">
            <w:pPr>
              <w:jc w:val="both"/>
              <w:rPr>
                <w:rFonts w:ascii="Times New Roman" w:hAnsi="Times New Roman" w:cs="Times New Roman"/>
              </w:rPr>
            </w:pPr>
            <w:r w:rsidRPr="00D2752E">
              <w:rPr>
                <w:rFonts w:ascii="Times New Roman" w:hAnsi="Times New Roman" w:cs="Times New Roman"/>
              </w:rPr>
              <w:t>Инструкция Международной Организаци</w:t>
            </w:r>
            <w:r w:rsidR="00110C3D" w:rsidRPr="00D2752E">
              <w:rPr>
                <w:rFonts w:ascii="Times New Roman" w:hAnsi="Times New Roman" w:cs="Times New Roman"/>
              </w:rPr>
              <w:t>и Труда «Б</w:t>
            </w:r>
            <w:r w:rsidRPr="00D2752E">
              <w:rPr>
                <w:rFonts w:ascii="Times New Roman" w:hAnsi="Times New Roman" w:cs="Times New Roman"/>
              </w:rPr>
              <w:t>езопасность труда при работе с асбестом». Третье издание, 1990 г.</w:t>
            </w:r>
          </w:p>
        </w:tc>
      </w:tr>
    </w:tbl>
    <w:p w:rsidR="001B6948" w:rsidRPr="001C50DB" w:rsidRDefault="001B6948" w:rsidP="000515B7">
      <w:pPr>
        <w:spacing w:after="0" w:line="240" w:lineRule="auto"/>
        <w:rPr>
          <w:rFonts w:ascii="Times New Roman" w:hAnsi="Times New Roman" w:cs="Times New Roman"/>
          <w:b/>
          <w:sz w:val="24"/>
          <w:szCs w:val="24"/>
        </w:rPr>
      </w:pPr>
    </w:p>
    <w:p w:rsidR="0025135C" w:rsidRDefault="0025135C" w:rsidP="000515B7">
      <w:pPr>
        <w:spacing w:after="0" w:line="240" w:lineRule="auto"/>
        <w:jc w:val="right"/>
        <w:rPr>
          <w:rFonts w:ascii="Times New Roman" w:hAnsi="Times New Roman" w:cs="Times New Roman"/>
          <w:b/>
          <w:sz w:val="24"/>
          <w:szCs w:val="24"/>
        </w:rPr>
      </w:pPr>
    </w:p>
    <w:p w:rsidR="006C3E68" w:rsidRPr="001C50DB" w:rsidRDefault="006C1BDB" w:rsidP="000515B7">
      <w:pPr>
        <w:spacing w:after="0" w:line="240" w:lineRule="auto"/>
        <w:jc w:val="right"/>
        <w:rPr>
          <w:rFonts w:ascii="Times New Roman" w:hAnsi="Times New Roman" w:cs="Times New Roman"/>
          <w:b/>
          <w:sz w:val="24"/>
          <w:szCs w:val="24"/>
        </w:rPr>
      </w:pPr>
      <w:r w:rsidRPr="001C50DB">
        <w:rPr>
          <w:rFonts w:ascii="Times New Roman" w:hAnsi="Times New Roman" w:cs="Times New Roman"/>
          <w:b/>
          <w:sz w:val="24"/>
          <w:szCs w:val="24"/>
        </w:rPr>
        <w:lastRenderedPageBreak/>
        <w:t>Приложение №3</w:t>
      </w:r>
    </w:p>
    <w:p w:rsidR="008F417A" w:rsidRPr="001C50DB" w:rsidRDefault="008F417A" w:rsidP="000515B7">
      <w:pPr>
        <w:spacing w:after="0" w:line="240" w:lineRule="auto"/>
        <w:jc w:val="right"/>
        <w:rPr>
          <w:rFonts w:ascii="Times New Roman" w:hAnsi="Times New Roman" w:cs="Times New Roman"/>
          <w:b/>
          <w:sz w:val="24"/>
          <w:szCs w:val="24"/>
        </w:rPr>
      </w:pPr>
      <w:r w:rsidRPr="001C50DB">
        <w:rPr>
          <w:rFonts w:ascii="Times New Roman" w:hAnsi="Times New Roman" w:cs="Times New Roman"/>
          <w:b/>
          <w:sz w:val="24"/>
          <w:szCs w:val="24"/>
        </w:rPr>
        <w:t>(рекомендуемое)</w:t>
      </w:r>
    </w:p>
    <w:p w:rsidR="006C1BDB" w:rsidRPr="001C50DB" w:rsidRDefault="006C1BDB" w:rsidP="000515B7">
      <w:pPr>
        <w:spacing w:after="0" w:line="240" w:lineRule="auto"/>
        <w:jc w:val="right"/>
        <w:rPr>
          <w:rFonts w:ascii="Times New Roman" w:hAnsi="Times New Roman" w:cs="Times New Roman"/>
          <w:sz w:val="24"/>
          <w:szCs w:val="24"/>
        </w:rPr>
      </w:pPr>
      <w:r w:rsidRPr="001C50DB">
        <w:rPr>
          <w:rFonts w:ascii="Times New Roman" w:hAnsi="Times New Roman" w:cs="Times New Roman"/>
          <w:sz w:val="24"/>
          <w:szCs w:val="24"/>
        </w:rPr>
        <w:t>К стандарту «О мерах безопасности при работе с асбестом и асбестосодержащими материалами на объектах ОАО «</w:t>
      </w:r>
      <w:r w:rsidR="00110C3D">
        <w:rPr>
          <w:rFonts w:ascii="Times New Roman" w:hAnsi="Times New Roman" w:cs="Times New Roman"/>
          <w:sz w:val="24"/>
          <w:szCs w:val="24"/>
        </w:rPr>
        <w:t>Э.ОН Россия</w:t>
      </w:r>
      <w:r w:rsidRPr="001C50DB">
        <w:rPr>
          <w:rFonts w:ascii="Times New Roman" w:hAnsi="Times New Roman" w:cs="Times New Roman"/>
          <w:sz w:val="24"/>
          <w:szCs w:val="24"/>
        </w:rPr>
        <w:t>»</w:t>
      </w:r>
    </w:p>
    <w:p w:rsidR="006C1BDB" w:rsidRPr="001C50DB" w:rsidRDefault="006C1BDB" w:rsidP="000515B7">
      <w:pPr>
        <w:spacing w:after="0" w:line="240" w:lineRule="auto"/>
        <w:jc w:val="right"/>
        <w:rPr>
          <w:rFonts w:ascii="Times New Roman" w:hAnsi="Times New Roman" w:cs="Times New Roman"/>
          <w:sz w:val="24"/>
          <w:szCs w:val="24"/>
        </w:rPr>
      </w:pPr>
    </w:p>
    <w:p w:rsidR="006C1BDB" w:rsidRPr="001C50DB" w:rsidRDefault="006C1BDB" w:rsidP="000515B7">
      <w:pPr>
        <w:spacing w:after="0" w:line="240" w:lineRule="auto"/>
        <w:jc w:val="both"/>
        <w:rPr>
          <w:rFonts w:ascii="Times New Roman" w:hAnsi="Times New Roman" w:cs="Times New Roman"/>
          <w:sz w:val="24"/>
          <w:szCs w:val="24"/>
        </w:rPr>
      </w:pPr>
    </w:p>
    <w:p w:rsidR="006C1BDB" w:rsidRPr="001C50DB" w:rsidRDefault="006C1BDB" w:rsidP="000515B7">
      <w:pPr>
        <w:spacing w:after="0" w:line="240" w:lineRule="auto"/>
        <w:jc w:val="center"/>
        <w:rPr>
          <w:rFonts w:ascii="Times New Roman" w:hAnsi="Times New Roman" w:cs="Times New Roman"/>
          <w:b/>
          <w:sz w:val="24"/>
          <w:szCs w:val="24"/>
        </w:rPr>
      </w:pPr>
      <w:r w:rsidRPr="001C50DB">
        <w:rPr>
          <w:rFonts w:ascii="Times New Roman" w:hAnsi="Times New Roman" w:cs="Times New Roman"/>
          <w:b/>
          <w:sz w:val="24"/>
          <w:szCs w:val="24"/>
        </w:rPr>
        <w:t>ПЕРЕЧЕНЬ</w:t>
      </w:r>
    </w:p>
    <w:p w:rsidR="006C1BDB" w:rsidRPr="001C50DB" w:rsidRDefault="006C1BDB" w:rsidP="000515B7">
      <w:pPr>
        <w:pStyle w:val="a3"/>
        <w:spacing w:after="0" w:line="240" w:lineRule="auto"/>
        <w:ind w:left="0"/>
        <w:jc w:val="center"/>
        <w:rPr>
          <w:rFonts w:ascii="Times New Roman" w:hAnsi="Times New Roman" w:cs="Times New Roman"/>
          <w:b/>
          <w:sz w:val="24"/>
          <w:szCs w:val="24"/>
        </w:rPr>
      </w:pPr>
      <w:r w:rsidRPr="001C50DB">
        <w:rPr>
          <w:rFonts w:ascii="Times New Roman" w:hAnsi="Times New Roman" w:cs="Times New Roman"/>
          <w:b/>
          <w:sz w:val="24"/>
          <w:szCs w:val="24"/>
        </w:rPr>
        <w:t>Типовых вопросов</w:t>
      </w:r>
    </w:p>
    <w:p w:rsidR="00D2752E" w:rsidRDefault="006C1BDB" w:rsidP="00D2752E">
      <w:pPr>
        <w:pStyle w:val="a3"/>
        <w:spacing w:after="0" w:line="240" w:lineRule="auto"/>
        <w:ind w:left="0"/>
        <w:jc w:val="both"/>
        <w:rPr>
          <w:rFonts w:ascii="Times New Roman" w:eastAsia="Times New Roman" w:hAnsi="Times New Roman" w:cs="Times New Roman"/>
          <w:b/>
          <w:sz w:val="24"/>
          <w:szCs w:val="24"/>
        </w:rPr>
      </w:pPr>
      <w:r w:rsidRPr="001C50DB">
        <w:rPr>
          <w:rFonts w:ascii="Times New Roman" w:hAnsi="Times New Roman" w:cs="Times New Roman"/>
          <w:b/>
          <w:sz w:val="24"/>
          <w:szCs w:val="24"/>
        </w:rPr>
        <w:t xml:space="preserve">для </w:t>
      </w:r>
      <w:r w:rsidRPr="001C50DB">
        <w:rPr>
          <w:rFonts w:ascii="Times New Roman" w:eastAsia="Times New Roman" w:hAnsi="Times New Roman" w:cs="Times New Roman"/>
          <w:b/>
          <w:sz w:val="24"/>
          <w:szCs w:val="24"/>
        </w:rPr>
        <w:t xml:space="preserve">включения во все виды инструктажа </w:t>
      </w:r>
      <w:r w:rsidR="004F33CA" w:rsidRPr="001C50DB">
        <w:rPr>
          <w:rFonts w:ascii="Times New Roman" w:eastAsia="Times New Roman" w:hAnsi="Times New Roman" w:cs="Times New Roman"/>
          <w:b/>
          <w:sz w:val="24"/>
          <w:szCs w:val="24"/>
        </w:rPr>
        <w:t>собственному персоналу ОАО «</w:t>
      </w:r>
      <w:r w:rsidR="00110C3D">
        <w:rPr>
          <w:rFonts w:ascii="Times New Roman" w:eastAsia="Times New Roman" w:hAnsi="Times New Roman" w:cs="Times New Roman"/>
          <w:b/>
          <w:sz w:val="24"/>
          <w:szCs w:val="24"/>
        </w:rPr>
        <w:t>Э.ОН Россия</w:t>
      </w:r>
      <w:r w:rsidR="004F33CA" w:rsidRPr="001C50DB">
        <w:rPr>
          <w:rFonts w:ascii="Times New Roman" w:eastAsia="Times New Roman" w:hAnsi="Times New Roman" w:cs="Times New Roman"/>
          <w:b/>
          <w:sz w:val="24"/>
          <w:szCs w:val="24"/>
        </w:rPr>
        <w:t xml:space="preserve">» и персоналу подрядчика </w:t>
      </w:r>
      <w:r w:rsidRPr="001C50DB">
        <w:rPr>
          <w:rFonts w:ascii="Times New Roman" w:eastAsia="Times New Roman" w:hAnsi="Times New Roman" w:cs="Times New Roman"/>
          <w:b/>
          <w:sz w:val="24"/>
          <w:szCs w:val="24"/>
        </w:rPr>
        <w:t xml:space="preserve">по безопасности труда </w:t>
      </w:r>
      <w:r w:rsidR="001B6948" w:rsidRPr="001C50DB">
        <w:rPr>
          <w:rFonts w:ascii="Times New Roman" w:eastAsia="Times New Roman" w:hAnsi="Times New Roman" w:cs="Times New Roman"/>
          <w:b/>
          <w:sz w:val="24"/>
          <w:szCs w:val="24"/>
        </w:rPr>
        <w:t>при работе с асбестом и асбестосодержащими материалами</w:t>
      </w:r>
      <w:r w:rsidR="004F33CA" w:rsidRPr="001C50DB">
        <w:rPr>
          <w:rFonts w:ascii="Times New Roman" w:eastAsia="Times New Roman" w:hAnsi="Times New Roman" w:cs="Times New Roman"/>
          <w:b/>
          <w:sz w:val="24"/>
          <w:szCs w:val="24"/>
        </w:rPr>
        <w:t>.</w:t>
      </w:r>
    </w:p>
    <w:p w:rsidR="004F33CA" w:rsidRPr="00D2752E" w:rsidRDefault="004F33CA" w:rsidP="00D2752E">
      <w:pPr>
        <w:pStyle w:val="a3"/>
        <w:spacing w:after="0" w:line="240" w:lineRule="auto"/>
        <w:ind w:left="0"/>
        <w:jc w:val="both"/>
        <w:rPr>
          <w:rFonts w:ascii="Times New Roman" w:hAnsi="Times New Roman" w:cs="Times New Roman"/>
          <w:sz w:val="24"/>
          <w:szCs w:val="24"/>
        </w:rPr>
      </w:pPr>
      <w:r w:rsidRPr="00D2752E">
        <w:rPr>
          <w:rFonts w:ascii="Times New Roman" w:eastAsia="Times New Roman" w:hAnsi="Times New Roman" w:cs="Times New Roman"/>
          <w:sz w:val="24"/>
          <w:szCs w:val="24"/>
        </w:rPr>
        <w:t>Информация об асбесте и асбестосодержащих материалах. Влияние асбестосодержащей пыли на здоровье человека.</w:t>
      </w:r>
      <w:r w:rsidR="00D2752E">
        <w:rPr>
          <w:rFonts w:ascii="Times New Roman" w:eastAsia="Times New Roman" w:hAnsi="Times New Roman" w:cs="Times New Roman"/>
          <w:sz w:val="24"/>
          <w:szCs w:val="24"/>
        </w:rPr>
        <w:t xml:space="preserve"> </w:t>
      </w:r>
      <w:r w:rsidRPr="00D2752E">
        <w:rPr>
          <w:rFonts w:ascii="Times New Roman" w:eastAsia="Calibri" w:hAnsi="Times New Roman" w:cs="Times New Roman"/>
          <w:sz w:val="24"/>
          <w:szCs w:val="24"/>
        </w:rPr>
        <w:t>Способы проверки правильного функционирования респиратора и его содержания.</w:t>
      </w:r>
    </w:p>
    <w:p w:rsidR="00D2752E" w:rsidRPr="001C50DB" w:rsidRDefault="00D2752E" w:rsidP="00D2752E">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24"/>
          <w:szCs w:val="24"/>
        </w:rPr>
      </w:pPr>
      <w:r w:rsidRPr="001C50DB">
        <w:rPr>
          <w:rFonts w:ascii="Times New Roman" w:eastAsia="Calibri" w:hAnsi="Times New Roman" w:cs="Times New Roman"/>
          <w:sz w:val="24"/>
          <w:szCs w:val="24"/>
        </w:rPr>
        <w:t>Способы применения респиратора и проверки плотности прилегания к лицу.</w:t>
      </w:r>
    </w:p>
    <w:p w:rsidR="00D2752E" w:rsidRPr="001C50DB" w:rsidRDefault="00D2752E" w:rsidP="00D2752E">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24"/>
          <w:szCs w:val="24"/>
        </w:rPr>
      </w:pPr>
      <w:r w:rsidRPr="001C50DB">
        <w:rPr>
          <w:rFonts w:ascii="Times New Roman" w:eastAsia="Calibri" w:hAnsi="Times New Roman" w:cs="Times New Roman"/>
          <w:sz w:val="24"/>
          <w:szCs w:val="24"/>
        </w:rPr>
        <w:t>Обстоятельства, при которых необходимо пользоваться респиратором, и способ определения этих обстоятельств.</w:t>
      </w:r>
    </w:p>
    <w:p w:rsidR="00D2752E" w:rsidRPr="001C50DB" w:rsidRDefault="00D2752E" w:rsidP="00D2752E">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24"/>
          <w:szCs w:val="24"/>
        </w:rPr>
      </w:pPr>
      <w:r w:rsidRPr="001C50DB">
        <w:rPr>
          <w:rFonts w:ascii="Times New Roman" w:eastAsia="Calibri" w:hAnsi="Times New Roman" w:cs="Times New Roman"/>
          <w:sz w:val="24"/>
          <w:szCs w:val="24"/>
        </w:rPr>
        <w:t>Сбор, хранение и утилизация асбестсодержащих промышленных и бытовых отходов.</w:t>
      </w:r>
    </w:p>
    <w:p w:rsidR="00D2752E" w:rsidRPr="001C50DB" w:rsidRDefault="00D2752E" w:rsidP="00D2752E">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24"/>
          <w:szCs w:val="24"/>
          <w:u w:val="single"/>
        </w:rPr>
      </w:pPr>
      <w:r w:rsidRPr="001C50DB">
        <w:rPr>
          <w:rFonts w:ascii="Times New Roman" w:eastAsia="Calibri" w:hAnsi="Times New Roman" w:cs="Times New Roman"/>
          <w:sz w:val="24"/>
          <w:szCs w:val="24"/>
        </w:rPr>
        <w:t>Средства индивидуальной защиты.</w:t>
      </w:r>
    </w:p>
    <w:p w:rsidR="00D2752E" w:rsidRPr="0025135C" w:rsidRDefault="00D2752E" w:rsidP="00D2752E">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24"/>
          <w:szCs w:val="24"/>
          <w:u w:val="single"/>
        </w:rPr>
      </w:pPr>
      <w:r w:rsidRPr="001C50DB">
        <w:rPr>
          <w:rFonts w:ascii="Times New Roman" w:eastAsia="Calibri" w:hAnsi="Times New Roman" w:cs="Times New Roman"/>
          <w:sz w:val="24"/>
          <w:szCs w:val="24"/>
        </w:rPr>
        <w:t>Места применения асбеста и асбестосодержащих материалов.</w:t>
      </w:r>
    </w:p>
    <w:p w:rsidR="00D2752E" w:rsidRDefault="00D2752E" w:rsidP="00D2752E">
      <w:pPr>
        <w:pStyle w:val="a3"/>
        <w:keepNext/>
        <w:tabs>
          <w:tab w:val="left" w:pos="317"/>
          <w:tab w:val="left" w:pos="567"/>
          <w:tab w:val="left" w:pos="709"/>
        </w:tabs>
        <w:spacing w:after="0" w:line="240" w:lineRule="auto"/>
        <w:ind w:left="0"/>
        <w:jc w:val="both"/>
        <w:rPr>
          <w:rFonts w:ascii="Times New Roman" w:eastAsia="Calibri" w:hAnsi="Times New Roman" w:cs="Times New Roman"/>
          <w:sz w:val="24"/>
          <w:szCs w:val="24"/>
        </w:rPr>
      </w:pPr>
    </w:p>
    <w:p w:rsidR="00D2752E" w:rsidRDefault="00D2752E" w:rsidP="00D2752E">
      <w:pPr>
        <w:pStyle w:val="a3"/>
        <w:keepNext/>
        <w:tabs>
          <w:tab w:val="left" w:pos="317"/>
          <w:tab w:val="left" w:pos="567"/>
          <w:tab w:val="left" w:pos="709"/>
        </w:tabs>
        <w:spacing w:after="0" w:line="240" w:lineRule="auto"/>
        <w:ind w:left="0"/>
        <w:jc w:val="both"/>
        <w:rPr>
          <w:rFonts w:ascii="Times New Roman" w:eastAsia="Calibri" w:hAnsi="Times New Roman" w:cs="Times New Roman"/>
          <w:sz w:val="24"/>
          <w:szCs w:val="24"/>
          <w:u w:val="single"/>
        </w:rPr>
      </w:pPr>
    </w:p>
    <w:p w:rsidR="006C16F5" w:rsidRPr="006C16F5" w:rsidRDefault="006C16F5" w:rsidP="006C16F5">
      <w:pPr>
        <w:jc w:val="center"/>
        <w:rPr>
          <w:rFonts w:ascii="Times New Roman" w:hAnsi="Times New Roman" w:cs="Times New Roman"/>
          <w:b/>
        </w:rPr>
      </w:pPr>
      <w:r w:rsidRPr="006C16F5">
        <w:rPr>
          <w:rFonts w:ascii="Times New Roman" w:hAnsi="Times New Roman" w:cs="Times New Roman"/>
          <w:b/>
        </w:rPr>
        <w:t>Подписи Сторон</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4862"/>
      </w:tblGrid>
      <w:tr w:rsidR="007C423B" w:rsidRPr="006C16F5" w:rsidTr="002F6A40">
        <w:tc>
          <w:tcPr>
            <w:tcW w:w="4935" w:type="dxa"/>
          </w:tcPr>
          <w:p w:rsidR="007C423B" w:rsidRPr="006C16F5" w:rsidRDefault="007C423B" w:rsidP="007C423B">
            <w:pPr>
              <w:rPr>
                <w:rFonts w:ascii="Times New Roman" w:hAnsi="Times New Roman" w:cs="Times New Roman"/>
                <w:b/>
                <w:bCs/>
              </w:rPr>
            </w:pPr>
          </w:p>
        </w:tc>
        <w:tc>
          <w:tcPr>
            <w:tcW w:w="4862" w:type="dxa"/>
          </w:tcPr>
          <w:p w:rsidR="007C423B" w:rsidRPr="006C16F5" w:rsidRDefault="007C423B" w:rsidP="002F6A40">
            <w:pPr>
              <w:jc w:val="right"/>
              <w:rPr>
                <w:rFonts w:ascii="Times New Roman" w:hAnsi="Times New Roman" w:cs="Times New Roman"/>
                <w:b/>
                <w:bCs/>
              </w:rPr>
            </w:pPr>
          </w:p>
        </w:tc>
      </w:tr>
      <w:tr w:rsidR="00905AC6" w:rsidRPr="000E0E2D" w:rsidTr="002F6A40">
        <w:tc>
          <w:tcPr>
            <w:tcW w:w="4935" w:type="dxa"/>
          </w:tcPr>
          <w:p w:rsidR="00905AC6" w:rsidRPr="00FF5011" w:rsidRDefault="00905AC6" w:rsidP="00FE74CE">
            <w:pPr>
              <w:ind w:firstLine="567"/>
              <w:jc w:val="both"/>
              <w:rPr>
                <w:rFonts w:ascii="Times New Roman" w:eastAsia="Times New Roman" w:hAnsi="Times New Roman" w:cs="Times New Roman"/>
              </w:rPr>
            </w:pPr>
          </w:p>
          <w:p w:rsidR="00905AC6" w:rsidRPr="00FF5011" w:rsidRDefault="00905AC6" w:rsidP="00FE74CE">
            <w:pPr>
              <w:ind w:firstLine="567"/>
              <w:jc w:val="both"/>
              <w:rPr>
                <w:rFonts w:ascii="Times New Roman" w:eastAsia="Times New Roman" w:hAnsi="Times New Roman" w:cs="Times New Roman"/>
              </w:rPr>
            </w:pPr>
          </w:p>
          <w:p w:rsidR="00905AC6" w:rsidRDefault="00905AC6" w:rsidP="00FE74CE">
            <w:pPr>
              <w:jc w:val="both"/>
              <w:rPr>
                <w:rFonts w:ascii="Times New Roman" w:eastAsia="Times New Roman" w:hAnsi="Times New Roman" w:cs="Times New Roman"/>
                <w:b/>
              </w:rPr>
            </w:pPr>
            <w:r w:rsidRPr="00FF5011">
              <w:rPr>
                <w:rFonts w:ascii="Times New Roman" w:eastAsia="Times New Roman" w:hAnsi="Times New Roman" w:cs="Times New Roman"/>
                <w:b/>
              </w:rPr>
              <w:t>Подрядчик:</w:t>
            </w:r>
          </w:p>
          <w:p w:rsidR="00596604" w:rsidRDefault="00596604" w:rsidP="00FE74CE">
            <w:pPr>
              <w:jc w:val="both"/>
              <w:rPr>
                <w:rFonts w:ascii="Times New Roman" w:eastAsia="Times New Roman" w:hAnsi="Times New Roman" w:cs="Times New Roman"/>
              </w:rPr>
            </w:pPr>
          </w:p>
          <w:p w:rsidR="00010912" w:rsidRDefault="00010912" w:rsidP="00FE74CE">
            <w:pPr>
              <w:jc w:val="both"/>
              <w:rPr>
                <w:rFonts w:ascii="Times New Roman" w:eastAsia="Times New Roman" w:hAnsi="Times New Roman" w:cs="Times New Roman"/>
              </w:rPr>
            </w:pPr>
          </w:p>
          <w:p w:rsidR="00905AC6" w:rsidRPr="00FF5011" w:rsidRDefault="00905AC6" w:rsidP="00010912">
            <w:pPr>
              <w:jc w:val="both"/>
              <w:rPr>
                <w:rFonts w:ascii="Times New Roman" w:eastAsia="Times New Roman" w:hAnsi="Times New Roman" w:cs="Times New Roman"/>
              </w:rPr>
            </w:pPr>
            <w:r w:rsidRPr="00FF5011">
              <w:rPr>
                <w:rFonts w:ascii="Times New Roman" w:eastAsia="Times New Roman" w:hAnsi="Times New Roman" w:cs="Times New Roman"/>
              </w:rPr>
              <w:t>_________________</w:t>
            </w:r>
            <w:r w:rsidR="00596604">
              <w:rPr>
                <w:rFonts w:ascii="Times New Roman" w:eastAsia="Times New Roman" w:hAnsi="Times New Roman" w:cs="Times New Roman"/>
              </w:rPr>
              <w:t>/</w:t>
            </w:r>
            <w:r w:rsidR="008B78B3" w:rsidRPr="008B78B3">
              <w:rPr>
                <w:rFonts w:ascii="Times New Roman" w:eastAsia="Times New Roman" w:hAnsi="Times New Roman" w:cs="Times New Roman"/>
                <w:color w:val="000000"/>
              </w:rPr>
              <w:t>/</w:t>
            </w:r>
            <w:r w:rsidR="00010912">
              <w:rPr>
                <w:rFonts w:ascii="Times New Roman" w:eastAsia="Times New Roman" w:hAnsi="Times New Roman" w:cs="Times New Roman"/>
                <w:color w:val="000000"/>
              </w:rPr>
              <w:t>____________</w:t>
            </w:r>
            <w:r w:rsidR="008B78B3">
              <w:rPr>
                <w:rFonts w:ascii="Times New Roman" w:eastAsia="Times New Roman" w:hAnsi="Times New Roman" w:cs="Times New Roman"/>
              </w:rPr>
              <w:t xml:space="preserve"> </w:t>
            </w:r>
            <w:r w:rsidR="00596604">
              <w:rPr>
                <w:rFonts w:ascii="Times New Roman" w:eastAsia="Times New Roman" w:hAnsi="Times New Roman" w:cs="Times New Roman"/>
              </w:rPr>
              <w:t>/</w:t>
            </w:r>
            <w:r w:rsidRPr="00FF5011">
              <w:rPr>
                <w:rFonts w:ascii="Times New Roman" w:eastAsia="Times New Roman" w:hAnsi="Times New Roman" w:cs="Times New Roman"/>
              </w:rPr>
              <w:t xml:space="preserve"> </w:t>
            </w:r>
          </w:p>
          <w:p w:rsidR="00905AC6" w:rsidRPr="00FF5011" w:rsidRDefault="00905AC6" w:rsidP="00FE74CE">
            <w:pPr>
              <w:jc w:val="both"/>
              <w:rPr>
                <w:rFonts w:ascii="Times New Roman" w:eastAsia="Times New Roman" w:hAnsi="Times New Roman" w:cs="Times New Roman"/>
              </w:rPr>
            </w:pPr>
            <w:r w:rsidRPr="00FF5011">
              <w:rPr>
                <w:rFonts w:ascii="Times New Roman" w:eastAsia="Times New Roman" w:hAnsi="Times New Roman" w:cs="Times New Roman"/>
              </w:rPr>
              <w:t xml:space="preserve">       </w:t>
            </w:r>
            <w:r w:rsidR="00596604">
              <w:rPr>
                <w:rFonts w:ascii="Times New Roman" w:eastAsia="Times New Roman" w:hAnsi="Times New Roman" w:cs="Times New Roman"/>
              </w:rPr>
              <w:t xml:space="preserve">     </w:t>
            </w:r>
            <w:r w:rsidRPr="00FF5011">
              <w:rPr>
                <w:rFonts w:ascii="Times New Roman" w:eastAsia="Times New Roman" w:hAnsi="Times New Roman" w:cs="Times New Roman"/>
              </w:rPr>
              <w:t xml:space="preserve"> </w:t>
            </w:r>
            <w:proofErr w:type="spellStart"/>
            <w:r w:rsidRPr="00FF5011">
              <w:rPr>
                <w:rFonts w:ascii="Times New Roman" w:eastAsia="Times New Roman" w:hAnsi="Times New Roman" w:cs="Times New Roman"/>
              </w:rPr>
              <w:t>м.п</w:t>
            </w:r>
            <w:proofErr w:type="spellEnd"/>
            <w:r w:rsidRPr="00FF5011">
              <w:rPr>
                <w:rFonts w:ascii="Times New Roman" w:eastAsia="Times New Roman" w:hAnsi="Times New Roman" w:cs="Times New Roman"/>
              </w:rPr>
              <w:t>.</w:t>
            </w:r>
          </w:p>
        </w:tc>
        <w:tc>
          <w:tcPr>
            <w:tcW w:w="4862" w:type="dxa"/>
          </w:tcPr>
          <w:p w:rsidR="00905AC6" w:rsidRPr="00FF5011" w:rsidRDefault="00905AC6" w:rsidP="00FE74CE">
            <w:pPr>
              <w:ind w:firstLine="567"/>
              <w:jc w:val="both"/>
              <w:rPr>
                <w:rFonts w:ascii="Times New Roman" w:eastAsia="Times New Roman" w:hAnsi="Times New Roman" w:cs="Times New Roman"/>
              </w:rPr>
            </w:pPr>
          </w:p>
          <w:p w:rsidR="00905AC6" w:rsidRPr="00FF5011" w:rsidRDefault="00905AC6" w:rsidP="00FE74CE">
            <w:pPr>
              <w:jc w:val="both"/>
              <w:rPr>
                <w:rFonts w:ascii="Times New Roman" w:eastAsia="Times New Roman" w:hAnsi="Times New Roman" w:cs="Times New Roman"/>
              </w:rPr>
            </w:pPr>
          </w:p>
          <w:p w:rsidR="00905AC6" w:rsidRPr="00FF5011" w:rsidRDefault="00905AC6" w:rsidP="00FE74CE">
            <w:pPr>
              <w:jc w:val="both"/>
              <w:rPr>
                <w:rFonts w:ascii="Times New Roman" w:eastAsia="Times New Roman" w:hAnsi="Times New Roman" w:cs="Times New Roman"/>
                <w:b/>
              </w:rPr>
            </w:pPr>
            <w:r w:rsidRPr="00FF5011">
              <w:rPr>
                <w:rFonts w:ascii="Times New Roman" w:eastAsia="Times New Roman" w:hAnsi="Times New Roman" w:cs="Times New Roman"/>
                <w:b/>
              </w:rPr>
              <w:t xml:space="preserve">             Заказчик:</w:t>
            </w:r>
          </w:p>
          <w:p w:rsidR="00905AC6" w:rsidRPr="00FF5011" w:rsidRDefault="00905AC6" w:rsidP="00596604">
            <w:pPr>
              <w:jc w:val="both"/>
              <w:rPr>
                <w:rFonts w:ascii="Times New Roman" w:eastAsia="Times New Roman" w:hAnsi="Times New Roman" w:cs="Times New Roman"/>
              </w:rPr>
            </w:pPr>
            <w:r w:rsidRPr="00FF5011">
              <w:rPr>
                <w:rFonts w:ascii="Times New Roman" w:eastAsia="Times New Roman" w:hAnsi="Times New Roman" w:cs="Times New Roman"/>
              </w:rPr>
              <w:t xml:space="preserve">             </w:t>
            </w:r>
            <w:r w:rsidR="00596604">
              <w:rPr>
                <w:rFonts w:ascii="Times New Roman" w:eastAsia="Times New Roman" w:hAnsi="Times New Roman" w:cs="Times New Roman"/>
              </w:rPr>
              <w:t>ПАО «</w:t>
            </w:r>
            <w:proofErr w:type="spellStart"/>
            <w:r w:rsidR="00596604">
              <w:rPr>
                <w:rFonts w:ascii="Times New Roman" w:eastAsia="Times New Roman" w:hAnsi="Times New Roman" w:cs="Times New Roman"/>
              </w:rPr>
              <w:t>Юнипро</w:t>
            </w:r>
            <w:proofErr w:type="spellEnd"/>
            <w:r w:rsidR="00596604">
              <w:rPr>
                <w:rFonts w:ascii="Times New Roman" w:eastAsia="Times New Roman" w:hAnsi="Times New Roman" w:cs="Times New Roman"/>
              </w:rPr>
              <w:t>»</w:t>
            </w:r>
          </w:p>
          <w:p w:rsidR="00905AC6" w:rsidRPr="00FF5011" w:rsidRDefault="00905AC6" w:rsidP="00FE74CE">
            <w:pPr>
              <w:ind w:firstLine="567"/>
              <w:jc w:val="both"/>
              <w:rPr>
                <w:rFonts w:ascii="Times New Roman" w:eastAsia="Times New Roman" w:hAnsi="Times New Roman" w:cs="Times New Roman"/>
              </w:rPr>
            </w:pPr>
          </w:p>
          <w:p w:rsidR="00905AC6" w:rsidRPr="00FF5011" w:rsidRDefault="00596604" w:rsidP="00FE74CE">
            <w:pPr>
              <w:jc w:val="both"/>
              <w:rPr>
                <w:rFonts w:ascii="Times New Roman" w:eastAsia="Times New Roman" w:hAnsi="Times New Roman" w:cs="Times New Roman"/>
              </w:rPr>
            </w:pPr>
            <w:r>
              <w:rPr>
                <w:rFonts w:ascii="Times New Roman" w:eastAsia="Times New Roman" w:hAnsi="Times New Roman" w:cs="Times New Roman"/>
              </w:rPr>
              <w:t xml:space="preserve">            </w:t>
            </w:r>
            <w:r w:rsidR="00905AC6" w:rsidRPr="00FF5011">
              <w:rPr>
                <w:rFonts w:ascii="Times New Roman" w:eastAsia="Times New Roman" w:hAnsi="Times New Roman" w:cs="Times New Roman"/>
              </w:rPr>
              <w:t>__________________</w:t>
            </w:r>
            <w:r>
              <w:rPr>
                <w:rFonts w:ascii="Times New Roman" w:eastAsia="Times New Roman" w:hAnsi="Times New Roman" w:cs="Times New Roman"/>
              </w:rPr>
              <w:t>/Д.Д. Кузаков/</w:t>
            </w:r>
          </w:p>
          <w:p w:rsidR="00905AC6" w:rsidRPr="00FF5011" w:rsidRDefault="00905AC6" w:rsidP="00FE74CE">
            <w:pPr>
              <w:jc w:val="both"/>
              <w:rPr>
                <w:rFonts w:ascii="Times New Roman" w:eastAsia="Times New Roman" w:hAnsi="Times New Roman" w:cs="Times New Roman"/>
              </w:rPr>
            </w:pPr>
            <w:r w:rsidRPr="00FF5011">
              <w:rPr>
                <w:rFonts w:ascii="Times New Roman" w:eastAsia="Times New Roman" w:hAnsi="Times New Roman" w:cs="Times New Roman"/>
              </w:rPr>
              <w:t xml:space="preserve">        </w:t>
            </w:r>
            <w:r w:rsidR="00596604">
              <w:rPr>
                <w:rFonts w:ascii="Times New Roman" w:eastAsia="Times New Roman" w:hAnsi="Times New Roman" w:cs="Times New Roman"/>
              </w:rPr>
              <w:t xml:space="preserve">                  </w:t>
            </w:r>
            <w:proofErr w:type="spellStart"/>
            <w:r w:rsidRPr="00FF5011">
              <w:rPr>
                <w:rFonts w:ascii="Times New Roman" w:eastAsia="Times New Roman" w:hAnsi="Times New Roman" w:cs="Times New Roman"/>
              </w:rPr>
              <w:t>м.п</w:t>
            </w:r>
            <w:proofErr w:type="spellEnd"/>
            <w:r w:rsidRPr="00FF5011">
              <w:rPr>
                <w:rFonts w:ascii="Times New Roman" w:eastAsia="Times New Roman" w:hAnsi="Times New Roman" w:cs="Times New Roman"/>
              </w:rPr>
              <w:t>.</w:t>
            </w:r>
          </w:p>
        </w:tc>
      </w:tr>
    </w:tbl>
    <w:p w:rsidR="007C423B" w:rsidRPr="006C16F5" w:rsidRDefault="007C423B" w:rsidP="008E0334">
      <w:pPr>
        <w:pStyle w:val="a3"/>
        <w:keepNext/>
        <w:tabs>
          <w:tab w:val="left" w:pos="317"/>
          <w:tab w:val="left" w:pos="567"/>
          <w:tab w:val="left" w:pos="709"/>
        </w:tabs>
        <w:spacing w:after="0" w:line="240" w:lineRule="auto"/>
        <w:ind w:left="0"/>
        <w:jc w:val="both"/>
        <w:rPr>
          <w:rFonts w:ascii="Times New Roman" w:eastAsia="Calibri" w:hAnsi="Times New Roman" w:cs="Times New Roman"/>
          <w:b/>
          <w:sz w:val="24"/>
          <w:szCs w:val="24"/>
        </w:rPr>
      </w:pPr>
      <w:bookmarkStart w:id="0" w:name="_GoBack"/>
      <w:bookmarkEnd w:id="0"/>
    </w:p>
    <w:sectPr w:rsidR="007C423B" w:rsidRPr="006C16F5" w:rsidSect="00477BB6">
      <w:headerReference w:type="default" r:id="rId24"/>
      <w:footerReference w:type="default" r:id="rId25"/>
      <w:pgSz w:w="11906" w:h="16838"/>
      <w:pgMar w:top="737" w:right="624" w:bottom="624" w:left="1701" w:header="709" w:footer="709" w:gutter="0"/>
      <w:pgNumType w:start="10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EC5" w:rsidRDefault="00547EC5" w:rsidP="005C6DC9">
      <w:pPr>
        <w:spacing w:after="0" w:line="240" w:lineRule="auto"/>
      </w:pPr>
      <w:r>
        <w:separator/>
      </w:r>
    </w:p>
  </w:endnote>
  <w:endnote w:type="continuationSeparator" w:id="0">
    <w:p w:rsidR="00547EC5" w:rsidRDefault="00547EC5" w:rsidP="005C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olo">
    <w:panose1 w:val="02000400000000000000"/>
    <w:charset w:val="00"/>
    <w:family w:val="auto"/>
    <w:pitch w:val="variable"/>
    <w:sig w:usb0="800000AF" w:usb1="0000205B" w:usb2="00000000" w:usb3="00000000" w:csb0="00000013" w:csb1="00000000"/>
  </w:font>
  <w:font w:name="Verdana">
    <w:panose1 w:val="020B0604030504040204"/>
    <w:charset w:val="CC"/>
    <w:family w:val="swiss"/>
    <w:pitch w:val="variable"/>
    <w:sig w:usb0="A10006FF" w:usb1="4000205B" w:usb2="00000010" w:usb3="00000000" w:csb0="0000019F" w:csb1="00000000"/>
  </w:font>
  <w:font w:name=".DialectGeneva">
    <w:altName w:val="Times New Roman"/>
    <w:charset w:val="59"/>
    <w:family w:val="auto"/>
    <w:pitch w:val="variable"/>
    <w:sig w:usb0="01020000"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87F" w:rsidRDefault="00B9787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EC5" w:rsidRDefault="00547EC5" w:rsidP="005C6DC9">
      <w:pPr>
        <w:spacing w:after="0" w:line="240" w:lineRule="auto"/>
      </w:pPr>
      <w:r>
        <w:separator/>
      </w:r>
    </w:p>
  </w:footnote>
  <w:footnote w:type="continuationSeparator" w:id="0">
    <w:p w:rsidR="00547EC5" w:rsidRDefault="00547EC5" w:rsidP="005C6D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87F" w:rsidRPr="00B9787F" w:rsidRDefault="00B9787F" w:rsidP="00B9787F">
    <w:pPr>
      <w:pStyle w:val="ab"/>
      <w:jc w:val="both"/>
      <w:rPr>
        <w:rFonts w:ascii="Times New Roman" w:hAnsi="Times New Roman" w:cs="Times New Roman"/>
      </w:rPr>
    </w:pPr>
    <w:r w:rsidRPr="00B9787F">
      <w:rPr>
        <w:rFonts w:ascii="Times New Roman" w:hAnsi="Times New Roman" w:cs="Times New Roman"/>
      </w:rPr>
      <w:t>СО-СОТТА-20 «О мерах безопасности при работе с асбестом и асбестосодержащими материалами на объектах ОАО «Э.ОН Россия»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C39"/>
    <w:multiLevelType w:val="hybridMultilevel"/>
    <w:tmpl w:val="E0060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D6957"/>
    <w:multiLevelType w:val="multilevel"/>
    <w:tmpl w:val="5EA080C6"/>
    <w:lvl w:ilvl="0">
      <w:start w:val="6"/>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b w:val="0"/>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
    <w:nsid w:val="077A7912"/>
    <w:multiLevelType w:val="hybridMultilevel"/>
    <w:tmpl w:val="D50265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07DC3509"/>
    <w:multiLevelType w:val="hybridMultilevel"/>
    <w:tmpl w:val="5C908E9A"/>
    <w:lvl w:ilvl="0" w:tplc="15B65FFE">
      <w:start w:val="1"/>
      <w:numFmt w:val="decimal"/>
      <w:lvlText w:val="%1."/>
      <w:lvlJc w:val="left"/>
      <w:pPr>
        <w:ind w:left="36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BB0C87"/>
    <w:multiLevelType w:val="multilevel"/>
    <w:tmpl w:val="CF64A7F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nsid w:val="20DA07A8"/>
    <w:multiLevelType w:val="multilevel"/>
    <w:tmpl w:val="E3C0C2CA"/>
    <w:lvl w:ilvl="0">
      <w:start w:val="2"/>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6">
    <w:nsid w:val="23913014"/>
    <w:multiLevelType w:val="hybridMultilevel"/>
    <w:tmpl w:val="4EAA5FF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6F6F0A"/>
    <w:multiLevelType w:val="multilevel"/>
    <w:tmpl w:val="2A02E9F2"/>
    <w:lvl w:ilvl="0">
      <w:start w:val="1"/>
      <w:numFmt w:val="decimal"/>
      <w:lvlText w:val="%1."/>
      <w:lvlJc w:val="left"/>
      <w:pPr>
        <w:ind w:left="720" w:hanging="360"/>
      </w:pPr>
      <w:rPr>
        <w:rFonts w:eastAsiaTheme="minorHAnsi" w:cstheme="minorBidi" w:hint="default"/>
        <w:b w:val="0"/>
      </w:rPr>
    </w:lvl>
    <w:lvl w:ilvl="1">
      <w:start w:val="1"/>
      <w:numFmt w:val="decimal"/>
      <w:isLgl/>
      <w:lvlText w:val="%1.%2."/>
      <w:lvlJc w:val="left"/>
      <w:pPr>
        <w:ind w:left="1080" w:hanging="720"/>
      </w:pPr>
      <w:rPr>
        <w:rFonts w:eastAsia="Calibri" w:cs="Polo" w:hint="default"/>
      </w:rPr>
    </w:lvl>
    <w:lvl w:ilvl="2">
      <w:start w:val="1"/>
      <w:numFmt w:val="decimal"/>
      <w:isLgl/>
      <w:lvlText w:val="%1.%2.%3."/>
      <w:lvlJc w:val="left"/>
      <w:pPr>
        <w:ind w:left="1440" w:hanging="1080"/>
      </w:pPr>
      <w:rPr>
        <w:rFonts w:eastAsia="Calibri" w:cs="Polo" w:hint="default"/>
      </w:rPr>
    </w:lvl>
    <w:lvl w:ilvl="3">
      <w:start w:val="1"/>
      <w:numFmt w:val="decimal"/>
      <w:isLgl/>
      <w:lvlText w:val="%1.%2.%3.%4."/>
      <w:lvlJc w:val="left"/>
      <w:pPr>
        <w:ind w:left="1440" w:hanging="1080"/>
      </w:pPr>
      <w:rPr>
        <w:rFonts w:eastAsia="Calibri" w:cs="Polo" w:hint="default"/>
      </w:rPr>
    </w:lvl>
    <w:lvl w:ilvl="4">
      <w:start w:val="1"/>
      <w:numFmt w:val="decimal"/>
      <w:isLgl/>
      <w:lvlText w:val="%1.%2.%3.%4.%5."/>
      <w:lvlJc w:val="left"/>
      <w:pPr>
        <w:ind w:left="1800" w:hanging="1440"/>
      </w:pPr>
      <w:rPr>
        <w:rFonts w:eastAsia="Calibri" w:cs="Polo" w:hint="default"/>
      </w:rPr>
    </w:lvl>
    <w:lvl w:ilvl="5">
      <w:start w:val="1"/>
      <w:numFmt w:val="decimal"/>
      <w:isLgl/>
      <w:lvlText w:val="%1.%2.%3.%4.%5.%6."/>
      <w:lvlJc w:val="left"/>
      <w:pPr>
        <w:ind w:left="2160" w:hanging="1800"/>
      </w:pPr>
      <w:rPr>
        <w:rFonts w:eastAsia="Calibri" w:cs="Polo" w:hint="default"/>
      </w:rPr>
    </w:lvl>
    <w:lvl w:ilvl="6">
      <w:start w:val="1"/>
      <w:numFmt w:val="decimal"/>
      <w:isLgl/>
      <w:lvlText w:val="%1.%2.%3.%4.%5.%6.%7."/>
      <w:lvlJc w:val="left"/>
      <w:pPr>
        <w:ind w:left="2520" w:hanging="2160"/>
      </w:pPr>
      <w:rPr>
        <w:rFonts w:eastAsia="Calibri" w:cs="Polo" w:hint="default"/>
      </w:rPr>
    </w:lvl>
    <w:lvl w:ilvl="7">
      <w:start w:val="1"/>
      <w:numFmt w:val="decimal"/>
      <w:isLgl/>
      <w:lvlText w:val="%1.%2.%3.%4.%5.%6.%7.%8."/>
      <w:lvlJc w:val="left"/>
      <w:pPr>
        <w:ind w:left="2520" w:hanging="2160"/>
      </w:pPr>
      <w:rPr>
        <w:rFonts w:eastAsia="Calibri" w:cs="Polo" w:hint="default"/>
      </w:rPr>
    </w:lvl>
    <w:lvl w:ilvl="8">
      <w:start w:val="1"/>
      <w:numFmt w:val="decimal"/>
      <w:isLgl/>
      <w:lvlText w:val="%1.%2.%3.%4.%5.%6.%7.%8.%9."/>
      <w:lvlJc w:val="left"/>
      <w:pPr>
        <w:ind w:left="2880" w:hanging="2520"/>
      </w:pPr>
      <w:rPr>
        <w:rFonts w:eastAsia="Calibri" w:cs="Polo" w:hint="default"/>
      </w:rPr>
    </w:lvl>
  </w:abstractNum>
  <w:abstractNum w:abstractNumId="8">
    <w:nsid w:val="2673503D"/>
    <w:multiLevelType w:val="hybridMultilevel"/>
    <w:tmpl w:val="DC30D8D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9">
    <w:nsid w:val="275F25B5"/>
    <w:multiLevelType w:val="multilevel"/>
    <w:tmpl w:val="AF9ECB20"/>
    <w:lvl w:ilvl="0">
      <w:start w:val="1"/>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10">
    <w:nsid w:val="2D500A33"/>
    <w:multiLevelType w:val="multilevel"/>
    <w:tmpl w:val="0826D71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5BE77EF"/>
    <w:multiLevelType w:val="multilevel"/>
    <w:tmpl w:val="A75A92BA"/>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364C4E7A"/>
    <w:multiLevelType w:val="hybridMultilevel"/>
    <w:tmpl w:val="278A5E1A"/>
    <w:lvl w:ilvl="0" w:tplc="DF38218A">
      <w:start w:val="7"/>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02741D"/>
    <w:multiLevelType w:val="multilevel"/>
    <w:tmpl w:val="AA18E6F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E297BD0"/>
    <w:multiLevelType w:val="multilevel"/>
    <w:tmpl w:val="3E8E47C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2A9219D"/>
    <w:multiLevelType w:val="multilevel"/>
    <w:tmpl w:val="6F488DF2"/>
    <w:lvl w:ilvl="0">
      <w:start w:val="1"/>
      <w:numFmt w:val="decimal"/>
      <w:lvlText w:val="%1."/>
      <w:lvlJc w:val="left"/>
      <w:pPr>
        <w:ind w:left="1080" w:hanging="360"/>
      </w:pPr>
      <w:rPr>
        <w:rFonts w:ascii="Times New Roman" w:eastAsia="Times New Roman" w:hAnsi="Times New Roman" w:cs="Times New Roman"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45440E6A"/>
    <w:multiLevelType w:val="multilevel"/>
    <w:tmpl w:val="4FEA1A1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7">
    <w:nsid w:val="45AC2B4E"/>
    <w:multiLevelType w:val="hybridMultilevel"/>
    <w:tmpl w:val="1F0EA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47C87CEF"/>
    <w:multiLevelType w:val="hybridMultilevel"/>
    <w:tmpl w:val="265C07CA"/>
    <w:lvl w:ilvl="0" w:tplc="4F56FC5A">
      <w:start w:val="1"/>
      <w:numFmt w:val="decimal"/>
      <w:lvlText w:val="%1."/>
      <w:lvlJc w:val="left"/>
      <w:pPr>
        <w:ind w:left="720" w:hanging="360"/>
      </w:pPr>
      <w:rPr>
        <w:rFonts w:hint="default"/>
        <w:lang w:val="ru-RU"/>
      </w:rPr>
    </w:lvl>
    <w:lvl w:ilvl="1" w:tplc="08090019">
      <w:start w:val="1"/>
      <w:numFmt w:val="lowerLetter"/>
      <w:lvlText w:val="%2."/>
      <w:lvlJc w:val="left"/>
      <w:pPr>
        <w:ind w:left="1440" w:hanging="360"/>
      </w:pPr>
    </w:lvl>
    <w:lvl w:ilvl="2" w:tplc="DF902F14">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B984797"/>
    <w:multiLevelType w:val="hybridMultilevel"/>
    <w:tmpl w:val="AFC48AC0"/>
    <w:lvl w:ilvl="0" w:tplc="8ED65512">
      <w:start w:val="1"/>
      <w:numFmt w:val="decimal"/>
      <w:lvlText w:val="%1."/>
      <w:lvlJc w:val="left"/>
      <w:pPr>
        <w:ind w:left="720" w:hanging="360"/>
      </w:pPr>
      <w:rPr>
        <w:rFonts w:ascii="Times New Roman" w:hAnsi="Times New Roman" w:cs="Times New Roman" w:hint="default"/>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7121D9"/>
    <w:multiLevelType w:val="hybridMultilevel"/>
    <w:tmpl w:val="8AD0F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266CA3"/>
    <w:multiLevelType w:val="multilevel"/>
    <w:tmpl w:val="E15873A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nsid w:val="545C163E"/>
    <w:multiLevelType w:val="hybridMultilevel"/>
    <w:tmpl w:val="8C5641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4F873CF"/>
    <w:multiLevelType w:val="multilevel"/>
    <w:tmpl w:val="8D10392C"/>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67B696A"/>
    <w:multiLevelType w:val="singleLevel"/>
    <w:tmpl w:val="D374AF96"/>
    <w:lvl w:ilvl="0">
      <w:start w:val="1"/>
      <w:numFmt w:val="decimal"/>
      <w:lvlText w:val="%1."/>
      <w:legacy w:legacy="1" w:legacySpace="0" w:legacyIndent="311"/>
      <w:lvlJc w:val="left"/>
      <w:rPr>
        <w:rFonts w:ascii="Arial" w:hAnsi="Arial" w:cs="Arial" w:hint="default"/>
      </w:rPr>
    </w:lvl>
  </w:abstractNum>
  <w:abstractNum w:abstractNumId="25">
    <w:nsid w:val="594F0637"/>
    <w:multiLevelType w:val="hybridMultilevel"/>
    <w:tmpl w:val="6D3E7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E81EEE"/>
    <w:multiLevelType w:val="multilevel"/>
    <w:tmpl w:val="F064B28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45B3E8E"/>
    <w:multiLevelType w:val="hybridMultilevel"/>
    <w:tmpl w:val="C3DC540A"/>
    <w:lvl w:ilvl="0" w:tplc="687A90CE">
      <w:start w:val="1"/>
      <w:numFmt w:val="decimal"/>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2F14F5"/>
    <w:multiLevelType w:val="hybridMultilevel"/>
    <w:tmpl w:val="5FF46CA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6EBB3D9B"/>
    <w:multiLevelType w:val="hybridMultilevel"/>
    <w:tmpl w:val="2F22797C"/>
    <w:lvl w:ilvl="0" w:tplc="7B2016A0">
      <w:start w:val="1"/>
      <w:numFmt w:val="decimal"/>
      <w:lvlText w:val="%1."/>
      <w:lvlJc w:val="left"/>
      <w:pPr>
        <w:ind w:left="1080" w:hanging="360"/>
      </w:pPr>
      <w:rPr>
        <w:rFonts w:ascii="Verdana" w:eastAsia="Times New Roman" w:hAnsi="Verdana"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73214F"/>
    <w:multiLevelType w:val="multilevel"/>
    <w:tmpl w:val="26EC76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3"/>
  </w:num>
  <w:num w:numId="3">
    <w:abstractNumId w:val="18"/>
  </w:num>
  <w:num w:numId="4">
    <w:abstractNumId w:val="9"/>
  </w:num>
  <w:num w:numId="5">
    <w:abstractNumId w:val="12"/>
  </w:num>
  <w:num w:numId="6">
    <w:abstractNumId w:val="24"/>
  </w:num>
  <w:num w:numId="7">
    <w:abstractNumId w:val="8"/>
  </w:num>
  <w:num w:numId="8">
    <w:abstractNumId w:val="11"/>
  </w:num>
  <w:num w:numId="9">
    <w:abstractNumId w:val="22"/>
  </w:num>
  <w:num w:numId="10">
    <w:abstractNumId w:val="16"/>
  </w:num>
  <w:num w:numId="11">
    <w:abstractNumId w:val="2"/>
  </w:num>
  <w:num w:numId="12">
    <w:abstractNumId w:val="15"/>
  </w:num>
  <w:num w:numId="13">
    <w:abstractNumId w:val="27"/>
  </w:num>
  <w:num w:numId="14">
    <w:abstractNumId w:val="5"/>
  </w:num>
  <w:num w:numId="15">
    <w:abstractNumId w:val="7"/>
  </w:num>
  <w:num w:numId="16">
    <w:abstractNumId w:val="23"/>
  </w:num>
  <w:num w:numId="17">
    <w:abstractNumId w:val="17"/>
  </w:num>
  <w:num w:numId="18">
    <w:abstractNumId w:val="21"/>
  </w:num>
  <w:num w:numId="19">
    <w:abstractNumId w:val="4"/>
  </w:num>
  <w:num w:numId="20">
    <w:abstractNumId w:val="0"/>
  </w:num>
  <w:num w:numId="21">
    <w:abstractNumId w:val="29"/>
  </w:num>
  <w:num w:numId="22">
    <w:abstractNumId w:val="25"/>
  </w:num>
  <w:num w:numId="23">
    <w:abstractNumId w:val="20"/>
  </w:num>
  <w:num w:numId="24">
    <w:abstractNumId w:val="6"/>
  </w:num>
  <w:num w:numId="25">
    <w:abstractNumId w:val="19"/>
  </w:num>
  <w:num w:numId="26">
    <w:abstractNumId w:val="30"/>
  </w:num>
  <w:num w:numId="27">
    <w:abstractNumId w:val="14"/>
  </w:num>
  <w:num w:numId="28">
    <w:abstractNumId w:val="1"/>
  </w:num>
  <w:num w:numId="29">
    <w:abstractNumId w:val="26"/>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20"/>
    <w:rsid w:val="0000625E"/>
    <w:rsid w:val="00006B24"/>
    <w:rsid w:val="00010912"/>
    <w:rsid w:val="00015DC4"/>
    <w:rsid w:val="000515B7"/>
    <w:rsid w:val="000675A5"/>
    <w:rsid w:val="000766C2"/>
    <w:rsid w:val="00084BAA"/>
    <w:rsid w:val="000A7764"/>
    <w:rsid w:val="000B66EC"/>
    <w:rsid w:val="000D47F1"/>
    <w:rsid w:val="000E28C4"/>
    <w:rsid w:val="000F64C7"/>
    <w:rsid w:val="00100774"/>
    <w:rsid w:val="00104565"/>
    <w:rsid w:val="0010547C"/>
    <w:rsid w:val="00110C3D"/>
    <w:rsid w:val="00113ED1"/>
    <w:rsid w:val="001339C6"/>
    <w:rsid w:val="00133D61"/>
    <w:rsid w:val="00136745"/>
    <w:rsid w:val="00136780"/>
    <w:rsid w:val="001507E7"/>
    <w:rsid w:val="0015509B"/>
    <w:rsid w:val="00163DE9"/>
    <w:rsid w:val="00164349"/>
    <w:rsid w:val="001708F0"/>
    <w:rsid w:val="00183878"/>
    <w:rsid w:val="0019613C"/>
    <w:rsid w:val="001A09B0"/>
    <w:rsid w:val="001A5090"/>
    <w:rsid w:val="001B6948"/>
    <w:rsid w:val="001C50DB"/>
    <w:rsid w:val="001D2E98"/>
    <w:rsid w:val="001E1371"/>
    <w:rsid w:val="001E204B"/>
    <w:rsid w:val="00213F00"/>
    <w:rsid w:val="00221FD4"/>
    <w:rsid w:val="002231B5"/>
    <w:rsid w:val="00231DCB"/>
    <w:rsid w:val="0023275A"/>
    <w:rsid w:val="00236D70"/>
    <w:rsid w:val="0025135C"/>
    <w:rsid w:val="00272721"/>
    <w:rsid w:val="00272967"/>
    <w:rsid w:val="00293416"/>
    <w:rsid w:val="00294995"/>
    <w:rsid w:val="00294B44"/>
    <w:rsid w:val="0029706B"/>
    <w:rsid w:val="002A785B"/>
    <w:rsid w:val="002C0972"/>
    <w:rsid w:val="002E5FA3"/>
    <w:rsid w:val="002E60D2"/>
    <w:rsid w:val="002E6ED8"/>
    <w:rsid w:val="002F1BB2"/>
    <w:rsid w:val="002F3C41"/>
    <w:rsid w:val="00311141"/>
    <w:rsid w:val="00312B78"/>
    <w:rsid w:val="00313FAB"/>
    <w:rsid w:val="00332685"/>
    <w:rsid w:val="00334939"/>
    <w:rsid w:val="00352047"/>
    <w:rsid w:val="00367B6C"/>
    <w:rsid w:val="0037308E"/>
    <w:rsid w:val="003A2DD3"/>
    <w:rsid w:val="003A3F56"/>
    <w:rsid w:val="003A79AB"/>
    <w:rsid w:val="003B0A11"/>
    <w:rsid w:val="003B2AC9"/>
    <w:rsid w:val="003B710F"/>
    <w:rsid w:val="003C0E58"/>
    <w:rsid w:val="003C4686"/>
    <w:rsid w:val="003F08A2"/>
    <w:rsid w:val="003F1CBD"/>
    <w:rsid w:val="003F32E8"/>
    <w:rsid w:val="003F5CBE"/>
    <w:rsid w:val="003F6457"/>
    <w:rsid w:val="004025FA"/>
    <w:rsid w:val="00406E28"/>
    <w:rsid w:val="00412DDE"/>
    <w:rsid w:val="0042328C"/>
    <w:rsid w:val="00425520"/>
    <w:rsid w:val="00441E27"/>
    <w:rsid w:val="00462D09"/>
    <w:rsid w:val="00464E32"/>
    <w:rsid w:val="004757AE"/>
    <w:rsid w:val="00476B4B"/>
    <w:rsid w:val="00476C56"/>
    <w:rsid w:val="00477BB6"/>
    <w:rsid w:val="00484E5C"/>
    <w:rsid w:val="00497A7A"/>
    <w:rsid w:val="004F2632"/>
    <w:rsid w:val="004F33CA"/>
    <w:rsid w:val="00503A09"/>
    <w:rsid w:val="00514F89"/>
    <w:rsid w:val="00521793"/>
    <w:rsid w:val="00533B3F"/>
    <w:rsid w:val="00547EC5"/>
    <w:rsid w:val="00553FC6"/>
    <w:rsid w:val="005703D0"/>
    <w:rsid w:val="005761D4"/>
    <w:rsid w:val="005823A8"/>
    <w:rsid w:val="00583052"/>
    <w:rsid w:val="0058674B"/>
    <w:rsid w:val="00593DB4"/>
    <w:rsid w:val="00596604"/>
    <w:rsid w:val="00596DBD"/>
    <w:rsid w:val="005B4FB2"/>
    <w:rsid w:val="005C6DC9"/>
    <w:rsid w:val="005D1DFF"/>
    <w:rsid w:val="005D404E"/>
    <w:rsid w:val="005D69CF"/>
    <w:rsid w:val="005E2F45"/>
    <w:rsid w:val="006121B0"/>
    <w:rsid w:val="00620359"/>
    <w:rsid w:val="00623E9E"/>
    <w:rsid w:val="00627572"/>
    <w:rsid w:val="0064055F"/>
    <w:rsid w:val="0064351D"/>
    <w:rsid w:val="00644BB1"/>
    <w:rsid w:val="00654F52"/>
    <w:rsid w:val="00670B84"/>
    <w:rsid w:val="00674DE4"/>
    <w:rsid w:val="00676304"/>
    <w:rsid w:val="006936A1"/>
    <w:rsid w:val="00695DBB"/>
    <w:rsid w:val="006A2349"/>
    <w:rsid w:val="006A76D0"/>
    <w:rsid w:val="006B1D4B"/>
    <w:rsid w:val="006C16F5"/>
    <w:rsid w:val="006C1BDB"/>
    <w:rsid w:val="006C1FA4"/>
    <w:rsid w:val="006C3E68"/>
    <w:rsid w:val="00702927"/>
    <w:rsid w:val="00730992"/>
    <w:rsid w:val="00747B5E"/>
    <w:rsid w:val="0075789D"/>
    <w:rsid w:val="007648AF"/>
    <w:rsid w:val="00786FB2"/>
    <w:rsid w:val="00792F5B"/>
    <w:rsid w:val="00794121"/>
    <w:rsid w:val="00795BC9"/>
    <w:rsid w:val="007A3997"/>
    <w:rsid w:val="007B1036"/>
    <w:rsid w:val="007B3362"/>
    <w:rsid w:val="007B5477"/>
    <w:rsid w:val="007C12D6"/>
    <w:rsid w:val="007C165B"/>
    <w:rsid w:val="007C2709"/>
    <w:rsid w:val="007C423B"/>
    <w:rsid w:val="007C55D3"/>
    <w:rsid w:val="007D13F8"/>
    <w:rsid w:val="007E7E36"/>
    <w:rsid w:val="00805E95"/>
    <w:rsid w:val="008275CD"/>
    <w:rsid w:val="00830E4F"/>
    <w:rsid w:val="00897763"/>
    <w:rsid w:val="008A6FD9"/>
    <w:rsid w:val="008B0C3C"/>
    <w:rsid w:val="008B493C"/>
    <w:rsid w:val="008B742E"/>
    <w:rsid w:val="008B78B3"/>
    <w:rsid w:val="008C6748"/>
    <w:rsid w:val="008D42E8"/>
    <w:rsid w:val="008E0334"/>
    <w:rsid w:val="008E11A3"/>
    <w:rsid w:val="008E41BB"/>
    <w:rsid w:val="008E7081"/>
    <w:rsid w:val="008F417A"/>
    <w:rsid w:val="008F5C8C"/>
    <w:rsid w:val="00900086"/>
    <w:rsid w:val="0090095C"/>
    <w:rsid w:val="00905AC6"/>
    <w:rsid w:val="00973B0A"/>
    <w:rsid w:val="00977A1D"/>
    <w:rsid w:val="00982010"/>
    <w:rsid w:val="00987021"/>
    <w:rsid w:val="00994C13"/>
    <w:rsid w:val="00995676"/>
    <w:rsid w:val="00997931"/>
    <w:rsid w:val="009979A0"/>
    <w:rsid w:val="009C2250"/>
    <w:rsid w:val="009E7C16"/>
    <w:rsid w:val="009F4921"/>
    <w:rsid w:val="009F63E8"/>
    <w:rsid w:val="00A03FDF"/>
    <w:rsid w:val="00A17569"/>
    <w:rsid w:val="00A31D9C"/>
    <w:rsid w:val="00A4219E"/>
    <w:rsid w:val="00A44DEA"/>
    <w:rsid w:val="00A50D42"/>
    <w:rsid w:val="00A56FAC"/>
    <w:rsid w:val="00A73F50"/>
    <w:rsid w:val="00A8093B"/>
    <w:rsid w:val="00A93821"/>
    <w:rsid w:val="00AA5004"/>
    <w:rsid w:val="00AB2AB8"/>
    <w:rsid w:val="00AB434E"/>
    <w:rsid w:val="00AC2D32"/>
    <w:rsid w:val="00AE01ED"/>
    <w:rsid w:val="00AF4A5C"/>
    <w:rsid w:val="00B00ABB"/>
    <w:rsid w:val="00B17099"/>
    <w:rsid w:val="00B23B3B"/>
    <w:rsid w:val="00B26F81"/>
    <w:rsid w:val="00B322F2"/>
    <w:rsid w:val="00B34262"/>
    <w:rsid w:val="00B70AC1"/>
    <w:rsid w:val="00B823ED"/>
    <w:rsid w:val="00B86E9C"/>
    <w:rsid w:val="00B9787F"/>
    <w:rsid w:val="00BA3261"/>
    <w:rsid w:val="00BA39D1"/>
    <w:rsid w:val="00BB1FEC"/>
    <w:rsid w:val="00BC66DC"/>
    <w:rsid w:val="00BD1847"/>
    <w:rsid w:val="00BE1A3F"/>
    <w:rsid w:val="00BF55E1"/>
    <w:rsid w:val="00BF5A32"/>
    <w:rsid w:val="00C04BF2"/>
    <w:rsid w:val="00C16685"/>
    <w:rsid w:val="00C21407"/>
    <w:rsid w:val="00C26523"/>
    <w:rsid w:val="00C30B2F"/>
    <w:rsid w:val="00C3420D"/>
    <w:rsid w:val="00C35B65"/>
    <w:rsid w:val="00C37B3D"/>
    <w:rsid w:val="00C4149A"/>
    <w:rsid w:val="00C43E3E"/>
    <w:rsid w:val="00C5272A"/>
    <w:rsid w:val="00C67A36"/>
    <w:rsid w:val="00C80301"/>
    <w:rsid w:val="00C86F24"/>
    <w:rsid w:val="00C90DDE"/>
    <w:rsid w:val="00C96E70"/>
    <w:rsid w:val="00CA0264"/>
    <w:rsid w:val="00CA1E19"/>
    <w:rsid w:val="00CB2E97"/>
    <w:rsid w:val="00CC7327"/>
    <w:rsid w:val="00CC7334"/>
    <w:rsid w:val="00CD43AE"/>
    <w:rsid w:val="00CD4505"/>
    <w:rsid w:val="00CE53BF"/>
    <w:rsid w:val="00CF12AE"/>
    <w:rsid w:val="00D109E5"/>
    <w:rsid w:val="00D13583"/>
    <w:rsid w:val="00D15A1F"/>
    <w:rsid w:val="00D2752E"/>
    <w:rsid w:val="00D36C22"/>
    <w:rsid w:val="00D46A96"/>
    <w:rsid w:val="00D51690"/>
    <w:rsid w:val="00D73D09"/>
    <w:rsid w:val="00D744FB"/>
    <w:rsid w:val="00D7597A"/>
    <w:rsid w:val="00D84C6E"/>
    <w:rsid w:val="00D90754"/>
    <w:rsid w:val="00D92F28"/>
    <w:rsid w:val="00DB2A7C"/>
    <w:rsid w:val="00DB2DC4"/>
    <w:rsid w:val="00DB3B45"/>
    <w:rsid w:val="00DB4332"/>
    <w:rsid w:val="00DC2D77"/>
    <w:rsid w:val="00DD4297"/>
    <w:rsid w:val="00DD6DB6"/>
    <w:rsid w:val="00DE1E55"/>
    <w:rsid w:val="00DE2907"/>
    <w:rsid w:val="00DE3CA7"/>
    <w:rsid w:val="00DE5978"/>
    <w:rsid w:val="00DE6343"/>
    <w:rsid w:val="00E038C9"/>
    <w:rsid w:val="00E10D82"/>
    <w:rsid w:val="00E26F96"/>
    <w:rsid w:val="00E32BF7"/>
    <w:rsid w:val="00E42B70"/>
    <w:rsid w:val="00E50C78"/>
    <w:rsid w:val="00E618E5"/>
    <w:rsid w:val="00E64A0D"/>
    <w:rsid w:val="00E65D6E"/>
    <w:rsid w:val="00E671B2"/>
    <w:rsid w:val="00E750F8"/>
    <w:rsid w:val="00E76505"/>
    <w:rsid w:val="00E83698"/>
    <w:rsid w:val="00E871EB"/>
    <w:rsid w:val="00EA3C59"/>
    <w:rsid w:val="00EA481B"/>
    <w:rsid w:val="00EA736D"/>
    <w:rsid w:val="00ED0AFA"/>
    <w:rsid w:val="00EE76DF"/>
    <w:rsid w:val="00EF6D0F"/>
    <w:rsid w:val="00F0424C"/>
    <w:rsid w:val="00F13E20"/>
    <w:rsid w:val="00F277B4"/>
    <w:rsid w:val="00F32639"/>
    <w:rsid w:val="00F34A54"/>
    <w:rsid w:val="00F55F7A"/>
    <w:rsid w:val="00F63583"/>
    <w:rsid w:val="00F7156C"/>
    <w:rsid w:val="00F92330"/>
    <w:rsid w:val="00FC61F3"/>
    <w:rsid w:val="00FE1C09"/>
    <w:rsid w:val="00FF3036"/>
    <w:rsid w:val="00FF532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25520"/>
    <w:pPr>
      <w:keepNext/>
      <w:spacing w:before="240" w:after="60" w:line="240" w:lineRule="auto"/>
      <w:jc w:val="center"/>
      <w:outlineLvl w:val="0"/>
    </w:pPr>
    <w:rPr>
      <w:rFonts w:ascii="Arial" w:eastAsia="Times New Roman" w:hAnsi="Arial" w:cs="Times New Roman"/>
      <w:b/>
      <w:kern w:val="28"/>
      <w:sz w:val="28"/>
      <w:szCs w:val="20"/>
    </w:rPr>
  </w:style>
  <w:style w:type="paragraph" w:styleId="3">
    <w:name w:val="heading 3"/>
    <w:basedOn w:val="a"/>
    <w:next w:val="a"/>
    <w:link w:val="30"/>
    <w:qFormat/>
    <w:rsid w:val="00425520"/>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520"/>
    <w:rPr>
      <w:rFonts w:ascii="Arial" w:eastAsia="Times New Roman" w:hAnsi="Arial" w:cs="Times New Roman"/>
      <w:b/>
      <w:kern w:val="28"/>
      <w:sz w:val="28"/>
      <w:szCs w:val="20"/>
      <w:lang w:eastAsia="ru-RU"/>
    </w:rPr>
  </w:style>
  <w:style w:type="character" w:customStyle="1" w:styleId="30">
    <w:name w:val="Заголовок 3 Знак"/>
    <w:basedOn w:val="a0"/>
    <w:link w:val="3"/>
    <w:rsid w:val="00425520"/>
    <w:rPr>
      <w:rFonts w:ascii="Arial" w:eastAsia="Times New Roman" w:hAnsi="Arial" w:cs="Arial"/>
      <w:b/>
      <w:bCs/>
      <w:sz w:val="26"/>
      <w:szCs w:val="26"/>
      <w:lang w:eastAsia="ru-RU"/>
    </w:rPr>
  </w:style>
  <w:style w:type="paragraph" w:styleId="a3">
    <w:name w:val="List Paragraph"/>
    <w:basedOn w:val="a"/>
    <w:uiPriority w:val="34"/>
    <w:qFormat/>
    <w:rsid w:val="001E1371"/>
    <w:pPr>
      <w:ind w:left="720"/>
      <w:contextualSpacing/>
    </w:pPr>
  </w:style>
  <w:style w:type="paragraph" w:customStyle="1" w:styleId="ConsPlusTitle">
    <w:name w:val="ConsPlusTitle"/>
    <w:rsid w:val="00A4219E"/>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973B0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oc">
    <w:name w:val="doc"/>
    <w:basedOn w:val="a"/>
    <w:rsid w:val="000D47F1"/>
    <w:pPr>
      <w:spacing w:before="100" w:beforeAutospacing="1" w:after="100" w:afterAutospacing="1" w:line="240" w:lineRule="auto"/>
    </w:pPr>
    <w:rPr>
      <w:rFonts w:ascii="Verdana" w:eastAsia="Times New Roman" w:hAnsi="Verdana" w:cs="Times New Roman"/>
      <w:sz w:val="16"/>
      <w:szCs w:val="16"/>
    </w:rPr>
  </w:style>
  <w:style w:type="paragraph" w:styleId="a4">
    <w:name w:val="Body Text"/>
    <w:basedOn w:val="a"/>
    <w:link w:val="a5"/>
    <w:rsid w:val="0010547C"/>
    <w:pPr>
      <w:spacing w:after="120" w:line="240" w:lineRule="auto"/>
    </w:pPr>
    <w:rPr>
      <w:rFonts w:ascii=".DialectGeneva" w:eastAsia=".DialectGeneva" w:hAnsi=".DialectGeneva" w:cs="Times New Roman"/>
      <w:sz w:val="24"/>
      <w:szCs w:val="20"/>
    </w:rPr>
  </w:style>
  <w:style w:type="character" w:customStyle="1" w:styleId="a5">
    <w:name w:val="Основной текст Знак"/>
    <w:basedOn w:val="a0"/>
    <w:link w:val="a4"/>
    <w:rsid w:val="0010547C"/>
    <w:rPr>
      <w:rFonts w:ascii=".DialectGeneva" w:eastAsia=".DialectGeneva" w:hAnsi=".DialectGeneva" w:cs="Times New Roman"/>
      <w:sz w:val="24"/>
      <w:szCs w:val="20"/>
      <w:lang w:eastAsia="ru-RU"/>
    </w:rPr>
  </w:style>
  <w:style w:type="table" w:styleId="a6">
    <w:name w:val="Table Grid"/>
    <w:basedOn w:val="a1"/>
    <w:rsid w:val="003A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F4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4A5C"/>
    <w:rPr>
      <w:rFonts w:ascii="Tahoma" w:hAnsi="Tahoma" w:cs="Tahoma"/>
      <w:sz w:val="16"/>
      <w:szCs w:val="16"/>
    </w:rPr>
  </w:style>
  <w:style w:type="paragraph" w:styleId="a9">
    <w:name w:val="Date"/>
    <w:basedOn w:val="a"/>
    <w:next w:val="a"/>
    <w:link w:val="aa"/>
    <w:rsid w:val="004F33CA"/>
    <w:pPr>
      <w:spacing w:before="60" w:after="60" w:line="240" w:lineRule="auto"/>
      <w:ind w:left="1021"/>
      <w:jc w:val="both"/>
    </w:pPr>
    <w:rPr>
      <w:rFonts w:ascii="Arial" w:eastAsia="Times New Roman" w:hAnsi="Arial" w:cs="Times New Roman"/>
      <w:sz w:val="24"/>
      <w:szCs w:val="20"/>
    </w:rPr>
  </w:style>
  <w:style w:type="character" w:customStyle="1" w:styleId="aa">
    <w:name w:val="Дата Знак"/>
    <w:basedOn w:val="a0"/>
    <w:link w:val="a9"/>
    <w:rsid w:val="004F33CA"/>
    <w:rPr>
      <w:rFonts w:ascii="Arial" w:eastAsia="Times New Roman" w:hAnsi="Arial" w:cs="Times New Roman"/>
      <w:sz w:val="24"/>
      <w:szCs w:val="20"/>
    </w:rPr>
  </w:style>
  <w:style w:type="paragraph" w:customStyle="1" w:styleId="FR1">
    <w:name w:val="FR1"/>
    <w:rsid w:val="00D109E5"/>
    <w:pPr>
      <w:widowControl w:val="0"/>
      <w:autoSpaceDE w:val="0"/>
      <w:autoSpaceDN w:val="0"/>
      <w:adjustRightInd w:val="0"/>
      <w:spacing w:after="0" w:line="300" w:lineRule="auto"/>
      <w:ind w:left="1040"/>
    </w:pPr>
    <w:rPr>
      <w:rFonts w:ascii="Arial" w:eastAsia="Times New Roman" w:hAnsi="Arial" w:cs="Arial"/>
      <w:b/>
      <w:bCs/>
      <w:i/>
      <w:iCs/>
      <w:sz w:val="28"/>
      <w:szCs w:val="28"/>
    </w:rPr>
  </w:style>
  <w:style w:type="paragraph" w:customStyle="1" w:styleId="Heading">
    <w:name w:val="Heading"/>
    <w:rsid w:val="00D109E5"/>
    <w:pPr>
      <w:autoSpaceDE w:val="0"/>
      <w:autoSpaceDN w:val="0"/>
      <w:adjustRightInd w:val="0"/>
      <w:spacing w:after="0" w:line="240" w:lineRule="auto"/>
    </w:pPr>
    <w:rPr>
      <w:rFonts w:ascii="Arial" w:eastAsia="Times New Roman" w:hAnsi="Arial" w:cs="Arial"/>
      <w:b/>
      <w:bCs/>
    </w:rPr>
  </w:style>
  <w:style w:type="paragraph" w:styleId="ab">
    <w:name w:val="header"/>
    <w:basedOn w:val="a"/>
    <w:link w:val="ac"/>
    <w:uiPriority w:val="99"/>
    <w:unhideWhenUsed/>
    <w:rsid w:val="00B978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9787F"/>
  </w:style>
  <w:style w:type="paragraph" w:styleId="ad">
    <w:name w:val="footer"/>
    <w:basedOn w:val="a"/>
    <w:link w:val="ae"/>
    <w:uiPriority w:val="99"/>
    <w:unhideWhenUsed/>
    <w:rsid w:val="00B978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9787F"/>
  </w:style>
  <w:style w:type="paragraph" w:styleId="2">
    <w:name w:val="Body Text Indent 2"/>
    <w:basedOn w:val="a"/>
    <w:link w:val="20"/>
    <w:uiPriority w:val="99"/>
    <w:unhideWhenUsed/>
    <w:rsid w:val="008E0334"/>
    <w:pPr>
      <w:spacing w:after="120" w:line="480" w:lineRule="auto"/>
      <w:ind w:left="283"/>
    </w:pPr>
  </w:style>
  <w:style w:type="character" w:customStyle="1" w:styleId="20">
    <w:name w:val="Основной текст с отступом 2 Знак"/>
    <w:basedOn w:val="a0"/>
    <w:link w:val="2"/>
    <w:uiPriority w:val="99"/>
    <w:rsid w:val="008E03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25520"/>
    <w:pPr>
      <w:keepNext/>
      <w:spacing w:before="240" w:after="60" w:line="240" w:lineRule="auto"/>
      <w:jc w:val="center"/>
      <w:outlineLvl w:val="0"/>
    </w:pPr>
    <w:rPr>
      <w:rFonts w:ascii="Arial" w:eastAsia="Times New Roman" w:hAnsi="Arial" w:cs="Times New Roman"/>
      <w:b/>
      <w:kern w:val="28"/>
      <w:sz w:val="28"/>
      <w:szCs w:val="20"/>
    </w:rPr>
  </w:style>
  <w:style w:type="paragraph" w:styleId="3">
    <w:name w:val="heading 3"/>
    <w:basedOn w:val="a"/>
    <w:next w:val="a"/>
    <w:link w:val="30"/>
    <w:qFormat/>
    <w:rsid w:val="00425520"/>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520"/>
    <w:rPr>
      <w:rFonts w:ascii="Arial" w:eastAsia="Times New Roman" w:hAnsi="Arial" w:cs="Times New Roman"/>
      <w:b/>
      <w:kern w:val="28"/>
      <w:sz w:val="28"/>
      <w:szCs w:val="20"/>
      <w:lang w:eastAsia="ru-RU"/>
    </w:rPr>
  </w:style>
  <w:style w:type="character" w:customStyle="1" w:styleId="30">
    <w:name w:val="Заголовок 3 Знак"/>
    <w:basedOn w:val="a0"/>
    <w:link w:val="3"/>
    <w:rsid w:val="00425520"/>
    <w:rPr>
      <w:rFonts w:ascii="Arial" w:eastAsia="Times New Roman" w:hAnsi="Arial" w:cs="Arial"/>
      <w:b/>
      <w:bCs/>
      <w:sz w:val="26"/>
      <w:szCs w:val="26"/>
      <w:lang w:eastAsia="ru-RU"/>
    </w:rPr>
  </w:style>
  <w:style w:type="paragraph" w:styleId="a3">
    <w:name w:val="List Paragraph"/>
    <w:basedOn w:val="a"/>
    <w:uiPriority w:val="34"/>
    <w:qFormat/>
    <w:rsid w:val="001E1371"/>
    <w:pPr>
      <w:ind w:left="720"/>
      <w:contextualSpacing/>
    </w:pPr>
  </w:style>
  <w:style w:type="paragraph" w:customStyle="1" w:styleId="ConsPlusTitle">
    <w:name w:val="ConsPlusTitle"/>
    <w:rsid w:val="00A4219E"/>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973B0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oc">
    <w:name w:val="doc"/>
    <w:basedOn w:val="a"/>
    <w:rsid w:val="000D47F1"/>
    <w:pPr>
      <w:spacing w:before="100" w:beforeAutospacing="1" w:after="100" w:afterAutospacing="1" w:line="240" w:lineRule="auto"/>
    </w:pPr>
    <w:rPr>
      <w:rFonts w:ascii="Verdana" w:eastAsia="Times New Roman" w:hAnsi="Verdana" w:cs="Times New Roman"/>
      <w:sz w:val="16"/>
      <w:szCs w:val="16"/>
    </w:rPr>
  </w:style>
  <w:style w:type="paragraph" w:styleId="a4">
    <w:name w:val="Body Text"/>
    <w:basedOn w:val="a"/>
    <w:link w:val="a5"/>
    <w:rsid w:val="0010547C"/>
    <w:pPr>
      <w:spacing w:after="120" w:line="240" w:lineRule="auto"/>
    </w:pPr>
    <w:rPr>
      <w:rFonts w:ascii=".DialectGeneva" w:eastAsia=".DialectGeneva" w:hAnsi=".DialectGeneva" w:cs="Times New Roman"/>
      <w:sz w:val="24"/>
      <w:szCs w:val="20"/>
    </w:rPr>
  </w:style>
  <w:style w:type="character" w:customStyle="1" w:styleId="a5">
    <w:name w:val="Основной текст Знак"/>
    <w:basedOn w:val="a0"/>
    <w:link w:val="a4"/>
    <w:rsid w:val="0010547C"/>
    <w:rPr>
      <w:rFonts w:ascii=".DialectGeneva" w:eastAsia=".DialectGeneva" w:hAnsi=".DialectGeneva" w:cs="Times New Roman"/>
      <w:sz w:val="24"/>
      <w:szCs w:val="20"/>
      <w:lang w:eastAsia="ru-RU"/>
    </w:rPr>
  </w:style>
  <w:style w:type="table" w:styleId="a6">
    <w:name w:val="Table Grid"/>
    <w:basedOn w:val="a1"/>
    <w:rsid w:val="003A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F4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4A5C"/>
    <w:rPr>
      <w:rFonts w:ascii="Tahoma" w:hAnsi="Tahoma" w:cs="Tahoma"/>
      <w:sz w:val="16"/>
      <w:szCs w:val="16"/>
    </w:rPr>
  </w:style>
  <w:style w:type="paragraph" w:styleId="a9">
    <w:name w:val="Date"/>
    <w:basedOn w:val="a"/>
    <w:next w:val="a"/>
    <w:link w:val="aa"/>
    <w:rsid w:val="004F33CA"/>
    <w:pPr>
      <w:spacing w:before="60" w:after="60" w:line="240" w:lineRule="auto"/>
      <w:ind w:left="1021"/>
      <w:jc w:val="both"/>
    </w:pPr>
    <w:rPr>
      <w:rFonts w:ascii="Arial" w:eastAsia="Times New Roman" w:hAnsi="Arial" w:cs="Times New Roman"/>
      <w:sz w:val="24"/>
      <w:szCs w:val="20"/>
    </w:rPr>
  </w:style>
  <w:style w:type="character" w:customStyle="1" w:styleId="aa">
    <w:name w:val="Дата Знак"/>
    <w:basedOn w:val="a0"/>
    <w:link w:val="a9"/>
    <w:rsid w:val="004F33CA"/>
    <w:rPr>
      <w:rFonts w:ascii="Arial" w:eastAsia="Times New Roman" w:hAnsi="Arial" w:cs="Times New Roman"/>
      <w:sz w:val="24"/>
      <w:szCs w:val="20"/>
    </w:rPr>
  </w:style>
  <w:style w:type="paragraph" w:customStyle="1" w:styleId="FR1">
    <w:name w:val="FR1"/>
    <w:rsid w:val="00D109E5"/>
    <w:pPr>
      <w:widowControl w:val="0"/>
      <w:autoSpaceDE w:val="0"/>
      <w:autoSpaceDN w:val="0"/>
      <w:adjustRightInd w:val="0"/>
      <w:spacing w:after="0" w:line="300" w:lineRule="auto"/>
      <w:ind w:left="1040"/>
    </w:pPr>
    <w:rPr>
      <w:rFonts w:ascii="Arial" w:eastAsia="Times New Roman" w:hAnsi="Arial" w:cs="Arial"/>
      <w:b/>
      <w:bCs/>
      <w:i/>
      <w:iCs/>
      <w:sz w:val="28"/>
      <w:szCs w:val="28"/>
    </w:rPr>
  </w:style>
  <w:style w:type="paragraph" w:customStyle="1" w:styleId="Heading">
    <w:name w:val="Heading"/>
    <w:rsid w:val="00D109E5"/>
    <w:pPr>
      <w:autoSpaceDE w:val="0"/>
      <w:autoSpaceDN w:val="0"/>
      <w:adjustRightInd w:val="0"/>
      <w:spacing w:after="0" w:line="240" w:lineRule="auto"/>
    </w:pPr>
    <w:rPr>
      <w:rFonts w:ascii="Arial" w:eastAsia="Times New Roman" w:hAnsi="Arial" w:cs="Arial"/>
      <w:b/>
      <w:bCs/>
    </w:rPr>
  </w:style>
  <w:style w:type="paragraph" w:styleId="ab">
    <w:name w:val="header"/>
    <w:basedOn w:val="a"/>
    <w:link w:val="ac"/>
    <w:uiPriority w:val="99"/>
    <w:unhideWhenUsed/>
    <w:rsid w:val="00B978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9787F"/>
  </w:style>
  <w:style w:type="paragraph" w:styleId="ad">
    <w:name w:val="footer"/>
    <w:basedOn w:val="a"/>
    <w:link w:val="ae"/>
    <w:uiPriority w:val="99"/>
    <w:unhideWhenUsed/>
    <w:rsid w:val="00B978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9787F"/>
  </w:style>
  <w:style w:type="paragraph" w:styleId="2">
    <w:name w:val="Body Text Indent 2"/>
    <w:basedOn w:val="a"/>
    <w:link w:val="20"/>
    <w:uiPriority w:val="99"/>
    <w:unhideWhenUsed/>
    <w:rsid w:val="008E0334"/>
    <w:pPr>
      <w:spacing w:after="120" w:line="480" w:lineRule="auto"/>
      <w:ind w:left="283"/>
    </w:pPr>
  </w:style>
  <w:style w:type="character" w:customStyle="1" w:styleId="20">
    <w:name w:val="Основной текст с отступом 2 Знак"/>
    <w:basedOn w:val="a0"/>
    <w:link w:val="2"/>
    <w:uiPriority w:val="99"/>
    <w:rsid w:val="008E0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225D716BC29A0766EE99B9453C478919FDC1D4C7599DA7145D535FG32DH" TargetMode="External"/><Relationship Id="rId18" Type="http://schemas.openxmlformats.org/officeDocument/2006/relationships/hyperlink" Target="consultantplus://offline/ref=84225D716BC29A0766EE83A3433C478919FBC4D6C4599DA7145D535FG32D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84225D716BC29A0766EE86AC403C47891FF4CDD5C7599DA7145D535F3D29E05F75D17335F81B59G628H" TargetMode="External"/><Relationship Id="rId7" Type="http://schemas.openxmlformats.org/officeDocument/2006/relationships/footnotes" Target="footnotes.xml"/><Relationship Id="rId12" Type="http://schemas.openxmlformats.org/officeDocument/2006/relationships/hyperlink" Target="consultantplus://offline/ref=84225D716BC29A0766EE86AC403C478919FEC3DAC354C0AD1C045F5D3AG226H" TargetMode="External"/><Relationship Id="rId17" Type="http://schemas.openxmlformats.org/officeDocument/2006/relationships/hyperlink" Target="consultantplus://offline/ref=84225D716BC29A0766EE99B9453C47891DFBC2D2C80497AF4D5151G528H"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84225D716BC29A0766EE99B9453C478919F8C0DBC80497AF4D5151G528H" TargetMode="External"/><Relationship Id="rId20" Type="http://schemas.openxmlformats.org/officeDocument/2006/relationships/hyperlink" Target="consultantplus://offline/ref=84225D716BC29A0766EE83A3433C47891AFEC3D3C3599DA7145D535FG32D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4225D716BC29A0766EE99B9453C47891BF6938E975FCAF8G424H"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84225D716BC29A0766EE99B9453C47891EF9C4D2C80497AF4D5151G528H" TargetMode="External"/><Relationship Id="rId23" Type="http://schemas.openxmlformats.org/officeDocument/2006/relationships/hyperlink" Target="consultantplus://offline/ref=84225D716BC29A0766EE86AC403C478919FDC1D5C751C0AD1C045F5D3AG226H" TargetMode="External"/><Relationship Id="rId10" Type="http://schemas.openxmlformats.org/officeDocument/2006/relationships/hyperlink" Target="consultantplus://offline/ref=84225D716BC29A0766EE86AC403C478919FEC3D3CB5BC0AD1C045F5D3AG226H" TargetMode="External"/><Relationship Id="rId19" Type="http://schemas.openxmlformats.org/officeDocument/2006/relationships/hyperlink" Target="consultantplus://offline/ref=84225D716BC29A0766EE83A3433C47891FF8C3D0C80497AF4D5151G528H" TargetMode="External"/><Relationship Id="rId4" Type="http://schemas.microsoft.com/office/2007/relationships/stylesWithEffects" Target="stylesWithEffects.xml"/><Relationship Id="rId9" Type="http://schemas.openxmlformats.org/officeDocument/2006/relationships/hyperlink" Target="consultantplus://offline/ref=84225D716BC29A0766EE99B9453C478919FEC0D7C4599DA7145D535FG32DH" TargetMode="External"/><Relationship Id="rId14" Type="http://schemas.openxmlformats.org/officeDocument/2006/relationships/hyperlink" Target="consultantplus://offline/ref=84225D716BC29A0766EE99B9453C47891AF4C6D2C80497AF4D5151G528H" TargetMode="External"/><Relationship Id="rId22" Type="http://schemas.openxmlformats.org/officeDocument/2006/relationships/hyperlink" Target="consultantplus://offline/ref=84225D716BC29A0766EE86AC403C478919FCCCDBC752C0AD1C045F5D3A26BF4872987F34F81B586DGD29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644A3-577E-4D48-A5FF-4AA97E1B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4797</Words>
  <Characters>27348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ОАО "ОГК-4"</Company>
  <LinksUpToDate>false</LinksUpToDate>
  <CharactersWithSpaces>32081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vankova</dc:creator>
  <cp:lastModifiedBy>Парфенюк Ирина Викторовна</cp:lastModifiedBy>
  <cp:revision>2</cp:revision>
  <cp:lastPrinted>2016-10-15T03:47:00Z</cp:lastPrinted>
  <dcterms:created xsi:type="dcterms:W3CDTF">2016-11-07T07:34:00Z</dcterms:created>
  <dcterms:modified xsi:type="dcterms:W3CDTF">2016-11-07T07:34:00Z</dcterms:modified>
</cp:coreProperties>
</file>