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4C" w:rsidRPr="003D7789" w:rsidRDefault="0073194C" w:rsidP="0073194C">
      <w:pPr>
        <w:pStyle w:val="ConsPlusNormal"/>
        <w:jc w:val="center"/>
        <w:outlineLvl w:val="1"/>
        <w:rPr>
          <w:rFonts w:ascii="Times New Roman" w:hAnsi="Times New Roman" w:cs="Times New Roman"/>
          <w:sz w:val="24"/>
          <w:szCs w:val="24"/>
        </w:rPr>
      </w:pPr>
      <w:bookmarkStart w:id="0" w:name="_GoBack"/>
      <w:bookmarkEnd w:id="0"/>
      <w:r w:rsidRPr="003D7789">
        <w:rPr>
          <w:rFonts w:ascii="Times New Roman" w:hAnsi="Times New Roman" w:cs="Times New Roman"/>
          <w:sz w:val="24"/>
          <w:szCs w:val="24"/>
        </w:rPr>
        <w:t>Форма 12. Информация об условиях,</w:t>
      </w:r>
    </w:p>
    <w:p w:rsidR="0073194C" w:rsidRPr="003D7789" w:rsidRDefault="0073194C" w:rsidP="0073194C">
      <w:pPr>
        <w:pStyle w:val="ConsPlusNormal"/>
        <w:jc w:val="center"/>
        <w:rPr>
          <w:rFonts w:ascii="Times New Roman" w:hAnsi="Times New Roman" w:cs="Times New Roman"/>
          <w:sz w:val="24"/>
          <w:szCs w:val="24"/>
        </w:rPr>
      </w:pPr>
      <w:r w:rsidRPr="003D7789">
        <w:rPr>
          <w:rFonts w:ascii="Times New Roman" w:hAnsi="Times New Roman" w:cs="Times New Roman"/>
          <w:sz w:val="24"/>
          <w:szCs w:val="24"/>
        </w:rPr>
        <w:t>на которых осуществляется поставка регулируемых товаров</w:t>
      </w:r>
    </w:p>
    <w:p w:rsidR="0073194C" w:rsidRPr="003D7789" w:rsidRDefault="0073194C" w:rsidP="0073194C">
      <w:pPr>
        <w:pStyle w:val="ConsPlusNormal"/>
        <w:jc w:val="center"/>
        <w:rPr>
          <w:rFonts w:ascii="Times New Roman" w:hAnsi="Times New Roman" w:cs="Times New Roman"/>
          <w:sz w:val="24"/>
          <w:szCs w:val="24"/>
        </w:rPr>
      </w:pPr>
      <w:r w:rsidRPr="003D7789">
        <w:rPr>
          <w:rFonts w:ascii="Times New Roman" w:hAnsi="Times New Roman" w:cs="Times New Roman"/>
          <w:sz w:val="24"/>
          <w:szCs w:val="24"/>
        </w:rPr>
        <w:t>и (и</w:t>
      </w:r>
      <w:r w:rsidR="003D7789" w:rsidRPr="003D7789">
        <w:rPr>
          <w:rFonts w:ascii="Times New Roman" w:hAnsi="Times New Roman" w:cs="Times New Roman"/>
          <w:sz w:val="24"/>
          <w:szCs w:val="24"/>
        </w:rPr>
        <w:t>ли) оказание регулируемых услуг.</w:t>
      </w:r>
    </w:p>
    <w:p w:rsidR="0073194C" w:rsidRPr="003D7789" w:rsidRDefault="0073194C" w:rsidP="0073194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4102"/>
      </w:tblGrid>
      <w:tr w:rsidR="0073194C" w:rsidRPr="003D7789" w:rsidTr="0073194C">
        <w:tc>
          <w:tcPr>
            <w:tcW w:w="4962" w:type="dxa"/>
            <w:tcBorders>
              <w:top w:val="single" w:sz="4" w:space="0" w:color="auto"/>
              <w:bottom w:val="single" w:sz="4" w:space="0" w:color="auto"/>
            </w:tcBorders>
          </w:tcPr>
          <w:p w:rsidR="0073194C" w:rsidRPr="003D7789" w:rsidRDefault="0073194C" w:rsidP="003D7789">
            <w:pPr>
              <w:pStyle w:val="ConsPlusNormal"/>
              <w:jc w:val="center"/>
              <w:rPr>
                <w:rFonts w:ascii="Times New Roman" w:hAnsi="Times New Roman" w:cs="Times New Roman"/>
                <w:sz w:val="24"/>
                <w:szCs w:val="24"/>
              </w:rPr>
            </w:pPr>
            <w:r w:rsidRPr="003D7789">
              <w:rPr>
                <w:rFonts w:ascii="Times New Roman" w:hAnsi="Times New Roman" w:cs="Times New Roman"/>
                <w:sz w:val="24"/>
                <w:szCs w:val="24"/>
              </w:rP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5" w:history="1">
              <w:r w:rsidRPr="003D7789">
                <w:rPr>
                  <w:rFonts w:ascii="Times New Roman" w:hAnsi="Times New Roman" w:cs="Times New Roman"/>
                  <w:sz w:val="24"/>
                  <w:szCs w:val="24"/>
                </w:rPr>
                <w:t>частями 2.1</w:t>
              </w:r>
            </w:hyperlink>
            <w:r w:rsidRPr="003D7789">
              <w:rPr>
                <w:rFonts w:ascii="Times New Roman" w:hAnsi="Times New Roman" w:cs="Times New Roman"/>
                <w:sz w:val="24"/>
                <w:szCs w:val="24"/>
              </w:rPr>
              <w:t xml:space="preserve"> и </w:t>
            </w:r>
            <w:hyperlink r:id="rId6" w:history="1">
              <w:r w:rsidRPr="003D7789">
                <w:rPr>
                  <w:rFonts w:ascii="Times New Roman" w:hAnsi="Times New Roman" w:cs="Times New Roman"/>
                  <w:sz w:val="24"/>
                  <w:szCs w:val="24"/>
                </w:rPr>
                <w:t>2.2</w:t>
              </w:r>
            </w:hyperlink>
            <w:r w:rsidRPr="003D7789">
              <w:rPr>
                <w:rFonts w:ascii="Times New Roman" w:hAnsi="Times New Roman" w:cs="Times New Roman"/>
                <w:sz w:val="24"/>
                <w:szCs w:val="24"/>
              </w:rPr>
              <w:t xml:space="preserve"> статьи 8 Федерал</w:t>
            </w:r>
            <w:r w:rsidR="003D7789" w:rsidRPr="003D7789">
              <w:rPr>
                <w:rFonts w:ascii="Times New Roman" w:hAnsi="Times New Roman" w:cs="Times New Roman"/>
                <w:sz w:val="24"/>
                <w:szCs w:val="24"/>
              </w:rPr>
              <w:t>ьного закона "О теплоснабжении".</w:t>
            </w:r>
          </w:p>
        </w:tc>
        <w:tc>
          <w:tcPr>
            <w:tcW w:w="4102" w:type="dxa"/>
            <w:tcBorders>
              <w:top w:val="single" w:sz="4" w:space="0" w:color="auto"/>
              <w:bottom w:val="single" w:sz="4" w:space="0" w:color="auto"/>
            </w:tcBorders>
          </w:tcPr>
          <w:p w:rsidR="00641C4C" w:rsidRPr="003D7789" w:rsidRDefault="00922106" w:rsidP="003D7789">
            <w:pPr>
              <w:pStyle w:val="ConsPlusNormal"/>
              <w:jc w:val="center"/>
              <w:rPr>
                <w:rFonts w:ascii="Times New Roman" w:hAnsi="Times New Roman" w:cs="Times New Roman"/>
                <w:sz w:val="24"/>
                <w:szCs w:val="24"/>
              </w:rPr>
            </w:pPr>
            <w:hyperlink r:id="rId7" w:history="1">
              <w:r w:rsidR="00641C4C" w:rsidRPr="003D7789">
                <w:rPr>
                  <w:rStyle w:val="a3"/>
                  <w:rFonts w:ascii="Times New Roman" w:hAnsi="Times New Roman" w:cs="Times New Roman"/>
                  <w:sz w:val="24"/>
                  <w:szCs w:val="24"/>
                </w:rPr>
                <w:t>http://www.unipro.energy/activities/tariff/warm/berezovskaya/2018/</w:t>
              </w:r>
            </w:hyperlink>
          </w:p>
          <w:p w:rsidR="0073194C" w:rsidRPr="003D7789" w:rsidRDefault="0073194C" w:rsidP="00186B4D">
            <w:pPr>
              <w:pStyle w:val="ConsPlusNormal"/>
              <w:rPr>
                <w:rFonts w:ascii="Times New Roman" w:hAnsi="Times New Roman" w:cs="Times New Roman"/>
                <w:sz w:val="24"/>
                <w:szCs w:val="24"/>
              </w:rPr>
            </w:pPr>
          </w:p>
        </w:tc>
      </w:tr>
    </w:tbl>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bookmarkStart w:id="1" w:name="P373"/>
      <w:bookmarkEnd w:id="1"/>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3D7789" w:rsidRPr="003D7789" w:rsidRDefault="003D7789" w:rsidP="00F42949">
      <w:pPr>
        <w:pStyle w:val="ConsPlusNormal"/>
        <w:jc w:val="right"/>
        <w:rPr>
          <w:rFonts w:ascii="Times New Roman" w:eastAsiaTheme="minorHAnsi" w:hAnsi="Times New Roman" w:cs="Times New Roman"/>
          <w:b/>
          <w:color w:val="000000"/>
          <w:sz w:val="24"/>
          <w:szCs w:val="24"/>
          <w:u w:val="single"/>
          <w:lang w:eastAsia="en-US"/>
        </w:rPr>
      </w:pPr>
    </w:p>
    <w:p w:rsidR="0073194C" w:rsidRPr="003D7789" w:rsidRDefault="00F42949" w:rsidP="00F42949">
      <w:pPr>
        <w:pStyle w:val="ConsPlusNormal"/>
        <w:jc w:val="right"/>
        <w:rPr>
          <w:rFonts w:ascii="Times New Roman" w:eastAsiaTheme="minorHAnsi" w:hAnsi="Times New Roman" w:cs="Times New Roman"/>
          <w:b/>
          <w:color w:val="000000"/>
          <w:sz w:val="24"/>
          <w:szCs w:val="24"/>
          <w:u w:val="single"/>
          <w:lang w:eastAsia="en-US"/>
        </w:rPr>
      </w:pPr>
      <w:r w:rsidRPr="003D7789">
        <w:rPr>
          <w:rFonts w:ascii="Times New Roman" w:eastAsiaTheme="minorHAnsi" w:hAnsi="Times New Roman" w:cs="Times New Roman"/>
          <w:b/>
          <w:color w:val="000000"/>
          <w:sz w:val="24"/>
          <w:szCs w:val="24"/>
          <w:u w:val="single"/>
          <w:lang w:eastAsia="en-US"/>
        </w:rPr>
        <w:lastRenderedPageBreak/>
        <w:t>Для прочих потребителей</w:t>
      </w:r>
    </w:p>
    <w:p w:rsidR="00F42949" w:rsidRPr="003D7789" w:rsidRDefault="00F42949" w:rsidP="0073194C">
      <w:pPr>
        <w:pStyle w:val="ConsPlusNormal"/>
        <w:jc w:val="both"/>
        <w:rPr>
          <w:rFonts w:ascii="Times New Roman" w:hAnsi="Times New Roman" w:cs="Times New Roman"/>
          <w:sz w:val="24"/>
          <w:szCs w:val="24"/>
        </w:rPr>
      </w:pPr>
    </w:p>
    <w:p w:rsidR="00C839C4" w:rsidRPr="003D7789" w:rsidRDefault="00C839C4" w:rsidP="00C839C4">
      <w:pPr>
        <w:ind w:right="-81"/>
        <w:jc w:val="center"/>
        <w:rPr>
          <w:rFonts w:ascii="Times New Roman" w:hAnsi="Times New Roman" w:cs="Times New Roman"/>
          <w:b/>
          <w:sz w:val="24"/>
          <w:szCs w:val="24"/>
        </w:rPr>
      </w:pPr>
      <w:r w:rsidRPr="003D7789">
        <w:rPr>
          <w:rFonts w:ascii="Times New Roman" w:hAnsi="Times New Roman" w:cs="Times New Roman"/>
          <w:b/>
          <w:sz w:val="24"/>
          <w:szCs w:val="24"/>
        </w:rPr>
        <w:t>Договор № 130-____</w:t>
      </w:r>
    </w:p>
    <w:p w:rsidR="00C839C4" w:rsidRPr="003D7789" w:rsidRDefault="00C839C4" w:rsidP="00C839C4">
      <w:pPr>
        <w:pStyle w:val="3"/>
        <w:jc w:val="center"/>
        <w:rPr>
          <w:rFonts w:ascii="Times New Roman" w:hAnsi="Times New Roman" w:cs="Times New Roman"/>
          <w:b/>
          <w:sz w:val="24"/>
          <w:szCs w:val="24"/>
        </w:rPr>
      </w:pPr>
      <w:r w:rsidRPr="003D7789">
        <w:rPr>
          <w:rFonts w:ascii="Times New Roman" w:hAnsi="Times New Roman" w:cs="Times New Roman"/>
          <w:b/>
          <w:sz w:val="24"/>
          <w:szCs w:val="24"/>
        </w:rPr>
        <w:t xml:space="preserve">на поставку тепловой энергии в горячей воде </w:t>
      </w:r>
    </w:p>
    <w:p w:rsidR="00C839C4" w:rsidRPr="003D7789" w:rsidRDefault="00C839C4" w:rsidP="00C839C4">
      <w:pPr>
        <w:pStyle w:val="3"/>
        <w:jc w:val="center"/>
        <w:rPr>
          <w:rFonts w:ascii="Times New Roman" w:hAnsi="Times New Roman" w:cs="Times New Roman"/>
          <w:b/>
          <w:sz w:val="24"/>
          <w:szCs w:val="24"/>
        </w:rPr>
      </w:pPr>
    </w:p>
    <w:p w:rsidR="00C839C4" w:rsidRPr="003D7789" w:rsidRDefault="00C839C4" w:rsidP="00C839C4">
      <w:pPr>
        <w:ind w:right="-81"/>
        <w:jc w:val="both"/>
        <w:rPr>
          <w:rFonts w:ascii="Times New Roman" w:hAnsi="Times New Roman" w:cs="Times New Roman"/>
          <w:b/>
          <w:sz w:val="24"/>
          <w:szCs w:val="24"/>
        </w:rPr>
      </w:pPr>
      <w:r w:rsidRPr="003D7789">
        <w:rPr>
          <w:rFonts w:ascii="Times New Roman" w:hAnsi="Times New Roman" w:cs="Times New Roman"/>
          <w:sz w:val="24"/>
          <w:szCs w:val="24"/>
        </w:rPr>
        <w:t xml:space="preserve">  г. Шарыпово</w:t>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r>
      <w:r w:rsidR="00B65D81" w:rsidRPr="003D7789">
        <w:rPr>
          <w:rFonts w:ascii="Times New Roman" w:hAnsi="Times New Roman" w:cs="Times New Roman"/>
          <w:sz w:val="24"/>
          <w:szCs w:val="24"/>
        </w:rPr>
        <w:t xml:space="preserve">                        </w:t>
      </w:r>
      <w:r w:rsidRPr="003D7789">
        <w:rPr>
          <w:rFonts w:ascii="Times New Roman" w:hAnsi="Times New Roman" w:cs="Times New Roman"/>
          <w:sz w:val="24"/>
          <w:szCs w:val="24"/>
        </w:rPr>
        <w:t xml:space="preserve">                                «___» _______ 20__г.</w:t>
      </w:r>
    </w:p>
    <w:p w:rsidR="00C839C4" w:rsidRPr="003D7789" w:rsidRDefault="00C839C4" w:rsidP="00C839C4">
      <w:pPr>
        <w:ind w:right="-81" w:firstLine="708"/>
        <w:jc w:val="both"/>
        <w:rPr>
          <w:rFonts w:ascii="Times New Roman" w:hAnsi="Times New Roman" w:cs="Times New Roman"/>
          <w:b/>
          <w:sz w:val="24"/>
          <w:szCs w:val="24"/>
        </w:rPr>
      </w:pPr>
    </w:p>
    <w:p w:rsidR="00C839C4" w:rsidRPr="003D7789" w:rsidRDefault="00C839C4" w:rsidP="00C839C4">
      <w:pPr>
        <w:ind w:right="-81" w:firstLine="708"/>
        <w:jc w:val="both"/>
        <w:rPr>
          <w:rFonts w:ascii="Times New Roman" w:hAnsi="Times New Roman" w:cs="Times New Roman"/>
          <w:sz w:val="24"/>
          <w:szCs w:val="24"/>
        </w:rPr>
      </w:pPr>
      <w:r w:rsidRPr="003D7789">
        <w:rPr>
          <w:rFonts w:ascii="Times New Roman" w:hAnsi="Times New Roman" w:cs="Times New Roman"/>
          <w:b/>
          <w:sz w:val="24"/>
          <w:szCs w:val="24"/>
        </w:rPr>
        <w:t>Публичное акционерное общество «Юнипро»</w:t>
      </w:r>
      <w:r w:rsidRPr="003D7789">
        <w:rPr>
          <w:rFonts w:ascii="Times New Roman" w:hAnsi="Times New Roman" w:cs="Times New Roman"/>
          <w:sz w:val="24"/>
          <w:szCs w:val="24"/>
        </w:rPr>
        <w:t>, именуемое в дальнейшем «Энергоснабжающая  организация», в лице ______________ филиала «Березовская ГРЭС» Публичного акционерного общества «Юнипро» _______________________________, действующего на основании ____________ от ___________,</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 xml:space="preserve">с одной стороны,  и ______________________________ </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именуемое в дальнейшем «Абонент», в лице ________________________, действующего на основании ___________, с другой стороны, вместе  именуемые  Стороны, заключили настоящий договор о нижеследующем:</w:t>
      </w:r>
    </w:p>
    <w:p w:rsidR="00C839C4" w:rsidRPr="003D7789" w:rsidRDefault="00C839C4" w:rsidP="00C839C4">
      <w:pPr>
        <w:numPr>
          <w:ilvl w:val="0"/>
          <w:numId w:val="3"/>
        </w:numPr>
        <w:spacing w:after="0" w:line="240" w:lineRule="auto"/>
        <w:ind w:right="-81"/>
        <w:jc w:val="center"/>
        <w:rPr>
          <w:rFonts w:ascii="Times New Roman" w:hAnsi="Times New Roman" w:cs="Times New Roman"/>
          <w:b/>
          <w:sz w:val="24"/>
          <w:szCs w:val="24"/>
        </w:rPr>
      </w:pPr>
      <w:r w:rsidRPr="003D7789">
        <w:rPr>
          <w:rFonts w:ascii="Times New Roman" w:hAnsi="Times New Roman" w:cs="Times New Roman"/>
          <w:b/>
          <w:sz w:val="24"/>
          <w:szCs w:val="24"/>
        </w:rPr>
        <w:t>Предмет договора</w:t>
      </w:r>
    </w:p>
    <w:p w:rsidR="00C839C4" w:rsidRPr="003D7789" w:rsidRDefault="00C839C4" w:rsidP="00C839C4">
      <w:pPr>
        <w:jc w:val="both"/>
        <w:rPr>
          <w:rFonts w:ascii="Times New Roman" w:hAnsi="Times New Roman" w:cs="Times New Roman"/>
          <w:sz w:val="24"/>
          <w:szCs w:val="24"/>
        </w:rPr>
      </w:pPr>
      <w:r w:rsidRPr="003D7789">
        <w:rPr>
          <w:rFonts w:ascii="Times New Roman" w:hAnsi="Times New Roman" w:cs="Times New Roman"/>
          <w:sz w:val="24"/>
          <w:szCs w:val="24"/>
        </w:rPr>
        <w:t>1.1. Энергоснабжающая организация обязуется подавать Абоненту тепловую энергию в горячей воде для нужд отопления и горячего водоснабжения,</w:t>
      </w:r>
      <w:r w:rsidRPr="003D7789">
        <w:rPr>
          <w:rFonts w:ascii="Times New Roman" w:hAnsi="Times New Roman" w:cs="Times New Roman"/>
          <w:color w:val="000000"/>
          <w:sz w:val="24"/>
          <w:szCs w:val="24"/>
        </w:rPr>
        <w:t xml:space="preserve"> и </w:t>
      </w:r>
      <w:r w:rsidRPr="003D7789">
        <w:rPr>
          <w:rFonts w:ascii="Times New Roman" w:hAnsi="Times New Roman" w:cs="Times New Roman"/>
          <w:sz w:val="24"/>
          <w:szCs w:val="24"/>
        </w:rPr>
        <w:t xml:space="preserve">теплоноситель, поставляемый/потребляемый в том числе, как компонент горячей воды при горячем водоснабжении (далее по тексту - </w:t>
      </w:r>
      <w:r w:rsidRPr="003D7789">
        <w:rPr>
          <w:rFonts w:ascii="Times New Roman" w:hAnsi="Times New Roman" w:cs="Times New Roman"/>
          <w:color w:val="000000"/>
          <w:sz w:val="24"/>
          <w:szCs w:val="24"/>
        </w:rPr>
        <w:t>тепловая энергия), на границу раздела,</w:t>
      </w:r>
      <w:r w:rsidRPr="003D7789">
        <w:rPr>
          <w:rFonts w:ascii="Times New Roman" w:hAnsi="Times New Roman" w:cs="Times New Roman"/>
          <w:sz w:val="24"/>
          <w:szCs w:val="24"/>
        </w:rPr>
        <w:t xml:space="preserve"> а Абонент обязуется оплачивать</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поданную тепловую энергию, а также соблюдать режим ее потребления в объеме, сроки и на условиях, предусмотренных настоящим договором.</w:t>
      </w:r>
      <w:r w:rsidRPr="003D7789">
        <w:rPr>
          <w:rFonts w:ascii="Times New Roman" w:hAnsi="Times New Roman" w:cs="Times New Roman"/>
          <w:color w:val="000000"/>
          <w:sz w:val="24"/>
          <w:szCs w:val="24"/>
        </w:rPr>
        <w:t xml:space="preserve"> </w:t>
      </w:r>
    </w:p>
    <w:p w:rsidR="00C839C4" w:rsidRPr="003D7789" w:rsidRDefault="00C839C4" w:rsidP="00C839C4">
      <w:pPr>
        <w:pStyle w:val="ConsPlusNormal"/>
        <w:ind w:firstLine="540"/>
        <w:jc w:val="both"/>
        <w:rPr>
          <w:rFonts w:ascii="Times New Roman" w:hAnsi="Times New Roman" w:cs="Times New Roman"/>
          <w:sz w:val="24"/>
          <w:szCs w:val="24"/>
        </w:rPr>
      </w:pPr>
      <w:r w:rsidRPr="003D7789">
        <w:rPr>
          <w:rFonts w:ascii="Times New Roman" w:hAnsi="Times New Roman" w:cs="Times New Roman"/>
          <w:sz w:val="24"/>
          <w:szCs w:val="24"/>
        </w:rPr>
        <w:t>В настоящем договоре под выражениями «хим.очищенная вода», «сетевая вода», понимается теплоноситель, поставляемый/потребляемый, в том числе, как компонент горячей воды при горячем водоснабжении.</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Согласованный сторонами перечень объектов Абонента, а также его субабонентов, на которые подается тепловая энергия, указан в Приложении №1, являющимся неотъемлемой частью настоящего договора.</w:t>
      </w:r>
    </w:p>
    <w:p w:rsidR="00C839C4" w:rsidRPr="003D7789" w:rsidRDefault="00C839C4" w:rsidP="00C839C4">
      <w:pPr>
        <w:numPr>
          <w:ilvl w:val="0"/>
          <w:numId w:val="3"/>
        </w:numPr>
        <w:spacing w:after="0" w:line="240" w:lineRule="auto"/>
        <w:ind w:left="0"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Количество и учет тепловой энергии</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2.1. Максимальная тепловая нагрузка, подключенных систем теплопотребления Абонента составляет     ________Гкал/час, при tн.в. = -40</w:t>
      </w:r>
      <w:r w:rsidRPr="003D7789">
        <w:rPr>
          <w:rFonts w:ascii="Times New Roman" w:hAnsi="Times New Roman" w:cs="Times New Roman"/>
          <w:sz w:val="24"/>
          <w:szCs w:val="24"/>
        </w:rPr>
        <w:sym w:font="Symbol" w:char="F0B0"/>
      </w:r>
      <w:r w:rsidRPr="003D7789">
        <w:rPr>
          <w:rFonts w:ascii="Times New Roman" w:hAnsi="Times New Roman" w:cs="Times New Roman"/>
          <w:sz w:val="24"/>
          <w:szCs w:val="24"/>
        </w:rPr>
        <w:t xml:space="preserve"> С,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000"/>
        <w:gridCol w:w="2307"/>
      </w:tblGrid>
      <w:tr w:rsidR="00C839C4" w:rsidRPr="003D7789" w:rsidTr="001830DD">
        <w:tc>
          <w:tcPr>
            <w:tcW w:w="4548"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горячее водоснабжение</w:t>
            </w:r>
          </w:p>
        </w:tc>
        <w:tc>
          <w:tcPr>
            <w:tcW w:w="3000" w:type="dxa"/>
          </w:tcPr>
          <w:p w:rsidR="00C839C4" w:rsidRPr="003D7789" w:rsidRDefault="00C839C4" w:rsidP="00630298">
            <w:pPr>
              <w:spacing w:after="0"/>
              <w:ind w:right="-81"/>
              <w:jc w:val="center"/>
              <w:rPr>
                <w:rFonts w:ascii="Times New Roman" w:hAnsi="Times New Roman" w:cs="Times New Roman"/>
                <w:sz w:val="24"/>
                <w:szCs w:val="24"/>
                <w:lang w:val="en-US"/>
              </w:rPr>
            </w:pPr>
          </w:p>
        </w:tc>
        <w:tc>
          <w:tcPr>
            <w:tcW w:w="2307"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C839C4" w:rsidRPr="003D7789" w:rsidTr="001830DD">
        <w:tc>
          <w:tcPr>
            <w:tcW w:w="4548"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отопление</w:t>
            </w:r>
          </w:p>
        </w:tc>
        <w:tc>
          <w:tcPr>
            <w:tcW w:w="3000" w:type="dxa"/>
          </w:tcPr>
          <w:p w:rsidR="00C839C4" w:rsidRPr="003D7789" w:rsidRDefault="00C839C4" w:rsidP="00630298">
            <w:pPr>
              <w:spacing w:after="0"/>
              <w:ind w:right="-81"/>
              <w:jc w:val="center"/>
              <w:rPr>
                <w:rFonts w:ascii="Times New Roman" w:hAnsi="Times New Roman" w:cs="Times New Roman"/>
                <w:sz w:val="24"/>
                <w:szCs w:val="24"/>
                <w:lang w:val="en-US"/>
              </w:rPr>
            </w:pPr>
          </w:p>
        </w:tc>
        <w:tc>
          <w:tcPr>
            <w:tcW w:w="2307"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C839C4" w:rsidRPr="003D7789" w:rsidTr="001830DD">
        <w:tc>
          <w:tcPr>
            <w:tcW w:w="4548"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вентиляцию</w:t>
            </w:r>
          </w:p>
        </w:tc>
        <w:tc>
          <w:tcPr>
            <w:tcW w:w="3000" w:type="dxa"/>
          </w:tcPr>
          <w:p w:rsidR="00C839C4" w:rsidRPr="003D7789" w:rsidRDefault="00C839C4" w:rsidP="00630298">
            <w:pPr>
              <w:spacing w:after="0"/>
              <w:ind w:right="-81"/>
              <w:jc w:val="center"/>
              <w:rPr>
                <w:rFonts w:ascii="Times New Roman" w:hAnsi="Times New Roman" w:cs="Times New Roman"/>
                <w:sz w:val="24"/>
                <w:szCs w:val="24"/>
              </w:rPr>
            </w:pPr>
          </w:p>
        </w:tc>
        <w:tc>
          <w:tcPr>
            <w:tcW w:w="2307"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C839C4" w:rsidRPr="003D7789" w:rsidTr="001830DD">
        <w:tc>
          <w:tcPr>
            <w:tcW w:w="4548"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тепловые потери</w:t>
            </w:r>
          </w:p>
        </w:tc>
        <w:tc>
          <w:tcPr>
            <w:tcW w:w="3000" w:type="dxa"/>
          </w:tcPr>
          <w:p w:rsidR="00C839C4" w:rsidRPr="003D7789" w:rsidRDefault="00C839C4" w:rsidP="00630298">
            <w:pPr>
              <w:spacing w:after="0"/>
              <w:ind w:right="-81"/>
              <w:jc w:val="center"/>
              <w:rPr>
                <w:rFonts w:ascii="Times New Roman" w:hAnsi="Times New Roman" w:cs="Times New Roman"/>
                <w:sz w:val="24"/>
                <w:szCs w:val="24"/>
              </w:rPr>
            </w:pPr>
          </w:p>
        </w:tc>
        <w:tc>
          <w:tcPr>
            <w:tcW w:w="2307" w:type="dxa"/>
          </w:tcPr>
          <w:p w:rsidR="00C839C4" w:rsidRPr="003D7789" w:rsidRDefault="00C839C4"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bl>
    <w:p w:rsidR="00C839C4" w:rsidRPr="003D7789" w:rsidRDefault="00C839C4" w:rsidP="00630298">
      <w:pPr>
        <w:spacing w:after="0"/>
        <w:jc w:val="both"/>
        <w:rPr>
          <w:rFonts w:ascii="Times New Roman" w:hAnsi="Times New Roman" w:cs="Times New Roman"/>
          <w:sz w:val="24"/>
          <w:szCs w:val="24"/>
        </w:rPr>
      </w:pPr>
      <w:r w:rsidRPr="003D7789">
        <w:rPr>
          <w:rFonts w:ascii="Times New Roman" w:hAnsi="Times New Roman" w:cs="Times New Roman"/>
          <w:sz w:val="24"/>
          <w:szCs w:val="24"/>
        </w:rPr>
        <w:t>2.2. Планируемое количество тепловой энергии и теплоносителя с учетом прогнозируемой среднемесячной температуры наружного воздуха (в отношении нежилых помещений в МКД – с учетом установленного норматива) и суточного расхода горячего водоснабжения, подаваемого Абоненту для отопления, горячего водоснабжения и вентиляции с учетом потерь в сетях и системах теплопотребления Абонента составляет    ________Гкал и ________м. куб</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в год и распределяется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094"/>
        <w:gridCol w:w="3581"/>
      </w:tblGrid>
      <w:tr w:rsidR="00C839C4" w:rsidRPr="003D7789" w:rsidTr="001830DD">
        <w:tc>
          <w:tcPr>
            <w:tcW w:w="2412" w:type="dxa"/>
          </w:tcPr>
          <w:p w:rsidR="00C839C4" w:rsidRPr="003D7789" w:rsidRDefault="00C839C4"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Период потребления</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Количество тепловой энергии (Гкал)</w:t>
            </w: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Количество теплоносителя (м3)</w:t>
            </w: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январь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февраль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март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апрель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май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июнь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июль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lastRenderedPageBreak/>
              <w:t xml:space="preserve">август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сентябрь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октябрь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ноябрь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декабрь </w:t>
            </w:r>
          </w:p>
        </w:tc>
        <w:tc>
          <w:tcPr>
            <w:tcW w:w="4094" w:type="dxa"/>
          </w:tcPr>
          <w:p w:rsidR="00C839C4" w:rsidRPr="003D7789" w:rsidRDefault="00C839C4" w:rsidP="00630298">
            <w:pPr>
              <w:pStyle w:val="3"/>
              <w:spacing w:after="0"/>
              <w:ind w:right="-81"/>
              <w:jc w:val="center"/>
              <w:rPr>
                <w:rFonts w:ascii="Times New Roman" w:hAnsi="Times New Roman" w:cs="Times New Roman"/>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sz w:val="24"/>
                <w:szCs w:val="24"/>
              </w:rPr>
            </w:pPr>
          </w:p>
        </w:tc>
      </w:tr>
      <w:tr w:rsidR="00C839C4" w:rsidRPr="003D7789" w:rsidTr="001830DD">
        <w:tc>
          <w:tcPr>
            <w:tcW w:w="2412" w:type="dxa"/>
          </w:tcPr>
          <w:p w:rsidR="00C839C4" w:rsidRPr="003D7789" w:rsidRDefault="00C839C4" w:rsidP="00630298">
            <w:pPr>
              <w:pStyle w:val="3"/>
              <w:spacing w:after="0"/>
              <w:ind w:right="-81"/>
              <w:rPr>
                <w:rFonts w:ascii="Times New Roman" w:hAnsi="Times New Roman" w:cs="Times New Roman"/>
                <w:b/>
                <w:sz w:val="24"/>
                <w:szCs w:val="24"/>
              </w:rPr>
            </w:pPr>
            <w:r w:rsidRPr="003D7789">
              <w:rPr>
                <w:rFonts w:ascii="Times New Roman" w:hAnsi="Times New Roman" w:cs="Times New Roman"/>
                <w:b/>
                <w:sz w:val="24"/>
                <w:szCs w:val="24"/>
              </w:rPr>
              <w:t>Итого</w:t>
            </w:r>
          </w:p>
        </w:tc>
        <w:tc>
          <w:tcPr>
            <w:tcW w:w="4094" w:type="dxa"/>
          </w:tcPr>
          <w:p w:rsidR="00C839C4" w:rsidRPr="003D7789" w:rsidRDefault="00C839C4" w:rsidP="00630298">
            <w:pPr>
              <w:pStyle w:val="3"/>
              <w:spacing w:after="0"/>
              <w:ind w:right="-81"/>
              <w:jc w:val="center"/>
              <w:rPr>
                <w:rFonts w:ascii="Times New Roman" w:hAnsi="Times New Roman" w:cs="Times New Roman"/>
                <w:b/>
                <w:sz w:val="24"/>
                <w:szCs w:val="24"/>
              </w:rPr>
            </w:pPr>
          </w:p>
        </w:tc>
        <w:tc>
          <w:tcPr>
            <w:tcW w:w="3581" w:type="dxa"/>
          </w:tcPr>
          <w:p w:rsidR="00C839C4" w:rsidRPr="003D7789" w:rsidRDefault="00C839C4" w:rsidP="00630298">
            <w:pPr>
              <w:pStyle w:val="3"/>
              <w:spacing w:after="0"/>
              <w:ind w:right="-81"/>
              <w:jc w:val="center"/>
              <w:rPr>
                <w:rFonts w:ascii="Times New Roman" w:hAnsi="Times New Roman" w:cs="Times New Roman"/>
                <w:b/>
                <w:sz w:val="24"/>
                <w:szCs w:val="24"/>
              </w:rPr>
            </w:pPr>
          </w:p>
        </w:tc>
      </w:tr>
    </w:tbl>
    <w:p w:rsidR="00C839C4" w:rsidRPr="003D7789" w:rsidRDefault="00C839C4" w:rsidP="00B65D81">
      <w:pPr>
        <w:pStyle w:val="3"/>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2.3. Количество тепловой энергии, фактически принятое Абонентом (кроме объектов, расположенных в многоквартирных жилых домах (МКД)), определяется в соответствии с показаниями приборов учета тепловой энергии, установленных у Абонента, допущенных в эксплуатацию в качестве коммерческих</w:t>
      </w:r>
      <w:r w:rsidRPr="003D7789">
        <w:rPr>
          <w:rFonts w:ascii="Times New Roman" w:hAnsi="Times New Roman" w:cs="Times New Roman"/>
          <w:i/>
          <w:sz w:val="24"/>
          <w:szCs w:val="24"/>
        </w:rPr>
        <w:t xml:space="preserve"> </w:t>
      </w:r>
      <w:r w:rsidRPr="003D7789">
        <w:rPr>
          <w:rFonts w:ascii="Times New Roman" w:hAnsi="Times New Roman" w:cs="Times New Roman"/>
          <w:sz w:val="24"/>
          <w:szCs w:val="24"/>
        </w:rPr>
        <w:t>в соответствии с нормативными правовыми актами Российской Федерации. Подробное описание приборов учета тепловой энергии, установленных у Абонента содержится в Актах допуска в эксплуатацию узла учета тепловой энергии у абонента.</w:t>
      </w:r>
    </w:p>
    <w:p w:rsidR="00C839C4" w:rsidRPr="003D7789" w:rsidRDefault="00C839C4" w:rsidP="00B65D81">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Тепловые потери на участке тепловых сетей Абонента от границы ответственности обслуживания до места установки прибора учета оплачиваются Абонентом как потребленная тепловая энергия.</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В случае непредставления Абонентом ежесуточных показаний приборов учета тепловой энергии за расчетный период в срок, указанный в п. 3.3.2. настоящего договора количество потребленной тепловой энергии рассчитывается в соответствии с п. 2.4. и 2.5 настоящего договора.</w:t>
      </w:r>
    </w:p>
    <w:p w:rsidR="00C839C4" w:rsidRPr="003D7789" w:rsidRDefault="00C839C4" w:rsidP="00C839C4">
      <w:pPr>
        <w:pStyle w:val="a6"/>
        <w:ind w:right="-79" w:firstLine="283"/>
        <w:contextualSpacing/>
        <w:rPr>
          <w:szCs w:val="24"/>
        </w:rPr>
      </w:pPr>
      <w:r w:rsidRPr="003D7789">
        <w:rPr>
          <w:szCs w:val="24"/>
        </w:rPr>
        <w:t>2.4. В случае отсутствия или неисправности прибора учета тепловой энергии у Абонента, а также при нарушении сроков и порядка предоставления информации, предусмотренных п.3.3.2. настоящего договора количество потребленной им тепловой энергии и теплоносителя определяется Энергоснабжающей организацией расчетным путем  согласно Приложению  №2</w:t>
      </w:r>
      <w:r w:rsidRPr="003D7789">
        <w:rPr>
          <w:i/>
          <w:color w:val="FF0000"/>
          <w:szCs w:val="24"/>
        </w:rPr>
        <w:t xml:space="preserve"> </w:t>
      </w:r>
      <w:r w:rsidRPr="003D7789">
        <w:rPr>
          <w:szCs w:val="24"/>
        </w:rPr>
        <w:t xml:space="preserve"> на основании тепловых нагрузок, указанных в п.2.1. настоящего Договора и показаний приборов учета Энергоснабжающей организации, а в отношении объектов, расположенных в МКД в соответствии с нормами действующего законодательства.</w:t>
      </w:r>
    </w:p>
    <w:p w:rsidR="00C839C4" w:rsidRPr="003D7789" w:rsidRDefault="00C839C4" w:rsidP="00C839C4">
      <w:pPr>
        <w:pStyle w:val="a6"/>
        <w:tabs>
          <w:tab w:val="left" w:pos="5620"/>
        </w:tabs>
        <w:ind w:right="-79" w:firstLine="283"/>
        <w:contextualSpacing/>
        <w:rPr>
          <w:szCs w:val="24"/>
        </w:rPr>
      </w:pPr>
      <w:r w:rsidRPr="003D7789">
        <w:rPr>
          <w:szCs w:val="24"/>
        </w:rPr>
        <w:t>2.5. В случае, когда объекты Абонента подключены к трубопроводам централизованной системы теплоснабжения до приборов учета Энергоснабжающей организации</w:t>
      </w:r>
      <w:r w:rsidRPr="003D7789">
        <w:rPr>
          <w:szCs w:val="24"/>
          <w:u w:val="single"/>
        </w:rPr>
        <w:t xml:space="preserve"> </w:t>
      </w:r>
      <w:r w:rsidRPr="003D7789">
        <w:rPr>
          <w:szCs w:val="24"/>
        </w:rPr>
        <w:t>(при отсутствии или неисправности прибора учета тепловой энергии у Абонента, а также при нарушении сроков и порядка предоставления информации, предусмотренной п. 3.3.2. настоящего договора) количество потребленной им тепловой энергии и хим. очищенной воды (сетевой воды, теплоносителя) определяется Энергоснабжающей  организацией расчетным путем, согласно Приложению №7 к настоящему договору, на основании тепловых нагрузок, указанных в п.2.1. настоящего договора и расхода теплоносителя на горячее водоснабжение, указанного в п. 2.2. настоящего договора, а в отношении объектов, расположенных в МКД в соответствии с нормами действующего законодательства.</w:t>
      </w:r>
    </w:p>
    <w:p w:rsidR="00C839C4" w:rsidRPr="003D7789" w:rsidRDefault="00C839C4" w:rsidP="00C839C4">
      <w:pPr>
        <w:pStyle w:val="a6"/>
        <w:tabs>
          <w:tab w:val="left" w:pos="5620"/>
        </w:tabs>
        <w:ind w:right="-79" w:firstLine="283"/>
        <w:contextualSpacing/>
        <w:rPr>
          <w:szCs w:val="24"/>
        </w:rPr>
      </w:pPr>
      <w:r w:rsidRPr="003D7789">
        <w:rPr>
          <w:szCs w:val="24"/>
        </w:rPr>
        <w:t>2.6. Количество тепловой энергии для отопления и горячего водоснабжения, потребленных Абонентом в нежилом помещении многоквартирного дома за расчетный период, определяется в соответствии с нормами действующего законодательства.</w:t>
      </w:r>
    </w:p>
    <w:p w:rsidR="00C839C4" w:rsidRPr="003D7789" w:rsidRDefault="00C839C4" w:rsidP="00C839C4">
      <w:pPr>
        <w:pStyle w:val="a6"/>
        <w:tabs>
          <w:tab w:val="left" w:pos="5620"/>
        </w:tabs>
        <w:ind w:right="-79" w:firstLine="283"/>
        <w:contextualSpacing/>
        <w:rPr>
          <w:szCs w:val="24"/>
        </w:rPr>
      </w:pPr>
      <w:r w:rsidRPr="003D7789">
        <w:rPr>
          <w:szCs w:val="24"/>
        </w:rPr>
        <w:t>2.7. Расчетный объем горячего водоснабжения, предоставленный за расчетный период на общедомовые нужды в многоквартирном доме определяется в соответствии с действующим законодательством.</w:t>
      </w:r>
    </w:p>
    <w:p w:rsidR="00C839C4" w:rsidRPr="003D7789" w:rsidRDefault="00C839C4" w:rsidP="00C839C4">
      <w:pPr>
        <w:numPr>
          <w:ilvl w:val="0"/>
          <w:numId w:val="3"/>
        </w:numPr>
        <w:spacing w:after="0" w:line="240" w:lineRule="auto"/>
        <w:ind w:right="-79" w:firstLine="360"/>
        <w:contextualSpacing/>
        <w:jc w:val="center"/>
        <w:rPr>
          <w:rFonts w:ascii="Times New Roman" w:hAnsi="Times New Roman" w:cs="Times New Roman"/>
          <w:b/>
          <w:sz w:val="24"/>
          <w:szCs w:val="24"/>
        </w:rPr>
      </w:pPr>
      <w:r w:rsidRPr="003D7789">
        <w:rPr>
          <w:rFonts w:ascii="Times New Roman" w:hAnsi="Times New Roman" w:cs="Times New Roman"/>
          <w:b/>
          <w:sz w:val="24"/>
          <w:szCs w:val="24"/>
        </w:rPr>
        <w:t>Права и обязанности сторон</w:t>
      </w:r>
    </w:p>
    <w:p w:rsidR="00C839C4" w:rsidRPr="003D7789" w:rsidRDefault="00C839C4" w:rsidP="00C839C4">
      <w:pPr>
        <w:ind w:right="-81" w:firstLine="360"/>
        <w:rPr>
          <w:rFonts w:ascii="Times New Roman" w:hAnsi="Times New Roman" w:cs="Times New Roman"/>
          <w:sz w:val="24"/>
          <w:szCs w:val="24"/>
        </w:rPr>
      </w:pPr>
      <w:r w:rsidRPr="003D7789">
        <w:rPr>
          <w:rFonts w:ascii="Times New Roman" w:hAnsi="Times New Roman" w:cs="Times New Roman"/>
          <w:sz w:val="24"/>
          <w:szCs w:val="24"/>
        </w:rPr>
        <w:t>3.1. Энергоснабжающая организация обязуется:</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3.1.1. Подавать тепловую энергию Абоненту в количестве, установленном настоящим договором.</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3.1.2. Поддерживать среднесуточную температуру подаваемой сетевой воды, в соответствии с температурным графиком</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(Приложение №6) и отклонением не более +(-)3 %.</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 xml:space="preserve">3.1.3. Соблюдать нормативные показатели водно-химического режима тепловых сетей.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 Энергоснабжающая организация вправе:</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3.2.1. требовать от Абонента:</w:t>
      </w:r>
    </w:p>
    <w:p w:rsidR="00C839C4" w:rsidRPr="003D7789" w:rsidRDefault="00C839C4" w:rsidP="00C839C4">
      <w:pPr>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lastRenderedPageBreak/>
        <w:t>- оплаты тепловой энергии и теплоносителя</w:t>
      </w:r>
      <w:r w:rsidRPr="003D7789">
        <w:rPr>
          <w:rFonts w:ascii="Times New Roman" w:hAnsi="Times New Roman" w:cs="Times New Roman"/>
          <w:color w:val="0000FF"/>
          <w:sz w:val="24"/>
          <w:szCs w:val="24"/>
        </w:rPr>
        <w:t>.</w:t>
      </w:r>
    </w:p>
    <w:p w:rsidR="00C839C4" w:rsidRPr="003D7789" w:rsidRDefault="00C839C4" w:rsidP="00C839C4">
      <w:pPr>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  исполнения обязательств, предусмотренных п. 5.2. настоящего договора</w:t>
      </w:r>
      <w:r w:rsidRPr="003D7789">
        <w:rPr>
          <w:rFonts w:ascii="Times New Roman" w:hAnsi="Times New Roman" w:cs="Times New Roman"/>
          <w:color w:val="0000FF"/>
          <w:sz w:val="24"/>
          <w:szCs w:val="24"/>
        </w:rPr>
        <w:t>.</w:t>
      </w:r>
    </w:p>
    <w:p w:rsidR="00C839C4" w:rsidRPr="003D7789" w:rsidRDefault="00C839C4" w:rsidP="00C839C4">
      <w:pPr>
        <w:ind w:right="-81" w:firstLine="360"/>
        <w:jc w:val="both"/>
        <w:rPr>
          <w:rFonts w:ascii="Times New Roman" w:hAnsi="Times New Roman" w:cs="Times New Roman"/>
          <w:color w:val="008000"/>
          <w:sz w:val="24"/>
          <w:szCs w:val="24"/>
        </w:rPr>
      </w:pPr>
      <w:r w:rsidRPr="003D7789">
        <w:rPr>
          <w:rFonts w:ascii="Times New Roman" w:hAnsi="Times New Roman" w:cs="Times New Roman"/>
          <w:sz w:val="24"/>
          <w:szCs w:val="24"/>
        </w:rPr>
        <w:t>3.2.2. контролировать достоверность учета количества тепловой энергии по показаниям приборов учета тепловой энергии Абонента.</w:t>
      </w:r>
    </w:p>
    <w:p w:rsidR="00C839C4" w:rsidRPr="003D7789" w:rsidRDefault="00C839C4" w:rsidP="00C839C4">
      <w:pPr>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3.2.3. ограничивать или прекращать подачу тепловой энергии Абоненту в случаях, предусмотренных Правилами организации теплоснабжения и Правилами предоставления коммунальных услуг   собственникам и пользователям помещений в многоквартирных домах, в соответствии с нормами действующего законодательства</w:t>
      </w:r>
      <w:r w:rsidRPr="003D7789">
        <w:rPr>
          <w:rFonts w:ascii="Times New Roman" w:hAnsi="Times New Roman" w:cs="Times New Roman"/>
          <w:i/>
          <w:sz w:val="24"/>
          <w:szCs w:val="24"/>
        </w:rPr>
        <w:t>.</w:t>
      </w:r>
    </w:p>
    <w:p w:rsidR="00C839C4" w:rsidRPr="003D7789" w:rsidRDefault="00C839C4" w:rsidP="00C839C4">
      <w:pPr>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3.2.3.1. в случаях проведения плановых работ, испытаний и ремонтных работ теплофикационного оборудования в течение года, на время проведения ремонта, дата начала</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работ сообщается Абоненту через средства массовой информации не позднее, чем за пять дней до начала работ;</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3.2.4. По согласованию с Абонентом прекращать подачу тепловой энергии с целью проведения неплановых ремонтов теплофикационного оборудования.</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Предупреждение Абонента о проведении неплановых ремонтов теплофикационного оборудования</w:t>
      </w:r>
      <w:r w:rsidRPr="003D7789" w:rsidDel="00E53C08">
        <w:rPr>
          <w:rFonts w:ascii="Times New Roman" w:hAnsi="Times New Roman" w:cs="Times New Roman"/>
          <w:sz w:val="24"/>
          <w:szCs w:val="24"/>
        </w:rPr>
        <w:t xml:space="preserve"> </w:t>
      </w:r>
      <w:r w:rsidRPr="003D7789">
        <w:rPr>
          <w:rFonts w:ascii="Times New Roman" w:hAnsi="Times New Roman" w:cs="Times New Roman"/>
          <w:sz w:val="24"/>
          <w:szCs w:val="24"/>
        </w:rPr>
        <w:t>производится не позднее, чем за 10 (десять) рабочих дней для согласования точной даты (дни и часы) перерыва в подаче.</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Если в течении 5 (пяти) рабочих дней после направления Энергоснабжающей организацией предупреждения, Абонент не согласует дату и время перерыва в подаче тепловой энергии, Энергоснабжающая организация самостоятельно устанавливает это время и дату.</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3.2.5.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в прочих чрезвычайных ситуациях, а также в случае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других лиц, ограничивать или отключать немедленно с последующим уведомлением Абонента.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3.2.6. При превышении Абонентом среднесуточной температуры обратной сетевой воды (кроме объектов, расположенных в МКД)</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более чем на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от установленного температурного графика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и непринятия мер со стороны Абонента по ее снижению в течение 3-х дней, снизить отпуск тепловой энергии до приведения температуры обратной сетевой воды у Абонента в соответствии с температурным графиком и произвести расчет за отпущенную тепловую энергию по температурному перепаду, предусмотренному температурным графиком.</w:t>
      </w:r>
    </w:p>
    <w:p w:rsidR="00C839C4" w:rsidRPr="003D7789" w:rsidRDefault="00C839C4" w:rsidP="00C839C4">
      <w:pPr>
        <w:pStyle w:val="3"/>
        <w:ind w:right="-81" w:firstLine="720"/>
        <w:rPr>
          <w:rFonts w:ascii="Times New Roman" w:hAnsi="Times New Roman" w:cs="Times New Roman"/>
          <w:sz w:val="24"/>
          <w:szCs w:val="24"/>
        </w:rPr>
      </w:pPr>
      <w:r w:rsidRPr="003D7789">
        <w:rPr>
          <w:rFonts w:ascii="Times New Roman" w:hAnsi="Times New Roman" w:cs="Times New Roman"/>
          <w:sz w:val="24"/>
          <w:szCs w:val="24"/>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Энергоснабжающей организации для обследования, результат которого оформляется двухсторонним актом.</w:t>
      </w:r>
    </w:p>
    <w:p w:rsidR="00C839C4" w:rsidRPr="003D7789" w:rsidRDefault="00C839C4" w:rsidP="00C839C4">
      <w:pPr>
        <w:ind w:right="-81" w:firstLine="708"/>
        <w:jc w:val="both"/>
        <w:rPr>
          <w:rFonts w:ascii="Times New Roman" w:hAnsi="Times New Roman" w:cs="Times New Roman"/>
          <w:sz w:val="24"/>
          <w:szCs w:val="24"/>
        </w:rPr>
      </w:pPr>
      <w:r w:rsidRPr="003D7789">
        <w:rPr>
          <w:rFonts w:ascii="Times New Roman" w:hAnsi="Times New Roman" w:cs="Times New Roman"/>
          <w:sz w:val="24"/>
          <w:szCs w:val="24"/>
        </w:rPr>
        <w:t>Расчет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C839C4" w:rsidRPr="003D7789" w:rsidRDefault="00C839C4" w:rsidP="00C839C4">
      <w:pPr>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 xml:space="preserve">3.2.7.. Подключение объектов Абонента в отопительный период производится с учетом требований, установленных «Правилами оценки готовности к отопительному периоду», утвержденных Приказом Минэнерго от 12.03.2013г. № 103, в том числе при условии устранения </w:t>
      </w:r>
      <w:r w:rsidRPr="003D7789">
        <w:rPr>
          <w:rFonts w:ascii="Times New Roman" w:hAnsi="Times New Roman" w:cs="Times New Roman"/>
          <w:sz w:val="24"/>
          <w:szCs w:val="24"/>
        </w:rPr>
        <w:lastRenderedPageBreak/>
        <w:t xml:space="preserve">в срок, замечаний о наличии задолженности за поставленные тепловую энергию (мощность), теплоноситель, отраженной в Акте уполномоченного органа.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3.2.8.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3.2.9. При обнаружении представителем Энергоснабжающей организации утечек сетевой воды (теплоносителя) из тепловых сетей и систем теплопотребления Абонента, составляется соответствующий акт, с предъявлением объема утечки в счете фактуре за соответствующий период расчета на условиях п. 3.3.7 настоящего договора.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 Абонент обязуется:</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 Оплачивать поданную тепловую энергию</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и теплоноситель в порядке, сроки и в размерах, предусмотренных разделом 4 настоящего договора.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3.3.2. До окончания 2-го дня месяца, следующего за расчетным месяцем предоставлять в Энергоснабжающую организацию ежесуточные показания приборов учета тепловой энергии. Отчет должен содержать данные о тепловой энергии, потребленной объектом на 1-е число месяца, следующего за расчетным месяцем.</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При нарушении сроков предоставления ежесуточных показаний приборов учета, объемы потребления рассчитываются в соответствии с п.2.4. настоящего договора.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На объектах, расположенных в МКД ежемесячно снимать показания приборов учета горячей воды и передавать полученные показания Энергоснабжающей организации в период с 23-го по 25-е число каждого месяца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3.3.3. Обеспечивать надлежащее техническое состояние и безопасность эксплуатации тепловых сетей, исправность используемых приборов учета тепловой энергии, находящихся в ведении Абонента.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3.3.4. Не допускать превышения среднесуточной температуры обратной сетевой воды (кроме объектов, расположенных в МКД), предусмотренной температурным графиком, являющимся неотъемлемой частью настоящего договора.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3.3.5. В суточный срок с момента обнаружения, сообщать Энергоснабжающей организации обо всех нарушениях в учете и неисправностях в работе приборов учета и иного оборудования, связанного с потреблением энергии.</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3.3.6. Обеспечивать в любое время суток беспрепятственный доступ представителей Энергоснабжающей организации к действующим приборам коммерческого учета и к иному оборудованию, связанному с потреблением энергии, для контроля над соблюдением установленных режимов теплопотребления, а также для проведения замеров по определению параметров количества, качества тепловой энергии и в иных случаях.</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3.3.7. Соблюдать требования действующих нормативно-технических документов по охране тепловых сетей, не допускать утечки сетевой воды (теплоносителя) из своих тепловых сетей и систем теплопотребления.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Факт утечки воды в сети и системе Абонента фиксируется сторонами путем подписания акта. В акте указывается время обнаружения утечки, время, в течение которого длилась указанная утечка (в случае невозможности установить время, расчет будет производиться с даты последнего осмотра систем теплопотребления Абонента),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Акт подтверждает факт утечки в сети и системе Абонента при наличии в нем подписей всех уполномоченных представителей настоящего договора. В случае если одна из сторон уклоняется от подписания акта, но есть свидетельство о ее надлежащем уведомлении,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При наличии надлежащим образом оформленного акта, указанного в настоящем пункте Абонент обязан оплатить Энергоснабжающей организации стоимость хим.очищенной воды (сетевой воды, теплоносителя) и тепловой энергии величины утечки.</w:t>
      </w:r>
      <w:r w:rsidRPr="003D7789">
        <w:rPr>
          <w:rFonts w:ascii="Times New Roman" w:hAnsi="Times New Roman" w:cs="Times New Roman"/>
          <w:sz w:val="24"/>
          <w:szCs w:val="24"/>
        </w:rPr>
        <w:tab/>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3.3.8. Немедленно сообщать Энергоснабжающей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 xml:space="preserve">согласованию с ней отключить свою систему теплопотребления от тепловых сетей и с дренировать воду для предотвращения размораживания системы.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3.3.9. Своевременно производить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организации производится за 10 дней для согласования точной даты (дни и часы) проведения работ.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3.3.10. Включать отремонтированные системы теплопотребления после ремонта, новые объекты, а также увеличивать договорную нагрузку (отапливаемые объемы, площади) только с разрешения Энергоснабжающей организации при наличии акта готовности.</w:t>
      </w:r>
    </w:p>
    <w:p w:rsidR="00C839C4" w:rsidRPr="003D7789" w:rsidRDefault="00C839C4" w:rsidP="00C839C4">
      <w:pPr>
        <w:ind w:right="-81" w:firstLine="360"/>
        <w:jc w:val="both"/>
        <w:rPr>
          <w:rFonts w:ascii="Times New Roman" w:hAnsi="Times New Roman" w:cs="Times New Roman"/>
          <w:color w:val="008000"/>
          <w:sz w:val="24"/>
          <w:szCs w:val="24"/>
        </w:rPr>
      </w:pPr>
      <w:r w:rsidRPr="003D7789">
        <w:rPr>
          <w:rFonts w:ascii="Times New Roman" w:hAnsi="Times New Roman" w:cs="Times New Roman"/>
          <w:sz w:val="24"/>
          <w:szCs w:val="24"/>
        </w:rPr>
        <w:t>3.3.11. Оплачивать Энергоснабжающей организации:</w:t>
      </w:r>
      <w:r w:rsidRPr="003D7789">
        <w:rPr>
          <w:rFonts w:ascii="Times New Roman" w:hAnsi="Times New Roman" w:cs="Times New Roman"/>
          <w:color w:val="FF0000"/>
          <w:sz w:val="24"/>
          <w:szCs w:val="24"/>
        </w:rPr>
        <w:t xml:space="preserve"> </w:t>
      </w:r>
    </w:p>
    <w:p w:rsidR="00C839C4" w:rsidRPr="003D7789" w:rsidRDefault="00C839C4" w:rsidP="00C839C4">
      <w:pPr>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 теплоноситель, израсходованный Абонентом на водоразбор в системе горячего водоснабжения (в том числе нормативную утечку, равную 0,25% объема тепловых сетей и систем Абонента), в размере   ________ м.куб/час;</w:t>
      </w:r>
      <w:r w:rsidRPr="003D7789">
        <w:rPr>
          <w:rFonts w:ascii="Times New Roman" w:hAnsi="Times New Roman" w:cs="Times New Roman"/>
          <w:color w:val="FF0000"/>
          <w:sz w:val="24"/>
          <w:szCs w:val="24"/>
        </w:rPr>
        <w:t xml:space="preserve">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сверхнормативную утечку, зафиксированную в соответствии с п.3.3.7. настоящего Договора.</w:t>
      </w:r>
    </w:p>
    <w:p w:rsidR="00C839C4" w:rsidRPr="003D7789" w:rsidRDefault="00C839C4" w:rsidP="00C839C4">
      <w:pPr>
        <w:ind w:right="-81" w:firstLine="360"/>
        <w:jc w:val="both"/>
        <w:rPr>
          <w:rFonts w:ascii="Times New Roman" w:hAnsi="Times New Roman" w:cs="Times New Roman"/>
          <w:color w:val="FF0000"/>
          <w:sz w:val="24"/>
          <w:szCs w:val="24"/>
        </w:rPr>
      </w:pPr>
      <w:r w:rsidRPr="003D7789">
        <w:rPr>
          <w:rFonts w:ascii="Times New Roman" w:hAnsi="Times New Roman" w:cs="Times New Roman"/>
          <w:sz w:val="24"/>
          <w:szCs w:val="24"/>
        </w:rPr>
        <w:t xml:space="preserve">3.3.12. Для постоянной связи с Энергоснабжающей организацией и согласования различных вопросов, связанных с отпуском и прекращением подачи тепловой энергии, выделять своего представителя. </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3.3.13. Производить замену сопел в элеваторах, дроссельных диафрагм (шайб) по согласованию с Энергоснабжающей организацией.</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3.3.14.  Письменно сообщить Энергоснабжающей организации об изменении банковских реквизитов, ведомственной принадлежности, почтового адреса, названия Абонента. При отсутствии такого сообщения документы направляются по указанным в договоре данным, и считаются доставленными.</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 xml:space="preserve">3.3.15. При несвоевременной и (или) неполной оплате по договору теплоснабжения, уплатить Энергоснабжающей организации пени, в размере, установленном в соответствии с нормами действующего законодательства. </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3.4. Абонент вправе:</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 xml:space="preserve">3.4.1. С согласия и под контролем Энергоснабжающей организации производить замену приборов учета энергии. Замена и поверка приборов учета, по которым производиться расчет по настоящему договору, осуществляется за счет средств Абонента. </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3.4.2. Осуществлять контроль качества поставляемой тепловой энергии, при возникновении спорной ситуации – с обязательным привлечением представителей Энергоснабжающей организации.</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3.4.3. С разрешения Энергоснабжающей организации, при выполнении Абонентом технических условий, выданных Энергоснабжающей организацией, производить подключение новых объектов, изменять договорную нагрузку, отапливаемые объемы, площади.</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3.4.4. По согласованию с Энергоснабжающей организацией отключать свои</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 xml:space="preserve">системы теплопотребления </w:t>
      </w:r>
    </w:p>
    <w:p w:rsidR="00C839C4" w:rsidRPr="003D7789" w:rsidRDefault="00C839C4" w:rsidP="00C839C4">
      <w:pPr>
        <w:pStyle w:val="3"/>
        <w:ind w:right="-81" w:firstLine="360"/>
        <w:rPr>
          <w:rFonts w:ascii="Times New Roman" w:hAnsi="Times New Roman" w:cs="Times New Roman"/>
          <w:sz w:val="24"/>
          <w:szCs w:val="24"/>
        </w:rPr>
      </w:pPr>
      <w:r w:rsidRPr="003D7789">
        <w:rPr>
          <w:rFonts w:ascii="Times New Roman" w:hAnsi="Times New Roman" w:cs="Times New Roman"/>
          <w:sz w:val="24"/>
          <w:szCs w:val="24"/>
        </w:rPr>
        <w:t>Подключение и отключение объектов (кроме объектов, расположенных в МКД)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Стороны договорились понимать «предупреждение», «извещение» и «уведомление» в следующем значении – письмо, телефонограмма, сообщение по телефаксу, другой способ, позволяющий определить факт и время сообщения информации.</w:t>
      </w:r>
    </w:p>
    <w:p w:rsidR="00C839C4" w:rsidRPr="003D7789" w:rsidRDefault="00C839C4" w:rsidP="00C839C4">
      <w:pPr>
        <w:numPr>
          <w:ilvl w:val="0"/>
          <w:numId w:val="3"/>
        </w:numPr>
        <w:spacing w:after="0" w:line="240" w:lineRule="auto"/>
        <w:ind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Цена и порядок расчетов по договору</w:t>
      </w:r>
    </w:p>
    <w:p w:rsidR="00C839C4" w:rsidRPr="003D7789" w:rsidRDefault="00C839C4" w:rsidP="00C839C4">
      <w:pPr>
        <w:ind w:right="-81" w:firstLine="360"/>
        <w:jc w:val="both"/>
        <w:rPr>
          <w:rFonts w:ascii="Times New Roman" w:hAnsi="Times New Roman" w:cs="Times New Roman"/>
          <w:color w:val="008000"/>
          <w:sz w:val="24"/>
          <w:szCs w:val="24"/>
          <w:highlight w:val="red"/>
        </w:rPr>
      </w:pPr>
      <w:r w:rsidRPr="003D7789">
        <w:rPr>
          <w:rFonts w:ascii="Times New Roman" w:hAnsi="Times New Roman" w:cs="Times New Roman"/>
          <w:sz w:val="24"/>
          <w:szCs w:val="24"/>
        </w:rPr>
        <w:t>4.1. Расчеты за тепловую энергию и теплоноситель производятся по тарифам, ценам, установленным в соответствии с действующим законодательством. Установленные тарифы и цены принимаются Абонентом в бесспорном порядке, без предварительного согласования</w:t>
      </w:r>
      <w:r w:rsidRPr="003D7789">
        <w:rPr>
          <w:rFonts w:ascii="Times New Roman" w:hAnsi="Times New Roman" w:cs="Times New Roman"/>
          <w:color w:val="0000FF"/>
          <w:sz w:val="24"/>
          <w:szCs w:val="24"/>
        </w:rPr>
        <w:t xml:space="preserve">. </w:t>
      </w:r>
    </w:p>
    <w:p w:rsidR="00C839C4" w:rsidRPr="003D7789" w:rsidRDefault="00C839C4" w:rsidP="00C839C4">
      <w:pPr>
        <w:ind w:right="-81" w:firstLine="360"/>
        <w:jc w:val="both"/>
        <w:rPr>
          <w:rFonts w:ascii="Times New Roman" w:hAnsi="Times New Roman" w:cs="Times New Roman"/>
          <w:sz w:val="24"/>
          <w:szCs w:val="24"/>
          <w:highlight w:val="red"/>
        </w:rPr>
      </w:pPr>
      <w:r w:rsidRPr="003D7789">
        <w:rPr>
          <w:rFonts w:ascii="Times New Roman" w:hAnsi="Times New Roman" w:cs="Times New Roman"/>
          <w:sz w:val="24"/>
          <w:szCs w:val="24"/>
        </w:rPr>
        <w:t>Изменение тарифов и цен в период действия настоящего договора не требует его переоформления, и вводится в действие со дня установления тарифов, цен.</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4.2. Об изменении тарифов, цен Абонент уведомляется путем сообщения в средствах массовой информации.</w:t>
      </w:r>
    </w:p>
    <w:p w:rsidR="00C839C4" w:rsidRPr="003D7789" w:rsidRDefault="00C839C4" w:rsidP="00C839C4">
      <w:pPr>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 xml:space="preserve">4.3. </w:t>
      </w:r>
      <w:r w:rsidRPr="003D7789">
        <w:rPr>
          <w:rFonts w:ascii="Times New Roman" w:hAnsi="Times New Roman" w:cs="Times New Roman"/>
          <w:snapToGrid w:val="0"/>
          <w:sz w:val="24"/>
          <w:szCs w:val="24"/>
        </w:rPr>
        <w:t>Расчетным периодом по данному договору является один календарный месяц.</w:t>
      </w:r>
    </w:p>
    <w:p w:rsidR="00C839C4" w:rsidRPr="003D7789" w:rsidRDefault="00C839C4" w:rsidP="00C839C4">
      <w:pPr>
        <w:ind w:right="-81" w:firstLine="360"/>
        <w:jc w:val="both"/>
        <w:rPr>
          <w:rFonts w:ascii="Times New Roman" w:hAnsi="Times New Roman" w:cs="Times New Roman"/>
          <w:snapToGrid w:val="0"/>
          <w:spacing w:val="-6"/>
          <w:sz w:val="24"/>
          <w:szCs w:val="24"/>
        </w:rPr>
      </w:pPr>
      <w:r w:rsidRPr="003D7789">
        <w:rPr>
          <w:rFonts w:ascii="Times New Roman" w:hAnsi="Times New Roman" w:cs="Times New Roman"/>
          <w:snapToGrid w:val="0"/>
          <w:sz w:val="24"/>
          <w:szCs w:val="24"/>
        </w:rPr>
        <w:t xml:space="preserve">4.4. </w:t>
      </w:r>
      <w:r w:rsidRPr="003D7789">
        <w:rPr>
          <w:rFonts w:ascii="Times New Roman" w:hAnsi="Times New Roman" w:cs="Times New Roman"/>
          <w:snapToGrid w:val="0"/>
          <w:spacing w:val="-6"/>
          <w:sz w:val="24"/>
          <w:szCs w:val="24"/>
        </w:rPr>
        <w:t>Стоимость потребленной Абонентом тепловой энергии и теплоносителя определяется как произведение тарифа (цены) с НДС на величину объема тепловой энергии, теплоносителя в текущем месяце, определенного в соответствии с условиями настоящего договора.</w:t>
      </w:r>
    </w:p>
    <w:p w:rsidR="00C839C4" w:rsidRPr="003D7789" w:rsidRDefault="00C839C4" w:rsidP="00C839C4">
      <w:pPr>
        <w:ind w:right="-81" w:firstLine="360"/>
        <w:jc w:val="both"/>
        <w:rPr>
          <w:rFonts w:ascii="Times New Roman" w:hAnsi="Times New Roman" w:cs="Times New Roman"/>
          <w:snapToGrid w:val="0"/>
          <w:spacing w:val="-6"/>
          <w:sz w:val="24"/>
          <w:szCs w:val="24"/>
        </w:rPr>
      </w:pPr>
      <w:r w:rsidRPr="003D7789">
        <w:rPr>
          <w:rFonts w:ascii="Times New Roman" w:hAnsi="Times New Roman" w:cs="Times New Roman"/>
          <w:snapToGrid w:val="0"/>
          <w:spacing w:val="-6"/>
          <w:sz w:val="24"/>
          <w:szCs w:val="24"/>
        </w:rPr>
        <w:t xml:space="preserve"> Оплата производится путем перечисления денежных средств на расчетный счет Энергоснабжающей организации в следующие периоды (сроки оплаты):</w:t>
      </w:r>
    </w:p>
    <w:p w:rsidR="00C839C4" w:rsidRPr="003D7789" w:rsidRDefault="00C839C4" w:rsidP="00630298">
      <w:pPr>
        <w:pStyle w:val="3"/>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4.4.1. Оплата тепловой энергии осуществляется в следующем порядке:</w:t>
      </w:r>
    </w:p>
    <w:p w:rsidR="00C839C4" w:rsidRPr="003D7789" w:rsidRDefault="00C839C4" w:rsidP="00630298">
      <w:pPr>
        <w:pStyle w:val="3"/>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до 18 (восемнадцатого) числа текущего месяца Абонент обязан оплатить 35 процентов общей стоимости планируемого на текущий месяц количества тепловой энергии и теплоносителя, указанного в п.п. 2.2.  настоящего договора;</w:t>
      </w:r>
    </w:p>
    <w:p w:rsidR="00C839C4" w:rsidRPr="003D7789" w:rsidRDefault="00C839C4" w:rsidP="00630298">
      <w:pPr>
        <w:pStyle w:val="3"/>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50 процентов общей стоимости планируемого количества тепловой энергии и теплоносителя, потребляемых в месяце, за который осуществляется оплата, Абонент обязан внести в срок до последнего числа этого месяца. </w:t>
      </w:r>
    </w:p>
    <w:p w:rsidR="00C839C4" w:rsidRPr="003D7789" w:rsidRDefault="00C839C4" w:rsidP="00630298">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 4.4.2.  Оплата за фактически потребленную в истекшем месяце тепловую энергию и теплоноситель с учетом средств ранее внесенных Абонентом в качестве оплаты за тепловую энергию и теплоноситель в расчетном периоде, осуществляется в срок до 10(десятого) числа месяца, следующего за месяцем, за который осуществляется оплата.</w:t>
      </w:r>
    </w:p>
    <w:p w:rsidR="00C839C4" w:rsidRPr="003D7789" w:rsidRDefault="00C839C4" w:rsidP="00630298">
      <w:pPr>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 xml:space="preserve"> 4.4.3. </w:t>
      </w:r>
      <w:r w:rsidRPr="003D7789">
        <w:rPr>
          <w:rFonts w:ascii="Times New Roman" w:hAnsi="Times New Roman" w:cs="Times New Roman"/>
          <w:snapToGrid w:val="0"/>
          <w:sz w:val="24"/>
          <w:szCs w:val="24"/>
        </w:rPr>
        <w:t>Датой оплаты по настоящему договору считается дата зачисления денежных средств Абонента на расчетный счет Энергоснабжающей организации.</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napToGrid w:val="0"/>
          <w:sz w:val="24"/>
          <w:szCs w:val="24"/>
        </w:rPr>
        <w:t xml:space="preserve">4.5. </w:t>
      </w:r>
      <w:r w:rsidRPr="003D7789">
        <w:rPr>
          <w:rFonts w:ascii="Times New Roman" w:hAnsi="Times New Roman" w:cs="Times New Roman"/>
          <w:sz w:val="24"/>
          <w:szCs w:val="24"/>
        </w:rPr>
        <w:t>В случае если объем фактического потребления тепловой энергии и теплоносителя за истекший месяц меньше планового объема, определенного соглашением сторон, излишне уплаченная сумма зачитывается в счет платежа за следующий месяц.</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4.6.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C839C4" w:rsidRPr="003D7789" w:rsidRDefault="00C839C4" w:rsidP="00C839C4">
      <w:pPr>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4.7. Энергоснабжающая организация</w:t>
      </w:r>
      <w:r w:rsidRPr="003D7789">
        <w:rPr>
          <w:rFonts w:ascii="Times New Roman" w:hAnsi="Times New Roman" w:cs="Times New Roman"/>
          <w:snapToGrid w:val="0"/>
          <w:sz w:val="24"/>
          <w:szCs w:val="24"/>
        </w:rPr>
        <w:t xml:space="preserve"> ежемесячно выставляет Абоненту счет-фактуру с указанием количества поданной тепловой энергии, определенного в соответствии с условиями настоящего Договора. </w:t>
      </w:r>
    </w:p>
    <w:p w:rsidR="00C839C4" w:rsidRPr="003D7789" w:rsidRDefault="00C839C4" w:rsidP="00C839C4">
      <w:pPr>
        <w:pStyle w:val="3"/>
        <w:ind w:right="-81" w:firstLine="720"/>
        <w:rPr>
          <w:rFonts w:ascii="Times New Roman" w:hAnsi="Times New Roman" w:cs="Times New Roman"/>
          <w:sz w:val="24"/>
          <w:szCs w:val="24"/>
        </w:rPr>
      </w:pPr>
      <w:r w:rsidRPr="003D7789">
        <w:rPr>
          <w:rFonts w:ascii="Times New Roman" w:hAnsi="Times New Roman" w:cs="Times New Roman"/>
          <w:snapToGrid w:val="0"/>
          <w:sz w:val="24"/>
          <w:szCs w:val="24"/>
        </w:rPr>
        <w:t xml:space="preserve">Счет-фактура, вручается представителю Абонента непосредственно по месту нахождения Энергоснабжающей организации под расписку. В случае если представитель Абонента отказался принять, получить счет-фактуру, лицо ее вручающее, должно зафиксировать отказ путем отметки об этом на счете-фактуре. </w:t>
      </w:r>
      <w:r w:rsidRPr="003D7789">
        <w:rPr>
          <w:rFonts w:ascii="Times New Roman" w:hAnsi="Times New Roman" w:cs="Times New Roman"/>
          <w:sz w:val="24"/>
          <w:szCs w:val="24"/>
        </w:rPr>
        <w:t>Несвоевременное получение счета-фактуры не является основанием для отказа от оплаты.</w:t>
      </w:r>
    </w:p>
    <w:p w:rsidR="00C839C4" w:rsidRPr="003D7789" w:rsidRDefault="00C839C4" w:rsidP="00C839C4">
      <w:pPr>
        <w:ind w:right="-81" w:firstLine="360"/>
        <w:jc w:val="both"/>
        <w:rPr>
          <w:rFonts w:ascii="Times New Roman" w:hAnsi="Times New Roman" w:cs="Times New Roman"/>
          <w:snapToGrid w:val="0"/>
          <w:color w:val="FF0000"/>
          <w:sz w:val="24"/>
          <w:szCs w:val="24"/>
        </w:rPr>
      </w:pPr>
      <w:r w:rsidRPr="003D7789">
        <w:rPr>
          <w:rFonts w:ascii="Times New Roman" w:hAnsi="Times New Roman" w:cs="Times New Roman"/>
          <w:snapToGrid w:val="0"/>
          <w:sz w:val="24"/>
          <w:szCs w:val="24"/>
        </w:rPr>
        <w:t xml:space="preserve"> Представителем Абонента может быть лицо с надлежащим образом оформленными и подтвержденными полномочиями на получение счета-фактуры, акта приемки-передачи.</w:t>
      </w:r>
    </w:p>
    <w:p w:rsidR="00C839C4" w:rsidRPr="003D7789" w:rsidRDefault="00C839C4" w:rsidP="00C839C4">
      <w:pPr>
        <w:ind w:right="-81" w:firstLine="360"/>
        <w:jc w:val="both"/>
        <w:rPr>
          <w:rFonts w:ascii="Times New Roman" w:hAnsi="Times New Roman" w:cs="Times New Roman"/>
          <w:snapToGrid w:val="0"/>
          <w:sz w:val="24"/>
          <w:szCs w:val="24"/>
        </w:rPr>
      </w:pPr>
      <w:r w:rsidRPr="003D7789">
        <w:rPr>
          <w:rFonts w:ascii="Times New Roman" w:hAnsi="Times New Roman" w:cs="Times New Roman"/>
          <w:snapToGrid w:val="0"/>
          <w:sz w:val="24"/>
          <w:szCs w:val="24"/>
        </w:rPr>
        <w:t xml:space="preserve">4.8. По окончании каждого расчетного периода Стороны обязаны подписать Акт приемки-передачи за расчетный период (далее – Акт) по форме в соответствии с </w:t>
      </w:r>
      <w:r w:rsidRPr="003D7789">
        <w:rPr>
          <w:rFonts w:ascii="Times New Roman" w:hAnsi="Times New Roman" w:cs="Times New Roman"/>
          <w:bCs/>
          <w:snapToGrid w:val="0"/>
          <w:sz w:val="24"/>
          <w:szCs w:val="24"/>
        </w:rPr>
        <w:t>Приложением</w:t>
      </w:r>
      <w:r w:rsidRPr="003D7789">
        <w:rPr>
          <w:rFonts w:ascii="Times New Roman" w:hAnsi="Times New Roman" w:cs="Times New Roman"/>
          <w:b/>
          <w:bCs/>
          <w:snapToGrid w:val="0"/>
          <w:sz w:val="24"/>
          <w:szCs w:val="24"/>
        </w:rPr>
        <w:t xml:space="preserve"> </w:t>
      </w:r>
      <w:r w:rsidRPr="003D7789">
        <w:rPr>
          <w:rFonts w:ascii="Times New Roman" w:hAnsi="Times New Roman" w:cs="Times New Roman"/>
          <w:bCs/>
          <w:snapToGrid w:val="0"/>
          <w:sz w:val="24"/>
          <w:szCs w:val="24"/>
        </w:rPr>
        <w:t>№</w:t>
      </w:r>
      <w:r w:rsidRPr="003D7789">
        <w:rPr>
          <w:rFonts w:ascii="Times New Roman" w:hAnsi="Times New Roman" w:cs="Times New Roman"/>
          <w:b/>
          <w:bCs/>
          <w:snapToGrid w:val="0"/>
          <w:sz w:val="24"/>
          <w:szCs w:val="24"/>
        </w:rPr>
        <w:t xml:space="preserve"> </w:t>
      </w:r>
      <w:r w:rsidRPr="003D7789">
        <w:rPr>
          <w:rFonts w:ascii="Times New Roman" w:hAnsi="Times New Roman" w:cs="Times New Roman"/>
          <w:bCs/>
          <w:snapToGrid w:val="0"/>
          <w:sz w:val="24"/>
          <w:szCs w:val="24"/>
        </w:rPr>
        <w:t>3</w:t>
      </w:r>
      <w:r w:rsidRPr="003D7789">
        <w:rPr>
          <w:rFonts w:ascii="Times New Roman" w:hAnsi="Times New Roman" w:cs="Times New Roman"/>
          <w:snapToGrid w:val="0"/>
          <w:sz w:val="24"/>
          <w:szCs w:val="24"/>
        </w:rPr>
        <w:t xml:space="preserve"> к настоящему договору. </w:t>
      </w:r>
    </w:p>
    <w:p w:rsidR="00C839C4" w:rsidRPr="003D7789" w:rsidRDefault="00C839C4" w:rsidP="00C839C4">
      <w:pPr>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 xml:space="preserve">Абонент </w:t>
      </w:r>
      <w:r w:rsidRPr="003D7789">
        <w:rPr>
          <w:rFonts w:ascii="Times New Roman" w:hAnsi="Times New Roman" w:cs="Times New Roman"/>
          <w:snapToGrid w:val="0"/>
          <w:sz w:val="24"/>
          <w:szCs w:val="24"/>
        </w:rPr>
        <w:t xml:space="preserve">не позднее 07 (седьмого) числа месяца, следующего за расчетным </w:t>
      </w:r>
      <w:r w:rsidRPr="003D7789">
        <w:rPr>
          <w:rFonts w:ascii="Times New Roman" w:hAnsi="Times New Roman" w:cs="Times New Roman"/>
          <w:sz w:val="24"/>
          <w:szCs w:val="24"/>
        </w:rPr>
        <w:t>обязан</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 xml:space="preserve">получить под расписку два экземпляра </w:t>
      </w:r>
      <w:r w:rsidRPr="003D7789">
        <w:rPr>
          <w:rFonts w:ascii="Times New Roman" w:hAnsi="Times New Roman" w:cs="Times New Roman"/>
          <w:snapToGrid w:val="0"/>
          <w:sz w:val="24"/>
          <w:szCs w:val="24"/>
        </w:rPr>
        <w:t>Акта</w:t>
      </w:r>
      <w:r w:rsidRPr="003D7789">
        <w:rPr>
          <w:rFonts w:ascii="Times New Roman" w:hAnsi="Times New Roman" w:cs="Times New Roman"/>
          <w:sz w:val="24"/>
          <w:szCs w:val="24"/>
        </w:rPr>
        <w:t xml:space="preserve"> по адресу Энергоснабжающей организации и </w:t>
      </w:r>
      <w:r w:rsidRPr="003D7789">
        <w:rPr>
          <w:rFonts w:ascii="Times New Roman" w:hAnsi="Times New Roman" w:cs="Times New Roman"/>
          <w:snapToGrid w:val="0"/>
          <w:sz w:val="24"/>
          <w:szCs w:val="24"/>
        </w:rPr>
        <w:t xml:space="preserve">в течение двух рабочих дней с момента его получения подписать и один экземпляр передать Энергоснабжающей организации, либо предоставить мотивированный отказ. </w:t>
      </w:r>
    </w:p>
    <w:p w:rsidR="00C839C4" w:rsidRPr="003D7789" w:rsidRDefault="00C839C4" w:rsidP="00C839C4">
      <w:pPr>
        <w:ind w:right="-81" w:firstLine="360"/>
        <w:jc w:val="both"/>
        <w:rPr>
          <w:rFonts w:ascii="Times New Roman" w:hAnsi="Times New Roman" w:cs="Times New Roman"/>
          <w:snapToGrid w:val="0"/>
          <w:sz w:val="24"/>
          <w:szCs w:val="24"/>
        </w:rPr>
      </w:pPr>
      <w:r w:rsidRPr="003D7789">
        <w:rPr>
          <w:rFonts w:ascii="Times New Roman" w:hAnsi="Times New Roman" w:cs="Times New Roman"/>
          <w:snapToGrid w:val="0"/>
          <w:sz w:val="24"/>
          <w:szCs w:val="24"/>
        </w:rPr>
        <w:t xml:space="preserve">В случае нарушения Абонентом срока подписания Акта, его передачи Энергоснабжающей организации, направления Энергоснабжающей организации мотивированного отказа, а также в </w:t>
      </w:r>
      <w:r w:rsidRPr="003D7789">
        <w:rPr>
          <w:rFonts w:ascii="Times New Roman" w:hAnsi="Times New Roman" w:cs="Times New Roman"/>
          <w:sz w:val="24"/>
          <w:szCs w:val="24"/>
        </w:rPr>
        <w:t>случае неполучения Абонентом Акта в указанные сроки не по вине Энергоснабжающей организации (в случае неявки Абонента и т.д.)</w:t>
      </w:r>
      <w:r w:rsidRPr="003D7789">
        <w:rPr>
          <w:rFonts w:ascii="Times New Roman" w:hAnsi="Times New Roman" w:cs="Times New Roman"/>
          <w:snapToGrid w:val="0"/>
          <w:sz w:val="24"/>
          <w:szCs w:val="24"/>
        </w:rPr>
        <w:t xml:space="preserve">  Акт считается принятым Абонентом без замечаний.</w:t>
      </w:r>
    </w:p>
    <w:p w:rsidR="00C839C4" w:rsidRPr="003D7789" w:rsidRDefault="00C839C4" w:rsidP="00C839C4">
      <w:pPr>
        <w:pStyle w:val="3"/>
        <w:ind w:firstLine="360"/>
        <w:rPr>
          <w:rFonts w:ascii="Times New Roman" w:hAnsi="Times New Roman" w:cs="Times New Roman"/>
          <w:sz w:val="24"/>
          <w:szCs w:val="24"/>
        </w:rPr>
      </w:pPr>
      <w:r w:rsidRPr="003D7789">
        <w:rPr>
          <w:rFonts w:ascii="Times New Roman" w:hAnsi="Times New Roman" w:cs="Times New Roman"/>
          <w:snapToGrid w:val="0"/>
          <w:sz w:val="24"/>
          <w:szCs w:val="24"/>
        </w:rPr>
        <w:t>4.9.</w:t>
      </w:r>
      <w:r w:rsidRPr="003D7789">
        <w:rPr>
          <w:rFonts w:ascii="Times New Roman" w:hAnsi="Times New Roman" w:cs="Times New Roman"/>
          <w:sz w:val="24"/>
          <w:szCs w:val="24"/>
        </w:rPr>
        <w:t xml:space="preserve"> Для контроля над проведением расчетов «Абонент» и «Энергоснабжающая организация» при необходимости, но не реже одного раза в год, составляют акты сверки взаимных расчетов.</w:t>
      </w:r>
    </w:p>
    <w:p w:rsidR="00C839C4" w:rsidRPr="003D7789" w:rsidRDefault="00C839C4" w:rsidP="00C839C4">
      <w:pPr>
        <w:numPr>
          <w:ilvl w:val="0"/>
          <w:numId w:val="3"/>
        </w:numPr>
        <w:spacing w:after="0" w:line="240" w:lineRule="auto"/>
        <w:ind w:right="-81" w:firstLine="360"/>
        <w:jc w:val="center"/>
        <w:rPr>
          <w:rFonts w:ascii="Times New Roman" w:hAnsi="Times New Roman" w:cs="Times New Roman"/>
          <w:sz w:val="24"/>
          <w:szCs w:val="24"/>
        </w:rPr>
      </w:pPr>
      <w:r w:rsidRPr="003D7789">
        <w:rPr>
          <w:rFonts w:ascii="Times New Roman" w:hAnsi="Times New Roman" w:cs="Times New Roman"/>
          <w:b/>
          <w:sz w:val="24"/>
          <w:szCs w:val="24"/>
        </w:rPr>
        <w:t>Ответственность сторон</w:t>
      </w:r>
    </w:p>
    <w:p w:rsidR="00C839C4" w:rsidRPr="003D7789" w:rsidRDefault="00C839C4" w:rsidP="00C839C4">
      <w:pPr>
        <w:ind w:right="-81" w:firstLine="567"/>
        <w:jc w:val="both"/>
        <w:rPr>
          <w:rFonts w:ascii="Times New Roman" w:hAnsi="Times New Roman" w:cs="Times New Roman"/>
          <w:sz w:val="24"/>
          <w:szCs w:val="24"/>
        </w:rPr>
      </w:pPr>
      <w:r w:rsidRPr="003D7789">
        <w:rPr>
          <w:rFonts w:ascii="Times New Roman" w:hAnsi="Times New Roman" w:cs="Times New Roman"/>
          <w:sz w:val="24"/>
          <w:szCs w:val="24"/>
        </w:rPr>
        <w:t xml:space="preserve">5.1. Границы ответственности за состояние и обслуживание тепловых сетей устанавливаются актом (Приложение №4), являющимся неотъемлемой частью настоящего договора. </w:t>
      </w:r>
    </w:p>
    <w:p w:rsidR="00C839C4" w:rsidRPr="003D7789" w:rsidRDefault="00C839C4" w:rsidP="00C839C4">
      <w:pPr>
        <w:widowControl w:val="0"/>
        <w:autoSpaceDE w:val="0"/>
        <w:autoSpaceDN w:val="0"/>
        <w:adjustRightInd w:val="0"/>
        <w:ind w:firstLine="540"/>
        <w:jc w:val="both"/>
        <w:rPr>
          <w:rFonts w:ascii="Times New Roman" w:hAnsi="Times New Roman" w:cs="Times New Roman"/>
          <w:i/>
          <w:sz w:val="24"/>
          <w:szCs w:val="24"/>
          <w:u w:val="single"/>
        </w:rPr>
      </w:pPr>
      <w:r w:rsidRPr="003D7789">
        <w:rPr>
          <w:rFonts w:ascii="Times New Roman" w:hAnsi="Times New Roman" w:cs="Times New Roman"/>
          <w:sz w:val="24"/>
          <w:szCs w:val="24"/>
        </w:rPr>
        <w:t xml:space="preserve">Для объектов – нежилые помещения в МКД - граница эксплуатационной ответственности по тепловым сетям Абонента и Энергоснабжающей организации проходит по границе раздела внутридомовых инженерных систем и централизованных сетей инженерно- технического обеспечения.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5.2. При утечке сетевой воды Абонент оплачивает Энергоснабжающей организации стоимость сетевой воды (хим.очищенной воды, теплоносителя) и тепловой энергии величины утечки.</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5.3.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неправильными   действиями персонала   Абонента или лиц, работающих по поручению (договору) с Абонентом;</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условиями   ограничения   или прекращения подачи   тепловой   энергии Абоненту в случаях, указанных в п.3.2.3. настоящего договора.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5.4. Абонент несет ответственность за неисполнение или ненадлежащее исполнение договорных обязательств.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5.6.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w:t>
      </w:r>
    </w:p>
    <w:p w:rsidR="00C839C4" w:rsidRPr="003D7789" w:rsidRDefault="00C839C4" w:rsidP="00C839C4">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5.7. Все нарушения режима теплопотребления фиксируются в акте, оформленном в соответствии с п.3.3.7.,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C839C4" w:rsidRPr="003D7789" w:rsidRDefault="00C839C4" w:rsidP="00C839C4">
      <w:pPr>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5.8.  При превышении Абонентом среднесуточной температуры обратной сетевой воды (кроме объектов, расположенных в МКД) более чем на 5% от установленного температурного графика и непринятия мер со стороны Абонента по ее снижению в течение 3-х дней, штрафные санкции рассчитываются Энергоснабжающей организацией в соответствии с методикой расчета</w:t>
      </w:r>
      <w:r w:rsidRPr="003D7789">
        <w:rPr>
          <w:rFonts w:ascii="Times New Roman" w:hAnsi="Times New Roman" w:cs="Times New Roman"/>
          <w:b/>
          <w:sz w:val="24"/>
          <w:szCs w:val="24"/>
        </w:rPr>
        <w:t xml:space="preserve"> (</w:t>
      </w:r>
      <w:r w:rsidRPr="003D7789">
        <w:rPr>
          <w:rFonts w:ascii="Times New Roman" w:eastAsia="Calibri" w:hAnsi="Times New Roman" w:cs="Times New Roman"/>
          <w:sz w:val="24"/>
          <w:szCs w:val="24"/>
        </w:rPr>
        <w:t>приложение №5, к настоящему договору).</w:t>
      </w:r>
      <w:r w:rsidRPr="003D7789">
        <w:rPr>
          <w:rFonts w:ascii="Times New Roman" w:hAnsi="Times New Roman" w:cs="Times New Roman"/>
          <w:b/>
          <w:sz w:val="24"/>
          <w:szCs w:val="24"/>
        </w:rPr>
        <w:t xml:space="preserve"> </w:t>
      </w:r>
    </w:p>
    <w:p w:rsidR="00C839C4" w:rsidRPr="003D7789" w:rsidRDefault="00C839C4" w:rsidP="00C839C4">
      <w:pPr>
        <w:autoSpaceDE w:val="0"/>
        <w:autoSpaceDN w:val="0"/>
        <w:adjustRightInd w:val="0"/>
        <w:ind w:firstLine="708"/>
        <w:jc w:val="both"/>
        <w:rPr>
          <w:rFonts w:ascii="Times New Roman" w:hAnsi="Times New Roman" w:cs="Times New Roman"/>
          <w:sz w:val="24"/>
          <w:szCs w:val="24"/>
        </w:rPr>
      </w:pPr>
      <w:r w:rsidRPr="003D7789">
        <w:rPr>
          <w:rFonts w:ascii="Times New Roman" w:hAnsi="Times New Roman" w:cs="Times New Roman"/>
          <w:sz w:val="24"/>
          <w:szCs w:val="24"/>
        </w:rPr>
        <w:t>Расчет штрафных санкций производится за период с момента установления факта превышения Абонентом среднесуточной температуры обратной сетевой воды более чем на 5% 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C839C4" w:rsidRPr="003D7789" w:rsidRDefault="00C839C4" w:rsidP="00C839C4">
      <w:pPr>
        <w:pStyle w:val="3"/>
        <w:ind w:right="-81" w:firstLine="360"/>
        <w:jc w:val="both"/>
        <w:rPr>
          <w:rFonts w:ascii="Times New Roman" w:hAnsi="Times New Roman" w:cs="Times New Roman"/>
          <w:b/>
          <w:sz w:val="24"/>
          <w:szCs w:val="24"/>
        </w:rPr>
      </w:pPr>
      <w:r w:rsidRPr="003D7789">
        <w:rPr>
          <w:rFonts w:ascii="Times New Roman" w:eastAsia="Calibri" w:hAnsi="Times New Roman" w:cs="Times New Roman"/>
          <w:sz w:val="24"/>
          <w:szCs w:val="24"/>
        </w:rPr>
        <w:t>Абонент обязан оплатить сумму штрафных санкций по отдельно выставленному Энергоснабжающей организацией счету в течение 10 дней.</w:t>
      </w:r>
    </w:p>
    <w:p w:rsidR="00C839C4" w:rsidRPr="003D7789" w:rsidRDefault="00C839C4" w:rsidP="00C839C4">
      <w:pPr>
        <w:ind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6. Срок действия договора и порядок его расторжения</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6.1. Настоящий Договор вступает в силу с момента его подписания обеими Сторонами и распространяет свое действие на отношения сторон возникшие с 00-00 часов «__» ______ 20__ г. по 24-00 часа «__» ______ 20__г. </w:t>
      </w:r>
    </w:p>
    <w:p w:rsidR="00C839C4" w:rsidRPr="003D7789" w:rsidRDefault="00C839C4" w:rsidP="00C839C4">
      <w:pPr>
        <w:ind w:right="-81" w:firstLine="708"/>
        <w:jc w:val="both"/>
        <w:rPr>
          <w:rFonts w:ascii="Times New Roman" w:hAnsi="Times New Roman" w:cs="Times New Roman"/>
          <w:sz w:val="24"/>
          <w:szCs w:val="24"/>
        </w:rPr>
      </w:pPr>
      <w:r w:rsidRPr="003D7789">
        <w:rPr>
          <w:rFonts w:ascii="Times New Roman" w:hAnsi="Times New Roman" w:cs="Times New Roman"/>
          <w:sz w:val="24"/>
          <w:szCs w:val="24"/>
        </w:rPr>
        <w:t>Настоящий Договор считается ежегодно продленным на следующий календарный</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год</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w:t>
      </w:r>
    </w:p>
    <w:p w:rsidR="00C839C4" w:rsidRPr="003D7789" w:rsidRDefault="00C839C4" w:rsidP="00C839C4">
      <w:pPr>
        <w:ind w:right="-81" w:firstLine="708"/>
        <w:jc w:val="both"/>
        <w:rPr>
          <w:rFonts w:ascii="Times New Roman" w:hAnsi="Times New Roman" w:cs="Times New Roman"/>
          <w:sz w:val="24"/>
          <w:szCs w:val="24"/>
        </w:rPr>
      </w:pPr>
      <w:r w:rsidRPr="003D7789">
        <w:rPr>
          <w:rFonts w:ascii="Times New Roman" w:hAnsi="Times New Roman" w:cs="Times New Roman"/>
          <w:sz w:val="24"/>
          <w:szCs w:val="24"/>
        </w:rPr>
        <w:t>Пролонгация настоящего Договора в отношении объектов, находящихся у Абонента во временном владении и (или) пользовании, осуществляется в соответствии с периодом действия соответствующего договора.</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6.2. Истечение срока действия настоящего Договора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6.3. 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6.4. Расторжение договора производится в установленном законом порядке.</w:t>
      </w:r>
    </w:p>
    <w:p w:rsidR="00C839C4" w:rsidRPr="003D7789" w:rsidRDefault="00C839C4" w:rsidP="00C839C4">
      <w:pPr>
        <w:pStyle w:val="3"/>
        <w:ind w:right="-81" w:firstLine="360"/>
        <w:rPr>
          <w:rFonts w:ascii="Times New Roman" w:hAnsi="Times New Roman" w:cs="Times New Roman"/>
          <w:color w:val="FF0000"/>
          <w:sz w:val="24"/>
          <w:szCs w:val="24"/>
        </w:rPr>
      </w:pPr>
      <w:r w:rsidRPr="003D7789">
        <w:rPr>
          <w:rFonts w:ascii="Times New Roman" w:hAnsi="Times New Roman" w:cs="Times New Roman"/>
          <w:sz w:val="24"/>
          <w:szCs w:val="24"/>
        </w:rPr>
        <w:t>Для расторжения договора «Абоненту» необходимо:</w:t>
      </w:r>
    </w:p>
    <w:p w:rsidR="00C839C4" w:rsidRPr="003D7789" w:rsidRDefault="00C839C4" w:rsidP="00C839C4">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а) отключить свои сети и системы теплопотребления объектов от сетей Энергоснабжающей организации;</w:t>
      </w:r>
    </w:p>
    <w:p w:rsidR="00C839C4" w:rsidRPr="003D7789" w:rsidRDefault="00C839C4" w:rsidP="00C839C4">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б) опломбировать в закрытом состоянии запорную арматуру на границе эксплуатационной ответственности тепловых сетей Абонента с составлением двухстороннего акта. С момента предоставления Абонентом вышеуказанного акта начисление платы за потребляемую тепловую энергию не производится;</w:t>
      </w:r>
    </w:p>
    <w:p w:rsidR="00C839C4" w:rsidRPr="003D7789" w:rsidRDefault="00C839C4" w:rsidP="00C839C4">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в) подписать акт сверки расчетов и полностью погасить задолженность.</w:t>
      </w:r>
    </w:p>
    <w:p w:rsidR="00C839C4" w:rsidRPr="003D7789" w:rsidRDefault="00C839C4" w:rsidP="00C839C4">
      <w:pPr>
        <w:pStyle w:val="3"/>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Для объектов, расположенных в МКД необходимо предоставить документы, подтверждающие утрату законного права в отношении объектов недвижимости, теплоснабжение которых производится по настоящему договору.</w:t>
      </w:r>
      <w:r w:rsidRPr="003D7789">
        <w:rPr>
          <w:rFonts w:ascii="Times New Roman" w:hAnsi="Times New Roman" w:cs="Times New Roman"/>
          <w:color w:val="FF0000"/>
          <w:sz w:val="24"/>
          <w:szCs w:val="24"/>
        </w:rPr>
        <w:t xml:space="preserve">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6.5. При ликвидации, реорганизации одной из сторон Договора, данная сторона обязуется направить другой стороне Договора уведомление о необходимости расторжения или изменения Договора. </w:t>
      </w:r>
    </w:p>
    <w:p w:rsidR="00C839C4" w:rsidRPr="003D7789" w:rsidRDefault="00C839C4" w:rsidP="00C839C4">
      <w:pPr>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6.6. Настоящий Договор составлен в 2-х экземплярах, имеющих одинаковую юридическую силу, по одному экземпляру для каждой из Сторон.</w:t>
      </w:r>
    </w:p>
    <w:p w:rsidR="00C839C4" w:rsidRPr="003D7789" w:rsidRDefault="00C839C4" w:rsidP="00C839C4">
      <w:pPr>
        <w:widowControl w:val="0"/>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6.7. В случае возникновения споров и разногласий, возникающих по Договору или в связи с ними, Стороны примут все меры к их решению путем переговоров. </w:t>
      </w:r>
    </w:p>
    <w:p w:rsidR="00C839C4" w:rsidRPr="003D7789" w:rsidRDefault="00C839C4" w:rsidP="00C839C4">
      <w:pPr>
        <w:widowControl w:val="0"/>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839C4" w:rsidRPr="003D7789" w:rsidRDefault="00C839C4" w:rsidP="00C839C4">
      <w:pPr>
        <w:widowControl w:val="0"/>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w:t>
      </w:r>
    </w:p>
    <w:p w:rsidR="00C839C4" w:rsidRPr="003D7789" w:rsidRDefault="00C839C4" w:rsidP="00C839C4">
      <w:pPr>
        <w:widowControl w:val="0"/>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В случае невозможности решения споров и разногласий, возникающих по Договору или в связи с ним, в том числе, касающиеся их выполнения, нарушения, прекращения или действительности, в претензионном порядке, таковые подлежат разрешению в Арбитражном суде Красноярского края (для юр.лиц), в судах общей юрисдикции города Шарыпово (для физ.лиц). </w:t>
      </w:r>
    </w:p>
    <w:p w:rsidR="00C839C4" w:rsidRPr="003D7789" w:rsidRDefault="00C839C4" w:rsidP="00C839C4">
      <w:pPr>
        <w:widowControl w:val="0"/>
        <w:autoSpaceDE w:val="0"/>
        <w:autoSpaceDN w:val="0"/>
        <w:adjustRightInd w:val="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6.8. В соответствии с Положением ПАО «Юнипро» о соблюдении принципов Глобального договора ООН «Энергоснабжающая организация»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www. </w:t>
      </w:r>
      <w:r w:rsidRPr="003D7789">
        <w:rPr>
          <w:rFonts w:ascii="Times New Roman" w:hAnsi="Times New Roman" w:cs="Times New Roman"/>
          <w:sz w:val="24"/>
          <w:szCs w:val="24"/>
          <w:lang w:val="en-US"/>
        </w:rPr>
        <w:t>unipro</w:t>
      </w:r>
      <w:r w:rsidRPr="003D7789">
        <w:rPr>
          <w:rFonts w:ascii="Times New Roman" w:hAnsi="Times New Roman" w:cs="Times New Roman"/>
          <w:sz w:val="24"/>
          <w:szCs w:val="24"/>
        </w:rPr>
        <w:t>.</w:t>
      </w:r>
      <w:r w:rsidRPr="003D7789">
        <w:rPr>
          <w:rFonts w:ascii="Times New Roman" w:hAnsi="Times New Roman" w:cs="Times New Roman"/>
          <w:sz w:val="24"/>
          <w:szCs w:val="24"/>
          <w:lang w:val="en-US"/>
        </w:rPr>
        <w:t>energy</w:t>
      </w:r>
      <w:r w:rsidRPr="003D7789">
        <w:rPr>
          <w:rFonts w:ascii="Times New Roman" w:hAnsi="Times New Roman" w:cs="Times New Roman"/>
          <w:sz w:val="24"/>
          <w:szCs w:val="24"/>
        </w:rPr>
        <w:t xml:space="preserve"> «Абонент» с Положением ПАО «Юнипро»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C839C4" w:rsidRPr="003D7789" w:rsidRDefault="00C839C4" w:rsidP="00C839C4">
      <w:pPr>
        <w:ind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7. Приложения</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7.1. Приложение № 1 - Перечень объектов Абонента.</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7.2. Приложение № 2 – Методика определения расхода тепловой энергии и теплоносителя (сетевой, хим.очищенной воды), у потребителей при временном отсутствии приборов учета в открытой системе теплоснабжения (не применяется в отношении объектов – нежилые помещения в МКД).    </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7.3. Приложение № 3 – Акт приемки-передачи. </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7.4.</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 xml:space="preserve">Приложение № 4 – Акт разграничения эксплуатационной ответственности (не применяется в отношении объектов – нежилые помещения в МКД).    </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7.5 Приложение № 5 – Методика расчета количества тепловой энергии, неиспользованного при превышении температуры обратной сетевой воды в трубопроводах системы теплопотребления Абонента (не применяется в отношении объектов – нежилые помещения в МКД).</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7.6 Приложение №6 – Эксплуатационный температурный график регулирования отпуска тепла для отопительного сезона.</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7.7. Приложение №7 – Методика определения количества тепловой энергии и теплоносителя (сетевой, хим. очищенной воды), потребленного объектами Абонента, при подключении объектов Абонента до приборов учета Энергоснабжающей организации в открытой системе теплоснабжения (не применяется в отношении объектов – нежилые помещения в МКД).</w:t>
      </w:r>
    </w:p>
    <w:p w:rsidR="00C839C4" w:rsidRPr="003D7789" w:rsidRDefault="00C839C4" w:rsidP="00C839C4">
      <w:pPr>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7.8. Приложение №8 - Акт разграничения балансовой принадлежности (не применяется в отношении объектов – нежилые помещения в МКД).</w:t>
      </w:r>
    </w:p>
    <w:p w:rsidR="00C839C4" w:rsidRPr="003D7789" w:rsidRDefault="00C839C4" w:rsidP="00762B7E">
      <w:pPr>
        <w:ind w:right="-81"/>
        <w:jc w:val="center"/>
        <w:rPr>
          <w:rFonts w:ascii="Times New Roman" w:hAnsi="Times New Roman" w:cs="Times New Roman"/>
          <w:b/>
          <w:sz w:val="24"/>
          <w:szCs w:val="24"/>
        </w:rPr>
      </w:pPr>
      <w:r w:rsidRPr="003D7789">
        <w:rPr>
          <w:rFonts w:ascii="Times New Roman" w:hAnsi="Times New Roman" w:cs="Times New Roman"/>
          <w:b/>
          <w:sz w:val="24"/>
          <w:szCs w:val="24"/>
        </w:rPr>
        <w:t>8. Юридические адреса и банковские реквизиты:</w:t>
      </w:r>
    </w:p>
    <w:tbl>
      <w:tblPr>
        <w:tblW w:w="9973" w:type="dxa"/>
        <w:tblLook w:val="0000" w:firstRow="0" w:lastRow="0" w:firstColumn="0" w:lastColumn="0" w:noHBand="0" w:noVBand="0"/>
      </w:tblPr>
      <w:tblGrid>
        <w:gridCol w:w="4842"/>
        <w:gridCol w:w="271"/>
        <w:gridCol w:w="4860"/>
      </w:tblGrid>
      <w:tr w:rsidR="00C839C4" w:rsidRPr="003D7789" w:rsidTr="00B65D81">
        <w:trPr>
          <w:trHeight w:val="43"/>
        </w:trPr>
        <w:tc>
          <w:tcPr>
            <w:tcW w:w="4842" w:type="dxa"/>
          </w:tcPr>
          <w:p w:rsidR="00C839C4" w:rsidRPr="003D7789" w:rsidRDefault="00C839C4" w:rsidP="001830DD">
            <w:pPr>
              <w:ind w:right="-81"/>
              <w:jc w:val="center"/>
              <w:rPr>
                <w:rFonts w:ascii="Times New Roman" w:hAnsi="Times New Roman" w:cs="Times New Roman"/>
                <w:b/>
                <w:sz w:val="24"/>
                <w:szCs w:val="24"/>
              </w:rPr>
            </w:pPr>
          </w:p>
        </w:tc>
        <w:tc>
          <w:tcPr>
            <w:tcW w:w="271" w:type="dxa"/>
          </w:tcPr>
          <w:p w:rsidR="00C839C4" w:rsidRPr="003D7789" w:rsidRDefault="00C839C4" w:rsidP="001830DD">
            <w:pPr>
              <w:jc w:val="center"/>
              <w:rPr>
                <w:rFonts w:ascii="Times New Roman" w:hAnsi="Times New Roman" w:cs="Times New Roman"/>
                <w:sz w:val="24"/>
                <w:szCs w:val="24"/>
              </w:rPr>
            </w:pPr>
          </w:p>
        </w:tc>
        <w:tc>
          <w:tcPr>
            <w:tcW w:w="4860" w:type="dxa"/>
          </w:tcPr>
          <w:p w:rsidR="00C839C4" w:rsidRPr="003D7789" w:rsidRDefault="00C839C4" w:rsidP="001830DD">
            <w:pPr>
              <w:jc w:val="center"/>
              <w:rPr>
                <w:rFonts w:ascii="Times New Roman" w:hAnsi="Times New Roman" w:cs="Times New Roman"/>
                <w:b/>
                <w:sz w:val="24"/>
                <w:szCs w:val="24"/>
              </w:rPr>
            </w:pPr>
            <w:r w:rsidRPr="003D7789">
              <w:rPr>
                <w:rFonts w:ascii="Times New Roman" w:hAnsi="Times New Roman" w:cs="Times New Roman"/>
                <w:b/>
                <w:sz w:val="24"/>
                <w:szCs w:val="24"/>
              </w:rPr>
              <w:t>Публичное акционерное общество «Юнипро»</w:t>
            </w:r>
          </w:p>
        </w:tc>
      </w:tr>
      <w:tr w:rsidR="00C839C4" w:rsidRPr="003D7789" w:rsidTr="00B65D81">
        <w:trPr>
          <w:trHeight w:val="6890"/>
        </w:trPr>
        <w:tc>
          <w:tcPr>
            <w:tcW w:w="4842" w:type="dxa"/>
          </w:tcPr>
          <w:p w:rsidR="00C839C4" w:rsidRPr="003D7789" w:rsidRDefault="00C839C4" w:rsidP="001830DD">
            <w:pPr>
              <w:ind w:right="-81"/>
              <w:jc w:val="both"/>
              <w:rPr>
                <w:rFonts w:ascii="Times New Roman" w:hAnsi="Times New Roman" w:cs="Times New Roman"/>
                <w:color w:val="000000"/>
                <w:sz w:val="24"/>
                <w:szCs w:val="24"/>
              </w:rPr>
            </w:pPr>
          </w:p>
          <w:p w:rsidR="00C839C4" w:rsidRPr="003D7789" w:rsidRDefault="00C839C4" w:rsidP="001830DD">
            <w:pPr>
              <w:ind w:right="-81"/>
              <w:jc w:val="both"/>
              <w:rPr>
                <w:rFonts w:ascii="Times New Roman" w:hAnsi="Times New Roman" w:cs="Times New Roman"/>
                <w:color w:val="000000"/>
                <w:sz w:val="24"/>
                <w:szCs w:val="24"/>
                <w:highlight w:val="magenta"/>
              </w:rPr>
            </w:pPr>
          </w:p>
        </w:tc>
        <w:tc>
          <w:tcPr>
            <w:tcW w:w="271" w:type="dxa"/>
          </w:tcPr>
          <w:p w:rsidR="00C839C4" w:rsidRPr="003D7789" w:rsidRDefault="00C839C4" w:rsidP="001830DD">
            <w:pPr>
              <w:jc w:val="both"/>
              <w:rPr>
                <w:rFonts w:ascii="Times New Roman" w:hAnsi="Times New Roman" w:cs="Times New Roman"/>
                <w:sz w:val="24"/>
                <w:szCs w:val="24"/>
              </w:rPr>
            </w:pPr>
          </w:p>
        </w:tc>
        <w:tc>
          <w:tcPr>
            <w:tcW w:w="4860" w:type="dxa"/>
          </w:tcPr>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Юридический адрес:</w:t>
            </w:r>
          </w:p>
          <w:p w:rsidR="00C839C4" w:rsidRPr="003D7789" w:rsidRDefault="00C839C4" w:rsidP="00762B7E">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628406, Автономный округ, Ханты-Мансийский Автономный округ – Югра, г. Сургут, ул. Энергостроителей, 23, сооружение 34;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Почтовый адрес:</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662313, Красноярский край,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 Шарыпово, а/я 6-3/36</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ИНН/КПП 8602067092/860201001</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ОГРН 1058602056985</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Банковские реквизиты:</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Грузополучатель/грузоотправитель: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филиал «Березовская ГРЭС» ПАО «Юнипро»                                КПП-245902002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р/с 40702810231150100790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КРАСНОЯРСКОЕ ОТДЕЛЕНИЕ N 8646 ПАО СБЕРБАНК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к/с 30101810800000000627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БИК 040407627, </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телефоны:</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приемная   8 (39153)71-3-59</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факс 8 (39153)71-0-18</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диспетчер    71-8-02</w:t>
            </w:r>
          </w:p>
          <w:p w:rsidR="00C839C4" w:rsidRPr="003D7789" w:rsidRDefault="00C839C4" w:rsidP="00762B7E">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bgres@unipro.energy</w:t>
            </w:r>
          </w:p>
        </w:tc>
      </w:tr>
    </w:tbl>
    <w:p w:rsidR="003D7789" w:rsidRPr="003D7789" w:rsidRDefault="003D7789" w:rsidP="00C839C4">
      <w:pPr>
        <w:pStyle w:val="3"/>
        <w:jc w:val="center"/>
        <w:rPr>
          <w:rFonts w:ascii="Times New Roman" w:hAnsi="Times New Roman" w:cs="Times New Roman"/>
          <w:b/>
          <w:sz w:val="24"/>
          <w:szCs w:val="24"/>
        </w:rPr>
      </w:pPr>
    </w:p>
    <w:p w:rsidR="00C839C4" w:rsidRPr="003D7789" w:rsidRDefault="00C839C4" w:rsidP="00C839C4">
      <w:pPr>
        <w:pStyle w:val="3"/>
        <w:jc w:val="center"/>
        <w:rPr>
          <w:rFonts w:ascii="Times New Roman" w:hAnsi="Times New Roman" w:cs="Times New Roman"/>
          <w:b/>
          <w:sz w:val="24"/>
          <w:szCs w:val="24"/>
        </w:rPr>
      </w:pPr>
      <w:r w:rsidRPr="003D7789">
        <w:rPr>
          <w:rFonts w:ascii="Times New Roman" w:hAnsi="Times New Roman" w:cs="Times New Roman"/>
          <w:b/>
          <w:sz w:val="24"/>
          <w:szCs w:val="24"/>
        </w:rPr>
        <w:t>ПОДПИСИ СТОРОН:</w:t>
      </w:r>
    </w:p>
    <w:p w:rsidR="003D7789" w:rsidRPr="003D7789" w:rsidRDefault="003D7789" w:rsidP="00C839C4">
      <w:pPr>
        <w:pStyle w:val="3"/>
        <w:jc w:val="center"/>
        <w:rPr>
          <w:rFonts w:ascii="Times New Roman" w:hAnsi="Times New Roman" w:cs="Times New Roman"/>
          <w:b/>
          <w:sz w:val="24"/>
          <w:szCs w:val="24"/>
        </w:rPr>
      </w:pPr>
    </w:p>
    <w:tbl>
      <w:tblPr>
        <w:tblW w:w="10436" w:type="dxa"/>
        <w:tblLook w:val="01E0" w:firstRow="1" w:lastRow="1" w:firstColumn="1" w:lastColumn="1" w:noHBand="0" w:noVBand="0"/>
      </w:tblPr>
      <w:tblGrid>
        <w:gridCol w:w="4852"/>
        <w:gridCol w:w="307"/>
        <w:gridCol w:w="5277"/>
      </w:tblGrid>
      <w:tr w:rsidR="00C839C4" w:rsidRPr="003D7789" w:rsidTr="001830DD">
        <w:trPr>
          <w:trHeight w:val="287"/>
        </w:trPr>
        <w:tc>
          <w:tcPr>
            <w:tcW w:w="0" w:type="auto"/>
            <w:vAlign w:val="center"/>
          </w:tcPr>
          <w:p w:rsidR="00C839C4" w:rsidRPr="003D7789" w:rsidRDefault="00C839C4" w:rsidP="001830DD">
            <w:pPr>
              <w:pStyle w:val="21"/>
              <w:ind w:right="-81"/>
              <w:rPr>
                <w:b/>
              </w:rPr>
            </w:pPr>
            <w:r w:rsidRPr="003D7789">
              <w:rPr>
                <w:b/>
                <w:bCs/>
              </w:rPr>
              <w:t xml:space="preserve">                  Абонент </w:t>
            </w:r>
          </w:p>
        </w:tc>
        <w:tc>
          <w:tcPr>
            <w:tcW w:w="0" w:type="auto"/>
            <w:vAlign w:val="center"/>
          </w:tcPr>
          <w:p w:rsidR="00C839C4" w:rsidRPr="003D7789" w:rsidRDefault="00C839C4" w:rsidP="001830DD">
            <w:pPr>
              <w:pStyle w:val="21"/>
              <w:ind w:right="-81"/>
              <w:jc w:val="center"/>
              <w:rPr>
                <w:b/>
              </w:rPr>
            </w:pPr>
          </w:p>
        </w:tc>
        <w:tc>
          <w:tcPr>
            <w:tcW w:w="5277" w:type="dxa"/>
            <w:vAlign w:val="center"/>
          </w:tcPr>
          <w:p w:rsidR="00C839C4" w:rsidRPr="003D7789" w:rsidRDefault="00C839C4" w:rsidP="001830DD">
            <w:pPr>
              <w:pStyle w:val="21"/>
              <w:ind w:right="-81"/>
              <w:jc w:val="center"/>
              <w:rPr>
                <w:b/>
              </w:rPr>
            </w:pPr>
            <w:r w:rsidRPr="003D7789">
              <w:rPr>
                <w:b/>
                <w:bCs/>
              </w:rPr>
              <w:t>Энергоснабжающая организация</w:t>
            </w:r>
          </w:p>
        </w:tc>
      </w:tr>
      <w:tr w:rsidR="00C839C4" w:rsidRPr="003D7789" w:rsidTr="001830DD">
        <w:trPr>
          <w:trHeight w:val="379"/>
        </w:trPr>
        <w:tc>
          <w:tcPr>
            <w:tcW w:w="0" w:type="auto"/>
            <w:vAlign w:val="center"/>
          </w:tcPr>
          <w:p w:rsidR="00C839C4" w:rsidRPr="003D7789" w:rsidRDefault="00C839C4" w:rsidP="001830DD">
            <w:pPr>
              <w:pStyle w:val="21"/>
              <w:ind w:right="-81"/>
              <w:rPr>
                <w:b/>
              </w:rPr>
            </w:pPr>
            <w:r w:rsidRPr="003D7789">
              <w:rPr>
                <w:b/>
              </w:rPr>
              <w:t>______________/_____________/</w:t>
            </w:r>
          </w:p>
        </w:tc>
        <w:tc>
          <w:tcPr>
            <w:tcW w:w="0" w:type="auto"/>
            <w:vAlign w:val="center"/>
          </w:tcPr>
          <w:p w:rsidR="00C839C4" w:rsidRPr="003D7789" w:rsidRDefault="00C839C4" w:rsidP="001830DD">
            <w:pPr>
              <w:pStyle w:val="21"/>
              <w:ind w:right="-81"/>
              <w:jc w:val="center"/>
              <w:rPr>
                <w:b/>
              </w:rPr>
            </w:pPr>
          </w:p>
        </w:tc>
        <w:tc>
          <w:tcPr>
            <w:tcW w:w="5277" w:type="dxa"/>
            <w:vAlign w:val="center"/>
          </w:tcPr>
          <w:p w:rsidR="00C839C4" w:rsidRPr="003D7789" w:rsidRDefault="00C839C4" w:rsidP="001830DD">
            <w:pPr>
              <w:pStyle w:val="21"/>
              <w:ind w:right="-81"/>
              <w:jc w:val="center"/>
              <w:rPr>
                <w:b/>
              </w:rPr>
            </w:pPr>
            <w:r w:rsidRPr="003D7789">
              <w:rPr>
                <w:b/>
              </w:rPr>
              <w:t xml:space="preserve">    ________________/ </w:t>
            </w:r>
            <w:r w:rsidRPr="003D7789">
              <w:rPr>
                <w:b/>
                <w:lang w:val="en-US"/>
              </w:rPr>
              <w:t>____________</w:t>
            </w:r>
            <w:r w:rsidRPr="003D7789">
              <w:rPr>
                <w:b/>
              </w:rPr>
              <w:t>/</w:t>
            </w:r>
          </w:p>
        </w:tc>
      </w:tr>
    </w:tbl>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1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договору на поставку тепловой энергии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__.__._____г.</w:t>
      </w:r>
    </w:p>
    <w:p w:rsidR="00C839C4" w:rsidRPr="003D7789" w:rsidRDefault="00C839C4" w:rsidP="00C839C4">
      <w:pPr>
        <w:ind w:right="-81"/>
        <w:jc w:val="center"/>
        <w:rPr>
          <w:rFonts w:ascii="Times New Roman" w:hAnsi="Times New Roman" w:cs="Times New Roman"/>
          <w:b/>
          <w:sz w:val="24"/>
          <w:szCs w:val="24"/>
        </w:rPr>
      </w:pPr>
    </w:p>
    <w:p w:rsidR="00C839C4" w:rsidRPr="003D7789" w:rsidRDefault="00C839C4" w:rsidP="00C839C4">
      <w:pPr>
        <w:ind w:right="-81"/>
        <w:jc w:val="center"/>
        <w:rPr>
          <w:rFonts w:ascii="Times New Roman" w:hAnsi="Times New Roman" w:cs="Times New Roman"/>
          <w:b/>
          <w:sz w:val="24"/>
          <w:szCs w:val="24"/>
        </w:rPr>
      </w:pPr>
    </w:p>
    <w:p w:rsidR="00C839C4" w:rsidRPr="003D7789" w:rsidRDefault="00C839C4" w:rsidP="00C839C4">
      <w:pPr>
        <w:ind w:right="-81"/>
        <w:jc w:val="center"/>
        <w:rPr>
          <w:rFonts w:ascii="Times New Roman" w:hAnsi="Times New Roman" w:cs="Times New Roman"/>
          <w:b/>
          <w:sz w:val="24"/>
          <w:szCs w:val="24"/>
        </w:rPr>
      </w:pPr>
      <w:r w:rsidRPr="003D7789">
        <w:rPr>
          <w:rFonts w:ascii="Times New Roman" w:hAnsi="Times New Roman" w:cs="Times New Roman"/>
          <w:b/>
          <w:sz w:val="24"/>
          <w:szCs w:val="24"/>
        </w:rPr>
        <w:t>ПЕРЕЧЕНЬ</w:t>
      </w:r>
    </w:p>
    <w:p w:rsidR="00C839C4" w:rsidRPr="003D7789" w:rsidRDefault="00C839C4" w:rsidP="00C839C4">
      <w:pPr>
        <w:ind w:right="-81"/>
        <w:jc w:val="center"/>
        <w:rPr>
          <w:rFonts w:ascii="Times New Roman" w:hAnsi="Times New Roman" w:cs="Times New Roman"/>
          <w:b/>
          <w:sz w:val="24"/>
          <w:szCs w:val="24"/>
        </w:rPr>
      </w:pPr>
      <w:r w:rsidRPr="003D7789">
        <w:rPr>
          <w:rFonts w:ascii="Times New Roman" w:hAnsi="Times New Roman" w:cs="Times New Roman"/>
          <w:b/>
          <w:sz w:val="24"/>
          <w:szCs w:val="24"/>
        </w:rPr>
        <w:t>объектов «Абонента»</w:t>
      </w:r>
    </w:p>
    <w:p w:rsidR="00C839C4" w:rsidRPr="003D7789" w:rsidRDefault="00C839C4" w:rsidP="00C839C4">
      <w:pPr>
        <w:ind w:right="-81"/>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1701"/>
        <w:gridCol w:w="1559"/>
        <w:gridCol w:w="1559"/>
      </w:tblGrid>
      <w:tr w:rsidR="00C839C4" w:rsidRPr="003D7789" w:rsidTr="001830DD">
        <w:trPr>
          <w:trHeight w:val="557"/>
        </w:trPr>
        <w:tc>
          <w:tcPr>
            <w:tcW w:w="2518" w:type="dxa"/>
          </w:tcPr>
          <w:p w:rsidR="00C839C4" w:rsidRPr="003D7789" w:rsidRDefault="00C839C4" w:rsidP="001830DD">
            <w:pPr>
              <w:pStyle w:val="1"/>
              <w:ind w:right="-81"/>
              <w:jc w:val="center"/>
              <w:rPr>
                <w:rFonts w:ascii="Times New Roman" w:hAnsi="Times New Roman" w:cs="Times New Roman"/>
                <w:sz w:val="24"/>
                <w:szCs w:val="24"/>
              </w:rPr>
            </w:pPr>
            <w:r w:rsidRPr="003D7789">
              <w:rPr>
                <w:rFonts w:ascii="Times New Roman" w:hAnsi="Times New Roman" w:cs="Times New Roman"/>
                <w:sz w:val="24"/>
                <w:szCs w:val="24"/>
              </w:rPr>
              <w:t>Наименование и местонахождение</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объекта</w:t>
            </w:r>
          </w:p>
        </w:tc>
        <w:tc>
          <w:tcPr>
            <w:tcW w:w="1559" w:type="dxa"/>
          </w:tcPr>
          <w:p w:rsidR="00C839C4" w:rsidRPr="003D7789" w:rsidRDefault="00C839C4" w:rsidP="001830DD">
            <w:pPr>
              <w:pStyle w:val="1"/>
              <w:ind w:right="-81"/>
              <w:jc w:val="center"/>
              <w:rPr>
                <w:rFonts w:ascii="Times New Roman" w:hAnsi="Times New Roman" w:cs="Times New Roman"/>
                <w:sz w:val="24"/>
                <w:szCs w:val="24"/>
              </w:rPr>
            </w:pPr>
            <w:r w:rsidRPr="003D7789">
              <w:rPr>
                <w:rFonts w:ascii="Times New Roman" w:hAnsi="Times New Roman" w:cs="Times New Roman"/>
                <w:sz w:val="24"/>
                <w:szCs w:val="24"/>
              </w:rPr>
              <w:t>Отопление</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418" w:type="dxa"/>
          </w:tcPr>
          <w:p w:rsidR="00C839C4" w:rsidRPr="003D7789" w:rsidRDefault="00C839C4" w:rsidP="001830DD">
            <w:pPr>
              <w:pStyle w:val="1"/>
              <w:ind w:right="-81"/>
              <w:jc w:val="center"/>
              <w:rPr>
                <w:rFonts w:ascii="Times New Roman" w:hAnsi="Times New Roman" w:cs="Times New Roman"/>
                <w:sz w:val="24"/>
                <w:szCs w:val="24"/>
              </w:rPr>
            </w:pPr>
            <w:r w:rsidRPr="003D7789">
              <w:rPr>
                <w:rFonts w:ascii="Times New Roman" w:hAnsi="Times New Roman" w:cs="Times New Roman"/>
                <w:sz w:val="24"/>
                <w:szCs w:val="24"/>
              </w:rPr>
              <w:t>Тепл. потери</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701" w:type="dxa"/>
          </w:tcPr>
          <w:p w:rsidR="00C839C4" w:rsidRPr="003D7789" w:rsidRDefault="00C839C4" w:rsidP="001830DD">
            <w:pPr>
              <w:pStyle w:val="1"/>
              <w:ind w:right="-81"/>
              <w:jc w:val="center"/>
              <w:rPr>
                <w:rFonts w:ascii="Times New Roman" w:hAnsi="Times New Roman" w:cs="Times New Roman"/>
                <w:sz w:val="24"/>
                <w:szCs w:val="24"/>
              </w:rPr>
            </w:pPr>
            <w:r w:rsidRPr="003D7789">
              <w:rPr>
                <w:rFonts w:ascii="Times New Roman" w:hAnsi="Times New Roman" w:cs="Times New Roman"/>
                <w:sz w:val="24"/>
                <w:szCs w:val="24"/>
              </w:rPr>
              <w:t>Горяч.вода</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559" w:type="dxa"/>
          </w:tcPr>
          <w:p w:rsidR="00C839C4" w:rsidRPr="003D7789" w:rsidRDefault="00C839C4" w:rsidP="001830DD">
            <w:pPr>
              <w:pStyle w:val="1"/>
              <w:ind w:right="-81"/>
              <w:jc w:val="center"/>
              <w:rPr>
                <w:rFonts w:ascii="Times New Roman" w:hAnsi="Times New Roman" w:cs="Times New Roman"/>
                <w:sz w:val="24"/>
                <w:szCs w:val="24"/>
              </w:rPr>
            </w:pPr>
            <w:r w:rsidRPr="003D7789">
              <w:rPr>
                <w:rFonts w:ascii="Times New Roman" w:hAnsi="Times New Roman" w:cs="Times New Roman"/>
                <w:sz w:val="24"/>
                <w:szCs w:val="24"/>
              </w:rPr>
              <w:t>Теплоноситель</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м3/ч</w:t>
            </w:r>
          </w:p>
        </w:tc>
        <w:tc>
          <w:tcPr>
            <w:tcW w:w="1559" w:type="dxa"/>
          </w:tcPr>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Нормиров.</w:t>
            </w:r>
          </w:p>
          <w:p w:rsidR="00C839C4" w:rsidRPr="003D7789" w:rsidRDefault="00C839C4" w:rsidP="001830DD">
            <w:pPr>
              <w:ind w:right="-81"/>
              <w:jc w:val="center"/>
              <w:rPr>
                <w:rFonts w:ascii="Times New Roman" w:hAnsi="Times New Roman" w:cs="Times New Roman"/>
                <w:b/>
                <w:sz w:val="24"/>
                <w:szCs w:val="24"/>
              </w:rPr>
            </w:pPr>
            <w:r w:rsidRPr="003D7789">
              <w:rPr>
                <w:rFonts w:ascii="Times New Roman" w:hAnsi="Times New Roman" w:cs="Times New Roman"/>
                <w:b/>
                <w:sz w:val="24"/>
                <w:szCs w:val="24"/>
              </w:rPr>
              <w:t>утечка</w:t>
            </w:r>
          </w:p>
          <w:p w:rsidR="00C839C4" w:rsidRPr="003D7789" w:rsidRDefault="00C839C4" w:rsidP="001830DD">
            <w:pPr>
              <w:pStyle w:val="1"/>
              <w:spacing w:before="0"/>
              <w:ind w:right="-81"/>
              <w:jc w:val="center"/>
              <w:rPr>
                <w:rFonts w:ascii="Times New Roman" w:hAnsi="Times New Roman" w:cs="Times New Roman"/>
                <w:sz w:val="24"/>
                <w:szCs w:val="24"/>
              </w:rPr>
            </w:pPr>
            <w:r w:rsidRPr="003D7789">
              <w:rPr>
                <w:rFonts w:ascii="Times New Roman" w:hAnsi="Times New Roman" w:cs="Times New Roman"/>
                <w:b w:val="0"/>
                <w:sz w:val="24"/>
                <w:szCs w:val="24"/>
              </w:rPr>
              <w:t xml:space="preserve"> </w:t>
            </w:r>
            <w:r w:rsidRPr="003D7789">
              <w:rPr>
                <w:rFonts w:ascii="Times New Roman" w:hAnsi="Times New Roman" w:cs="Times New Roman"/>
                <w:sz w:val="24"/>
                <w:szCs w:val="24"/>
              </w:rPr>
              <w:t>м3/ч</w:t>
            </w:r>
          </w:p>
        </w:tc>
      </w:tr>
      <w:tr w:rsidR="00C839C4" w:rsidRPr="003D7789" w:rsidTr="001830DD">
        <w:trPr>
          <w:trHeight w:val="260"/>
        </w:trPr>
        <w:tc>
          <w:tcPr>
            <w:tcW w:w="2518" w:type="dxa"/>
            <w:vAlign w:val="bottom"/>
          </w:tcPr>
          <w:p w:rsidR="00C839C4" w:rsidRPr="003D7789" w:rsidRDefault="00C839C4" w:rsidP="001830DD">
            <w:pPr>
              <w:ind w:right="-81"/>
              <w:rPr>
                <w:rFonts w:ascii="Times New Roman" w:hAnsi="Times New Roman" w:cs="Times New Roman"/>
                <w:sz w:val="24"/>
                <w:szCs w:val="24"/>
              </w:rPr>
            </w:pPr>
          </w:p>
        </w:tc>
        <w:tc>
          <w:tcPr>
            <w:tcW w:w="1559" w:type="dxa"/>
            <w:vAlign w:val="bottom"/>
          </w:tcPr>
          <w:p w:rsidR="00C839C4" w:rsidRPr="003D7789" w:rsidRDefault="00C839C4" w:rsidP="001830DD">
            <w:pPr>
              <w:ind w:right="-81"/>
              <w:jc w:val="center"/>
              <w:rPr>
                <w:rFonts w:ascii="Times New Roman" w:hAnsi="Times New Roman" w:cs="Times New Roman"/>
                <w:sz w:val="24"/>
                <w:szCs w:val="24"/>
              </w:rPr>
            </w:pPr>
          </w:p>
        </w:tc>
        <w:tc>
          <w:tcPr>
            <w:tcW w:w="1418" w:type="dxa"/>
            <w:vAlign w:val="bottom"/>
          </w:tcPr>
          <w:p w:rsidR="00C839C4" w:rsidRPr="003D7789" w:rsidRDefault="00C839C4" w:rsidP="001830DD">
            <w:pPr>
              <w:ind w:right="-81"/>
              <w:jc w:val="center"/>
              <w:rPr>
                <w:rFonts w:ascii="Times New Roman" w:hAnsi="Times New Roman" w:cs="Times New Roman"/>
                <w:sz w:val="24"/>
                <w:szCs w:val="24"/>
              </w:rPr>
            </w:pPr>
          </w:p>
        </w:tc>
        <w:tc>
          <w:tcPr>
            <w:tcW w:w="1701" w:type="dxa"/>
            <w:vAlign w:val="bottom"/>
          </w:tcPr>
          <w:p w:rsidR="00C839C4" w:rsidRPr="003D7789" w:rsidRDefault="00C839C4" w:rsidP="001830DD">
            <w:pPr>
              <w:ind w:right="-81"/>
              <w:jc w:val="center"/>
              <w:rPr>
                <w:rFonts w:ascii="Times New Roman" w:hAnsi="Times New Roman" w:cs="Times New Roman"/>
                <w:sz w:val="24"/>
                <w:szCs w:val="24"/>
              </w:rPr>
            </w:pPr>
          </w:p>
        </w:tc>
        <w:tc>
          <w:tcPr>
            <w:tcW w:w="1559" w:type="dxa"/>
            <w:vAlign w:val="bottom"/>
          </w:tcPr>
          <w:p w:rsidR="00C839C4" w:rsidRPr="003D7789" w:rsidRDefault="00C839C4" w:rsidP="001830DD">
            <w:pPr>
              <w:ind w:right="-81"/>
              <w:jc w:val="center"/>
              <w:rPr>
                <w:rFonts w:ascii="Times New Roman" w:hAnsi="Times New Roman" w:cs="Times New Roman"/>
                <w:sz w:val="24"/>
                <w:szCs w:val="24"/>
              </w:rPr>
            </w:pPr>
          </w:p>
        </w:tc>
        <w:tc>
          <w:tcPr>
            <w:tcW w:w="1559" w:type="dxa"/>
          </w:tcPr>
          <w:p w:rsidR="00C839C4" w:rsidRPr="003D7789" w:rsidRDefault="00C839C4" w:rsidP="001830DD">
            <w:pPr>
              <w:ind w:right="-81"/>
              <w:jc w:val="center"/>
              <w:rPr>
                <w:rFonts w:ascii="Times New Roman" w:hAnsi="Times New Roman" w:cs="Times New Roman"/>
                <w:sz w:val="24"/>
                <w:szCs w:val="24"/>
              </w:rPr>
            </w:pPr>
          </w:p>
        </w:tc>
      </w:tr>
      <w:tr w:rsidR="00C839C4" w:rsidRPr="003D7789" w:rsidTr="001830DD">
        <w:trPr>
          <w:trHeight w:val="260"/>
        </w:trPr>
        <w:tc>
          <w:tcPr>
            <w:tcW w:w="2518" w:type="dxa"/>
            <w:vAlign w:val="bottom"/>
          </w:tcPr>
          <w:p w:rsidR="00C839C4" w:rsidRPr="003D7789" w:rsidRDefault="00C839C4" w:rsidP="001830DD">
            <w:pPr>
              <w:ind w:right="-81"/>
              <w:rPr>
                <w:rFonts w:ascii="Times New Roman" w:hAnsi="Times New Roman" w:cs="Times New Roman"/>
                <w:b/>
                <w:sz w:val="24"/>
                <w:szCs w:val="24"/>
              </w:rPr>
            </w:pPr>
            <w:r w:rsidRPr="003D7789">
              <w:rPr>
                <w:rFonts w:ascii="Times New Roman" w:hAnsi="Times New Roman" w:cs="Times New Roman"/>
                <w:b/>
                <w:sz w:val="24"/>
                <w:szCs w:val="24"/>
              </w:rPr>
              <w:t>ИТОГО</w:t>
            </w:r>
          </w:p>
        </w:tc>
        <w:tc>
          <w:tcPr>
            <w:tcW w:w="1559" w:type="dxa"/>
            <w:vAlign w:val="bottom"/>
          </w:tcPr>
          <w:p w:rsidR="00C839C4" w:rsidRPr="003D7789" w:rsidRDefault="00C839C4" w:rsidP="001830DD">
            <w:pPr>
              <w:ind w:right="-81"/>
              <w:jc w:val="center"/>
              <w:rPr>
                <w:rFonts w:ascii="Times New Roman" w:hAnsi="Times New Roman" w:cs="Times New Roman"/>
                <w:b/>
                <w:sz w:val="24"/>
                <w:szCs w:val="24"/>
              </w:rPr>
            </w:pPr>
          </w:p>
        </w:tc>
        <w:tc>
          <w:tcPr>
            <w:tcW w:w="1418" w:type="dxa"/>
            <w:vAlign w:val="bottom"/>
          </w:tcPr>
          <w:p w:rsidR="00C839C4" w:rsidRPr="003D7789" w:rsidRDefault="00C839C4" w:rsidP="001830DD">
            <w:pPr>
              <w:ind w:right="-81"/>
              <w:jc w:val="center"/>
              <w:rPr>
                <w:rFonts w:ascii="Times New Roman" w:hAnsi="Times New Roman" w:cs="Times New Roman"/>
                <w:b/>
                <w:sz w:val="24"/>
                <w:szCs w:val="24"/>
              </w:rPr>
            </w:pPr>
          </w:p>
        </w:tc>
        <w:tc>
          <w:tcPr>
            <w:tcW w:w="1701" w:type="dxa"/>
            <w:vAlign w:val="bottom"/>
          </w:tcPr>
          <w:p w:rsidR="00C839C4" w:rsidRPr="003D7789" w:rsidRDefault="00C839C4" w:rsidP="001830DD">
            <w:pPr>
              <w:ind w:right="-81"/>
              <w:jc w:val="center"/>
              <w:rPr>
                <w:rFonts w:ascii="Times New Roman" w:hAnsi="Times New Roman" w:cs="Times New Roman"/>
                <w:b/>
                <w:sz w:val="24"/>
                <w:szCs w:val="24"/>
              </w:rPr>
            </w:pPr>
          </w:p>
        </w:tc>
        <w:tc>
          <w:tcPr>
            <w:tcW w:w="1559" w:type="dxa"/>
            <w:vAlign w:val="bottom"/>
          </w:tcPr>
          <w:p w:rsidR="00C839C4" w:rsidRPr="003D7789" w:rsidRDefault="00C839C4" w:rsidP="001830DD">
            <w:pPr>
              <w:ind w:right="-81"/>
              <w:jc w:val="center"/>
              <w:rPr>
                <w:rFonts w:ascii="Times New Roman" w:hAnsi="Times New Roman" w:cs="Times New Roman"/>
                <w:b/>
                <w:sz w:val="24"/>
                <w:szCs w:val="24"/>
              </w:rPr>
            </w:pPr>
          </w:p>
        </w:tc>
        <w:tc>
          <w:tcPr>
            <w:tcW w:w="1559" w:type="dxa"/>
          </w:tcPr>
          <w:p w:rsidR="00C839C4" w:rsidRPr="003D7789" w:rsidRDefault="00C839C4" w:rsidP="001830DD">
            <w:pPr>
              <w:ind w:right="-81"/>
              <w:jc w:val="center"/>
              <w:rPr>
                <w:rFonts w:ascii="Times New Roman" w:hAnsi="Times New Roman" w:cs="Times New Roman"/>
                <w:b/>
                <w:sz w:val="24"/>
                <w:szCs w:val="24"/>
              </w:rPr>
            </w:pPr>
          </w:p>
        </w:tc>
      </w:tr>
    </w:tbl>
    <w:p w:rsidR="00C839C4" w:rsidRPr="003D7789" w:rsidRDefault="00C839C4" w:rsidP="00C839C4">
      <w:pPr>
        <w:pStyle w:val="3"/>
        <w:jc w:val="center"/>
        <w:rPr>
          <w:rFonts w:ascii="Times New Roman" w:hAnsi="Times New Roman" w:cs="Times New Roman"/>
          <w:b/>
          <w:sz w:val="24"/>
          <w:szCs w:val="24"/>
        </w:rPr>
      </w:pPr>
    </w:p>
    <w:p w:rsidR="00C839C4" w:rsidRPr="003D7789" w:rsidRDefault="00C839C4" w:rsidP="00C839C4">
      <w:pPr>
        <w:pStyle w:val="3"/>
        <w:jc w:val="center"/>
        <w:rPr>
          <w:rFonts w:ascii="Times New Roman" w:hAnsi="Times New Roman" w:cs="Times New Roman"/>
          <w:b/>
          <w:sz w:val="24"/>
          <w:szCs w:val="24"/>
        </w:rPr>
      </w:pPr>
    </w:p>
    <w:p w:rsidR="00C839C4" w:rsidRPr="003D7789" w:rsidRDefault="00C839C4" w:rsidP="00C839C4">
      <w:pPr>
        <w:pStyle w:val="3"/>
        <w:jc w:val="center"/>
        <w:rPr>
          <w:rFonts w:ascii="Times New Roman" w:hAnsi="Times New Roman" w:cs="Times New Roman"/>
          <w:b/>
          <w:sz w:val="24"/>
          <w:szCs w:val="24"/>
        </w:rPr>
      </w:pPr>
      <w:r w:rsidRPr="003D7789">
        <w:rPr>
          <w:rFonts w:ascii="Times New Roman" w:hAnsi="Times New Roman" w:cs="Times New Roman"/>
          <w:b/>
          <w:sz w:val="24"/>
          <w:szCs w:val="24"/>
        </w:rPr>
        <w:t>ПОДПИСИ СТОРОН:</w:t>
      </w:r>
    </w:p>
    <w:p w:rsidR="00C839C4" w:rsidRPr="003D7789" w:rsidRDefault="00C839C4" w:rsidP="00C839C4">
      <w:pPr>
        <w:ind w:right="-81"/>
        <w:jc w:val="right"/>
        <w:rPr>
          <w:rFonts w:ascii="Times New Roman" w:hAnsi="Times New Roman" w:cs="Times New Roman"/>
          <w:b/>
          <w:sz w:val="24"/>
          <w:szCs w:val="24"/>
        </w:rPr>
      </w:pPr>
    </w:p>
    <w:tbl>
      <w:tblPr>
        <w:tblW w:w="0" w:type="auto"/>
        <w:tblLook w:val="01E0" w:firstRow="1" w:lastRow="1" w:firstColumn="1" w:lastColumn="1" w:noHBand="0" w:noVBand="0"/>
      </w:tblPr>
      <w:tblGrid>
        <w:gridCol w:w="3509"/>
        <w:gridCol w:w="222"/>
        <w:gridCol w:w="5175"/>
      </w:tblGrid>
      <w:tr w:rsidR="00C839C4" w:rsidRPr="003D7789" w:rsidTr="001830DD">
        <w:trPr>
          <w:trHeight w:val="366"/>
        </w:trPr>
        <w:tc>
          <w:tcPr>
            <w:tcW w:w="0" w:type="auto"/>
            <w:vAlign w:val="center"/>
          </w:tcPr>
          <w:p w:rsidR="00C839C4" w:rsidRPr="003D7789" w:rsidRDefault="00C839C4" w:rsidP="001830DD">
            <w:pPr>
              <w:pStyle w:val="21"/>
              <w:ind w:right="-81"/>
              <w:rPr>
                <w:b/>
              </w:rPr>
            </w:pPr>
            <w:r w:rsidRPr="003D7789">
              <w:rPr>
                <w:b/>
                <w:bCs/>
              </w:rPr>
              <w:t xml:space="preserve">                  Абонент </w:t>
            </w:r>
          </w:p>
        </w:tc>
        <w:tc>
          <w:tcPr>
            <w:tcW w:w="0" w:type="auto"/>
            <w:vAlign w:val="center"/>
          </w:tcPr>
          <w:p w:rsidR="00C839C4" w:rsidRPr="003D7789" w:rsidRDefault="00C839C4" w:rsidP="001830DD">
            <w:pPr>
              <w:pStyle w:val="21"/>
              <w:ind w:right="-81"/>
              <w:jc w:val="center"/>
              <w:rPr>
                <w:b/>
              </w:rPr>
            </w:pPr>
          </w:p>
        </w:tc>
        <w:tc>
          <w:tcPr>
            <w:tcW w:w="5175" w:type="dxa"/>
            <w:vAlign w:val="center"/>
          </w:tcPr>
          <w:p w:rsidR="00C839C4" w:rsidRPr="003D7789" w:rsidRDefault="00C839C4" w:rsidP="001830DD">
            <w:pPr>
              <w:pStyle w:val="21"/>
              <w:ind w:right="-81"/>
              <w:jc w:val="center"/>
              <w:rPr>
                <w:b/>
              </w:rPr>
            </w:pPr>
            <w:r w:rsidRPr="003D7789">
              <w:rPr>
                <w:b/>
                <w:bCs/>
              </w:rPr>
              <w:t>Энергоснабжающая организация</w:t>
            </w:r>
          </w:p>
        </w:tc>
      </w:tr>
      <w:tr w:rsidR="00C839C4" w:rsidRPr="003D7789" w:rsidTr="001830DD">
        <w:trPr>
          <w:trHeight w:val="483"/>
        </w:trPr>
        <w:tc>
          <w:tcPr>
            <w:tcW w:w="0" w:type="auto"/>
            <w:vAlign w:val="center"/>
          </w:tcPr>
          <w:p w:rsidR="00C839C4" w:rsidRPr="003D7789" w:rsidRDefault="00C839C4" w:rsidP="001830DD">
            <w:pPr>
              <w:pStyle w:val="21"/>
              <w:ind w:right="-81"/>
              <w:rPr>
                <w:b/>
              </w:rPr>
            </w:pPr>
            <w:r w:rsidRPr="003D7789">
              <w:rPr>
                <w:b/>
              </w:rPr>
              <w:t>______________/_____________/</w:t>
            </w:r>
          </w:p>
        </w:tc>
        <w:tc>
          <w:tcPr>
            <w:tcW w:w="0" w:type="auto"/>
            <w:vAlign w:val="center"/>
          </w:tcPr>
          <w:p w:rsidR="00C839C4" w:rsidRPr="003D7789" w:rsidRDefault="00C839C4" w:rsidP="001830DD">
            <w:pPr>
              <w:pStyle w:val="21"/>
              <w:ind w:right="-81"/>
              <w:jc w:val="center"/>
              <w:rPr>
                <w:b/>
              </w:rPr>
            </w:pPr>
          </w:p>
        </w:tc>
        <w:tc>
          <w:tcPr>
            <w:tcW w:w="5175" w:type="dxa"/>
            <w:vAlign w:val="center"/>
          </w:tcPr>
          <w:p w:rsidR="00C839C4" w:rsidRPr="003D7789" w:rsidRDefault="00C839C4" w:rsidP="001830DD">
            <w:pPr>
              <w:pStyle w:val="21"/>
              <w:ind w:right="-81"/>
              <w:jc w:val="center"/>
              <w:rPr>
                <w:b/>
              </w:rPr>
            </w:pPr>
            <w:r w:rsidRPr="003D7789">
              <w:rPr>
                <w:b/>
              </w:rPr>
              <w:t xml:space="preserve">    ________________/ </w:t>
            </w:r>
            <w:r w:rsidRPr="003D7789">
              <w:rPr>
                <w:b/>
                <w:lang w:val="en-US"/>
              </w:rPr>
              <w:t>_______________</w:t>
            </w:r>
            <w:r w:rsidRPr="003D7789">
              <w:rPr>
                <w:b/>
              </w:rPr>
              <w:t>/</w:t>
            </w:r>
          </w:p>
        </w:tc>
      </w:tr>
      <w:tr w:rsidR="00C839C4" w:rsidRPr="003D7789" w:rsidTr="001830DD">
        <w:trPr>
          <w:trHeight w:val="421"/>
        </w:trPr>
        <w:tc>
          <w:tcPr>
            <w:tcW w:w="0" w:type="auto"/>
          </w:tcPr>
          <w:p w:rsidR="00C839C4" w:rsidRPr="003D7789" w:rsidRDefault="00C839C4" w:rsidP="001830DD">
            <w:pPr>
              <w:pStyle w:val="21"/>
              <w:ind w:right="-81"/>
              <w:rPr>
                <w:b/>
              </w:rPr>
            </w:pPr>
            <w:r w:rsidRPr="003D7789">
              <w:rPr>
                <w:b/>
              </w:rPr>
              <w:t xml:space="preserve">                           </w:t>
            </w:r>
          </w:p>
        </w:tc>
        <w:tc>
          <w:tcPr>
            <w:tcW w:w="0" w:type="auto"/>
          </w:tcPr>
          <w:p w:rsidR="00C839C4" w:rsidRPr="003D7789" w:rsidRDefault="00C839C4" w:rsidP="001830DD">
            <w:pPr>
              <w:pStyle w:val="21"/>
              <w:ind w:right="-81"/>
              <w:rPr>
                <w:b/>
              </w:rPr>
            </w:pPr>
          </w:p>
        </w:tc>
        <w:tc>
          <w:tcPr>
            <w:tcW w:w="5175" w:type="dxa"/>
          </w:tcPr>
          <w:p w:rsidR="00C839C4" w:rsidRPr="003D7789" w:rsidRDefault="00C839C4" w:rsidP="001830DD">
            <w:pPr>
              <w:pStyle w:val="21"/>
              <w:ind w:right="-81"/>
              <w:rPr>
                <w:b/>
              </w:rPr>
            </w:pPr>
          </w:p>
        </w:tc>
      </w:tr>
    </w:tbl>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p>
    <w:p w:rsidR="00B65D81" w:rsidRPr="003D7789" w:rsidRDefault="00B65D81" w:rsidP="00C839C4">
      <w:pPr>
        <w:ind w:right="-81"/>
        <w:jc w:val="right"/>
        <w:rPr>
          <w:rFonts w:ascii="Times New Roman" w:hAnsi="Times New Roman" w:cs="Times New Roman"/>
          <w:b/>
          <w:sz w:val="24"/>
          <w:szCs w:val="24"/>
        </w:rPr>
      </w:pPr>
    </w:p>
    <w:p w:rsidR="00B65D81" w:rsidRPr="003D7789" w:rsidRDefault="00B65D81" w:rsidP="00C839C4">
      <w:pPr>
        <w:ind w:right="-81"/>
        <w:jc w:val="right"/>
        <w:rPr>
          <w:rFonts w:ascii="Times New Roman" w:hAnsi="Times New Roman" w:cs="Times New Roman"/>
          <w:b/>
          <w:sz w:val="24"/>
          <w:szCs w:val="24"/>
        </w:rPr>
      </w:pPr>
    </w:p>
    <w:p w:rsidR="00B65D81" w:rsidRPr="003D7789" w:rsidRDefault="00B65D81"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2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договору на поставку тепловой энергии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_______г.</w:t>
      </w:r>
    </w:p>
    <w:p w:rsidR="00C839C4" w:rsidRPr="003D7789" w:rsidRDefault="00C839C4" w:rsidP="00C839C4">
      <w:pPr>
        <w:ind w:right="-81"/>
        <w:jc w:val="center"/>
        <w:rPr>
          <w:rFonts w:ascii="Times New Roman" w:hAnsi="Times New Roman" w:cs="Times New Roman"/>
          <w:sz w:val="24"/>
          <w:szCs w:val="24"/>
        </w:rPr>
      </w:pPr>
      <w:r w:rsidRPr="003D7789">
        <w:rPr>
          <w:rFonts w:ascii="Times New Roman" w:hAnsi="Times New Roman" w:cs="Times New Roman"/>
          <w:b/>
          <w:sz w:val="24"/>
          <w:szCs w:val="24"/>
        </w:rPr>
        <w:t>МЕТОДИКА</w:t>
      </w:r>
    </w:p>
    <w:p w:rsidR="00C839C4" w:rsidRPr="003D7789" w:rsidRDefault="00C839C4" w:rsidP="00D97F8F">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определения расхода тепловой энергии и теплоносителя (сетевой, хим.очищенной воды), у потребителей при временном отсутствии приборов учета в открытой системе теплоснабжения</w:t>
      </w:r>
    </w:p>
    <w:p w:rsidR="00C839C4" w:rsidRPr="003D7789" w:rsidRDefault="00C839C4" w:rsidP="00D97F8F">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(не применяется в отношении объектов – нежилые помещения в МКД)</w:t>
      </w:r>
    </w:p>
    <w:p w:rsidR="00C839C4" w:rsidRPr="003D7789" w:rsidRDefault="00C839C4" w:rsidP="00D97F8F">
      <w:pPr>
        <w:pStyle w:val="a4"/>
        <w:ind w:right="-81"/>
        <w:jc w:val="center"/>
        <w:rPr>
          <w:rFonts w:ascii="Times New Roman" w:hAnsi="Times New Roman"/>
          <w:b/>
          <w:szCs w:val="24"/>
        </w:rPr>
      </w:pPr>
    </w:p>
    <w:p w:rsidR="00C839C4" w:rsidRPr="003D7789" w:rsidRDefault="00C839C4" w:rsidP="00D97F8F">
      <w:pPr>
        <w:numPr>
          <w:ilvl w:val="0"/>
          <w:numId w:val="6"/>
        </w:numPr>
        <w:spacing w:after="0" w:line="240" w:lineRule="auto"/>
        <w:ind w:left="0" w:right="-81"/>
        <w:rPr>
          <w:rFonts w:ascii="Times New Roman" w:hAnsi="Times New Roman" w:cs="Times New Roman"/>
          <w:sz w:val="24"/>
          <w:szCs w:val="24"/>
        </w:rPr>
      </w:pPr>
      <w:r w:rsidRPr="003D7789">
        <w:rPr>
          <w:rFonts w:ascii="Times New Roman" w:hAnsi="Times New Roman" w:cs="Times New Roman"/>
          <w:b/>
          <w:sz w:val="24"/>
          <w:szCs w:val="24"/>
        </w:rPr>
        <w:t>Определение расхода тепловой энергии на отопление в открытой системе теплоснабжения при временном отсутствии приборов учета за отчетный период:</w:t>
      </w:r>
    </w:p>
    <w:p w:rsidR="00C839C4" w:rsidRPr="003D7789" w:rsidRDefault="00C839C4" w:rsidP="00D97F8F">
      <w:pPr>
        <w:numPr>
          <w:ilvl w:val="0"/>
          <w:numId w:val="6"/>
        </w:numPr>
        <w:spacing w:after="0" w:line="240" w:lineRule="auto"/>
        <w:ind w:left="0" w:right="-81"/>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ут. , </w:t>
      </w:r>
      <w:r w:rsidRPr="003D7789">
        <w:rPr>
          <w:rFonts w:ascii="Times New Roman" w:hAnsi="Times New Roman" w:cs="Times New Roman"/>
          <w:sz w:val="24"/>
          <w:szCs w:val="24"/>
        </w:rPr>
        <w:t>Гкал</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р – расход тепловой энергии на отопление данному потребителю при временном отсутствии приборов учета, Гкал</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расчетный часовой расход тепловой энергии на отопление с учетом тепловых потерь через изоляцию, Гкал/час</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(принимается на основании данных договора энергоснабжения Абонента)</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суммарный расчетный часовой расход тепловой энергии на отопление с учетом тепловых потерь через изоляцию, Гкал/час (рассчитывается на основании данных договоров энергоснабжения Абонентов).</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потери тепловой энергии с утечкой из системы теплопотребления потребителя (Абонента), у которого временно отсутствуют приборы учета, Гкал. Определяется на основании соответствующих актов. </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1 - суммарный расход тепловой энергии на отопление всем потребителей, у которых временно отсутствуют приборы учета, Гкал</w:t>
      </w:r>
    </w:p>
    <w:p w:rsidR="00C839C4" w:rsidRPr="003D7789" w:rsidRDefault="00C839C4" w:rsidP="00D97F8F">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2 -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xml:space="preserve"> , Гкал.</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  - суммарный расход тепловой энергии на отопление всех потребителей, Гкал.</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2 – суммарный расход тепловой энергии на отопление всех потребителей, имеющих приборы учета, Гкал</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w:t>
      </w:r>
      <w:r w:rsidRPr="003D7789">
        <w:rPr>
          <w:rFonts w:ascii="Times New Roman" w:hAnsi="Times New Roman" w:cs="Times New Roman"/>
          <w:sz w:val="24"/>
          <w:szCs w:val="24"/>
        </w:rPr>
        <w:t>ут.- суммарные потери тепловой энергии с утечкой из местной системы теплоснабжения всех потребителей, у которых временно отсутствуют приборы учета, Определяется на основании соответствующих актов, Гкал.</w:t>
      </w:r>
    </w:p>
    <w:p w:rsidR="00C839C4" w:rsidRPr="003D7789" w:rsidRDefault="00C839C4" w:rsidP="00D97F8F">
      <w:pPr>
        <w:numPr>
          <w:ilvl w:val="0"/>
          <w:numId w:val="6"/>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тепловой энергии (или расхода хим.очищенной воды) на горячее водоснабжение в открытой системе теплоснабжения за отчетный период:   </w:t>
      </w:r>
    </w:p>
    <w:p w:rsidR="00C839C4" w:rsidRPr="003D7789" w:rsidRDefault="00C839C4" w:rsidP="00D97F8F">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xml:space="preserve"> , Гкал (м3)</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р – расход тепловой энергии (или расход хим.очищенной воды) на горячее водоснабжение данному потребителю при временном отсутствии приборов учета, Гкал (м3)</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расчетный часовой расход тепловой энергии на горячее водоснабжение, Гкал/час (принимается на основании данных договора энергоснабжения Абонента)</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суммарный расчетный часовой расход тепловой энергии на горячее водоснабжение, Гкал/час (рассчитывается на основании данных договоров энергоснабжения Абонентов)</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потери тепловой энергии (или хим.очищенной воды) с утечкой из системы теплопотребления потребителя (Абонента), у которого временно отсутствуют приборы учета, Гкал (м3). Определяется на основании соответствующих актов. </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1 - суммарный расход тепловой энергии на горячее водоснабжение (или расход хим.очищенной воды)   всем потребителям, у которых временно отсутствуют приборы учета, Гкал (м3):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2-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Гкал (м3)</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 - суммарный расход тепловой энергии (или расход хим.очищенной воды) на горячее водоснабжение всем потребителям в данной открытой системе теплоснабжения, Гкал (м3)</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2 – суммарный расход тепловой энергии (или расход хим.очищенной воды) на горячее водоснабжение всем потребителям, имеющим приборы учета, Гкал (м3)</w:t>
      </w:r>
    </w:p>
    <w:p w:rsidR="00C839C4" w:rsidRPr="003D7789" w:rsidRDefault="00C839C4" w:rsidP="00D97F8F">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суммарные потери тепловой энергии (или хим.очищенной воды) с утечкой из местной системы теплопотребления потребителей (Абонентов), у которых временно отсутствуют приборы учета, Гкал (м3) Определяется на основании соответствующих актов. </w:t>
      </w:r>
    </w:p>
    <w:tbl>
      <w:tblPr>
        <w:tblW w:w="10442" w:type="dxa"/>
        <w:tblLook w:val="01E0" w:firstRow="1" w:lastRow="1" w:firstColumn="1" w:lastColumn="1" w:noHBand="0" w:noVBand="0"/>
      </w:tblPr>
      <w:tblGrid>
        <w:gridCol w:w="4783"/>
        <w:gridCol w:w="303"/>
        <w:gridCol w:w="5356"/>
      </w:tblGrid>
      <w:tr w:rsidR="00C839C4" w:rsidRPr="003D7789" w:rsidTr="001830DD">
        <w:trPr>
          <w:trHeight w:val="366"/>
        </w:trPr>
        <w:tc>
          <w:tcPr>
            <w:tcW w:w="0" w:type="auto"/>
            <w:vAlign w:val="center"/>
          </w:tcPr>
          <w:p w:rsidR="00C839C4" w:rsidRPr="003D7789" w:rsidRDefault="00C839C4" w:rsidP="00D97F8F">
            <w:pPr>
              <w:pStyle w:val="21"/>
              <w:spacing w:after="0"/>
              <w:ind w:right="-81"/>
              <w:rPr>
                <w:b/>
              </w:rPr>
            </w:pPr>
            <w:r w:rsidRPr="003D7789">
              <w:rPr>
                <w:b/>
                <w:bCs/>
              </w:rPr>
              <w:t xml:space="preserve">                  Абонент </w:t>
            </w:r>
          </w:p>
        </w:tc>
        <w:tc>
          <w:tcPr>
            <w:tcW w:w="0" w:type="auto"/>
            <w:vAlign w:val="center"/>
          </w:tcPr>
          <w:p w:rsidR="00C839C4" w:rsidRPr="003D7789" w:rsidRDefault="00C839C4" w:rsidP="00D97F8F">
            <w:pPr>
              <w:pStyle w:val="21"/>
              <w:spacing w:after="0"/>
              <w:ind w:right="-81"/>
              <w:jc w:val="center"/>
              <w:rPr>
                <w:b/>
              </w:rPr>
            </w:pPr>
          </w:p>
        </w:tc>
        <w:tc>
          <w:tcPr>
            <w:tcW w:w="0" w:type="auto"/>
            <w:vAlign w:val="center"/>
          </w:tcPr>
          <w:p w:rsidR="00C839C4" w:rsidRPr="003D7789" w:rsidRDefault="00C839C4" w:rsidP="00D97F8F">
            <w:pPr>
              <w:pStyle w:val="21"/>
              <w:spacing w:after="0"/>
              <w:ind w:right="-81"/>
              <w:jc w:val="center"/>
              <w:rPr>
                <w:b/>
              </w:rPr>
            </w:pPr>
            <w:r w:rsidRPr="003D7789">
              <w:rPr>
                <w:b/>
                <w:bCs/>
              </w:rPr>
              <w:t>Энергоснабжающая организация</w:t>
            </w:r>
          </w:p>
        </w:tc>
      </w:tr>
      <w:tr w:rsidR="00C839C4" w:rsidRPr="003D7789" w:rsidTr="001830DD">
        <w:trPr>
          <w:trHeight w:val="483"/>
        </w:trPr>
        <w:tc>
          <w:tcPr>
            <w:tcW w:w="0" w:type="auto"/>
            <w:vAlign w:val="center"/>
          </w:tcPr>
          <w:p w:rsidR="00C839C4" w:rsidRPr="003D7789" w:rsidRDefault="00C839C4" w:rsidP="00D97F8F">
            <w:pPr>
              <w:pStyle w:val="21"/>
              <w:spacing w:after="0"/>
              <w:ind w:right="-81"/>
              <w:rPr>
                <w:b/>
              </w:rPr>
            </w:pPr>
            <w:r w:rsidRPr="003D7789">
              <w:rPr>
                <w:b/>
              </w:rPr>
              <w:t>______________/_____________/</w:t>
            </w:r>
          </w:p>
        </w:tc>
        <w:tc>
          <w:tcPr>
            <w:tcW w:w="0" w:type="auto"/>
            <w:vAlign w:val="center"/>
          </w:tcPr>
          <w:p w:rsidR="00C839C4" w:rsidRPr="003D7789" w:rsidRDefault="00C839C4" w:rsidP="00D97F8F">
            <w:pPr>
              <w:pStyle w:val="21"/>
              <w:spacing w:after="0"/>
              <w:ind w:right="-81"/>
              <w:jc w:val="center"/>
              <w:rPr>
                <w:b/>
              </w:rPr>
            </w:pPr>
          </w:p>
        </w:tc>
        <w:tc>
          <w:tcPr>
            <w:tcW w:w="0" w:type="auto"/>
            <w:vAlign w:val="center"/>
          </w:tcPr>
          <w:p w:rsidR="00C839C4" w:rsidRPr="003D7789" w:rsidRDefault="00C839C4" w:rsidP="00D97F8F">
            <w:pPr>
              <w:pStyle w:val="21"/>
              <w:spacing w:after="0"/>
              <w:ind w:right="-81"/>
              <w:jc w:val="center"/>
              <w:rPr>
                <w:b/>
              </w:rPr>
            </w:pPr>
            <w:r w:rsidRPr="003D7789">
              <w:rPr>
                <w:b/>
              </w:rPr>
              <w:t xml:space="preserve">    ________________/ </w:t>
            </w:r>
            <w:r w:rsidRPr="003D7789">
              <w:rPr>
                <w:b/>
                <w:lang w:val="en-US"/>
              </w:rPr>
              <w:t>____________</w:t>
            </w:r>
            <w:r w:rsidRPr="003D7789">
              <w:rPr>
                <w:b/>
              </w:rPr>
              <w:t>/</w:t>
            </w:r>
          </w:p>
        </w:tc>
      </w:tr>
      <w:tr w:rsidR="00C839C4" w:rsidRPr="003D7789" w:rsidTr="001830DD">
        <w:trPr>
          <w:trHeight w:val="421"/>
        </w:trPr>
        <w:tc>
          <w:tcPr>
            <w:tcW w:w="0" w:type="auto"/>
          </w:tcPr>
          <w:p w:rsidR="00C839C4" w:rsidRPr="003D7789" w:rsidRDefault="00C839C4" w:rsidP="001830DD">
            <w:pPr>
              <w:pStyle w:val="21"/>
              <w:ind w:right="-81"/>
            </w:pPr>
          </w:p>
        </w:tc>
        <w:tc>
          <w:tcPr>
            <w:tcW w:w="0" w:type="auto"/>
          </w:tcPr>
          <w:p w:rsidR="00C839C4" w:rsidRPr="003D7789" w:rsidRDefault="00C839C4" w:rsidP="001830DD">
            <w:pPr>
              <w:pStyle w:val="21"/>
              <w:ind w:right="-81"/>
            </w:pPr>
          </w:p>
        </w:tc>
        <w:tc>
          <w:tcPr>
            <w:tcW w:w="0" w:type="auto"/>
          </w:tcPr>
          <w:p w:rsidR="00C839C4" w:rsidRPr="003D7789" w:rsidRDefault="00C839C4" w:rsidP="001830DD">
            <w:pPr>
              <w:pStyle w:val="21"/>
              <w:ind w:right="-81"/>
            </w:pPr>
            <w:r w:rsidRPr="003D7789">
              <w:t xml:space="preserve">                               </w:t>
            </w:r>
          </w:p>
        </w:tc>
      </w:tr>
      <w:tr w:rsidR="00C839C4" w:rsidRPr="003D7789" w:rsidTr="001830DD">
        <w:trPr>
          <w:trHeight w:val="421"/>
        </w:trPr>
        <w:tc>
          <w:tcPr>
            <w:tcW w:w="0" w:type="auto"/>
          </w:tcPr>
          <w:p w:rsidR="00C839C4" w:rsidRPr="003D7789" w:rsidRDefault="00C839C4" w:rsidP="001830DD">
            <w:pPr>
              <w:pStyle w:val="21"/>
              <w:ind w:right="-81"/>
            </w:pPr>
          </w:p>
        </w:tc>
        <w:tc>
          <w:tcPr>
            <w:tcW w:w="0" w:type="auto"/>
          </w:tcPr>
          <w:p w:rsidR="00C839C4" w:rsidRPr="003D7789" w:rsidRDefault="00C839C4" w:rsidP="001830DD">
            <w:pPr>
              <w:pStyle w:val="21"/>
              <w:ind w:right="-81"/>
            </w:pPr>
          </w:p>
        </w:tc>
        <w:tc>
          <w:tcPr>
            <w:tcW w:w="0" w:type="auto"/>
          </w:tcPr>
          <w:p w:rsidR="00C839C4" w:rsidRPr="003D7789" w:rsidRDefault="00C839C4" w:rsidP="001830DD">
            <w:pPr>
              <w:pStyle w:val="21"/>
              <w:ind w:right="-81"/>
            </w:pPr>
          </w:p>
        </w:tc>
      </w:tr>
    </w:tbl>
    <w:p w:rsidR="00C839C4" w:rsidRPr="003D7789" w:rsidRDefault="00C839C4" w:rsidP="00C839C4">
      <w:pPr>
        <w:ind w:right="-81"/>
        <w:jc w:val="right"/>
        <w:rPr>
          <w:rFonts w:ascii="Times New Roman" w:hAnsi="Times New Roman" w:cs="Times New Roman"/>
          <w:b/>
          <w:sz w:val="24"/>
          <w:szCs w:val="24"/>
        </w:rPr>
      </w:pP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3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договору на поставку тепловой энергии </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_________г.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C839C4" w:rsidRPr="003D7789" w:rsidTr="00657950">
        <w:trPr>
          <w:trHeight w:val="308"/>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b/>
                <w:sz w:val="24"/>
                <w:szCs w:val="24"/>
              </w:rPr>
              <w:t xml:space="preserve">Акт </w:t>
            </w:r>
            <w:r w:rsidRPr="003D7789">
              <w:rPr>
                <w:rFonts w:ascii="Times New Roman" w:hAnsi="Times New Roman" w:cs="Times New Roman"/>
                <w:sz w:val="24"/>
                <w:szCs w:val="24"/>
              </w:rPr>
              <w:t xml:space="preserve">приемки - передачи             </w:t>
            </w:r>
          </w:p>
        </w:tc>
      </w:tr>
      <w:tr w:rsidR="00C839C4" w:rsidRPr="003D7789" w:rsidTr="00657950">
        <w:trPr>
          <w:trHeight w:val="6194"/>
        </w:trPr>
        <w:tc>
          <w:tcPr>
            <w:tcW w:w="9571" w:type="dxa"/>
            <w:tcBorders>
              <w:top w:val="single" w:sz="4" w:space="0" w:color="auto"/>
              <w:left w:val="single" w:sz="4" w:space="0" w:color="auto"/>
              <w:bottom w:val="single" w:sz="4" w:space="0" w:color="auto"/>
              <w:right w:val="single" w:sz="4" w:space="0" w:color="auto"/>
            </w:tcBorders>
          </w:tcPr>
          <w:tbl>
            <w:tblPr>
              <w:tblW w:w="9900" w:type="dxa"/>
              <w:tblLook w:val="0000" w:firstRow="0" w:lastRow="0" w:firstColumn="0" w:lastColumn="0" w:noHBand="0" w:noVBand="0"/>
            </w:tblPr>
            <w:tblGrid>
              <w:gridCol w:w="1422"/>
              <w:gridCol w:w="526"/>
              <w:gridCol w:w="355"/>
              <w:gridCol w:w="179"/>
              <w:gridCol w:w="356"/>
              <w:gridCol w:w="1061"/>
              <w:gridCol w:w="718"/>
              <w:gridCol w:w="180"/>
              <w:gridCol w:w="359"/>
              <w:gridCol w:w="364"/>
              <w:gridCol w:w="1360"/>
              <w:gridCol w:w="1218"/>
              <w:gridCol w:w="1729"/>
              <w:gridCol w:w="73"/>
            </w:tblGrid>
            <w:tr w:rsidR="00C839C4" w:rsidRPr="003D7789" w:rsidTr="00657950">
              <w:trPr>
                <w:trHeight w:val="308"/>
              </w:trPr>
              <w:tc>
                <w:tcPr>
                  <w:tcW w:w="2482" w:type="dxa"/>
                  <w:gridSpan w:val="4"/>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по договору №</w:t>
                  </w:r>
                </w:p>
              </w:tc>
              <w:tc>
                <w:tcPr>
                  <w:tcW w:w="2135" w:type="dxa"/>
                  <w:gridSpan w:val="3"/>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130-____</w:t>
                  </w:r>
                </w:p>
              </w:tc>
              <w:tc>
                <w:tcPr>
                  <w:tcW w:w="5283" w:type="dxa"/>
                  <w:gridSpan w:val="7"/>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от  ________г.</w:t>
                  </w:r>
                </w:p>
              </w:tc>
            </w:tr>
            <w:tr w:rsidR="00C839C4" w:rsidRPr="003D7789" w:rsidTr="00657950">
              <w:trPr>
                <w:cantSplit/>
                <w:trHeight w:val="308"/>
              </w:trPr>
              <w:tc>
                <w:tcPr>
                  <w:tcW w:w="9900" w:type="dxa"/>
                  <w:gridSpan w:val="14"/>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Мы, нижеподписавшиеся, филиал «Березовская ГРЭС» ПАО «Юнипро» в лице</w:t>
                  </w:r>
                </w:p>
              </w:tc>
            </w:tr>
            <w:tr w:rsidR="00C839C4" w:rsidRPr="003D7789" w:rsidTr="00657950">
              <w:trPr>
                <w:cantSplit/>
                <w:trHeight w:val="308"/>
              </w:trPr>
              <w:tc>
                <w:tcPr>
                  <w:tcW w:w="9900" w:type="dxa"/>
                  <w:gridSpan w:val="14"/>
                  <w:tcBorders>
                    <w:top w:val="nil"/>
                    <w:left w:val="nil"/>
                    <w:bottom w:val="single" w:sz="4" w:space="0" w:color="auto"/>
                    <w:right w:val="nil"/>
                  </w:tcBorders>
                </w:tcPr>
                <w:p w:rsidR="00C839C4" w:rsidRPr="003D7789" w:rsidRDefault="00C839C4" w:rsidP="001830DD">
                  <w:pPr>
                    <w:ind w:right="-81"/>
                    <w:rPr>
                      <w:rFonts w:ascii="Times New Roman" w:hAnsi="Times New Roman" w:cs="Times New Roman"/>
                      <w:sz w:val="24"/>
                      <w:szCs w:val="24"/>
                    </w:rPr>
                  </w:pPr>
                </w:p>
              </w:tc>
            </w:tr>
            <w:tr w:rsidR="00C839C4" w:rsidRPr="003D7789" w:rsidTr="00657950">
              <w:trPr>
                <w:trHeight w:val="297"/>
              </w:trPr>
              <w:tc>
                <w:tcPr>
                  <w:tcW w:w="2303" w:type="dxa"/>
                  <w:gridSpan w:val="3"/>
                  <w:tcBorders>
                    <w:top w:val="single" w:sz="4" w:space="0" w:color="auto"/>
                    <w:left w:val="nil"/>
                    <w:bottom w:val="nil"/>
                    <w:right w:val="nil"/>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и «Заказчик»</w:t>
                  </w:r>
                </w:p>
              </w:tc>
              <w:tc>
                <w:tcPr>
                  <w:tcW w:w="7597" w:type="dxa"/>
                  <w:gridSpan w:val="11"/>
                  <w:tcBorders>
                    <w:top w:val="single" w:sz="4" w:space="0" w:color="auto"/>
                    <w:left w:val="nil"/>
                    <w:bottom w:val="single" w:sz="4" w:space="0" w:color="auto"/>
                    <w:right w:val="nil"/>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____________________________________________</w:t>
                  </w:r>
                </w:p>
              </w:tc>
            </w:tr>
            <w:tr w:rsidR="00C839C4" w:rsidRPr="003D7789" w:rsidTr="00657950">
              <w:trPr>
                <w:trHeight w:val="308"/>
              </w:trPr>
              <w:tc>
                <w:tcPr>
                  <w:tcW w:w="1422" w:type="dxa"/>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в лице</w:t>
                  </w:r>
                </w:p>
              </w:tc>
              <w:tc>
                <w:tcPr>
                  <w:tcW w:w="8478" w:type="dxa"/>
                  <w:gridSpan w:val="13"/>
                  <w:tcBorders>
                    <w:top w:val="nil"/>
                    <w:left w:val="nil"/>
                    <w:bottom w:val="single" w:sz="4" w:space="0" w:color="auto"/>
                    <w:right w:val="nil"/>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_______________________________________________</w:t>
                  </w:r>
                </w:p>
              </w:tc>
            </w:tr>
            <w:tr w:rsidR="00C839C4" w:rsidRPr="003D7789" w:rsidTr="00657950">
              <w:trPr>
                <w:trHeight w:val="297"/>
              </w:trPr>
              <w:tc>
                <w:tcPr>
                  <w:tcW w:w="5520" w:type="dxa"/>
                  <w:gridSpan w:val="10"/>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составили настоящий акт в том, что за</w:t>
                  </w:r>
                </w:p>
              </w:tc>
              <w:tc>
                <w:tcPr>
                  <w:tcW w:w="4380" w:type="dxa"/>
                  <w:gridSpan w:val="4"/>
                  <w:tcBorders>
                    <w:top w:val="nil"/>
                    <w:left w:val="nil"/>
                    <w:bottom w:val="single" w:sz="4" w:space="0" w:color="auto"/>
                    <w:right w:val="nil"/>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_____________(расчетный период)</w:t>
                  </w:r>
                </w:p>
              </w:tc>
            </w:tr>
            <w:tr w:rsidR="00C839C4" w:rsidRPr="003D7789" w:rsidTr="00657950">
              <w:trPr>
                <w:trHeight w:val="308"/>
              </w:trPr>
              <w:tc>
                <w:tcPr>
                  <w:tcW w:w="4797" w:type="dxa"/>
                  <w:gridSpan w:val="8"/>
                  <w:tcBorders>
                    <w:top w:val="nil"/>
                    <w:left w:val="nil"/>
                    <w:bottom w:val="single" w:sz="4" w:space="0" w:color="auto"/>
                    <w:right w:val="nil"/>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С _________ по _________</w:t>
                  </w:r>
                </w:p>
              </w:tc>
              <w:tc>
                <w:tcPr>
                  <w:tcW w:w="5103" w:type="dxa"/>
                  <w:gridSpan w:val="6"/>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по принятым (переданным) объемам:</w:t>
                  </w:r>
                </w:p>
              </w:tc>
            </w:tr>
            <w:tr w:rsidR="00C839C4" w:rsidRPr="003D7789" w:rsidTr="00657950">
              <w:trPr>
                <w:gridAfter w:val="1"/>
                <w:wAfter w:w="73" w:type="dxa"/>
                <w:trHeight w:val="1413"/>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Наименование оказанных услуг</w:t>
                  </w:r>
                </w:p>
                <w:p w:rsidR="00C839C4" w:rsidRPr="003D7789" w:rsidRDefault="00C839C4" w:rsidP="001830DD">
                  <w:pPr>
                    <w:ind w:right="-81"/>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Ед.</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изм.</w:t>
                  </w: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Кол-во</w:t>
                  </w: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Цена</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(тариф)</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за единицу</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измерен.</w:t>
                  </w: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Стоимость</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услуг, всего без НДС</w:t>
                  </w: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Сумма</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НДС</w:t>
                  </w: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Стоимость</w:t>
                  </w:r>
                </w:p>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услуг, всего с учетом НДС</w:t>
                  </w:r>
                </w:p>
              </w:tc>
            </w:tr>
            <w:tr w:rsidR="00C839C4" w:rsidRPr="003D7789" w:rsidTr="00657950">
              <w:trPr>
                <w:gridAfter w:val="1"/>
                <w:wAfter w:w="73" w:type="dxa"/>
                <w:trHeight w:val="308"/>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1</w:t>
                  </w: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3</w:t>
                  </w: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4</w:t>
                  </w: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6</w:t>
                  </w: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center"/>
                    <w:rPr>
                      <w:rFonts w:ascii="Times New Roman" w:hAnsi="Times New Roman" w:cs="Times New Roman"/>
                      <w:sz w:val="24"/>
                      <w:szCs w:val="24"/>
                    </w:rPr>
                  </w:pPr>
                  <w:r w:rsidRPr="003D7789">
                    <w:rPr>
                      <w:rFonts w:ascii="Times New Roman" w:hAnsi="Times New Roman" w:cs="Times New Roman"/>
                      <w:sz w:val="24"/>
                      <w:szCs w:val="24"/>
                    </w:rPr>
                    <w:t>7</w:t>
                  </w:r>
                </w:p>
              </w:tc>
            </w:tr>
            <w:tr w:rsidR="00C839C4" w:rsidRPr="003D7789" w:rsidTr="00657950">
              <w:trPr>
                <w:gridAfter w:val="1"/>
                <w:wAfter w:w="73" w:type="dxa"/>
                <w:trHeight w:val="297"/>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r w:rsidRPr="003D7789">
                    <w:rPr>
                      <w:rFonts w:ascii="Times New Roman" w:hAnsi="Times New Roman" w:cs="Times New Roman"/>
                      <w:sz w:val="24"/>
                      <w:szCs w:val="24"/>
                    </w:rPr>
                    <w:t xml:space="preserve"> </w:t>
                  </w: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r w:rsidR="00C839C4" w:rsidRPr="003D7789" w:rsidTr="00657950">
              <w:trPr>
                <w:gridAfter w:val="1"/>
                <w:wAfter w:w="73" w:type="dxa"/>
                <w:trHeight w:val="308"/>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r w:rsidR="00C839C4" w:rsidRPr="003D7789" w:rsidTr="00657950">
              <w:trPr>
                <w:gridAfter w:val="1"/>
                <w:wAfter w:w="73" w:type="dxa"/>
                <w:trHeight w:val="297"/>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r w:rsidR="00C839C4" w:rsidRPr="003D7789" w:rsidTr="00657950">
              <w:trPr>
                <w:gridAfter w:val="1"/>
                <w:wAfter w:w="73" w:type="dxa"/>
                <w:trHeight w:val="308"/>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r w:rsidR="00C839C4" w:rsidRPr="003D7789" w:rsidTr="00657950">
              <w:trPr>
                <w:gridAfter w:val="1"/>
                <w:wAfter w:w="73" w:type="dxa"/>
                <w:trHeight w:val="297"/>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r w:rsidR="00C839C4" w:rsidRPr="003D7789" w:rsidTr="00657950">
              <w:trPr>
                <w:gridAfter w:val="1"/>
                <w:wAfter w:w="73" w:type="dxa"/>
                <w:trHeight w:val="319"/>
              </w:trPr>
              <w:tc>
                <w:tcPr>
                  <w:tcW w:w="1948"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r w:rsidRPr="003D7789">
                    <w:rPr>
                      <w:rFonts w:ascii="Times New Roman" w:hAnsi="Times New Roman" w:cs="Times New Roman"/>
                      <w:sz w:val="24"/>
                      <w:szCs w:val="24"/>
                    </w:rPr>
                    <w:t>Итого:</w:t>
                  </w:r>
                </w:p>
              </w:tc>
              <w:tc>
                <w:tcPr>
                  <w:tcW w:w="890"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jc w:val="right"/>
                    <w:rPr>
                      <w:rFonts w:ascii="Times New Roman" w:hAnsi="Times New Roman" w:cs="Times New Roman"/>
                      <w:sz w:val="24"/>
                      <w:szCs w:val="24"/>
                    </w:rPr>
                  </w:pPr>
                </w:p>
              </w:tc>
            </w:tr>
          </w:tbl>
          <w:p w:rsidR="00C839C4" w:rsidRPr="003D7789" w:rsidRDefault="00C839C4" w:rsidP="001830DD">
            <w:pPr>
              <w:pStyle w:val="1"/>
              <w:ind w:right="-81"/>
              <w:rPr>
                <w:rFonts w:ascii="Times New Roman" w:hAnsi="Times New Roman" w:cs="Times New Roman"/>
                <w:b w:val="0"/>
                <w:sz w:val="24"/>
                <w:szCs w:val="24"/>
              </w:rPr>
            </w:pPr>
            <w:r w:rsidRPr="003D7789">
              <w:rPr>
                <w:rFonts w:ascii="Times New Roman" w:hAnsi="Times New Roman" w:cs="Times New Roman"/>
                <w:b w:val="0"/>
                <w:sz w:val="24"/>
                <w:szCs w:val="24"/>
              </w:rPr>
              <w:t>стороны претензий друг к другу не имеют.</w:t>
            </w:r>
          </w:p>
        </w:tc>
      </w:tr>
      <w:tr w:rsidR="00C839C4" w:rsidRPr="003D7789" w:rsidTr="00657950">
        <w:trPr>
          <w:trHeight w:val="297"/>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 xml:space="preserve">           «Исполнитель»                                                «Заказчик»</w:t>
            </w:r>
          </w:p>
        </w:tc>
      </w:tr>
      <w:tr w:rsidR="00C839C4" w:rsidRPr="003D7789" w:rsidTr="00657950">
        <w:trPr>
          <w:trHeight w:val="308"/>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______________________                                ____________________</w:t>
            </w:r>
          </w:p>
        </w:tc>
      </w:tr>
      <w:tr w:rsidR="00C839C4" w:rsidRPr="003D7789" w:rsidTr="00657950">
        <w:trPr>
          <w:trHeight w:val="297"/>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______________________                                ____________________</w:t>
            </w:r>
          </w:p>
        </w:tc>
      </w:tr>
      <w:tr w:rsidR="00C839C4" w:rsidRPr="003D7789" w:rsidTr="00657950">
        <w:trPr>
          <w:trHeight w:val="308"/>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p>
        </w:tc>
      </w:tr>
      <w:tr w:rsidR="00C839C4" w:rsidRPr="003D7789" w:rsidTr="00657950">
        <w:trPr>
          <w:trHeight w:val="308"/>
        </w:trPr>
        <w:tc>
          <w:tcPr>
            <w:tcW w:w="9571" w:type="dxa"/>
            <w:tcBorders>
              <w:top w:val="single" w:sz="4" w:space="0" w:color="auto"/>
              <w:left w:val="single" w:sz="4" w:space="0" w:color="auto"/>
              <w:bottom w:val="single" w:sz="4" w:space="0" w:color="auto"/>
              <w:right w:val="single" w:sz="4" w:space="0" w:color="auto"/>
            </w:tcBorders>
          </w:tcPr>
          <w:p w:rsidR="00C839C4" w:rsidRPr="003D7789" w:rsidRDefault="00C839C4" w:rsidP="001830DD">
            <w:pPr>
              <w:ind w:right="-81"/>
              <w:rPr>
                <w:rFonts w:ascii="Times New Roman" w:hAnsi="Times New Roman" w:cs="Times New Roman"/>
                <w:sz w:val="24"/>
                <w:szCs w:val="24"/>
              </w:rPr>
            </w:pPr>
            <w:r w:rsidRPr="003D7789">
              <w:rPr>
                <w:rFonts w:ascii="Times New Roman" w:hAnsi="Times New Roman" w:cs="Times New Roman"/>
                <w:sz w:val="24"/>
                <w:szCs w:val="24"/>
              </w:rPr>
              <w:t xml:space="preserve">                  м.п.                                                                     м.п.</w:t>
            </w:r>
          </w:p>
        </w:tc>
      </w:tr>
    </w:tbl>
    <w:p w:rsidR="00C839C4" w:rsidRPr="003D7789" w:rsidRDefault="00C839C4" w:rsidP="00C839C4">
      <w:pPr>
        <w:ind w:right="-81"/>
        <w:jc w:val="right"/>
        <w:rPr>
          <w:rFonts w:ascii="Times New Roman" w:hAnsi="Times New Roman" w:cs="Times New Roman"/>
          <w:b/>
          <w:sz w:val="24"/>
          <w:szCs w:val="24"/>
        </w:rPr>
      </w:pPr>
    </w:p>
    <w:tbl>
      <w:tblPr>
        <w:tblW w:w="10442" w:type="dxa"/>
        <w:tblLook w:val="01E0" w:firstRow="1" w:lastRow="1" w:firstColumn="1" w:lastColumn="1" w:noHBand="0" w:noVBand="0"/>
      </w:tblPr>
      <w:tblGrid>
        <w:gridCol w:w="4890"/>
        <w:gridCol w:w="309"/>
        <w:gridCol w:w="5243"/>
      </w:tblGrid>
      <w:tr w:rsidR="00C839C4" w:rsidRPr="003D7789" w:rsidTr="00657950">
        <w:trPr>
          <w:trHeight w:val="417"/>
        </w:trPr>
        <w:tc>
          <w:tcPr>
            <w:tcW w:w="0" w:type="auto"/>
          </w:tcPr>
          <w:p w:rsidR="00C839C4" w:rsidRPr="003D7789" w:rsidRDefault="00C839C4" w:rsidP="00657950">
            <w:pPr>
              <w:pStyle w:val="21"/>
              <w:ind w:right="-81"/>
              <w:jc w:val="center"/>
              <w:rPr>
                <w:b/>
                <w:bCs/>
              </w:rPr>
            </w:pPr>
            <w:r w:rsidRPr="003D7789">
              <w:rPr>
                <w:b/>
                <w:bCs/>
              </w:rPr>
              <w:t>Абонент</w:t>
            </w:r>
          </w:p>
          <w:p w:rsidR="00657950" w:rsidRPr="003D7789" w:rsidRDefault="00657950" w:rsidP="00657950">
            <w:pPr>
              <w:pStyle w:val="21"/>
              <w:ind w:right="-81"/>
              <w:jc w:val="center"/>
              <w:rPr>
                <w:b/>
              </w:rPr>
            </w:pPr>
            <w:r w:rsidRPr="003D7789">
              <w:rPr>
                <w:b/>
              </w:rPr>
              <w:t xml:space="preserve">______________/_____________/                  </w:t>
            </w:r>
          </w:p>
        </w:tc>
        <w:tc>
          <w:tcPr>
            <w:tcW w:w="0" w:type="auto"/>
          </w:tcPr>
          <w:p w:rsidR="00C839C4" w:rsidRPr="003D7789" w:rsidRDefault="00C839C4" w:rsidP="00657950">
            <w:pPr>
              <w:pStyle w:val="21"/>
              <w:ind w:right="-81"/>
              <w:jc w:val="center"/>
              <w:rPr>
                <w:b/>
              </w:rPr>
            </w:pPr>
          </w:p>
        </w:tc>
        <w:tc>
          <w:tcPr>
            <w:tcW w:w="0" w:type="auto"/>
          </w:tcPr>
          <w:p w:rsidR="00C839C4" w:rsidRPr="003D7789" w:rsidRDefault="00C839C4" w:rsidP="00657950">
            <w:pPr>
              <w:pStyle w:val="21"/>
              <w:ind w:right="-81"/>
              <w:jc w:val="center"/>
              <w:rPr>
                <w:b/>
                <w:bCs/>
              </w:rPr>
            </w:pPr>
            <w:r w:rsidRPr="003D7789">
              <w:rPr>
                <w:b/>
                <w:bCs/>
              </w:rPr>
              <w:t>Энергоснабжающая организация</w:t>
            </w:r>
          </w:p>
          <w:p w:rsidR="00657950" w:rsidRPr="003D7789" w:rsidRDefault="00657950" w:rsidP="00657950">
            <w:pPr>
              <w:pStyle w:val="21"/>
              <w:ind w:right="-81"/>
              <w:jc w:val="center"/>
              <w:rPr>
                <w:b/>
              </w:rPr>
            </w:pPr>
            <w:r w:rsidRPr="003D7789">
              <w:rPr>
                <w:b/>
              </w:rPr>
              <w:t>______________/_____________/</w:t>
            </w:r>
          </w:p>
        </w:tc>
      </w:tr>
    </w:tbl>
    <w:p w:rsidR="00C839C4" w:rsidRPr="003D7789" w:rsidRDefault="00C839C4" w:rsidP="00C839C4">
      <w:pPr>
        <w:ind w:right="-81"/>
        <w:jc w:val="right"/>
        <w:rPr>
          <w:rFonts w:ascii="Times New Roman" w:hAnsi="Times New Roman" w:cs="Times New Roman"/>
          <w:sz w:val="24"/>
          <w:szCs w:val="24"/>
        </w:rPr>
      </w:pPr>
    </w:p>
    <w:p w:rsidR="00B65D81" w:rsidRPr="003D7789" w:rsidRDefault="00B65D81" w:rsidP="00657950">
      <w:pPr>
        <w:ind w:right="-81"/>
        <w:jc w:val="right"/>
        <w:rPr>
          <w:rFonts w:ascii="Times New Roman" w:hAnsi="Times New Roman" w:cs="Times New Roman"/>
          <w:b/>
          <w:sz w:val="24"/>
          <w:szCs w:val="24"/>
        </w:rPr>
      </w:pPr>
    </w:p>
    <w:p w:rsidR="00B65D81" w:rsidRPr="003D7789" w:rsidRDefault="00B65D81" w:rsidP="00657950">
      <w:pPr>
        <w:ind w:right="-81"/>
        <w:jc w:val="right"/>
        <w:rPr>
          <w:rFonts w:ascii="Times New Roman" w:hAnsi="Times New Roman" w:cs="Times New Roman"/>
          <w:b/>
          <w:sz w:val="24"/>
          <w:szCs w:val="24"/>
        </w:rPr>
      </w:pPr>
    </w:p>
    <w:p w:rsidR="00B65D81" w:rsidRPr="003D7789" w:rsidRDefault="00B65D81" w:rsidP="00657950">
      <w:pPr>
        <w:ind w:right="-81"/>
        <w:jc w:val="right"/>
        <w:rPr>
          <w:rFonts w:ascii="Times New Roman" w:hAnsi="Times New Roman" w:cs="Times New Roman"/>
          <w:b/>
          <w:sz w:val="24"/>
          <w:szCs w:val="24"/>
        </w:rPr>
      </w:pPr>
    </w:p>
    <w:p w:rsidR="00657950" w:rsidRPr="003D7789" w:rsidRDefault="00657950" w:rsidP="00657950">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5 </w:t>
      </w:r>
    </w:p>
    <w:p w:rsidR="00657950" w:rsidRPr="003D7789" w:rsidRDefault="00657950" w:rsidP="00657950">
      <w:pPr>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договору на поставку тепловой энергии </w:t>
      </w:r>
    </w:p>
    <w:p w:rsidR="00657950" w:rsidRPr="003D7789" w:rsidRDefault="00657950" w:rsidP="00657950">
      <w:pPr>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_________г.</w:t>
      </w:r>
    </w:p>
    <w:p w:rsidR="00657950" w:rsidRPr="003D7789" w:rsidRDefault="00657950" w:rsidP="00657950">
      <w:pPr>
        <w:ind w:right="-81"/>
        <w:jc w:val="center"/>
        <w:rPr>
          <w:rFonts w:ascii="Times New Roman" w:hAnsi="Times New Roman" w:cs="Times New Roman"/>
          <w:sz w:val="24"/>
          <w:szCs w:val="24"/>
        </w:rPr>
      </w:pPr>
      <w:r w:rsidRPr="003D7789">
        <w:rPr>
          <w:rFonts w:ascii="Times New Roman" w:hAnsi="Times New Roman" w:cs="Times New Roman"/>
          <w:b/>
          <w:sz w:val="24"/>
          <w:szCs w:val="24"/>
        </w:rPr>
        <w:t>МЕТОДИКА</w:t>
      </w:r>
    </w:p>
    <w:p w:rsidR="00657950" w:rsidRPr="003D7789" w:rsidRDefault="00657950" w:rsidP="00B65D81">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 xml:space="preserve"> расчета количества тепловой энергии, неиспользованного при превышении температуры обратной сетевой воды в трубопроводах системы теплопотребления Абонента  </w:t>
      </w:r>
    </w:p>
    <w:p w:rsidR="00657950" w:rsidRPr="003D7789" w:rsidRDefault="00657950" w:rsidP="00B65D81">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(не применяется в отношении объектов – нежилые помещения в МКД)</w:t>
      </w:r>
    </w:p>
    <w:p w:rsidR="00657950" w:rsidRPr="003D7789" w:rsidRDefault="00657950" w:rsidP="00B65D81">
      <w:pPr>
        <w:spacing w:after="0"/>
        <w:rPr>
          <w:rFonts w:ascii="Times New Roman" w:hAnsi="Times New Roman" w:cs="Times New Roman"/>
          <w:sz w:val="24"/>
          <w:szCs w:val="24"/>
        </w:rPr>
      </w:pPr>
      <w:r w:rsidRPr="003D7789">
        <w:rPr>
          <w:rFonts w:ascii="Times New Roman" w:hAnsi="Times New Roman" w:cs="Times New Roman"/>
          <w:sz w:val="24"/>
          <w:szCs w:val="24"/>
        </w:rPr>
        <w:t>Расчет тепловой энергии выполняется по формуле:</w:t>
      </w:r>
    </w:p>
    <w:p w:rsidR="00657950" w:rsidRPr="003D7789" w:rsidRDefault="00657950" w:rsidP="00B65D81">
      <w:pPr>
        <w:spacing w:after="0"/>
        <w:jc w:val="center"/>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в))/1000, Гкал</w:t>
      </w:r>
    </w:p>
    <w:p w:rsidR="00657950" w:rsidRPr="003D7789" w:rsidRDefault="00657950" w:rsidP="00B65D81">
      <w:pPr>
        <w:spacing w:after="0"/>
        <w:rPr>
          <w:rFonts w:ascii="Times New Roman" w:hAnsi="Times New Roman" w:cs="Times New Roman"/>
          <w:sz w:val="24"/>
          <w:szCs w:val="24"/>
        </w:rPr>
      </w:pPr>
      <w:r w:rsidRPr="003D7789">
        <w:rPr>
          <w:rFonts w:ascii="Times New Roman" w:hAnsi="Times New Roman" w:cs="Times New Roman"/>
          <w:sz w:val="24"/>
          <w:szCs w:val="24"/>
        </w:rPr>
        <w:t>(стр. 405 – Справочник – Наладка и эксплуатацияводяных тепловых сетей М.Стройиздат 1988г).</w:t>
      </w:r>
    </w:p>
    <w:p w:rsidR="00657950" w:rsidRPr="003D7789" w:rsidRDefault="00657950" w:rsidP="00B65D81">
      <w:pPr>
        <w:spacing w:after="0"/>
        <w:rPr>
          <w:rFonts w:ascii="Times New Roman" w:hAnsi="Times New Roman" w:cs="Times New Roman"/>
          <w:b/>
          <w:sz w:val="24"/>
          <w:szCs w:val="24"/>
        </w:rPr>
      </w:pPr>
      <w:r w:rsidRPr="003D7789">
        <w:rPr>
          <w:rFonts w:ascii="Times New Roman" w:hAnsi="Times New Roman" w:cs="Times New Roman"/>
          <w:sz w:val="24"/>
          <w:szCs w:val="24"/>
        </w:rPr>
        <w:t xml:space="preserve">      Количество тепла (тепловая энергия), утраченного (неиспользованного) при превышении температуры обратной сетевой воды определяется как разность между количеством тепла, потребляемого системой при параметрах теплоносителя соответствующих графику (температурный график регулирования отпуска тепла для отопительного сезона) и количеством фактически полученного тепла (согласно отчетам о суточных параметрах теплоснабжения - показаний прибора учета тепла):</w:t>
      </w:r>
    </w:p>
    <w:p w:rsidR="00657950" w:rsidRPr="003D7789" w:rsidRDefault="00657950" w:rsidP="00B65D81">
      <w:pPr>
        <w:spacing w:after="0"/>
        <w:jc w:val="center"/>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превышения=</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график-</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факт, (Гкал/час)</w:t>
      </w:r>
    </w:p>
    <w:p w:rsidR="00657950" w:rsidRPr="003D7789" w:rsidRDefault="00657950" w:rsidP="00B65D81">
      <w:pPr>
        <w:spacing w:after="0"/>
        <w:jc w:val="both"/>
        <w:rPr>
          <w:rFonts w:ascii="Times New Roman" w:hAnsi="Times New Roman" w:cs="Times New Roman"/>
          <w:sz w:val="24"/>
          <w:szCs w:val="24"/>
        </w:rPr>
      </w:pPr>
      <w:r w:rsidRPr="003D7789">
        <w:rPr>
          <w:rFonts w:ascii="Times New Roman" w:hAnsi="Times New Roman" w:cs="Times New Roman"/>
          <w:sz w:val="24"/>
          <w:szCs w:val="24"/>
        </w:rPr>
        <w:t>Тепловая энергия по графику:</w:t>
      </w:r>
    </w:p>
    <w:p w:rsidR="00657950" w:rsidRPr="003D7789" w:rsidRDefault="00657950" w:rsidP="00B65D81">
      <w:pPr>
        <w:spacing w:after="0"/>
        <w:jc w:val="both"/>
        <w:rPr>
          <w:rFonts w:ascii="Times New Roman" w:hAnsi="Times New Roman" w:cs="Times New Roman"/>
          <w:sz w:val="24"/>
          <w:szCs w:val="24"/>
        </w:rPr>
      </w:pP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график=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гр-</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 xml:space="preserve">в)/1000, </w:t>
      </w:r>
      <w:r w:rsidRPr="003D7789">
        <w:rPr>
          <w:rFonts w:ascii="Times New Roman" w:hAnsi="Times New Roman" w:cs="Times New Roman"/>
          <w:sz w:val="24"/>
          <w:szCs w:val="24"/>
        </w:rPr>
        <w:t>где:</w:t>
      </w:r>
    </w:p>
    <w:p w:rsidR="00657950" w:rsidRPr="003D7789" w:rsidRDefault="00657950" w:rsidP="00B65D81">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sz w:val="24"/>
          <w:szCs w:val="24"/>
        </w:rPr>
        <w:t xml:space="preserve"> расход теплоносителя через подающий трубопровод, тонн (суммарный расход теплоносителя через подающий трубопровод за соответствующий период, согласно отчету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1-(1);</w:t>
      </w:r>
    </w:p>
    <w:p w:rsidR="00657950" w:rsidRPr="003D7789" w:rsidRDefault="00657950" w:rsidP="00B65D81">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sz w:val="24"/>
          <w:szCs w:val="24"/>
        </w:rPr>
        <w:t xml:space="preserve">   расход теплоносителя через обратный трубопровод, тонн, (суммарный расход теплоносителя через обратный трубопровод за соответствующий период, согласно отчету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2-(2);</w:t>
      </w:r>
    </w:p>
    <w:p w:rsidR="00657950" w:rsidRPr="003D7789" w:rsidRDefault="00657950" w:rsidP="00B65D81">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1- </w:t>
      </w:r>
      <w:r w:rsidRPr="003D7789">
        <w:rPr>
          <w:rFonts w:ascii="Times New Roman" w:hAnsi="Times New Roman" w:cs="Times New Roman"/>
          <w:sz w:val="24"/>
          <w:szCs w:val="24"/>
        </w:rPr>
        <w:t xml:space="preserve">температура теплоносителя в подающем трубопроводе (среднесуточные параметры температуры теплоносителя в подающем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1-(3);</w:t>
      </w:r>
    </w:p>
    <w:p w:rsidR="00657950" w:rsidRPr="003D7789" w:rsidRDefault="00657950" w:rsidP="00657950">
      <w:pPr>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2гр- </w:t>
      </w:r>
      <w:r w:rsidRPr="003D7789">
        <w:rPr>
          <w:rFonts w:ascii="Times New Roman" w:hAnsi="Times New Roman" w:cs="Times New Roman"/>
          <w:sz w:val="24"/>
          <w:szCs w:val="24"/>
        </w:rPr>
        <w:t xml:space="preserve">температура теплоносителя в обратном трубопроводе согласно графику (среднесуточные параметры теплоносителя в зависимости от среднесуточной температуры наружного воздуха за соответствующий период),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2гр-(6).</w:t>
      </w:r>
    </w:p>
    <w:p w:rsidR="00657950" w:rsidRPr="003D7789" w:rsidRDefault="00657950" w:rsidP="00657950">
      <w:pPr>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хв- </w:t>
      </w:r>
      <w:r w:rsidRPr="003D7789">
        <w:rPr>
          <w:rFonts w:ascii="Times New Roman" w:hAnsi="Times New Roman" w:cs="Times New Roman"/>
          <w:sz w:val="24"/>
          <w:szCs w:val="24"/>
        </w:rPr>
        <w:t xml:space="preserve">температура холодной воды источника водоснабжения </w:t>
      </w:r>
      <w:r w:rsidRPr="003D7789">
        <w:rPr>
          <w:rFonts w:ascii="Times New Roman" w:hAnsi="Times New Roman" w:cs="Times New Roman"/>
          <w:b/>
          <w:sz w:val="24"/>
          <w:szCs w:val="24"/>
        </w:rPr>
        <w:t>5 град.С</w:t>
      </w:r>
      <w:r w:rsidRPr="003D7789">
        <w:rPr>
          <w:rFonts w:ascii="Times New Roman" w:hAnsi="Times New Roman" w:cs="Times New Roman"/>
          <w:sz w:val="24"/>
          <w:szCs w:val="24"/>
        </w:rPr>
        <w:t>;</w:t>
      </w:r>
    </w:p>
    <w:p w:rsidR="00657950" w:rsidRPr="003D7789" w:rsidRDefault="00657950" w:rsidP="00657950">
      <w:pPr>
        <w:jc w:val="both"/>
        <w:rPr>
          <w:rFonts w:ascii="Times New Roman" w:hAnsi="Times New Roman" w:cs="Times New Roman"/>
          <w:sz w:val="24"/>
          <w:szCs w:val="24"/>
        </w:rPr>
      </w:pPr>
      <w:r w:rsidRPr="003D7789">
        <w:rPr>
          <w:rFonts w:ascii="Times New Roman" w:hAnsi="Times New Roman" w:cs="Times New Roman"/>
          <w:sz w:val="24"/>
          <w:szCs w:val="24"/>
        </w:rPr>
        <w:t>Тепловая энергия фактическая:</w:t>
      </w:r>
    </w:p>
    <w:p w:rsidR="00657950" w:rsidRPr="003D7789" w:rsidRDefault="00657950" w:rsidP="00657950">
      <w:pPr>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факт=</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 xml:space="preserve">в)/1000, </w:t>
      </w:r>
      <w:r w:rsidRPr="003D7789">
        <w:rPr>
          <w:rFonts w:ascii="Times New Roman" w:hAnsi="Times New Roman" w:cs="Times New Roman"/>
          <w:sz w:val="24"/>
          <w:szCs w:val="24"/>
        </w:rPr>
        <w:t>где:</w:t>
      </w:r>
    </w:p>
    <w:p w:rsidR="00657950" w:rsidRPr="003D7789" w:rsidRDefault="00657950" w:rsidP="00657950">
      <w:pPr>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sz w:val="24"/>
          <w:szCs w:val="24"/>
        </w:rPr>
        <w:t xml:space="preserve">расход теплоносителя через подающий трубопровод, тонн, (суммарный расход теплоносителя через подающий трубопровод за соответствующий период, согласно отчета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1-(1);</w:t>
      </w:r>
    </w:p>
    <w:p w:rsidR="00657950" w:rsidRPr="003D7789" w:rsidRDefault="00657950" w:rsidP="00657950">
      <w:pPr>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sz w:val="24"/>
          <w:szCs w:val="24"/>
        </w:rPr>
        <w:t xml:space="preserve"> расход теплоносителя через обратный трубопровод, тонн, (суммарный расход теплоносителя через обратный трубопровод за соответствующий период, согласно отчета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2-(2);</w:t>
      </w:r>
    </w:p>
    <w:p w:rsidR="00657950" w:rsidRPr="003D7789" w:rsidRDefault="00657950" w:rsidP="00657950">
      <w:pPr>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1- </w:t>
      </w:r>
      <w:r w:rsidRPr="003D7789">
        <w:rPr>
          <w:rFonts w:ascii="Times New Roman" w:hAnsi="Times New Roman" w:cs="Times New Roman"/>
          <w:sz w:val="24"/>
          <w:szCs w:val="24"/>
        </w:rPr>
        <w:t xml:space="preserve">температура теплоносителя в подающем трубопроводе (среднесуточные параметры температуры теплоносителя в подающем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1-(3);</w:t>
      </w:r>
    </w:p>
    <w:p w:rsidR="00657950" w:rsidRPr="003D7789" w:rsidRDefault="00657950" w:rsidP="00657950">
      <w:pPr>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2- </w:t>
      </w:r>
      <w:r w:rsidRPr="003D7789">
        <w:rPr>
          <w:rFonts w:ascii="Times New Roman" w:hAnsi="Times New Roman" w:cs="Times New Roman"/>
          <w:sz w:val="24"/>
          <w:szCs w:val="24"/>
        </w:rPr>
        <w:t xml:space="preserve">температура теплоносителя в обратном трубопроводе фактическая (среднесуточные параметры температуры теплоносителя в обратном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1-(4).</w:t>
      </w:r>
    </w:p>
    <w:p w:rsidR="00657950" w:rsidRPr="003D7789" w:rsidRDefault="00657950" w:rsidP="00657950">
      <w:pPr>
        <w:jc w:val="both"/>
        <w:rPr>
          <w:rFonts w:ascii="Times New Roman" w:hAnsi="Times New Roman" w:cs="Times New Roman"/>
          <w:sz w:val="24"/>
          <w:szCs w:val="24"/>
        </w:rPr>
      </w:pPr>
      <w:r w:rsidRPr="003D7789">
        <w:rPr>
          <w:rFonts w:ascii="Times New Roman" w:hAnsi="Times New Roman" w:cs="Times New Roman"/>
          <w:sz w:val="24"/>
          <w:szCs w:val="24"/>
        </w:rPr>
        <w:t>Т.е. то тепло, которое должно быть использовано системой отопления, не используется и возвращается в теплосеть в виде повышенной температуры обратной сетевой воды.</w:t>
      </w:r>
    </w:p>
    <w:p w:rsidR="00657950" w:rsidRPr="003D7789" w:rsidRDefault="00657950" w:rsidP="00657950">
      <w:pPr>
        <w:jc w:val="both"/>
        <w:rPr>
          <w:rFonts w:ascii="Times New Roman" w:hAnsi="Times New Roman" w:cs="Times New Roman"/>
          <w:sz w:val="24"/>
          <w:szCs w:val="24"/>
        </w:rPr>
      </w:pPr>
    </w:p>
    <w:tbl>
      <w:tblPr>
        <w:tblW w:w="10442" w:type="dxa"/>
        <w:tblLook w:val="01E0" w:firstRow="1" w:lastRow="1" w:firstColumn="1" w:lastColumn="1" w:noHBand="0" w:noVBand="0"/>
      </w:tblPr>
      <w:tblGrid>
        <w:gridCol w:w="4501"/>
        <w:gridCol w:w="285"/>
        <w:gridCol w:w="5656"/>
      </w:tblGrid>
      <w:tr w:rsidR="00657950" w:rsidRPr="003D7789" w:rsidTr="001830DD">
        <w:trPr>
          <w:trHeight w:val="366"/>
        </w:trPr>
        <w:tc>
          <w:tcPr>
            <w:tcW w:w="0" w:type="auto"/>
            <w:vAlign w:val="center"/>
          </w:tcPr>
          <w:p w:rsidR="00657950" w:rsidRPr="003D7789" w:rsidRDefault="00657950" w:rsidP="001830DD">
            <w:pPr>
              <w:pStyle w:val="21"/>
              <w:ind w:right="-81"/>
              <w:rPr>
                <w:b/>
              </w:rPr>
            </w:pPr>
            <w:r w:rsidRPr="003D7789">
              <w:rPr>
                <w:b/>
                <w:bCs/>
              </w:rPr>
              <w:t xml:space="preserve">                  Абонент </w:t>
            </w:r>
          </w:p>
        </w:tc>
        <w:tc>
          <w:tcPr>
            <w:tcW w:w="0" w:type="auto"/>
            <w:vAlign w:val="center"/>
          </w:tcPr>
          <w:p w:rsidR="00657950" w:rsidRPr="003D7789" w:rsidRDefault="00657950" w:rsidP="001830DD">
            <w:pPr>
              <w:pStyle w:val="21"/>
              <w:ind w:right="-81"/>
              <w:jc w:val="center"/>
              <w:rPr>
                <w:b/>
              </w:rPr>
            </w:pPr>
          </w:p>
        </w:tc>
        <w:tc>
          <w:tcPr>
            <w:tcW w:w="0" w:type="auto"/>
            <w:vAlign w:val="center"/>
          </w:tcPr>
          <w:p w:rsidR="00657950" w:rsidRPr="003D7789" w:rsidRDefault="00657950" w:rsidP="001830DD">
            <w:pPr>
              <w:pStyle w:val="21"/>
              <w:ind w:right="-81"/>
              <w:jc w:val="center"/>
              <w:rPr>
                <w:b/>
              </w:rPr>
            </w:pPr>
            <w:r w:rsidRPr="003D7789">
              <w:rPr>
                <w:b/>
                <w:bCs/>
              </w:rPr>
              <w:t>Энергоснабжающая организация</w:t>
            </w:r>
          </w:p>
        </w:tc>
      </w:tr>
      <w:tr w:rsidR="00657950" w:rsidRPr="003D7789" w:rsidTr="001830DD">
        <w:trPr>
          <w:trHeight w:val="483"/>
        </w:trPr>
        <w:tc>
          <w:tcPr>
            <w:tcW w:w="0" w:type="auto"/>
            <w:vAlign w:val="center"/>
          </w:tcPr>
          <w:p w:rsidR="00657950" w:rsidRPr="003D7789" w:rsidRDefault="00657950" w:rsidP="001830DD">
            <w:pPr>
              <w:pStyle w:val="21"/>
              <w:ind w:right="-81"/>
              <w:rPr>
                <w:b/>
              </w:rPr>
            </w:pPr>
            <w:r w:rsidRPr="003D7789">
              <w:rPr>
                <w:b/>
              </w:rPr>
              <w:t>______________/_____________/</w:t>
            </w:r>
          </w:p>
        </w:tc>
        <w:tc>
          <w:tcPr>
            <w:tcW w:w="0" w:type="auto"/>
            <w:vAlign w:val="center"/>
          </w:tcPr>
          <w:p w:rsidR="00657950" w:rsidRPr="003D7789" w:rsidRDefault="00657950" w:rsidP="001830DD">
            <w:pPr>
              <w:pStyle w:val="21"/>
              <w:ind w:right="-81"/>
              <w:jc w:val="center"/>
              <w:rPr>
                <w:b/>
              </w:rPr>
            </w:pPr>
          </w:p>
        </w:tc>
        <w:tc>
          <w:tcPr>
            <w:tcW w:w="0" w:type="auto"/>
            <w:vAlign w:val="center"/>
          </w:tcPr>
          <w:p w:rsidR="00657950" w:rsidRPr="003D7789" w:rsidRDefault="00657950" w:rsidP="001830DD">
            <w:pPr>
              <w:pStyle w:val="21"/>
              <w:ind w:right="-81"/>
              <w:jc w:val="center"/>
              <w:rPr>
                <w:b/>
              </w:rPr>
            </w:pPr>
            <w:r w:rsidRPr="003D7789">
              <w:rPr>
                <w:b/>
              </w:rPr>
              <w:t xml:space="preserve">    ________________/ </w:t>
            </w:r>
            <w:r w:rsidRPr="003D7789">
              <w:rPr>
                <w:b/>
                <w:lang w:val="en-US"/>
              </w:rPr>
              <w:t>________________</w:t>
            </w:r>
            <w:r w:rsidRPr="003D7789">
              <w:rPr>
                <w:b/>
              </w:rPr>
              <w:t>/</w:t>
            </w:r>
          </w:p>
        </w:tc>
      </w:tr>
    </w:tbl>
    <w:p w:rsidR="00B65D81" w:rsidRPr="003D7789" w:rsidRDefault="00B65D81" w:rsidP="00C839C4">
      <w:pPr>
        <w:tabs>
          <w:tab w:val="left" w:pos="9240"/>
        </w:tabs>
        <w:jc w:val="right"/>
        <w:rPr>
          <w:rFonts w:ascii="Times New Roman" w:hAnsi="Times New Roman" w:cs="Times New Roman"/>
          <w:b/>
          <w:sz w:val="24"/>
          <w:szCs w:val="24"/>
        </w:rPr>
      </w:pPr>
    </w:p>
    <w:p w:rsidR="00C839C4" w:rsidRPr="003D7789" w:rsidRDefault="00C839C4" w:rsidP="00C839C4">
      <w:pPr>
        <w:tabs>
          <w:tab w:val="left" w:pos="9240"/>
        </w:tabs>
        <w:jc w:val="right"/>
        <w:rPr>
          <w:rFonts w:ascii="Times New Roman" w:hAnsi="Times New Roman" w:cs="Times New Roman"/>
          <w:b/>
          <w:sz w:val="24"/>
          <w:szCs w:val="24"/>
        </w:rPr>
      </w:pPr>
      <w:r w:rsidRPr="003D7789">
        <w:rPr>
          <w:rFonts w:ascii="Times New Roman" w:hAnsi="Times New Roman" w:cs="Times New Roman"/>
          <w:b/>
          <w:sz w:val="24"/>
          <w:szCs w:val="24"/>
        </w:rPr>
        <w:t>Приложение № 7</w:t>
      </w:r>
    </w:p>
    <w:p w:rsidR="00C839C4" w:rsidRPr="003D7789" w:rsidRDefault="00C839C4" w:rsidP="00C839C4">
      <w:pPr>
        <w:ind w:right="-81"/>
        <w:jc w:val="right"/>
        <w:rPr>
          <w:rFonts w:ascii="Times New Roman" w:hAnsi="Times New Roman" w:cs="Times New Roman"/>
          <w:b/>
          <w:sz w:val="24"/>
          <w:szCs w:val="24"/>
        </w:rPr>
      </w:pPr>
      <w:r w:rsidRPr="003D7789">
        <w:rPr>
          <w:rFonts w:ascii="Times New Roman" w:hAnsi="Times New Roman" w:cs="Times New Roman"/>
          <w:b/>
          <w:sz w:val="24"/>
          <w:szCs w:val="24"/>
        </w:rPr>
        <w:t>к договору на поставку тепловой энергии</w:t>
      </w:r>
    </w:p>
    <w:p w:rsidR="00C839C4" w:rsidRPr="003D7789" w:rsidRDefault="00C839C4" w:rsidP="00C839C4">
      <w:pPr>
        <w:jc w:val="both"/>
        <w:rPr>
          <w:rFonts w:ascii="Times New Roman" w:hAnsi="Times New Roman" w:cs="Times New Roman"/>
          <w:b/>
          <w:sz w:val="24"/>
          <w:szCs w:val="24"/>
        </w:rPr>
      </w:pPr>
      <w:r w:rsidRPr="003D7789">
        <w:rPr>
          <w:rFonts w:ascii="Times New Roman" w:hAnsi="Times New Roman" w:cs="Times New Roman"/>
          <w:b/>
          <w:sz w:val="24"/>
          <w:szCs w:val="24"/>
        </w:rPr>
        <w:t xml:space="preserve">                                                                                                    в горячей воде № 130-___ от ______г.</w:t>
      </w:r>
    </w:p>
    <w:p w:rsidR="00C839C4" w:rsidRPr="003D7789" w:rsidRDefault="00C839C4" w:rsidP="00C839C4">
      <w:pPr>
        <w:ind w:right="-81"/>
        <w:jc w:val="center"/>
        <w:rPr>
          <w:rFonts w:ascii="Times New Roman" w:hAnsi="Times New Roman" w:cs="Times New Roman"/>
          <w:sz w:val="24"/>
          <w:szCs w:val="24"/>
        </w:rPr>
      </w:pPr>
      <w:r w:rsidRPr="003D7789">
        <w:rPr>
          <w:rFonts w:ascii="Times New Roman" w:hAnsi="Times New Roman" w:cs="Times New Roman"/>
          <w:b/>
          <w:sz w:val="24"/>
          <w:szCs w:val="24"/>
        </w:rPr>
        <w:t>МЕТОДИКА</w:t>
      </w:r>
    </w:p>
    <w:p w:rsidR="00C839C4" w:rsidRPr="003D7789" w:rsidRDefault="00C839C4" w:rsidP="00B65D81">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 xml:space="preserve"> определения количества тепловой энергии и теплоносителя (сетевой, хим. очищенной воды), потребленного объектами Абонента, при подключении объектов Абонента до приборов учета Энергоснабжающей организации в открытой системе теплоснабжения </w:t>
      </w:r>
    </w:p>
    <w:p w:rsidR="00C839C4" w:rsidRPr="003D7789" w:rsidRDefault="00C839C4" w:rsidP="00B65D81">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(не применяется в отношении объектов – нежилые помещения в МКД)</w:t>
      </w:r>
    </w:p>
    <w:p w:rsidR="00C839C4" w:rsidRPr="003D7789" w:rsidRDefault="00C839C4" w:rsidP="00B65D81">
      <w:pPr>
        <w:pStyle w:val="a4"/>
        <w:ind w:right="-81"/>
        <w:jc w:val="center"/>
        <w:rPr>
          <w:rFonts w:ascii="Times New Roman" w:hAnsi="Times New Roman"/>
          <w:szCs w:val="24"/>
        </w:rPr>
      </w:pPr>
    </w:p>
    <w:p w:rsidR="00C839C4" w:rsidRPr="003D7789" w:rsidRDefault="00C839C4" w:rsidP="00B65D81">
      <w:pPr>
        <w:numPr>
          <w:ilvl w:val="0"/>
          <w:numId w:val="7"/>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Определение расхода тепловой энергии на отопление и вентиляцию за расчетный период:</w:t>
      </w:r>
    </w:p>
    <w:p w:rsidR="00C839C4" w:rsidRPr="003D7789" w:rsidRDefault="00C839C4" w:rsidP="00B65D81">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 24 * Д расч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н.в.отч)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н.в.расч)), </w:t>
      </w:r>
      <w:r w:rsidRPr="003D7789">
        <w:rPr>
          <w:rFonts w:ascii="Times New Roman" w:hAnsi="Times New Roman" w:cs="Times New Roman"/>
          <w:sz w:val="24"/>
          <w:szCs w:val="24"/>
        </w:rPr>
        <w:t>Гкал</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расход тепловой энергии на отопление и вентиляцию по данному потребителю при временном отсутствии приборов учета за расчетный период, Гкал;</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расчетный часовой расход тепловой энергии на отопление и вентиляцию, Гкал/час</w:t>
      </w:r>
    </w:p>
    <w:p w:rsidR="00C839C4" w:rsidRPr="003D7789" w:rsidRDefault="00C839C4" w:rsidP="00B65D81">
      <w:pPr>
        <w:tabs>
          <w:tab w:val="left" w:pos="284"/>
        </w:tabs>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(принимается на основании данных договора энергоснабжения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п.2.1, Приложение№1);</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24</w:t>
      </w:r>
      <w:r w:rsidRPr="003D7789">
        <w:rPr>
          <w:rFonts w:ascii="Times New Roman" w:hAnsi="Times New Roman" w:cs="Times New Roman"/>
          <w:sz w:val="24"/>
          <w:szCs w:val="24"/>
        </w:rPr>
        <w:t xml:space="preserve"> – кол-во часов в сутках;</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Д расч</w:t>
      </w:r>
      <w:r w:rsidRPr="003D7789">
        <w:rPr>
          <w:rFonts w:ascii="Times New Roman" w:hAnsi="Times New Roman" w:cs="Times New Roman"/>
          <w:sz w:val="24"/>
          <w:szCs w:val="24"/>
        </w:rPr>
        <w:t xml:space="preserve"> – кол-во дней использования нагрузки в расчетном периоде;</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 </w:t>
      </w:r>
      <w:r w:rsidRPr="003D7789">
        <w:rPr>
          <w:rFonts w:ascii="Times New Roman" w:hAnsi="Times New Roman" w:cs="Times New Roman"/>
          <w:sz w:val="24"/>
          <w:szCs w:val="24"/>
        </w:rPr>
        <w:t xml:space="preserve">температура воздуха внутри помещения (принимается в соответствии со СНИП), </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 отч - </w:t>
      </w:r>
      <w:r w:rsidRPr="003D7789">
        <w:rPr>
          <w:rFonts w:ascii="Times New Roman" w:hAnsi="Times New Roman" w:cs="Times New Roman"/>
          <w:sz w:val="24"/>
          <w:szCs w:val="24"/>
        </w:rPr>
        <w:t>температура наружного воздуха  за расчетный период (принимается по данным Гидрометеоцентра);</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н.в.расч </w:t>
      </w:r>
      <w:r w:rsidRPr="003D7789">
        <w:rPr>
          <w:rFonts w:ascii="Times New Roman" w:hAnsi="Times New Roman" w:cs="Times New Roman"/>
          <w:sz w:val="24"/>
          <w:szCs w:val="24"/>
        </w:rPr>
        <w:t>- расчетная температура наружного воздуха для проектирования отопления (принимается минус 40°С).</w:t>
      </w:r>
    </w:p>
    <w:p w:rsidR="00C839C4" w:rsidRPr="003D7789" w:rsidRDefault="00C839C4" w:rsidP="00B65D81">
      <w:pPr>
        <w:spacing w:after="0"/>
        <w:ind w:right="-81"/>
        <w:jc w:val="both"/>
        <w:rPr>
          <w:rFonts w:ascii="Times New Roman" w:hAnsi="Times New Roman" w:cs="Times New Roman"/>
          <w:sz w:val="24"/>
          <w:szCs w:val="24"/>
        </w:rPr>
      </w:pPr>
    </w:p>
    <w:p w:rsidR="00C839C4" w:rsidRPr="003D7789" w:rsidRDefault="00C839C4" w:rsidP="00B65D81">
      <w:pPr>
        <w:numPr>
          <w:ilvl w:val="0"/>
          <w:numId w:val="7"/>
        </w:numPr>
        <w:spacing w:after="0" w:line="240" w:lineRule="auto"/>
        <w:ind w:left="0"/>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тепловой энергии на тепловые потери через изоляцию за расчетный период: </w:t>
      </w:r>
    </w:p>
    <w:p w:rsidR="00C839C4" w:rsidRPr="003D7789" w:rsidRDefault="00C839C4" w:rsidP="00B65D81">
      <w:pPr>
        <w:spacing w:after="0"/>
        <w:ind w:right="-81" w:firstLine="708"/>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 рп=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п ср*</w:t>
      </w:r>
      <w:r w:rsidRPr="003D7789">
        <w:rPr>
          <w:rFonts w:ascii="Times New Roman" w:hAnsi="Times New Roman" w:cs="Times New Roman"/>
          <w:b/>
          <w:sz w:val="24"/>
          <w:szCs w:val="24"/>
          <w:lang w:val="en-US"/>
        </w:rPr>
        <w:t>L</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Гкал</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рп</w:t>
      </w:r>
      <w:r w:rsidRPr="003D7789">
        <w:rPr>
          <w:rFonts w:ascii="Times New Roman" w:hAnsi="Times New Roman" w:cs="Times New Roman"/>
          <w:sz w:val="24"/>
          <w:szCs w:val="24"/>
        </w:rPr>
        <w:t xml:space="preserve"> – расход тепловой энергии на тепловые потери через изоляцию у данного потребителя за расчетный период, Гкал;</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п ср</w:t>
      </w:r>
      <w:r w:rsidRPr="003D7789">
        <w:rPr>
          <w:rFonts w:ascii="Times New Roman" w:hAnsi="Times New Roman" w:cs="Times New Roman"/>
          <w:sz w:val="24"/>
          <w:szCs w:val="24"/>
        </w:rPr>
        <w:t xml:space="preserve"> – расчетный среднемесячный расход тепловой энергии на тепловые потери через изоляцию, Гкал /пог.м</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L</w:t>
      </w:r>
      <w:r w:rsidRPr="003D7789">
        <w:rPr>
          <w:rFonts w:ascii="Times New Roman" w:hAnsi="Times New Roman" w:cs="Times New Roman"/>
          <w:sz w:val="24"/>
          <w:szCs w:val="24"/>
        </w:rPr>
        <w:t xml:space="preserve"> – длина участка тепловых сетей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xml:space="preserve"> от границы эксплуатационной ответственности (при наличии приборов учета у Абонента, установленных не на указанной границе – до места установки прибора учета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пог.м.</w:t>
      </w:r>
    </w:p>
    <w:p w:rsidR="00C839C4" w:rsidRPr="003D7789" w:rsidRDefault="00C839C4" w:rsidP="00B65D81">
      <w:pPr>
        <w:spacing w:after="0"/>
        <w:ind w:right="-81"/>
        <w:jc w:val="both"/>
        <w:rPr>
          <w:rFonts w:ascii="Times New Roman" w:hAnsi="Times New Roman" w:cs="Times New Roman"/>
          <w:sz w:val="24"/>
          <w:szCs w:val="24"/>
        </w:rPr>
      </w:pPr>
    </w:p>
    <w:p w:rsidR="00C839C4" w:rsidRPr="003D7789" w:rsidRDefault="00C839C4" w:rsidP="00B65D81">
      <w:pPr>
        <w:numPr>
          <w:ilvl w:val="0"/>
          <w:numId w:val="7"/>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теплоносителя на нужды горячего водоснабжения за расчетный период:   </w:t>
      </w:r>
    </w:p>
    <w:p w:rsidR="00C839C4" w:rsidRPr="003D7789" w:rsidRDefault="00C839C4" w:rsidP="00B65D81">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3.1. Определение расхода сетевой, хим.очищенной воды на горячее водоснабжение в открытой системе теплоснабжения за расчетный период:   </w:t>
      </w:r>
    </w:p>
    <w:p w:rsidR="00C839C4" w:rsidRPr="003D7789" w:rsidRDefault="00C839C4" w:rsidP="00B65D81">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 * Д расч</w:t>
      </w:r>
      <w:r w:rsidRPr="003D7789">
        <w:rPr>
          <w:rFonts w:ascii="Times New Roman" w:hAnsi="Times New Roman" w:cs="Times New Roman"/>
          <w:sz w:val="24"/>
          <w:szCs w:val="24"/>
        </w:rPr>
        <w:t>, м.куб</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хов</w:t>
      </w:r>
      <w:r w:rsidRPr="003D7789">
        <w:rPr>
          <w:rFonts w:ascii="Times New Roman" w:hAnsi="Times New Roman" w:cs="Times New Roman"/>
          <w:sz w:val="24"/>
          <w:szCs w:val="24"/>
        </w:rPr>
        <w:t xml:space="preserve"> – расход хим.очищенной воды на горячее водоснабжение за расчетный период, м.куб;</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суточный расход хим.очищенной воды на горячее водоснабжение, м.куб/сут (принимается на основании данных договора энергоснабжения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xml:space="preserve"> - п.2.2.);</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Д расч</w:t>
      </w:r>
      <w:r w:rsidRPr="003D7789">
        <w:rPr>
          <w:rFonts w:ascii="Times New Roman" w:hAnsi="Times New Roman" w:cs="Times New Roman"/>
          <w:sz w:val="24"/>
          <w:szCs w:val="24"/>
        </w:rPr>
        <w:t xml:space="preserve"> – кол-во дней использования нагрузки в расчетном периоде;</w:t>
      </w:r>
    </w:p>
    <w:p w:rsidR="00C839C4" w:rsidRPr="003D7789" w:rsidRDefault="00C839C4" w:rsidP="00B65D81">
      <w:pPr>
        <w:spacing w:after="0"/>
        <w:ind w:right="-81"/>
        <w:jc w:val="both"/>
        <w:rPr>
          <w:rFonts w:ascii="Times New Roman" w:hAnsi="Times New Roman" w:cs="Times New Roman"/>
          <w:sz w:val="24"/>
          <w:szCs w:val="24"/>
        </w:rPr>
      </w:pPr>
    </w:p>
    <w:p w:rsidR="00C839C4" w:rsidRPr="003D7789" w:rsidRDefault="00C839C4" w:rsidP="00B65D81">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3.2. Определение расхода тепловой энергии на горячее водоснабжение за расчетный период:   </w:t>
      </w:r>
    </w:p>
    <w:p w:rsidR="00C839C4" w:rsidRPr="003D7789" w:rsidRDefault="00C839C4" w:rsidP="00B65D81">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гвс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 п хов</w:t>
      </w:r>
      <w:r w:rsidRPr="003D7789">
        <w:rPr>
          <w:rFonts w:ascii="Times New Roman" w:hAnsi="Times New Roman" w:cs="Times New Roman"/>
          <w:sz w:val="24"/>
          <w:szCs w:val="24"/>
        </w:rPr>
        <w:t>, Гкал</w:t>
      </w:r>
    </w:p>
    <w:p w:rsidR="00C839C4" w:rsidRPr="003D7789" w:rsidRDefault="00C839C4" w:rsidP="00B65D81">
      <w:pPr>
        <w:spacing w:after="0"/>
        <w:ind w:right="-81"/>
        <w:jc w:val="both"/>
        <w:rPr>
          <w:rFonts w:ascii="Times New Roman" w:hAnsi="Times New Roman" w:cs="Times New Roman"/>
          <w:sz w:val="24"/>
          <w:szCs w:val="24"/>
        </w:rPr>
      </w:pP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гвс</w:t>
      </w:r>
      <w:r w:rsidRPr="003D7789">
        <w:rPr>
          <w:rFonts w:ascii="Times New Roman" w:hAnsi="Times New Roman" w:cs="Times New Roman"/>
          <w:sz w:val="24"/>
          <w:szCs w:val="24"/>
        </w:rPr>
        <w:t xml:space="preserve"> – расход тепловой энергии на горячее водоснабжение данному потребителю за расчетный период, Гкал;</w:t>
      </w:r>
    </w:p>
    <w:p w:rsidR="00C839C4" w:rsidRPr="003D7789" w:rsidRDefault="00C839C4" w:rsidP="00B65D81">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sz w:val="24"/>
          <w:szCs w:val="24"/>
        </w:rPr>
        <w:t>расход хим.очищенной воды на горячее водоснабжение за расчетный период, м. куб</w:t>
      </w:r>
      <w:r w:rsidRPr="003D7789">
        <w:rPr>
          <w:rFonts w:ascii="Times New Roman" w:hAnsi="Times New Roman" w:cs="Times New Roman"/>
          <w:b/>
          <w:sz w:val="24"/>
          <w:szCs w:val="24"/>
        </w:rPr>
        <w:t xml:space="preserve"> </w:t>
      </w:r>
    </w:p>
    <w:p w:rsidR="00C839C4" w:rsidRPr="003D7789" w:rsidRDefault="00C839C4" w:rsidP="00B65D81">
      <w:pPr>
        <w:spacing w:after="0"/>
        <w:ind w:right="-81"/>
        <w:jc w:val="both"/>
        <w:rPr>
          <w:rFonts w:ascii="Times New Roman" w:hAnsi="Times New Roman" w:cs="Times New Roman"/>
          <w:b/>
          <w:sz w:val="24"/>
          <w:szCs w:val="24"/>
        </w:rPr>
      </w:pP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п хов</w:t>
      </w:r>
      <w:r w:rsidRPr="003D7789">
        <w:rPr>
          <w:rFonts w:ascii="Times New Roman" w:hAnsi="Times New Roman" w:cs="Times New Roman"/>
          <w:color w:val="FF0000"/>
          <w:sz w:val="24"/>
          <w:szCs w:val="24"/>
        </w:rPr>
        <w:t xml:space="preserve"> – </w:t>
      </w:r>
      <w:r w:rsidRPr="003D7789">
        <w:rPr>
          <w:rFonts w:ascii="Times New Roman" w:hAnsi="Times New Roman" w:cs="Times New Roman"/>
          <w:sz w:val="24"/>
          <w:szCs w:val="24"/>
        </w:rPr>
        <w:t xml:space="preserve">количество тепловой энергии на подогрев 1м.куб. хим.очищенной воды (принимается равным 0,06380 Гкал/м. куб); </w:t>
      </w:r>
    </w:p>
    <w:p w:rsidR="00C839C4" w:rsidRPr="003D7789" w:rsidRDefault="00C839C4" w:rsidP="00B65D81">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w:t>
      </w:r>
    </w:p>
    <w:p w:rsidR="00C839C4" w:rsidRPr="003D7789" w:rsidRDefault="00C839C4" w:rsidP="00C839C4">
      <w:pPr>
        <w:ind w:right="-81"/>
        <w:jc w:val="both"/>
        <w:rPr>
          <w:rFonts w:ascii="Times New Roman" w:hAnsi="Times New Roman" w:cs="Times New Roman"/>
          <w:b/>
          <w:sz w:val="24"/>
          <w:szCs w:val="24"/>
        </w:rPr>
      </w:pPr>
      <w:r w:rsidRPr="003D7789">
        <w:rPr>
          <w:rFonts w:ascii="Times New Roman" w:hAnsi="Times New Roman" w:cs="Times New Roman"/>
          <w:sz w:val="24"/>
          <w:szCs w:val="24"/>
        </w:rPr>
        <w:t xml:space="preserve"> </w:t>
      </w:r>
      <w:bookmarkStart w:id="2" w:name="Par1152"/>
      <w:bookmarkStart w:id="3" w:name="Par1183"/>
      <w:bookmarkEnd w:id="2"/>
      <w:bookmarkEnd w:id="3"/>
      <w:r w:rsidRPr="003D7789">
        <w:rPr>
          <w:rFonts w:ascii="Times New Roman" w:hAnsi="Times New Roman" w:cs="Times New Roman"/>
          <w:b/>
          <w:sz w:val="24"/>
          <w:szCs w:val="24"/>
        </w:rPr>
        <w:t xml:space="preserve">                  Абонент </w:t>
      </w:r>
      <w:r w:rsidRPr="003D7789">
        <w:rPr>
          <w:rFonts w:ascii="Times New Roman" w:hAnsi="Times New Roman" w:cs="Times New Roman"/>
          <w:b/>
          <w:sz w:val="24"/>
          <w:szCs w:val="24"/>
        </w:rPr>
        <w:tab/>
      </w:r>
      <w:r w:rsidRPr="003D7789">
        <w:rPr>
          <w:rFonts w:ascii="Times New Roman" w:hAnsi="Times New Roman" w:cs="Times New Roman"/>
          <w:b/>
          <w:sz w:val="24"/>
          <w:szCs w:val="24"/>
        </w:rPr>
        <w:tab/>
        <w:t xml:space="preserve">                             Энергоснабжающая организация</w:t>
      </w:r>
    </w:p>
    <w:p w:rsidR="00C839C4" w:rsidRPr="003D7789" w:rsidRDefault="00C839C4" w:rsidP="00C839C4">
      <w:pPr>
        <w:ind w:right="-81"/>
        <w:jc w:val="both"/>
        <w:rPr>
          <w:rFonts w:ascii="Times New Roman" w:hAnsi="Times New Roman" w:cs="Times New Roman"/>
          <w:b/>
          <w:sz w:val="24"/>
          <w:szCs w:val="24"/>
        </w:rPr>
      </w:pPr>
    </w:p>
    <w:p w:rsidR="00C839C4" w:rsidRPr="003D7789" w:rsidRDefault="00C839C4" w:rsidP="00C839C4">
      <w:pPr>
        <w:ind w:right="-81"/>
        <w:jc w:val="both"/>
        <w:rPr>
          <w:rFonts w:ascii="Times New Roman" w:hAnsi="Times New Roman" w:cs="Times New Roman"/>
          <w:b/>
          <w:sz w:val="24"/>
          <w:szCs w:val="24"/>
        </w:rPr>
      </w:pPr>
      <w:r w:rsidRPr="003D7789">
        <w:rPr>
          <w:rFonts w:ascii="Times New Roman" w:hAnsi="Times New Roman" w:cs="Times New Roman"/>
          <w:b/>
          <w:sz w:val="24"/>
          <w:szCs w:val="24"/>
        </w:rPr>
        <w:t>______________/_____________/</w:t>
      </w:r>
      <w:r w:rsidRPr="003D7789">
        <w:rPr>
          <w:rFonts w:ascii="Times New Roman" w:hAnsi="Times New Roman" w:cs="Times New Roman"/>
          <w:b/>
          <w:sz w:val="24"/>
          <w:szCs w:val="24"/>
        </w:rPr>
        <w:tab/>
      </w:r>
      <w:r w:rsidRPr="003D7789">
        <w:rPr>
          <w:rFonts w:ascii="Times New Roman" w:hAnsi="Times New Roman" w:cs="Times New Roman"/>
          <w:b/>
          <w:sz w:val="24"/>
          <w:szCs w:val="24"/>
        </w:rPr>
        <w:tab/>
        <w:t xml:space="preserve">                  ________________/ _______________/</w:t>
      </w:r>
    </w:p>
    <w:p w:rsidR="00F42949" w:rsidRPr="003D7789" w:rsidRDefault="00F42949" w:rsidP="0073194C">
      <w:pPr>
        <w:pStyle w:val="ConsPlusNormal"/>
        <w:jc w:val="both"/>
        <w:rPr>
          <w:rFonts w:ascii="Times New Roman" w:hAnsi="Times New Roman" w:cs="Times New Roman"/>
          <w:sz w:val="24"/>
          <w:szCs w:val="24"/>
        </w:rPr>
      </w:pPr>
    </w:p>
    <w:p w:rsidR="00F42949" w:rsidRPr="003D7789" w:rsidRDefault="00F42949"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3D7789" w:rsidRPr="003D7789" w:rsidRDefault="003D7789"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73194C">
      <w:pPr>
        <w:pStyle w:val="ConsPlusNormal"/>
        <w:jc w:val="both"/>
        <w:rPr>
          <w:rFonts w:ascii="Times New Roman" w:hAnsi="Times New Roman" w:cs="Times New Roman"/>
          <w:sz w:val="24"/>
          <w:szCs w:val="24"/>
        </w:rPr>
      </w:pPr>
    </w:p>
    <w:p w:rsidR="00630298" w:rsidRPr="003D7789" w:rsidRDefault="00630298" w:rsidP="00630298">
      <w:pPr>
        <w:ind w:right="-81"/>
        <w:jc w:val="right"/>
        <w:rPr>
          <w:rFonts w:ascii="Times New Roman" w:hAnsi="Times New Roman" w:cs="Times New Roman"/>
          <w:b/>
          <w:sz w:val="24"/>
          <w:szCs w:val="24"/>
        </w:rPr>
      </w:pPr>
      <w:r w:rsidRPr="003D7789">
        <w:rPr>
          <w:rFonts w:ascii="Times New Roman" w:hAnsi="Times New Roman" w:cs="Times New Roman"/>
          <w:b/>
          <w:color w:val="000000"/>
          <w:sz w:val="24"/>
          <w:szCs w:val="24"/>
          <w:u w:val="single"/>
        </w:rPr>
        <w:t>Для бюджетных потребителей</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Контракт (Государственный контракт, муниципальный контракт) № 130-______</w:t>
      </w:r>
    </w:p>
    <w:p w:rsidR="00630298" w:rsidRPr="003D7789" w:rsidRDefault="00630298" w:rsidP="00630298">
      <w:pPr>
        <w:pStyle w:val="3"/>
        <w:spacing w:after="0"/>
        <w:jc w:val="center"/>
        <w:rPr>
          <w:rFonts w:ascii="Times New Roman" w:hAnsi="Times New Roman" w:cs="Times New Roman"/>
          <w:b/>
          <w:sz w:val="24"/>
          <w:szCs w:val="24"/>
        </w:rPr>
      </w:pPr>
      <w:r w:rsidRPr="003D7789">
        <w:rPr>
          <w:rFonts w:ascii="Times New Roman" w:hAnsi="Times New Roman" w:cs="Times New Roman"/>
          <w:b/>
          <w:sz w:val="24"/>
          <w:szCs w:val="24"/>
        </w:rPr>
        <w:t xml:space="preserve">на поставку тепловой энергии в горячей воде </w:t>
      </w:r>
    </w:p>
    <w:p w:rsidR="00630298" w:rsidRPr="003D7789" w:rsidRDefault="00630298" w:rsidP="00630298">
      <w:pPr>
        <w:pStyle w:val="3"/>
        <w:spacing w:after="0"/>
        <w:jc w:val="center"/>
        <w:rPr>
          <w:rFonts w:ascii="Times New Roman" w:hAnsi="Times New Roman" w:cs="Times New Roman"/>
          <w:b/>
          <w:sz w:val="24"/>
          <w:szCs w:val="24"/>
        </w:rPr>
      </w:pP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sz w:val="24"/>
          <w:szCs w:val="24"/>
        </w:rPr>
        <w:t xml:space="preserve">  г. Шарыпово</w:t>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r>
      <w:r w:rsidRPr="003D7789">
        <w:rPr>
          <w:rFonts w:ascii="Times New Roman" w:hAnsi="Times New Roman" w:cs="Times New Roman"/>
          <w:sz w:val="24"/>
          <w:szCs w:val="24"/>
        </w:rPr>
        <w:tab/>
        <w:t xml:space="preserve">                                            «___» _______ 20__г.</w:t>
      </w:r>
    </w:p>
    <w:p w:rsidR="00630298" w:rsidRPr="003D7789" w:rsidRDefault="00630298" w:rsidP="00630298">
      <w:pPr>
        <w:spacing w:after="0"/>
        <w:ind w:right="-81" w:firstLine="708"/>
        <w:jc w:val="both"/>
        <w:rPr>
          <w:rFonts w:ascii="Times New Roman" w:hAnsi="Times New Roman" w:cs="Times New Roman"/>
          <w:b/>
          <w:sz w:val="24"/>
          <w:szCs w:val="24"/>
        </w:rPr>
      </w:pPr>
    </w:p>
    <w:p w:rsidR="00630298" w:rsidRPr="003D7789" w:rsidRDefault="00630298" w:rsidP="00630298">
      <w:pPr>
        <w:spacing w:after="0"/>
        <w:ind w:right="-81" w:firstLine="708"/>
        <w:jc w:val="both"/>
        <w:rPr>
          <w:rFonts w:ascii="Times New Roman" w:hAnsi="Times New Roman" w:cs="Times New Roman"/>
          <w:sz w:val="24"/>
          <w:szCs w:val="24"/>
        </w:rPr>
      </w:pPr>
      <w:r w:rsidRPr="003D7789">
        <w:rPr>
          <w:rFonts w:ascii="Times New Roman" w:hAnsi="Times New Roman" w:cs="Times New Roman"/>
          <w:b/>
          <w:sz w:val="24"/>
          <w:szCs w:val="24"/>
        </w:rPr>
        <w:t>Публичное акционерное общество «Юнипро»</w:t>
      </w:r>
      <w:r w:rsidRPr="003D7789">
        <w:rPr>
          <w:rFonts w:ascii="Times New Roman" w:hAnsi="Times New Roman" w:cs="Times New Roman"/>
          <w:sz w:val="24"/>
          <w:szCs w:val="24"/>
        </w:rPr>
        <w:t>, именуемое в дальнейшем «Энергоснабжающая  организация», в лице ______________ филиала «Березовская ГРЭС» Публичного акционерного общества «Юнипро» _______________________________, действующего на основании ____________ от ___________., с одной стороны,  и ______________________________  именуемое в дальнейшем «Абонент», в лице ________________________, действующего на основании ___________, с другой стороны, вместе  именуемые  Стороны, заключили настоящий Контракт (Государственный контракт, муниципальный контракт) (далее по тексту- Контракт) о нижеследующем:</w:t>
      </w:r>
    </w:p>
    <w:p w:rsidR="00630298" w:rsidRPr="003D7789" w:rsidRDefault="00630298" w:rsidP="00630298">
      <w:pPr>
        <w:pStyle w:val="af7"/>
        <w:numPr>
          <w:ilvl w:val="0"/>
          <w:numId w:val="9"/>
        </w:numPr>
        <w:spacing w:after="0" w:line="240" w:lineRule="auto"/>
        <w:ind w:right="-81"/>
        <w:jc w:val="center"/>
        <w:rPr>
          <w:rFonts w:ascii="Times New Roman" w:hAnsi="Times New Roman" w:cs="Times New Roman"/>
          <w:b/>
          <w:sz w:val="24"/>
          <w:szCs w:val="24"/>
        </w:rPr>
      </w:pPr>
      <w:r w:rsidRPr="003D7789">
        <w:rPr>
          <w:rFonts w:ascii="Times New Roman" w:hAnsi="Times New Roman" w:cs="Times New Roman"/>
          <w:b/>
          <w:sz w:val="24"/>
          <w:szCs w:val="24"/>
        </w:rPr>
        <w:t>Предмет Контракта</w:t>
      </w: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sz w:val="24"/>
          <w:szCs w:val="24"/>
        </w:rPr>
        <w:t>1.1. Энергоснабжающая организация обязуется подавать Абоненту тепловую энергию в горячей воде для нужд отопления и горячего водоснабжения,</w:t>
      </w:r>
      <w:r w:rsidRPr="003D7789">
        <w:rPr>
          <w:rFonts w:ascii="Times New Roman" w:hAnsi="Times New Roman" w:cs="Times New Roman"/>
          <w:color w:val="000000"/>
          <w:sz w:val="24"/>
          <w:szCs w:val="24"/>
        </w:rPr>
        <w:t xml:space="preserve"> и </w:t>
      </w:r>
      <w:r w:rsidRPr="003D7789">
        <w:rPr>
          <w:rFonts w:ascii="Times New Roman" w:hAnsi="Times New Roman" w:cs="Times New Roman"/>
          <w:sz w:val="24"/>
          <w:szCs w:val="24"/>
        </w:rPr>
        <w:t xml:space="preserve">теплоноситель, поставляемый/потребляемый в том числе, как компонент горячей воды при горячем водоснабжении (далее по тексту - </w:t>
      </w:r>
      <w:r w:rsidRPr="003D7789">
        <w:rPr>
          <w:rFonts w:ascii="Times New Roman" w:hAnsi="Times New Roman" w:cs="Times New Roman"/>
          <w:color w:val="000000"/>
          <w:sz w:val="24"/>
          <w:szCs w:val="24"/>
        </w:rPr>
        <w:t>тепловая энергия), на границу раздела,</w:t>
      </w:r>
      <w:r w:rsidRPr="003D7789">
        <w:rPr>
          <w:rFonts w:ascii="Times New Roman" w:hAnsi="Times New Roman" w:cs="Times New Roman"/>
          <w:sz w:val="24"/>
          <w:szCs w:val="24"/>
        </w:rPr>
        <w:t xml:space="preserve"> а Абонент обязуется оплачивать</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поданную тепловую энергию, а также соблюдать режим ее потребления в объеме, сроки и на условиях, предусмотренных настоящим Контрактом.</w:t>
      </w:r>
      <w:r w:rsidRPr="003D7789">
        <w:rPr>
          <w:rFonts w:ascii="Times New Roman" w:hAnsi="Times New Roman" w:cs="Times New Roman"/>
          <w:color w:val="000000"/>
          <w:sz w:val="24"/>
          <w:szCs w:val="24"/>
        </w:rPr>
        <w:t xml:space="preserve"> </w:t>
      </w:r>
    </w:p>
    <w:p w:rsidR="00630298" w:rsidRPr="003D7789" w:rsidRDefault="00630298" w:rsidP="00630298">
      <w:pPr>
        <w:pStyle w:val="ConsPlusNormal"/>
        <w:ind w:firstLine="540"/>
        <w:jc w:val="both"/>
        <w:rPr>
          <w:rFonts w:ascii="Times New Roman" w:hAnsi="Times New Roman" w:cs="Times New Roman"/>
          <w:sz w:val="24"/>
          <w:szCs w:val="24"/>
        </w:rPr>
      </w:pPr>
      <w:r w:rsidRPr="003D7789">
        <w:rPr>
          <w:rFonts w:ascii="Times New Roman" w:hAnsi="Times New Roman" w:cs="Times New Roman"/>
          <w:sz w:val="24"/>
          <w:szCs w:val="24"/>
        </w:rPr>
        <w:t>В настоящем Контракте под выражениями «хим.очищенная вода», «сетевая вода», понимается теплоноситель, поставляемый/потребляемый, в том числе, как компонент горячей воды при горячем водоснабжении.</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Согласованный сторонами перечень объектов Абонента, а также его субабонентов, на которые подается тепловая энергия, указан в Приложении №1, являющимся неотъемлемой частью настоящего Контракта.</w:t>
      </w:r>
    </w:p>
    <w:p w:rsidR="00630298" w:rsidRPr="003D7789" w:rsidRDefault="00630298" w:rsidP="00630298">
      <w:pPr>
        <w:pStyle w:val="af7"/>
        <w:numPr>
          <w:ilvl w:val="0"/>
          <w:numId w:val="9"/>
        </w:numPr>
        <w:spacing w:after="0" w:line="240" w:lineRule="auto"/>
        <w:ind w:right="-81"/>
        <w:jc w:val="center"/>
        <w:rPr>
          <w:rFonts w:ascii="Times New Roman" w:hAnsi="Times New Roman" w:cs="Times New Roman"/>
          <w:b/>
          <w:sz w:val="24"/>
          <w:szCs w:val="24"/>
        </w:rPr>
      </w:pPr>
      <w:r w:rsidRPr="003D7789">
        <w:rPr>
          <w:rFonts w:ascii="Times New Roman" w:hAnsi="Times New Roman" w:cs="Times New Roman"/>
          <w:b/>
          <w:sz w:val="24"/>
          <w:szCs w:val="24"/>
        </w:rPr>
        <w:t>Количество и учет тепловой энергии</w:t>
      </w:r>
    </w:p>
    <w:p w:rsidR="00630298" w:rsidRPr="003D7789" w:rsidRDefault="00630298" w:rsidP="00630298">
      <w:pPr>
        <w:pStyle w:val="3"/>
        <w:spacing w:after="0"/>
        <w:ind w:right="-81" w:firstLine="360"/>
        <w:rPr>
          <w:rFonts w:ascii="Times New Roman" w:hAnsi="Times New Roman" w:cs="Times New Roman"/>
          <w:sz w:val="24"/>
          <w:szCs w:val="24"/>
        </w:rPr>
      </w:pPr>
      <w:r w:rsidRPr="003D7789">
        <w:rPr>
          <w:rFonts w:ascii="Times New Roman" w:hAnsi="Times New Roman" w:cs="Times New Roman"/>
          <w:sz w:val="24"/>
          <w:szCs w:val="24"/>
        </w:rPr>
        <w:t>2.1. Максимальная тепловая нагрузка, подключенных систем теплопотребления Абонента составляет     __________ Гкал/час, при tн.в. = -40</w:t>
      </w:r>
      <w:r w:rsidRPr="003D7789">
        <w:rPr>
          <w:rFonts w:ascii="Times New Roman" w:hAnsi="Times New Roman" w:cs="Times New Roman"/>
          <w:sz w:val="24"/>
          <w:szCs w:val="24"/>
        </w:rPr>
        <w:sym w:font="Symbol" w:char="F0B0"/>
      </w:r>
      <w:r w:rsidRPr="003D7789">
        <w:rPr>
          <w:rFonts w:ascii="Times New Roman" w:hAnsi="Times New Roman" w:cs="Times New Roman"/>
          <w:sz w:val="24"/>
          <w:szCs w:val="24"/>
        </w:rPr>
        <w:t xml:space="preserve"> С,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000"/>
        <w:gridCol w:w="2307"/>
      </w:tblGrid>
      <w:tr w:rsidR="00630298" w:rsidRPr="003D7789" w:rsidTr="001830DD">
        <w:tc>
          <w:tcPr>
            <w:tcW w:w="4548"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горячее водоснабжение</w:t>
            </w:r>
          </w:p>
        </w:tc>
        <w:tc>
          <w:tcPr>
            <w:tcW w:w="3000" w:type="dxa"/>
          </w:tcPr>
          <w:p w:rsidR="00630298" w:rsidRPr="003D7789" w:rsidRDefault="00630298" w:rsidP="00630298">
            <w:pPr>
              <w:spacing w:after="0"/>
              <w:jc w:val="center"/>
              <w:rPr>
                <w:rFonts w:ascii="Times New Roman" w:hAnsi="Times New Roman" w:cs="Times New Roman"/>
                <w:sz w:val="24"/>
                <w:szCs w:val="24"/>
              </w:rPr>
            </w:pPr>
          </w:p>
        </w:tc>
        <w:tc>
          <w:tcPr>
            <w:tcW w:w="2307"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630298" w:rsidRPr="003D7789" w:rsidTr="001830DD">
        <w:tc>
          <w:tcPr>
            <w:tcW w:w="4548"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отопление</w:t>
            </w:r>
          </w:p>
        </w:tc>
        <w:tc>
          <w:tcPr>
            <w:tcW w:w="3000" w:type="dxa"/>
          </w:tcPr>
          <w:p w:rsidR="00630298" w:rsidRPr="003D7789" w:rsidRDefault="00630298" w:rsidP="00630298">
            <w:pPr>
              <w:spacing w:after="0"/>
              <w:jc w:val="center"/>
              <w:rPr>
                <w:rFonts w:ascii="Times New Roman" w:hAnsi="Times New Roman" w:cs="Times New Roman"/>
                <w:sz w:val="24"/>
                <w:szCs w:val="24"/>
              </w:rPr>
            </w:pPr>
          </w:p>
        </w:tc>
        <w:tc>
          <w:tcPr>
            <w:tcW w:w="2307"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630298" w:rsidRPr="003D7789" w:rsidTr="001830DD">
        <w:tc>
          <w:tcPr>
            <w:tcW w:w="4548"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на вентиляцию</w:t>
            </w:r>
          </w:p>
        </w:tc>
        <w:tc>
          <w:tcPr>
            <w:tcW w:w="3000" w:type="dxa"/>
          </w:tcPr>
          <w:p w:rsidR="00630298" w:rsidRPr="003D7789" w:rsidRDefault="00630298" w:rsidP="00630298">
            <w:pPr>
              <w:spacing w:after="0"/>
              <w:jc w:val="center"/>
              <w:rPr>
                <w:rFonts w:ascii="Times New Roman" w:hAnsi="Times New Roman" w:cs="Times New Roman"/>
                <w:sz w:val="24"/>
                <w:szCs w:val="24"/>
              </w:rPr>
            </w:pPr>
          </w:p>
        </w:tc>
        <w:tc>
          <w:tcPr>
            <w:tcW w:w="2307"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r w:rsidR="00630298" w:rsidRPr="003D7789" w:rsidTr="001830DD">
        <w:tc>
          <w:tcPr>
            <w:tcW w:w="4548"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тепловые потери</w:t>
            </w:r>
          </w:p>
        </w:tc>
        <w:tc>
          <w:tcPr>
            <w:tcW w:w="3000" w:type="dxa"/>
          </w:tcPr>
          <w:p w:rsidR="00630298" w:rsidRPr="003D7789" w:rsidRDefault="00630298" w:rsidP="00630298">
            <w:pPr>
              <w:spacing w:after="0"/>
              <w:jc w:val="center"/>
              <w:rPr>
                <w:rFonts w:ascii="Times New Roman" w:hAnsi="Times New Roman" w:cs="Times New Roman"/>
                <w:sz w:val="24"/>
                <w:szCs w:val="24"/>
              </w:rPr>
            </w:pPr>
          </w:p>
        </w:tc>
        <w:tc>
          <w:tcPr>
            <w:tcW w:w="2307" w:type="dxa"/>
          </w:tcPr>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Гкал/час</w:t>
            </w:r>
          </w:p>
        </w:tc>
      </w:tr>
    </w:tbl>
    <w:p w:rsidR="00630298" w:rsidRPr="003D7789" w:rsidRDefault="00630298" w:rsidP="00630298">
      <w:pPr>
        <w:spacing w:after="0"/>
        <w:rPr>
          <w:rFonts w:ascii="Times New Roman" w:hAnsi="Times New Roman" w:cs="Times New Roman"/>
          <w:sz w:val="24"/>
          <w:szCs w:val="24"/>
        </w:rPr>
      </w:pPr>
      <w:r w:rsidRPr="003D7789">
        <w:rPr>
          <w:rFonts w:ascii="Times New Roman" w:hAnsi="Times New Roman" w:cs="Times New Roman"/>
          <w:sz w:val="24"/>
          <w:szCs w:val="24"/>
        </w:rPr>
        <w:t>2.2. Планируемое количество тепловой энергии и теплоносителя с учетом прогнозируемой среднемесячной температуры наружного воздуха (в отношении нежилых помещений в МКД – с учетом установленного норматива) и суточного расхода горячего водоснабжения, подаваемого Абоненту для отопления, горячего водоснабжения и вентиляции с учетом потерь в сетях и системах теплопотребления Абонента составляет    ________Гкал и ________м. куб в год и распределяется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094"/>
        <w:gridCol w:w="3581"/>
      </w:tblGrid>
      <w:tr w:rsidR="00630298" w:rsidRPr="003D7789" w:rsidTr="001830DD">
        <w:tc>
          <w:tcPr>
            <w:tcW w:w="2412" w:type="dxa"/>
          </w:tcPr>
          <w:p w:rsidR="00630298" w:rsidRPr="003D7789" w:rsidRDefault="00630298"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Период потребления</w:t>
            </w:r>
          </w:p>
        </w:tc>
        <w:tc>
          <w:tcPr>
            <w:tcW w:w="4094" w:type="dxa"/>
          </w:tcPr>
          <w:p w:rsidR="00630298" w:rsidRPr="003D7789" w:rsidRDefault="00630298"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Количество тепловой энергии (Гкал)</w:t>
            </w: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Количество теплоносителя (м3)</w:t>
            </w: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январь </w:t>
            </w:r>
          </w:p>
        </w:tc>
        <w:tc>
          <w:tcPr>
            <w:tcW w:w="4094" w:type="dxa"/>
          </w:tcPr>
          <w:p w:rsidR="00630298" w:rsidRPr="003D7789" w:rsidRDefault="00630298" w:rsidP="00630298">
            <w:pPr>
              <w:pStyle w:val="3"/>
              <w:spacing w:after="0"/>
              <w:ind w:right="-81"/>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февраль </w:t>
            </w:r>
          </w:p>
        </w:tc>
        <w:tc>
          <w:tcPr>
            <w:tcW w:w="4094" w:type="dxa"/>
          </w:tcPr>
          <w:p w:rsidR="00630298" w:rsidRPr="003D7789" w:rsidRDefault="00630298" w:rsidP="00630298">
            <w:pPr>
              <w:pStyle w:val="3"/>
              <w:spacing w:after="0"/>
              <w:ind w:right="-81"/>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март </w:t>
            </w:r>
          </w:p>
        </w:tc>
        <w:tc>
          <w:tcPr>
            <w:tcW w:w="4094" w:type="dxa"/>
          </w:tcPr>
          <w:p w:rsidR="00630298" w:rsidRPr="003D7789" w:rsidRDefault="00630298" w:rsidP="00630298">
            <w:pPr>
              <w:pStyle w:val="3"/>
              <w:spacing w:after="0"/>
              <w:ind w:right="-81"/>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апрель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май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июнь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июль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август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сентябрь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октябрь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ноябрь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декабрь </w:t>
            </w:r>
          </w:p>
        </w:tc>
        <w:tc>
          <w:tcPr>
            <w:tcW w:w="4094" w:type="dxa"/>
          </w:tcPr>
          <w:p w:rsidR="00630298" w:rsidRPr="003D7789" w:rsidRDefault="00630298" w:rsidP="00630298">
            <w:pPr>
              <w:spacing w:after="0"/>
              <w:jc w:val="center"/>
              <w:rPr>
                <w:rFonts w:ascii="Times New Roman" w:hAnsi="Times New Roman" w:cs="Times New Roman"/>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sz w:val="24"/>
                <w:szCs w:val="24"/>
              </w:rPr>
            </w:pPr>
          </w:p>
        </w:tc>
      </w:tr>
      <w:tr w:rsidR="00630298" w:rsidRPr="003D7789" w:rsidTr="001830DD">
        <w:tc>
          <w:tcPr>
            <w:tcW w:w="2412" w:type="dxa"/>
          </w:tcPr>
          <w:p w:rsidR="00630298" w:rsidRPr="003D7789" w:rsidRDefault="00630298" w:rsidP="00630298">
            <w:pPr>
              <w:pStyle w:val="3"/>
              <w:spacing w:after="0"/>
              <w:ind w:right="-81"/>
              <w:rPr>
                <w:rFonts w:ascii="Times New Roman" w:hAnsi="Times New Roman" w:cs="Times New Roman"/>
                <w:b/>
                <w:sz w:val="24"/>
                <w:szCs w:val="24"/>
              </w:rPr>
            </w:pPr>
            <w:r w:rsidRPr="003D7789">
              <w:rPr>
                <w:rFonts w:ascii="Times New Roman" w:hAnsi="Times New Roman" w:cs="Times New Roman"/>
                <w:b/>
                <w:sz w:val="24"/>
                <w:szCs w:val="24"/>
              </w:rPr>
              <w:t>Итого</w:t>
            </w:r>
          </w:p>
        </w:tc>
        <w:tc>
          <w:tcPr>
            <w:tcW w:w="4094" w:type="dxa"/>
          </w:tcPr>
          <w:p w:rsidR="00630298" w:rsidRPr="003D7789" w:rsidRDefault="00630298" w:rsidP="00630298">
            <w:pPr>
              <w:pStyle w:val="3"/>
              <w:spacing w:after="0"/>
              <w:ind w:right="-81"/>
              <w:jc w:val="center"/>
              <w:rPr>
                <w:rFonts w:ascii="Times New Roman" w:hAnsi="Times New Roman" w:cs="Times New Roman"/>
                <w:b/>
                <w:sz w:val="24"/>
                <w:szCs w:val="24"/>
              </w:rPr>
            </w:pPr>
          </w:p>
        </w:tc>
        <w:tc>
          <w:tcPr>
            <w:tcW w:w="3581" w:type="dxa"/>
          </w:tcPr>
          <w:p w:rsidR="00630298" w:rsidRPr="003D7789" w:rsidRDefault="00630298" w:rsidP="00630298">
            <w:pPr>
              <w:pStyle w:val="3"/>
              <w:spacing w:after="0"/>
              <w:ind w:right="-81"/>
              <w:jc w:val="center"/>
              <w:rPr>
                <w:rFonts w:ascii="Times New Roman" w:hAnsi="Times New Roman" w:cs="Times New Roman"/>
                <w:b/>
                <w:sz w:val="24"/>
                <w:szCs w:val="24"/>
              </w:rPr>
            </w:pPr>
          </w:p>
        </w:tc>
      </w:tr>
    </w:tbl>
    <w:p w:rsidR="00630298" w:rsidRPr="003D7789" w:rsidRDefault="00630298" w:rsidP="00630298">
      <w:pPr>
        <w:pStyle w:val="3"/>
        <w:spacing w:after="0"/>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2.3. Количество тепловой энергии, фактически принятое Абонентом (кроме объектов, расположенных в многоквартирных жилых домах (МКД)), определяется в соответствии с показаниями приборов учета тепловой энергии, установленных у Абонента, допущенных в эксплуатацию в качестве коммерческих</w:t>
      </w:r>
      <w:r w:rsidRPr="003D7789">
        <w:rPr>
          <w:rFonts w:ascii="Times New Roman" w:hAnsi="Times New Roman" w:cs="Times New Roman"/>
          <w:i/>
          <w:sz w:val="24"/>
          <w:szCs w:val="24"/>
        </w:rPr>
        <w:t xml:space="preserve"> </w:t>
      </w:r>
      <w:r w:rsidRPr="003D7789">
        <w:rPr>
          <w:rFonts w:ascii="Times New Roman" w:hAnsi="Times New Roman" w:cs="Times New Roman"/>
          <w:sz w:val="24"/>
          <w:szCs w:val="24"/>
        </w:rPr>
        <w:t>в соответствии с нормативными правовыми актами Российской Федерации. Подробное описание приборов учета тепловой энергии, установленных у Абонента содержится в Актах допуска в эксплуатацию узла учета тепловой энергии у абонента.</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Тепловые потери на участке тепловых сетей Абонента от границы ответственности обслуживания до места установки прибора учета оплачиваются Абонентом как потребленная тепловая энергия.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В случае непредставления Абонентом ежесуточных показаний приборов учета тепловой энергии за расчетный период в срок, указанный в п. 3.3.2. настоящего Контракта количество потребленной тепловой энергии рассчитывается в соответствии с п. 2.4. и 2.5 настоящего Контракта.</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2.4. В случае отсутствия или неисправности прибора учета тепловой энергии у Абонента, а также при нарушении сроков и порядка предоставления информации, предусмотренных п.3.3.2. настоящего Контракта количество потребленной им тепловой энергии и теплоносителя определяется Энергоснабжающей организацией расчетным путем  согласно Приложению  №2</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 xml:space="preserve"> на основании тепловых нагрузок, указанных в п.2.1. настоящего Контракта и показаний приборов учета Энергоснабжающей организации, а в отношении объектов, расположенных в МКД в соответствии с нормами действующего законодательства.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2.5. В случае, когда объекты Абонента подключены к трубопроводам централизованной системы теплоснабжения до приборов учета Энергоснабжающей организации (при отсутствии или неисправности прибора учета тепловой энергии у Абонента, а также при нарушении сроков и порядка предоставления информации, предусмотренной п. 3.3.2. настоящего Контракта) количество потребленной им тепловой энергии и хим. очищенной воды (сетевой воды, теплоносителя) определяется Энергоснабжающей  организацией расчетным путем, согласно Приложению №7 к настоящему Контракту, на основании тепловых нагрузок, указанных в п.2.1. настоящего Контракта и расхода теплоносителя на горячее водоснабжение, указанного в п. 2.2. настоящего Контракта, а в отношении объектов, расположенных в МКД в соответствии с нормами действующего законодательства.</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2.6. Количество тепловой энергии для отопления и горячего водоснабжения, потребленных Абонентом в нежилом помещении многоквартирного дома за расчетный период, определяется в соответствии с нормами действующего законодательства.</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2.7. Расчетный объем горячего водоснабжения, предоставленный за расчетный период на общедомовые нужды в многоквартирном доме определяется в соответствии действующим законодательством.</w:t>
      </w:r>
    </w:p>
    <w:p w:rsidR="00630298" w:rsidRPr="003D7789" w:rsidRDefault="00630298" w:rsidP="00630298">
      <w:pPr>
        <w:numPr>
          <w:ilvl w:val="0"/>
          <w:numId w:val="9"/>
        </w:numPr>
        <w:spacing w:after="0" w:line="240" w:lineRule="auto"/>
        <w:ind w:left="0"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Права и обязанности сторон</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3.1. Энергоснабжающая организация обязуется:</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3.1.1. Подавать тепловую энергию Абоненту в количестве, установленном настоящим Контрактом.</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3.1.2. Поддерживать среднесуточную температуру подаваемой сетевой воды, в соответствии с температурным графиком</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(Приложение №6) и отклонением не более +(-)3 %.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3.1.3. Соблюдать нормативные показатели водно-химического режима тепловых сетей.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 Энергоснабжающая организация вправе:</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3.2.1. требовать от Абонента:</w:t>
      </w:r>
    </w:p>
    <w:p w:rsidR="00630298" w:rsidRPr="003D7789" w:rsidRDefault="00630298" w:rsidP="00630298">
      <w:pPr>
        <w:spacing w:after="0"/>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 оплаты тепловой энергии и теплоносителя</w:t>
      </w:r>
      <w:r w:rsidRPr="003D7789">
        <w:rPr>
          <w:rFonts w:ascii="Times New Roman" w:hAnsi="Times New Roman" w:cs="Times New Roman"/>
          <w:color w:val="0000FF"/>
          <w:sz w:val="24"/>
          <w:szCs w:val="24"/>
        </w:rPr>
        <w:t>.</w:t>
      </w:r>
    </w:p>
    <w:p w:rsidR="00630298" w:rsidRPr="003D7789" w:rsidRDefault="00630298" w:rsidP="00630298">
      <w:pPr>
        <w:spacing w:after="0"/>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  исполнения обязательств, предусмотренных п. 5.2. настоящего Контракта</w:t>
      </w:r>
      <w:r w:rsidRPr="003D7789">
        <w:rPr>
          <w:rFonts w:ascii="Times New Roman" w:hAnsi="Times New Roman" w:cs="Times New Roman"/>
          <w:color w:val="0000FF"/>
          <w:sz w:val="24"/>
          <w:szCs w:val="24"/>
        </w:rPr>
        <w:t>.</w:t>
      </w:r>
    </w:p>
    <w:p w:rsidR="00630298" w:rsidRPr="003D7789" w:rsidRDefault="00630298" w:rsidP="00630298">
      <w:pPr>
        <w:spacing w:after="0"/>
        <w:ind w:right="-81" w:firstLine="360"/>
        <w:jc w:val="both"/>
        <w:rPr>
          <w:rFonts w:ascii="Times New Roman" w:hAnsi="Times New Roman" w:cs="Times New Roman"/>
          <w:color w:val="008000"/>
          <w:sz w:val="24"/>
          <w:szCs w:val="24"/>
        </w:rPr>
      </w:pPr>
      <w:r w:rsidRPr="003D7789">
        <w:rPr>
          <w:rFonts w:ascii="Times New Roman" w:hAnsi="Times New Roman" w:cs="Times New Roman"/>
          <w:sz w:val="24"/>
          <w:szCs w:val="24"/>
        </w:rPr>
        <w:t>3.2.2. контролировать достоверность учета количества тепловой энергии по показаниям приборов учета тепловой энергии Абонента.</w:t>
      </w:r>
    </w:p>
    <w:p w:rsidR="00630298" w:rsidRPr="003D7789" w:rsidRDefault="00630298" w:rsidP="00630298">
      <w:pPr>
        <w:spacing w:after="0"/>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3.2.3. ограничивать или прекращать подачу тепловой энергии Абоненту в случаях, предусмотренных Правилами организации теплоснабжения и Правилами предоставления коммунальных услуг   собственникам и пользователям помещений в многоквартирных домах, в соответствии с нормами действующего законодательства</w:t>
      </w:r>
      <w:r w:rsidRPr="003D7789">
        <w:rPr>
          <w:rFonts w:ascii="Times New Roman" w:hAnsi="Times New Roman" w:cs="Times New Roman"/>
          <w:i/>
          <w:sz w:val="24"/>
          <w:szCs w:val="24"/>
        </w:rPr>
        <w:t>.</w:t>
      </w:r>
    </w:p>
    <w:p w:rsidR="00630298" w:rsidRPr="003D7789" w:rsidRDefault="00630298" w:rsidP="00630298">
      <w:pPr>
        <w:spacing w:after="0"/>
        <w:ind w:right="-81" w:firstLine="360"/>
        <w:jc w:val="both"/>
        <w:rPr>
          <w:rFonts w:ascii="Times New Roman" w:hAnsi="Times New Roman" w:cs="Times New Roman"/>
          <w:color w:val="0000FF"/>
          <w:sz w:val="24"/>
          <w:szCs w:val="24"/>
        </w:rPr>
      </w:pPr>
      <w:r w:rsidRPr="003D7789">
        <w:rPr>
          <w:rFonts w:ascii="Times New Roman" w:hAnsi="Times New Roman" w:cs="Times New Roman"/>
          <w:sz w:val="24"/>
          <w:szCs w:val="24"/>
        </w:rPr>
        <w:t>3.2.3.1. в случаях проведения плановых работ, испытаний и ремонтных работ теплофикационного оборудования в течение года, на время проведения ремонта, дата начала</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работ сообщается Абоненту через средства массовой информации не позднее, чем за пять дней до начала работ;</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3.2.4. По согласованию с Абонентом прекращать подачу тепловой энергии с целью проведения неплановых ремонтов теплофикационного оборудования.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Предупреждение Абонента о проведении неплановых ремонтов теплофикационного оборудования</w:t>
      </w:r>
      <w:r w:rsidRPr="003D7789" w:rsidDel="00E53C08">
        <w:rPr>
          <w:rFonts w:ascii="Times New Roman" w:hAnsi="Times New Roman" w:cs="Times New Roman"/>
          <w:sz w:val="24"/>
          <w:szCs w:val="24"/>
        </w:rPr>
        <w:t xml:space="preserve"> </w:t>
      </w:r>
      <w:r w:rsidRPr="003D7789">
        <w:rPr>
          <w:rFonts w:ascii="Times New Roman" w:hAnsi="Times New Roman" w:cs="Times New Roman"/>
          <w:sz w:val="24"/>
          <w:szCs w:val="24"/>
        </w:rPr>
        <w:t>производится не позднее, чем за 10 (десять) рабочих дней для согласования точной даты (дни и часы) перерыва в подаче.</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Если в течении 5 (пяти) рабочих дней после направления Энергоснабжающей организацией предупреждения, Абонент не согласует дату и время перерыва в подаче тепловой энергии, Энергоснабжающая организация самостоятельно устанавливает это время и дату.</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3.2.5.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в прочих чрезвычайных ситуациях, а также в случае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других лиц, ограничивать или отключать немедленно с последующим уведомлением Абонента.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3.2.6. При превышении Абонентом среднесуточной температуры обратной сетевой воды (кроме объектов, расположенных в МКД)</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более чем на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от установленного температурного графика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и непринятия мер со стороны Абонента по ее снижению в течение 3-х дней, снизить отпуск тепловой энергии до приведения температуры обратной сетевой воды у Абонента в соответствии с температурным графиком и произвести расчет за отпущенную тепловую энергию по температурному перепаду, предусмотренному температурным графиком.</w:t>
      </w:r>
    </w:p>
    <w:p w:rsidR="00630298" w:rsidRPr="003D7789" w:rsidRDefault="00630298" w:rsidP="00630298">
      <w:pPr>
        <w:pStyle w:val="3"/>
        <w:spacing w:after="0"/>
        <w:ind w:right="-81" w:firstLine="720"/>
        <w:jc w:val="both"/>
        <w:rPr>
          <w:rFonts w:ascii="Times New Roman" w:hAnsi="Times New Roman" w:cs="Times New Roman"/>
          <w:sz w:val="24"/>
          <w:szCs w:val="24"/>
        </w:rPr>
      </w:pPr>
      <w:r w:rsidRPr="003D7789">
        <w:rPr>
          <w:rFonts w:ascii="Times New Roman" w:hAnsi="Times New Roman" w:cs="Times New Roman"/>
          <w:sz w:val="24"/>
          <w:szCs w:val="24"/>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Энергоснабжающей организации для обследования, результат которого оформляется двухсторонним актом.</w:t>
      </w:r>
    </w:p>
    <w:p w:rsidR="00630298" w:rsidRPr="003D7789" w:rsidRDefault="00630298" w:rsidP="00630298">
      <w:pPr>
        <w:spacing w:after="0"/>
        <w:ind w:right="-81" w:firstLine="708"/>
        <w:jc w:val="both"/>
        <w:rPr>
          <w:rFonts w:ascii="Times New Roman" w:hAnsi="Times New Roman" w:cs="Times New Roman"/>
          <w:sz w:val="24"/>
          <w:szCs w:val="24"/>
        </w:rPr>
      </w:pPr>
      <w:r w:rsidRPr="003D7789">
        <w:rPr>
          <w:rFonts w:ascii="Times New Roman" w:hAnsi="Times New Roman" w:cs="Times New Roman"/>
          <w:sz w:val="24"/>
          <w:szCs w:val="24"/>
        </w:rPr>
        <w:t>Расчет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630298" w:rsidRPr="003D7789" w:rsidRDefault="00630298" w:rsidP="00630298">
      <w:pPr>
        <w:spacing w:after="0"/>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 xml:space="preserve">3.2.7.. Подключение объектов Абонента в отопительный период производится с учетом требований, установленных «Правилами оценки готовности к отопительному периоду», утвержденных Приказом Минэнерго от 12.03.2013г. № 103, в том числе при условии устранения в срок, замечаний о наличии задолженности за поставленные тепловую энергию (мощность), теплоноситель, отраженной в Акте уполномоченного органа.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3.2.8.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3.2.9. При обнаружении представителем Энергоснабжающей организации утечек сетевой воды (теплоносителя) из тепловых сетей и систем теплопотребления Абонента, составляется соответствующий акт, с предъявлением объема утечки в счете фактуре за соответствующий период расчета на условиях п. 3.3.7 настоящего Контракта.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 Абонент обязуется: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 Оплачивать поданную тепловую энергию</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и теплоноситель в порядке, сроки и в размерах, предусмотренных разделом 4 настоящего Контракта.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3.3.2. До окончания 2-го дня месяца, следующего за расчетным месяцем предоставлять в Энергоснабжающую организацию ежесуточные показания приборов учета тепловой энергии. Отчет должен содержать данные о тепловой энергии, потребленной объектом на 1-е число месяца, следующего за расчетным месяцем.</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При нарушении сроков предоставления ежесуточных показаний приборов учета, объемы потребления рассчитываются в соответствии с п.2.4. настоящего Контракта.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На объектах, расположенных в МКД ежемесячно снимать показания приборов учета горячей воды и передавать полученные показания Энергоснабжающей организации в период с 23-го по 25-е число каждого месяца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3.3.3. Обеспечивать надлежащее техническое состояние и безопасность эксплуатации тепловых сетей, исправность используемых приборов учета тепловой энергии, находящихся в ведении Абонента.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3.3.4. Не допускать превышения среднесуточной температуры обратной сетевой воды (кроме объектов, расположенных в МКД), предусмотренной температурным графиком, являющимся неотъемлемой частью настоящего Контракта.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3.3.5. В суточный срок с момента обнаружения, сообщать Энергоснабжающей организации обо всех нарушениях в учете и неисправностях в работе приборов учета и иного оборудования, связанного с потреблением энергии.</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3.3.6. Обеспечивать в любое время суток беспрепятственный доступ представителей Энергоснабжающей организации к действующим приборам коммерческого учета и к иному оборудованию, связанному с потреблением энергии, для контроля над соблюдением установленных режимов теплопотребления, а также для проведения замеров по определению параметров количества, качества тепловой энергии и в иных случаях.</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3.3.7. Соблюдать требования действующих нормативно-технических документов по охране тепловых сетей, не допускать утечки сетевой воды (теплоносителя) из своих тепловых сетей и систем теплопотребления.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Факт утечки воды в сети и системе Абонента фиксируется сторонами путем подписания акта. В акте указывается время обнаружения утечки, время, в течение которого длилась указанная утечка (в случае невозможности установить время, расчет будет производиться с даты последнего осмотра систем теплопотребления Абонента),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Акт подтверждает факт утечки в сети и системе Абонента при наличии в нем подписей всех уполномоченных представителей настоящего Контракта. В случае если одна из сторон уклоняется от подписания акта, но есть свидетельство о ее надлежащем уведомлении,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При наличии надлежащим образом оформленного акта, указанного в настоящем пункте Абонент обязан оплатить Энергоснабжающей организации стоимость хим.очищенной воды (сетевой воды, теплоносителя) и тепловой энергии величины утечки.</w:t>
      </w:r>
      <w:r w:rsidRPr="003D7789">
        <w:rPr>
          <w:rFonts w:ascii="Times New Roman" w:hAnsi="Times New Roman" w:cs="Times New Roman"/>
          <w:sz w:val="24"/>
          <w:szCs w:val="24"/>
        </w:rPr>
        <w:tab/>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3.3.8. Немедленно сообщать Энергоснабжающей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согласованию с ней</w:t>
      </w:r>
      <w:r w:rsidRPr="003D7789">
        <w:rPr>
          <w:rFonts w:ascii="Times New Roman" w:hAnsi="Times New Roman" w:cs="Times New Roman"/>
          <w:sz w:val="24"/>
          <w:szCs w:val="24"/>
          <w:u w:val="single"/>
        </w:rPr>
        <w:t xml:space="preserve"> </w:t>
      </w:r>
      <w:r w:rsidRPr="003D7789">
        <w:rPr>
          <w:rFonts w:ascii="Times New Roman" w:hAnsi="Times New Roman" w:cs="Times New Roman"/>
          <w:sz w:val="24"/>
          <w:szCs w:val="24"/>
        </w:rPr>
        <w:t xml:space="preserve">отключить свою систему теплопотребления от тепловых сетей и сдренировать воду для предотвращения размораживания системы.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3.3.9. Своевременно производить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организации производится за 10 дней для согласования точной даты (дни и часы) проведения работ.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3.3.10. Включать отремонтированные системы теплопотребления после ремонта, новые объекты, а также, увеличивать договорную нагрузку (отапливаемые объемы, площади) только с разрешения Энергоснабжающей организации при наличии акта готовности.</w:t>
      </w:r>
    </w:p>
    <w:p w:rsidR="00630298" w:rsidRPr="003D7789" w:rsidRDefault="00630298" w:rsidP="00630298">
      <w:pPr>
        <w:spacing w:after="0"/>
        <w:ind w:right="-81" w:firstLine="360"/>
        <w:jc w:val="both"/>
        <w:rPr>
          <w:rFonts w:ascii="Times New Roman" w:hAnsi="Times New Roman" w:cs="Times New Roman"/>
          <w:color w:val="008000"/>
          <w:sz w:val="24"/>
          <w:szCs w:val="24"/>
        </w:rPr>
      </w:pPr>
      <w:r w:rsidRPr="003D7789">
        <w:rPr>
          <w:rFonts w:ascii="Times New Roman" w:hAnsi="Times New Roman" w:cs="Times New Roman"/>
          <w:sz w:val="24"/>
          <w:szCs w:val="24"/>
        </w:rPr>
        <w:t>3.3.11. Оплачивать Энергоснабжающей организации:</w:t>
      </w:r>
      <w:r w:rsidRPr="003D7789">
        <w:rPr>
          <w:rFonts w:ascii="Times New Roman" w:hAnsi="Times New Roman" w:cs="Times New Roman"/>
          <w:color w:val="FF0000"/>
          <w:sz w:val="24"/>
          <w:szCs w:val="24"/>
        </w:rPr>
        <w:t xml:space="preserve"> </w:t>
      </w:r>
    </w:p>
    <w:p w:rsidR="00630298" w:rsidRPr="003D7789" w:rsidRDefault="00630298" w:rsidP="00630298">
      <w:pPr>
        <w:spacing w:after="0"/>
        <w:ind w:right="-81" w:firstLine="360"/>
        <w:jc w:val="both"/>
        <w:rPr>
          <w:rFonts w:ascii="Times New Roman" w:hAnsi="Times New Roman" w:cs="Times New Roman"/>
          <w:i/>
          <w:color w:val="FF0000"/>
          <w:sz w:val="24"/>
          <w:szCs w:val="24"/>
        </w:rPr>
      </w:pPr>
      <w:r w:rsidRPr="003D7789">
        <w:rPr>
          <w:rFonts w:ascii="Times New Roman" w:hAnsi="Times New Roman" w:cs="Times New Roman"/>
          <w:sz w:val="24"/>
          <w:szCs w:val="24"/>
        </w:rPr>
        <w:t>- теплоноситель, израсходованный Абонентом на водоразбор в системе горячего водоснабжения (в том числе нормативную утечку, равную 0,25% объема тепловых сетей и систем Абонента), в размере   __________ м.куб/час;</w:t>
      </w:r>
      <w:r w:rsidRPr="003D7789">
        <w:rPr>
          <w:rFonts w:ascii="Times New Roman" w:hAnsi="Times New Roman" w:cs="Times New Roman"/>
          <w:color w:val="FF0000"/>
          <w:sz w:val="24"/>
          <w:szCs w:val="24"/>
        </w:rPr>
        <w:t xml:space="preserve">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сверхнормативную утечку, зафиксированную в соответствии с п.3.3.7. настоящего Контракта.</w:t>
      </w:r>
    </w:p>
    <w:p w:rsidR="00630298" w:rsidRPr="003D7789" w:rsidRDefault="00630298" w:rsidP="00630298">
      <w:pPr>
        <w:spacing w:after="0"/>
        <w:ind w:right="-81" w:firstLine="360"/>
        <w:jc w:val="both"/>
        <w:rPr>
          <w:rFonts w:ascii="Times New Roman" w:hAnsi="Times New Roman" w:cs="Times New Roman"/>
          <w:color w:val="FF0000"/>
          <w:sz w:val="24"/>
          <w:szCs w:val="24"/>
        </w:rPr>
      </w:pPr>
      <w:r w:rsidRPr="003D7789">
        <w:rPr>
          <w:rFonts w:ascii="Times New Roman" w:hAnsi="Times New Roman" w:cs="Times New Roman"/>
          <w:sz w:val="24"/>
          <w:szCs w:val="24"/>
        </w:rPr>
        <w:t xml:space="preserve">3.3.12. Для постоянной связи с Энергоснабжающей организацией и согласования различных вопросов, связанных с отпуском и прекращением подачи тепловой энергии, выделять своего представителя.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3.3.13. Производить замену сопел в элеваторах, дроссельных диафрагм (шайб) по согласованию с Энергоснабжающей организацией.</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3.3.14.  Письменно сообщить Энергоснабжающей организации об изменении банковских реквизитов, ведомственной принадлежности, почтового адреса, названия Абонента. При отсутствии такого сообщения документы направляются по указанным в Контракте данным, и считаются доставленными.</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3.3.15. При несвоевременной и (или) неполной оплате по Контракту теплоснабжения, уплатить Энергоснабжающей организации пени, в размере, установленном в соответствии с нормами действующего законодательства.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3.4. Абонент вправе:</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3.4.1. С согласия и под контролем Энергоснабжающей организации производить замену приборов учета энергии. Замена и поверка приборов учета, по которым производиться расчет по настоящему Контракту, осуществляется за счет средств Абонента.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3.4.2. Осуществлять контроль качества поставляемой тепловой энергии, при возникновении спорной ситуации – с обязательным привлечением представителей Энергоснабжающей организации.</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3.4.3. С разрешения Энергоснабжающей организации, при выполнении Абонентом технических условий, выданных Энергоснабжающей организацией, производить подключение новых объектов, изменять договорную нагрузку, отапливаемые объемы, площади.</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3.4.4. По согласованию с Энергоснабжающей организацией отключать свои</w:t>
      </w:r>
      <w:r w:rsidRPr="003D7789">
        <w:rPr>
          <w:rFonts w:ascii="Times New Roman" w:hAnsi="Times New Roman" w:cs="Times New Roman"/>
          <w:color w:val="0000FF"/>
          <w:sz w:val="24"/>
          <w:szCs w:val="24"/>
        </w:rPr>
        <w:t xml:space="preserve"> </w:t>
      </w:r>
      <w:r w:rsidRPr="003D7789">
        <w:rPr>
          <w:rFonts w:ascii="Times New Roman" w:hAnsi="Times New Roman" w:cs="Times New Roman"/>
          <w:sz w:val="24"/>
          <w:szCs w:val="24"/>
        </w:rPr>
        <w:t xml:space="preserve">системы теплопотребления </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Подключение и отключение объектов (кроме объектов, расположенных в МКД)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3.5.</w:t>
      </w:r>
      <w:r w:rsidRPr="003D7789">
        <w:rPr>
          <w:rFonts w:ascii="Times New Roman" w:hAnsi="Times New Roman" w:cs="Times New Roman"/>
          <w:i/>
          <w:color w:val="FF0000"/>
          <w:sz w:val="24"/>
          <w:szCs w:val="24"/>
        </w:rPr>
        <w:t xml:space="preserve"> </w:t>
      </w:r>
      <w:r w:rsidRPr="003D7789">
        <w:rPr>
          <w:rFonts w:ascii="Times New Roman" w:hAnsi="Times New Roman" w:cs="Times New Roman"/>
          <w:sz w:val="24"/>
          <w:szCs w:val="24"/>
        </w:rPr>
        <w:t>Стороны договорились понимать «предупреждение», «извещение» и «уведомление» в следующем значении – письмо, телефонограмма, сообщение по телефаксу, другой способ, позволяющий определить факт и время сообщения информации.</w:t>
      </w:r>
    </w:p>
    <w:p w:rsidR="00630298" w:rsidRPr="003D7789" w:rsidRDefault="00630298" w:rsidP="00630298">
      <w:pPr>
        <w:numPr>
          <w:ilvl w:val="0"/>
          <w:numId w:val="9"/>
        </w:numPr>
        <w:spacing w:after="0" w:line="240" w:lineRule="auto"/>
        <w:ind w:left="0"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Цена и порядок расчетов по Контракту</w:t>
      </w:r>
    </w:p>
    <w:p w:rsidR="00630298" w:rsidRPr="003D7789" w:rsidRDefault="00630298" w:rsidP="00630298">
      <w:pPr>
        <w:spacing w:after="0"/>
        <w:ind w:right="-81" w:firstLine="360"/>
        <w:jc w:val="both"/>
        <w:rPr>
          <w:rFonts w:ascii="Times New Roman" w:hAnsi="Times New Roman" w:cs="Times New Roman"/>
          <w:color w:val="008000"/>
          <w:sz w:val="24"/>
          <w:szCs w:val="24"/>
          <w:highlight w:val="red"/>
        </w:rPr>
      </w:pPr>
      <w:r w:rsidRPr="003D7789">
        <w:rPr>
          <w:rFonts w:ascii="Times New Roman" w:hAnsi="Times New Roman" w:cs="Times New Roman"/>
          <w:sz w:val="24"/>
          <w:szCs w:val="24"/>
        </w:rPr>
        <w:t>4.1. Расчеты за тепловую энергию и теплоноситель производятся по тарифам, ценам, установленным в соответствии с действующим законодательством. Установленные тарифы и цены принимаются Абонентом в бесспорном порядке, без предварительного согласования</w:t>
      </w:r>
      <w:r w:rsidRPr="003D7789">
        <w:rPr>
          <w:rFonts w:ascii="Times New Roman" w:hAnsi="Times New Roman" w:cs="Times New Roman"/>
          <w:color w:val="0000FF"/>
          <w:sz w:val="24"/>
          <w:szCs w:val="24"/>
        </w:rPr>
        <w:t xml:space="preserve">.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Изменение тарифов и цен в период действия настоящего Контракта не требует его переоформления, и вводится в действие со дня установления тарифов, цен. </w:t>
      </w:r>
    </w:p>
    <w:p w:rsidR="00630298" w:rsidRPr="003D7789" w:rsidRDefault="00630298" w:rsidP="00630298">
      <w:pPr>
        <w:spacing w:after="0"/>
        <w:ind w:right="-81" w:firstLine="360"/>
        <w:jc w:val="both"/>
        <w:rPr>
          <w:rFonts w:ascii="Times New Roman" w:hAnsi="Times New Roman" w:cs="Times New Roman"/>
          <w:sz w:val="24"/>
          <w:szCs w:val="24"/>
          <w:highlight w:val="red"/>
        </w:rPr>
      </w:pPr>
      <w:r w:rsidRPr="003D7789">
        <w:rPr>
          <w:rFonts w:ascii="Times New Roman" w:hAnsi="Times New Roman" w:cs="Times New Roman"/>
          <w:sz w:val="24"/>
          <w:szCs w:val="24"/>
        </w:rPr>
        <w:t>Цена контракта с учетом НДС составляет _______(Прописью)рублей __ копеек, в т.ч. НДС ______ (Прописью) рублей __ копеек.</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4.2. Об изменении тарифов, цен Абонент уведомляется путем сообщения в средствах массовой информации.</w:t>
      </w:r>
    </w:p>
    <w:p w:rsidR="00630298" w:rsidRPr="003D7789" w:rsidRDefault="00630298" w:rsidP="00630298">
      <w:pPr>
        <w:spacing w:after="0"/>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 xml:space="preserve">4.3. </w:t>
      </w:r>
      <w:r w:rsidRPr="003D7789">
        <w:rPr>
          <w:rFonts w:ascii="Times New Roman" w:hAnsi="Times New Roman" w:cs="Times New Roman"/>
          <w:snapToGrid w:val="0"/>
          <w:sz w:val="24"/>
          <w:szCs w:val="24"/>
        </w:rPr>
        <w:t>Расчетным периодом по данному Контракту является один календарный месяц.</w:t>
      </w:r>
    </w:p>
    <w:p w:rsidR="00630298" w:rsidRPr="003D7789" w:rsidRDefault="00630298" w:rsidP="00630298">
      <w:pPr>
        <w:spacing w:after="0"/>
        <w:ind w:right="-81" w:firstLine="360"/>
        <w:jc w:val="both"/>
        <w:rPr>
          <w:rFonts w:ascii="Times New Roman" w:hAnsi="Times New Roman" w:cs="Times New Roman"/>
          <w:snapToGrid w:val="0"/>
          <w:spacing w:val="-6"/>
          <w:sz w:val="24"/>
          <w:szCs w:val="24"/>
        </w:rPr>
      </w:pPr>
      <w:r w:rsidRPr="003D7789">
        <w:rPr>
          <w:rFonts w:ascii="Times New Roman" w:hAnsi="Times New Roman" w:cs="Times New Roman"/>
          <w:snapToGrid w:val="0"/>
          <w:sz w:val="24"/>
          <w:szCs w:val="24"/>
        </w:rPr>
        <w:t xml:space="preserve">4.4. </w:t>
      </w:r>
      <w:r w:rsidRPr="003D7789">
        <w:rPr>
          <w:rFonts w:ascii="Times New Roman" w:hAnsi="Times New Roman" w:cs="Times New Roman"/>
          <w:snapToGrid w:val="0"/>
          <w:spacing w:val="-6"/>
          <w:sz w:val="24"/>
          <w:szCs w:val="24"/>
        </w:rPr>
        <w:t>Стоимость потребленной Абонентом тепловой энергии и теплоносителя определяется как произведение тарифа (цены) с НДС на величину объема тепловой энергии, теплоносителя в текущем месяце, определенного в соответствии с условиями настоящего Контракта.</w:t>
      </w:r>
    </w:p>
    <w:p w:rsidR="00630298" w:rsidRPr="003D7789" w:rsidRDefault="00630298" w:rsidP="00630298">
      <w:pPr>
        <w:spacing w:after="0"/>
        <w:ind w:right="-81" w:firstLine="360"/>
        <w:jc w:val="both"/>
        <w:rPr>
          <w:rFonts w:ascii="Times New Roman" w:hAnsi="Times New Roman" w:cs="Times New Roman"/>
          <w:snapToGrid w:val="0"/>
          <w:spacing w:val="-6"/>
          <w:sz w:val="24"/>
          <w:szCs w:val="24"/>
        </w:rPr>
      </w:pPr>
      <w:r w:rsidRPr="003D7789">
        <w:rPr>
          <w:rFonts w:ascii="Times New Roman" w:hAnsi="Times New Roman" w:cs="Times New Roman"/>
          <w:snapToGrid w:val="0"/>
          <w:spacing w:val="-6"/>
          <w:sz w:val="24"/>
          <w:szCs w:val="24"/>
        </w:rPr>
        <w:t xml:space="preserve"> Оплата производится путем перечисления денежных средств на расчетный счет Энергоснабжающей организации в следующие периоды (сроки оплаты):</w:t>
      </w:r>
    </w:p>
    <w:p w:rsidR="00630298" w:rsidRPr="003D7789" w:rsidRDefault="00630298" w:rsidP="00630298">
      <w:pPr>
        <w:pStyle w:val="3"/>
        <w:spacing w:after="0"/>
        <w:ind w:right="-81" w:firstLine="426"/>
        <w:jc w:val="both"/>
        <w:rPr>
          <w:rFonts w:ascii="Times New Roman" w:hAnsi="Times New Roman" w:cs="Times New Roman"/>
          <w:sz w:val="24"/>
          <w:szCs w:val="24"/>
        </w:rPr>
      </w:pPr>
      <w:r w:rsidRPr="003D7789">
        <w:rPr>
          <w:rFonts w:ascii="Times New Roman" w:hAnsi="Times New Roman" w:cs="Times New Roman"/>
          <w:sz w:val="24"/>
          <w:szCs w:val="24"/>
        </w:rPr>
        <w:t>4.4.1 Абонент оплачивает потребленную тепловую энергию и теплоноситель в следующем порядке:</w:t>
      </w:r>
    </w:p>
    <w:p w:rsidR="00630298" w:rsidRPr="003D7789" w:rsidRDefault="00630298" w:rsidP="00630298">
      <w:pPr>
        <w:pStyle w:val="3"/>
        <w:spacing w:after="0"/>
        <w:ind w:right="-81" w:firstLine="426"/>
        <w:jc w:val="both"/>
        <w:rPr>
          <w:rFonts w:ascii="Times New Roman" w:hAnsi="Times New Roman" w:cs="Times New Roman"/>
          <w:sz w:val="24"/>
          <w:szCs w:val="24"/>
        </w:rPr>
      </w:pPr>
      <w:r w:rsidRPr="003D7789">
        <w:rPr>
          <w:rFonts w:ascii="Times New Roman" w:hAnsi="Times New Roman" w:cs="Times New Roman"/>
          <w:sz w:val="24"/>
          <w:szCs w:val="24"/>
        </w:rPr>
        <w:t>30 процентов плановой общей стоимости тепловой энергии и теплоносителя, потребляемой в месяце, за который осуществляется оплата, вносится до 18-го числа текущего месяца;</w:t>
      </w:r>
    </w:p>
    <w:p w:rsidR="00630298" w:rsidRPr="003D7789" w:rsidRDefault="00630298" w:rsidP="00630298">
      <w:pPr>
        <w:pStyle w:val="3"/>
        <w:spacing w:after="0"/>
        <w:ind w:right="-81" w:firstLine="426"/>
        <w:jc w:val="both"/>
        <w:rPr>
          <w:rFonts w:ascii="Times New Roman" w:hAnsi="Times New Roman" w:cs="Times New Roman"/>
          <w:sz w:val="24"/>
          <w:szCs w:val="24"/>
        </w:rPr>
      </w:pPr>
      <w:r w:rsidRPr="003D7789">
        <w:rPr>
          <w:rFonts w:ascii="Times New Roman" w:hAnsi="Times New Roman" w:cs="Times New Roman"/>
          <w:sz w:val="24"/>
          <w:szCs w:val="24"/>
        </w:rPr>
        <w:t>оплата за фактически потребленную в истекшем месяце тепловую энергию и теплоноситель с учетом средств, ранее внесенных Абонентом в качестве оплаты за тепловую энергию в расчетном периоде, осуществляется до 25-го числа месяца, следующего за месяцем, за который осуществляется оплата. В случае если объем фактического потребления тепловой энергии и теплоносителя за истекший месяц меньше договорного объема, определенного государственным контрактом теплоснабжения, излишне уплаченная сумма засчитывается в счет предстоящего платежа за следующий месяц.</w:t>
      </w:r>
    </w:p>
    <w:p w:rsidR="00630298" w:rsidRPr="003D7789" w:rsidRDefault="00630298" w:rsidP="00630298">
      <w:pPr>
        <w:pStyle w:val="3"/>
        <w:spacing w:after="0"/>
        <w:ind w:right="-81" w:firstLine="426"/>
        <w:jc w:val="both"/>
        <w:rPr>
          <w:rFonts w:ascii="Times New Roman" w:hAnsi="Times New Roman" w:cs="Times New Roman"/>
          <w:sz w:val="24"/>
          <w:szCs w:val="24"/>
        </w:rPr>
      </w:pPr>
      <w:r w:rsidRPr="003D7789">
        <w:rPr>
          <w:rFonts w:ascii="Times New Roman" w:hAnsi="Times New Roman" w:cs="Times New Roman"/>
          <w:sz w:val="24"/>
          <w:szCs w:val="24"/>
        </w:rPr>
        <w:t>4.4.2. Датой оплаты по настоящему контракту считается дата зачисления денежных средств Абонента на расчетный счет Энергоснабжающей организации.</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napToGrid w:val="0"/>
          <w:sz w:val="24"/>
          <w:szCs w:val="24"/>
        </w:rPr>
        <w:t xml:space="preserve">4.5. </w:t>
      </w:r>
      <w:r w:rsidRPr="003D7789">
        <w:rPr>
          <w:rFonts w:ascii="Times New Roman" w:hAnsi="Times New Roman" w:cs="Times New Roman"/>
          <w:sz w:val="24"/>
          <w:szCs w:val="24"/>
        </w:rPr>
        <w:t>В случае если объем фактического потребления тепловой энергии и теплоносителя за истекший месяц меньше планового объема, определенного соглашением сторон, излишне уплаченная сумма зачитывается в счет платежа за следующий месяц.</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4.6.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630298" w:rsidRPr="003D7789" w:rsidRDefault="00630298" w:rsidP="00630298">
      <w:pPr>
        <w:spacing w:after="0"/>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4.7. Энергоснабжающая организация</w:t>
      </w:r>
      <w:r w:rsidRPr="003D7789">
        <w:rPr>
          <w:rFonts w:ascii="Times New Roman" w:hAnsi="Times New Roman" w:cs="Times New Roman"/>
          <w:snapToGrid w:val="0"/>
          <w:sz w:val="24"/>
          <w:szCs w:val="24"/>
        </w:rPr>
        <w:t xml:space="preserve"> ежемесячно выставляет Абоненту счет-фактуру с указанием количества поданной тепловой энергии, определенного в соответствии с условиями настоящего Контракта. </w:t>
      </w:r>
    </w:p>
    <w:p w:rsidR="00630298" w:rsidRPr="003D7789" w:rsidRDefault="00630298" w:rsidP="00630298">
      <w:pPr>
        <w:pStyle w:val="3"/>
        <w:spacing w:after="0"/>
        <w:ind w:right="-81" w:firstLine="720"/>
        <w:jc w:val="both"/>
        <w:rPr>
          <w:rFonts w:ascii="Times New Roman" w:hAnsi="Times New Roman" w:cs="Times New Roman"/>
          <w:sz w:val="24"/>
          <w:szCs w:val="24"/>
        </w:rPr>
      </w:pPr>
      <w:r w:rsidRPr="003D7789">
        <w:rPr>
          <w:rFonts w:ascii="Times New Roman" w:hAnsi="Times New Roman" w:cs="Times New Roman"/>
          <w:snapToGrid w:val="0"/>
          <w:sz w:val="24"/>
          <w:szCs w:val="24"/>
        </w:rPr>
        <w:t xml:space="preserve">Счет-фактура, вручается представителю Абонента непосредственно по месту нахождения Энергоснабжающей организации под расписку. В случае если представитель Абонента отказался принять, получить счет-фактуру, лицо ее вручающее, должно зафиксировать отказ путем отметки об этом на счете-фактуре. </w:t>
      </w:r>
      <w:r w:rsidRPr="003D7789">
        <w:rPr>
          <w:rFonts w:ascii="Times New Roman" w:hAnsi="Times New Roman" w:cs="Times New Roman"/>
          <w:sz w:val="24"/>
          <w:szCs w:val="24"/>
        </w:rPr>
        <w:t>Несвоевременное получение счета-фактуры не является основанием для отказа от оплаты.</w:t>
      </w:r>
    </w:p>
    <w:p w:rsidR="00630298" w:rsidRPr="003D7789" w:rsidRDefault="00630298" w:rsidP="00630298">
      <w:pPr>
        <w:spacing w:after="0"/>
        <w:ind w:right="-81" w:firstLine="360"/>
        <w:jc w:val="both"/>
        <w:rPr>
          <w:rFonts w:ascii="Times New Roman" w:hAnsi="Times New Roman" w:cs="Times New Roman"/>
          <w:snapToGrid w:val="0"/>
          <w:color w:val="FF0000"/>
          <w:sz w:val="24"/>
          <w:szCs w:val="24"/>
        </w:rPr>
      </w:pPr>
      <w:r w:rsidRPr="003D7789">
        <w:rPr>
          <w:rFonts w:ascii="Times New Roman" w:hAnsi="Times New Roman" w:cs="Times New Roman"/>
          <w:snapToGrid w:val="0"/>
          <w:sz w:val="24"/>
          <w:szCs w:val="24"/>
        </w:rPr>
        <w:t xml:space="preserve"> Представителем Абонента может быть лицо с надлежащим образом оформленными и подтвержденными полномочиями на получение счета-фактуры, акта приемки-передачи.</w:t>
      </w:r>
    </w:p>
    <w:p w:rsidR="00630298" w:rsidRPr="003D7789" w:rsidRDefault="00630298" w:rsidP="00630298">
      <w:pPr>
        <w:spacing w:after="0"/>
        <w:ind w:right="-81" w:firstLine="360"/>
        <w:jc w:val="both"/>
        <w:rPr>
          <w:rFonts w:ascii="Times New Roman" w:hAnsi="Times New Roman" w:cs="Times New Roman"/>
          <w:snapToGrid w:val="0"/>
          <w:sz w:val="24"/>
          <w:szCs w:val="24"/>
        </w:rPr>
      </w:pPr>
      <w:r w:rsidRPr="003D7789">
        <w:rPr>
          <w:rFonts w:ascii="Times New Roman" w:hAnsi="Times New Roman" w:cs="Times New Roman"/>
          <w:snapToGrid w:val="0"/>
          <w:sz w:val="24"/>
          <w:szCs w:val="24"/>
        </w:rPr>
        <w:t xml:space="preserve">4.8. По окончании каждого расчетного периода Стороны обязаны подписать Акт приемки-передачи за расчетный период (далее – Акт) по форме в соответствии с </w:t>
      </w:r>
      <w:r w:rsidRPr="003D7789">
        <w:rPr>
          <w:rFonts w:ascii="Times New Roman" w:hAnsi="Times New Roman" w:cs="Times New Roman"/>
          <w:bCs/>
          <w:snapToGrid w:val="0"/>
          <w:sz w:val="24"/>
          <w:szCs w:val="24"/>
        </w:rPr>
        <w:t>Приложением</w:t>
      </w:r>
      <w:r w:rsidRPr="003D7789">
        <w:rPr>
          <w:rFonts w:ascii="Times New Roman" w:hAnsi="Times New Roman" w:cs="Times New Roman"/>
          <w:b/>
          <w:bCs/>
          <w:snapToGrid w:val="0"/>
          <w:sz w:val="24"/>
          <w:szCs w:val="24"/>
        </w:rPr>
        <w:t xml:space="preserve"> </w:t>
      </w:r>
      <w:r w:rsidRPr="003D7789">
        <w:rPr>
          <w:rFonts w:ascii="Times New Roman" w:hAnsi="Times New Roman" w:cs="Times New Roman"/>
          <w:bCs/>
          <w:snapToGrid w:val="0"/>
          <w:sz w:val="24"/>
          <w:szCs w:val="24"/>
        </w:rPr>
        <w:t>№</w:t>
      </w:r>
      <w:r w:rsidRPr="003D7789">
        <w:rPr>
          <w:rFonts w:ascii="Times New Roman" w:hAnsi="Times New Roman" w:cs="Times New Roman"/>
          <w:b/>
          <w:bCs/>
          <w:snapToGrid w:val="0"/>
          <w:sz w:val="24"/>
          <w:szCs w:val="24"/>
        </w:rPr>
        <w:t xml:space="preserve"> </w:t>
      </w:r>
      <w:r w:rsidRPr="003D7789">
        <w:rPr>
          <w:rFonts w:ascii="Times New Roman" w:hAnsi="Times New Roman" w:cs="Times New Roman"/>
          <w:bCs/>
          <w:snapToGrid w:val="0"/>
          <w:sz w:val="24"/>
          <w:szCs w:val="24"/>
        </w:rPr>
        <w:t>3</w:t>
      </w:r>
      <w:r w:rsidRPr="003D7789">
        <w:rPr>
          <w:rFonts w:ascii="Times New Roman" w:hAnsi="Times New Roman" w:cs="Times New Roman"/>
          <w:snapToGrid w:val="0"/>
          <w:sz w:val="24"/>
          <w:szCs w:val="24"/>
        </w:rPr>
        <w:t xml:space="preserve"> к настоящему Контракту. </w:t>
      </w:r>
    </w:p>
    <w:p w:rsidR="00630298" w:rsidRPr="003D7789" w:rsidRDefault="00630298" w:rsidP="00630298">
      <w:pPr>
        <w:spacing w:after="0"/>
        <w:ind w:right="-81" w:firstLine="360"/>
        <w:jc w:val="both"/>
        <w:rPr>
          <w:rFonts w:ascii="Times New Roman" w:hAnsi="Times New Roman" w:cs="Times New Roman"/>
          <w:snapToGrid w:val="0"/>
          <w:sz w:val="24"/>
          <w:szCs w:val="24"/>
        </w:rPr>
      </w:pPr>
      <w:r w:rsidRPr="003D7789">
        <w:rPr>
          <w:rFonts w:ascii="Times New Roman" w:hAnsi="Times New Roman" w:cs="Times New Roman"/>
          <w:sz w:val="24"/>
          <w:szCs w:val="24"/>
        </w:rPr>
        <w:t xml:space="preserve">Абонент </w:t>
      </w:r>
      <w:r w:rsidRPr="003D7789">
        <w:rPr>
          <w:rFonts w:ascii="Times New Roman" w:hAnsi="Times New Roman" w:cs="Times New Roman"/>
          <w:snapToGrid w:val="0"/>
          <w:sz w:val="24"/>
          <w:szCs w:val="24"/>
        </w:rPr>
        <w:t xml:space="preserve">не позднее 07 (седьмого) числа месяца, следующего за расчетным </w:t>
      </w:r>
      <w:r w:rsidRPr="003D7789">
        <w:rPr>
          <w:rFonts w:ascii="Times New Roman" w:hAnsi="Times New Roman" w:cs="Times New Roman"/>
          <w:sz w:val="24"/>
          <w:szCs w:val="24"/>
        </w:rPr>
        <w:t>обязан</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 xml:space="preserve">получить под расписку два экземпляра </w:t>
      </w:r>
      <w:r w:rsidRPr="003D7789">
        <w:rPr>
          <w:rFonts w:ascii="Times New Roman" w:hAnsi="Times New Roman" w:cs="Times New Roman"/>
          <w:snapToGrid w:val="0"/>
          <w:sz w:val="24"/>
          <w:szCs w:val="24"/>
        </w:rPr>
        <w:t>Акта</w:t>
      </w:r>
      <w:r w:rsidRPr="003D7789">
        <w:rPr>
          <w:rFonts w:ascii="Times New Roman" w:hAnsi="Times New Roman" w:cs="Times New Roman"/>
          <w:sz w:val="24"/>
          <w:szCs w:val="24"/>
        </w:rPr>
        <w:t xml:space="preserve"> по адресу Энергоснабжающей организации и </w:t>
      </w:r>
      <w:r w:rsidRPr="003D7789">
        <w:rPr>
          <w:rFonts w:ascii="Times New Roman" w:hAnsi="Times New Roman" w:cs="Times New Roman"/>
          <w:snapToGrid w:val="0"/>
          <w:sz w:val="24"/>
          <w:szCs w:val="24"/>
        </w:rPr>
        <w:t xml:space="preserve">в течение двух рабочих дней с момента его получения подписать и один экземпляр передать Энергоснабжающей организации, либо предоставить мотивированный отказ. </w:t>
      </w:r>
    </w:p>
    <w:p w:rsidR="00630298" w:rsidRPr="003D7789" w:rsidRDefault="00630298" w:rsidP="00630298">
      <w:pPr>
        <w:spacing w:after="0"/>
        <w:ind w:right="-81" w:firstLine="360"/>
        <w:jc w:val="both"/>
        <w:rPr>
          <w:rFonts w:ascii="Times New Roman" w:hAnsi="Times New Roman" w:cs="Times New Roman"/>
          <w:snapToGrid w:val="0"/>
          <w:sz w:val="24"/>
          <w:szCs w:val="24"/>
        </w:rPr>
      </w:pPr>
      <w:r w:rsidRPr="003D7789">
        <w:rPr>
          <w:rFonts w:ascii="Times New Roman" w:hAnsi="Times New Roman" w:cs="Times New Roman"/>
          <w:snapToGrid w:val="0"/>
          <w:sz w:val="24"/>
          <w:szCs w:val="24"/>
        </w:rPr>
        <w:t xml:space="preserve">В случае нарушения Абонентом срока подписания Акта, его передачи Энергоснабжающей организации, направления Энергоснабжающей организации мотивированного отказа, а также в </w:t>
      </w:r>
      <w:r w:rsidRPr="003D7789">
        <w:rPr>
          <w:rFonts w:ascii="Times New Roman" w:hAnsi="Times New Roman" w:cs="Times New Roman"/>
          <w:sz w:val="24"/>
          <w:szCs w:val="24"/>
        </w:rPr>
        <w:t>случае неполучения Абонентом Акта в указанные сроки не по вине Энергоснабжающей организации (в случае неявки Абонента и т.д.)</w:t>
      </w:r>
      <w:r w:rsidRPr="003D7789">
        <w:rPr>
          <w:rFonts w:ascii="Times New Roman" w:hAnsi="Times New Roman" w:cs="Times New Roman"/>
          <w:snapToGrid w:val="0"/>
          <w:sz w:val="24"/>
          <w:szCs w:val="24"/>
        </w:rPr>
        <w:t xml:space="preserve">  Акт считается принятым Абонентом без замечаний.</w:t>
      </w:r>
    </w:p>
    <w:p w:rsidR="00630298" w:rsidRPr="003D7789" w:rsidRDefault="00630298" w:rsidP="00630298">
      <w:pPr>
        <w:pStyle w:val="3"/>
        <w:spacing w:after="0"/>
        <w:ind w:firstLine="360"/>
        <w:jc w:val="both"/>
        <w:rPr>
          <w:rFonts w:ascii="Times New Roman" w:hAnsi="Times New Roman" w:cs="Times New Roman"/>
          <w:snapToGrid w:val="0"/>
          <w:sz w:val="24"/>
          <w:szCs w:val="24"/>
        </w:rPr>
      </w:pPr>
      <w:r w:rsidRPr="003D7789">
        <w:rPr>
          <w:rFonts w:ascii="Times New Roman" w:hAnsi="Times New Roman" w:cs="Times New Roman"/>
          <w:snapToGrid w:val="0"/>
          <w:sz w:val="24"/>
          <w:szCs w:val="24"/>
        </w:rPr>
        <w:t>4.9.</w:t>
      </w:r>
      <w:r w:rsidRPr="003D7789">
        <w:rPr>
          <w:rFonts w:ascii="Times New Roman" w:hAnsi="Times New Roman" w:cs="Times New Roman"/>
          <w:sz w:val="24"/>
          <w:szCs w:val="24"/>
        </w:rPr>
        <w:t xml:space="preserve"> Для контроля над проведением расчетов «Абонент» и «Энергоснабжающая организация» при необходимости, но не реже одного раза в год, составляют акты сверки взаимных расчетов.</w:t>
      </w:r>
      <w:r w:rsidRPr="003D7789">
        <w:rPr>
          <w:rFonts w:ascii="Times New Roman" w:hAnsi="Times New Roman" w:cs="Times New Roman"/>
          <w:snapToGrid w:val="0"/>
          <w:sz w:val="24"/>
          <w:szCs w:val="24"/>
        </w:rPr>
        <w:t xml:space="preserve"> </w:t>
      </w:r>
    </w:p>
    <w:p w:rsidR="00630298" w:rsidRPr="003D7789" w:rsidRDefault="00630298" w:rsidP="00630298">
      <w:pPr>
        <w:numPr>
          <w:ilvl w:val="0"/>
          <w:numId w:val="9"/>
        </w:numPr>
        <w:spacing w:after="0" w:line="240" w:lineRule="auto"/>
        <w:ind w:left="0"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Ответственность сторон</w:t>
      </w:r>
    </w:p>
    <w:p w:rsidR="00630298" w:rsidRPr="003D7789" w:rsidRDefault="00630298" w:rsidP="00630298">
      <w:pPr>
        <w:spacing w:after="0"/>
        <w:ind w:right="-81" w:firstLine="567"/>
        <w:jc w:val="both"/>
        <w:rPr>
          <w:rFonts w:ascii="Times New Roman" w:hAnsi="Times New Roman" w:cs="Times New Roman"/>
          <w:sz w:val="24"/>
          <w:szCs w:val="24"/>
        </w:rPr>
      </w:pPr>
      <w:r w:rsidRPr="003D7789">
        <w:rPr>
          <w:rFonts w:ascii="Times New Roman" w:hAnsi="Times New Roman" w:cs="Times New Roman"/>
          <w:sz w:val="24"/>
          <w:szCs w:val="24"/>
        </w:rPr>
        <w:t xml:space="preserve">5.1. Границы ответственности за состояние и обслуживание тепловых сетей устанавливаются актом (Приложение №4), являющимся неотъемлемой частью настоящего Контракта. </w:t>
      </w:r>
    </w:p>
    <w:p w:rsidR="00630298" w:rsidRPr="003D7789" w:rsidRDefault="00630298" w:rsidP="00630298">
      <w:pPr>
        <w:spacing w:after="0"/>
        <w:ind w:right="-81" w:firstLine="567"/>
        <w:jc w:val="both"/>
        <w:rPr>
          <w:rFonts w:ascii="Times New Roman" w:hAnsi="Times New Roman" w:cs="Times New Roman"/>
          <w:sz w:val="24"/>
          <w:szCs w:val="24"/>
        </w:rPr>
      </w:pPr>
      <w:r w:rsidRPr="003D7789">
        <w:rPr>
          <w:rFonts w:ascii="Times New Roman" w:hAnsi="Times New Roman" w:cs="Times New Roman"/>
          <w:sz w:val="24"/>
          <w:szCs w:val="24"/>
        </w:rPr>
        <w:t>Для объектов – нежилые помещения в МКД - граница эксплуатационной ответственности по тепловым сетям абонента и Энергоснабжающей организации проходит по границе раздела внутридомовых инженерных систем и централизованных сетей инженерно- технического обеспечения.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5.2. При утечке сетевой воды Абонент оплачивает Энергоснабжающей организации стоимость сетевой воды (хим.очищенной воды, теплоносителя) и тепловой энергии величины утечки.</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5.3.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неправильными   действиями персонала   Абонента или лиц, работающих по поручению (Контракту) с Абонентом;</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условиями   ограничения   или прекращения подачи   тепловой   энергии Абоненту в случаях, указанных в п.3.2.3. настоящего Контракта.</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5.4. Абонент несет ответственность за неисполнение или ненадлежащее исполнение договорных обязательств.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5.5 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возникших после заключения Контракта и непосредственно повлиявших на исполнение обязательств по настоящему Контракту.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5.6.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5.7. Все нарушения режима теплопотребления фиксируются в акте, оформленном в соответствии с п.3.3.7,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630298" w:rsidRPr="003D7789" w:rsidRDefault="00630298" w:rsidP="00630298">
      <w:pPr>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5.8.  При превышении Абонентом среднесуточной температуры обратной сетевой воды (кроме объектов, расположенных в МКД) более чем на 5% от установленного температурного графика и непринятия мер со стороны Абонента по ее снижению в течение 3-х дней, штрафные санкции рассчитываются Энергоснабжающей организацией в соответствии с методикой расчета</w:t>
      </w:r>
      <w:r w:rsidRPr="003D7789">
        <w:rPr>
          <w:rFonts w:ascii="Times New Roman" w:hAnsi="Times New Roman" w:cs="Times New Roman"/>
          <w:b/>
          <w:sz w:val="24"/>
          <w:szCs w:val="24"/>
        </w:rPr>
        <w:t xml:space="preserve"> (</w:t>
      </w:r>
      <w:r w:rsidRPr="003D7789">
        <w:rPr>
          <w:rFonts w:ascii="Times New Roman" w:eastAsia="Calibri" w:hAnsi="Times New Roman" w:cs="Times New Roman"/>
          <w:sz w:val="24"/>
          <w:szCs w:val="24"/>
        </w:rPr>
        <w:t>приложение №5, к настоящему Контракту).</w:t>
      </w:r>
      <w:r w:rsidRPr="003D7789">
        <w:rPr>
          <w:rFonts w:ascii="Times New Roman" w:hAnsi="Times New Roman" w:cs="Times New Roman"/>
          <w:b/>
          <w:sz w:val="24"/>
          <w:szCs w:val="24"/>
        </w:rPr>
        <w:t xml:space="preserve"> </w:t>
      </w:r>
    </w:p>
    <w:p w:rsidR="00630298" w:rsidRPr="003D7789" w:rsidRDefault="00630298" w:rsidP="00630298">
      <w:pPr>
        <w:autoSpaceDE w:val="0"/>
        <w:autoSpaceDN w:val="0"/>
        <w:adjustRightInd w:val="0"/>
        <w:spacing w:after="0"/>
        <w:ind w:firstLine="708"/>
        <w:jc w:val="both"/>
        <w:rPr>
          <w:rFonts w:ascii="Times New Roman" w:hAnsi="Times New Roman" w:cs="Times New Roman"/>
          <w:sz w:val="24"/>
          <w:szCs w:val="24"/>
        </w:rPr>
      </w:pPr>
      <w:r w:rsidRPr="003D7789">
        <w:rPr>
          <w:rFonts w:ascii="Times New Roman" w:hAnsi="Times New Roman" w:cs="Times New Roman"/>
          <w:sz w:val="24"/>
          <w:szCs w:val="24"/>
        </w:rPr>
        <w:t>Расчет штрафных санкций производится за период с момента установления факта превышения Абонентом среднесуточной температуры обратной сетевой воды более чем на 5% 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630298" w:rsidRPr="003D7789" w:rsidRDefault="00630298" w:rsidP="00630298">
      <w:pPr>
        <w:pStyle w:val="3"/>
        <w:spacing w:after="0"/>
        <w:ind w:right="-81" w:firstLine="360"/>
        <w:jc w:val="both"/>
        <w:rPr>
          <w:rFonts w:ascii="Times New Roman" w:hAnsi="Times New Roman" w:cs="Times New Roman"/>
          <w:color w:val="008000"/>
          <w:sz w:val="24"/>
          <w:szCs w:val="24"/>
        </w:rPr>
      </w:pPr>
      <w:r w:rsidRPr="003D7789">
        <w:rPr>
          <w:rFonts w:ascii="Times New Roman" w:eastAsia="Calibri" w:hAnsi="Times New Roman" w:cs="Times New Roman"/>
          <w:sz w:val="24"/>
          <w:szCs w:val="24"/>
        </w:rPr>
        <w:t>Абонент обязан оплатить сумму штрафных санкций по отдельно выставленному Энергоснабжающей организацией счету в течение 10 дней.</w:t>
      </w:r>
    </w:p>
    <w:p w:rsidR="00630298" w:rsidRPr="003D7789" w:rsidRDefault="00630298" w:rsidP="00630298">
      <w:pPr>
        <w:spacing w:after="0"/>
        <w:ind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6. Срок действия Контракта и порядок его расторжения</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6.1. Настоящий Контракт вступает в силу с момента его подписания обеими Сторонами и распространяет свое действие на отношения сторон возникшие с 00-00 часов «__» _____ 20__г. по 24-00 часа «__» ______ 20__г</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6.2. Истечение срока действия настоящего Контракта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Контракта, если иное не предусмотрено нормативными правовыми актами или соглашением Сторон.</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6.3. Изменения и дополнения к настоящему Контракту должны быть оформлены в письменном виде и подписаны полномочными представителями Сторон, после чего они становятся неотъемлемой частью настоящего Контракта, если иное не предусмотрено настоящим Контрактом.</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6.4. Расторжение Контракта производится в установленном законом порядке.</w:t>
      </w:r>
    </w:p>
    <w:p w:rsidR="00630298" w:rsidRPr="003D7789" w:rsidRDefault="00630298" w:rsidP="00630298">
      <w:pPr>
        <w:pStyle w:val="3"/>
        <w:spacing w:after="0"/>
        <w:ind w:right="-81" w:firstLine="360"/>
        <w:rPr>
          <w:rFonts w:ascii="Times New Roman" w:hAnsi="Times New Roman" w:cs="Times New Roman"/>
          <w:color w:val="FF0000"/>
          <w:sz w:val="24"/>
          <w:szCs w:val="24"/>
        </w:rPr>
      </w:pPr>
      <w:r w:rsidRPr="003D7789">
        <w:rPr>
          <w:rFonts w:ascii="Times New Roman" w:hAnsi="Times New Roman" w:cs="Times New Roman"/>
          <w:sz w:val="24"/>
          <w:szCs w:val="24"/>
        </w:rPr>
        <w:t>Для расторжения Контракта «Абоненту» необходимо:</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а) отключить свои сети и системы теплопотребления объектов от сетей Энергоснабжающей организации;</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б) опломбировать в закрытом состоянии запорную арматуру на границе эксплуатационной ответственности тепловых сетей Абонента с составлением двухстороннего акта. С момента предоставления Абонентом вышеуказанного акта начисление платы за потребляемую тепловую энергию не производится;</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в) подписать акт сверки расчетов и полностью погасить задолженность.</w:t>
      </w:r>
    </w:p>
    <w:p w:rsidR="00630298" w:rsidRPr="003D7789" w:rsidRDefault="00630298" w:rsidP="00630298">
      <w:pPr>
        <w:pStyle w:val="3"/>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Для объектов, расположенных в МКД необходимо предоставить документы, подтверждающие утрату законного права в отношении объектов недвижимости, теплоснабжение которых производится по настоящему Контракту.</w:t>
      </w:r>
      <w:r w:rsidRPr="003D7789">
        <w:rPr>
          <w:rFonts w:ascii="Times New Roman" w:hAnsi="Times New Roman" w:cs="Times New Roman"/>
          <w:color w:val="FF0000"/>
          <w:sz w:val="24"/>
          <w:szCs w:val="24"/>
        </w:rPr>
        <w:t xml:space="preserve">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6.5. При ликвидации, реорганизации одной из сторон Контракта, данная сторона обязуется направить другой стороне Контракта уведомление о необходимости расторжения или изменения Контракта. </w:t>
      </w:r>
    </w:p>
    <w:p w:rsidR="00630298" w:rsidRPr="003D7789" w:rsidRDefault="00630298" w:rsidP="00630298">
      <w:pPr>
        <w:spacing w:after="0"/>
        <w:ind w:right="-81" w:firstLine="360"/>
        <w:jc w:val="both"/>
        <w:rPr>
          <w:rFonts w:ascii="Times New Roman" w:hAnsi="Times New Roman" w:cs="Times New Roman"/>
          <w:sz w:val="24"/>
          <w:szCs w:val="24"/>
        </w:rPr>
      </w:pPr>
      <w:r w:rsidRPr="003D7789">
        <w:rPr>
          <w:rFonts w:ascii="Times New Roman" w:hAnsi="Times New Roman" w:cs="Times New Roman"/>
          <w:sz w:val="24"/>
          <w:szCs w:val="24"/>
        </w:rPr>
        <w:t>6.6. Настоящий Контракт составлен в 2-х экземплярах, имеющих одинаковую юридическую силу, по одному экземпляру для каждой из Сторон.</w:t>
      </w:r>
    </w:p>
    <w:p w:rsidR="00630298" w:rsidRPr="003D7789" w:rsidRDefault="00630298" w:rsidP="00630298">
      <w:pPr>
        <w:widowControl w:val="0"/>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6.7. В случае возникновения споров и разногласий, возникающих по Контракту или в связи с ними, Стороны примут все меры к их решению путем переговоров. </w:t>
      </w:r>
    </w:p>
    <w:p w:rsidR="00630298" w:rsidRPr="003D7789" w:rsidRDefault="00630298" w:rsidP="00630298">
      <w:pPr>
        <w:widowControl w:val="0"/>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Если споры и разногласия по Контракту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30298" w:rsidRPr="003D7789" w:rsidRDefault="00630298" w:rsidP="00630298">
      <w:pPr>
        <w:widowControl w:val="0"/>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Претензией признается письменное требование Стороны, адресованное противоположной Стороне по Контракту, с указанием на необходимость совершить какие-либо действия либо воздержаться от их совершения. </w:t>
      </w:r>
    </w:p>
    <w:p w:rsidR="00630298" w:rsidRPr="003D7789" w:rsidRDefault="00630298" w:rsidP="00630298">
      <w:pPr>
        <w:widowControl w:val="0"/>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В случае невозможности решения споров и разногласий, возникающих по Контракту или в связи с ним, в том числе, касающиеся их выполнения, нарушения, прекращения или действительности, в претензионном порядке, таковые подлежат разрешению в Арбитражном суде Красноярского края (для юр.лиц), в судах общей юрисдикции города Шарыпово (для физ.лиц). </w:t>
      </w:r>
    </w:p>
    <w:p w:rsidR="00630298" w:rsidRPr="003D7789" w:rsidRDefault="00630298" w:rsidP="00630298">
      <w:pPr>
        <w:widowControl w:val="0"/>
        <w:autoSpaceDE w:val="0"/>
        <w:autoSpaceDN w:val="0"/>
        <w:adjustRightInd w:val="0"/>
        <w:spacing w:after="0"/>
        <w:ind w:firstLine="360"/>
        <w:jc w:val="both"/>
        <w:rPr>
          <w:rFonts w:ascii="Times New Roman" w:hAnsi="Times New Roman" w:cs="Times New Roman"/>
          <w:sz w:val="24"/>
          <w:szCs w:val="24"/>
        </w:rPr>
      </w:pPr>
      <w:r w:rsidRPr="003D7789">
        <w:rPr>
          <w:rFonts w:ascii="Times New Roman" w:hAnsi="Times New Roman" w:cs="Times New Roman"/>
          <w:sz w:val="24"/>
          <w:szCs w:val="24"/>
        </w:rPr>
        <w:t xml:space="preserve">6.8. В соответствии с Положением ПАО «Юнипро» о соблюдении принципов Глобального договора ООН «Энергоснабжающая организация»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www. </w:t>
      </w:r>
      <w:r w:rsidRPr="003D7789">
        <w:rPr>
          <w:rFonts w:ascii="Times New Roman" w:hAnsi="Times New Roman" w:cs="Times New Roman"/>
          <w:sz w:val="24"/>
          <w:szCs w:val="24"/>
          <w:lang w:val="en-US"/>
        </w:rPr>
        <w:t>unipro</w:t>
      </w:r>
      <w:r w:rsidRPr="003D7789">
        <w:rPr>
          <w:rFonts w:ascii="Times New Roman" w:hAnsi="Times New Roman" w:cs="Times New Roman"/>
          <w:sz w:val="24"/>
          <w:szCs w:val="24"/>
        </w:rPr>
        <w:t>.</w:t>
      </w:r>
      <w:r w:rsidRPr="003D7789">
        <w:rPr>
          <w:rFonts w:ascii="Times New Roman" w:hAnsi="Times New Roman" w:cs="Times New Roman"/>
          <w:sz w:val="24"/>
          <w:szCs w:val="24"/>
          <w:lang w:val="en-US"/>
        </w:rPr>
        <w:t>energy</w:t>
      </w:r>
      <w:r w:rsidRPr="003D7789">
        <w:rPr>
          <w:rFonts w:ascii="Times New Roman" w:hAnsi="Times New Roman" w:cs="Times New Roman"/>
          <w:sz w:val="24"/>
          <w:szCs w:val="24"/>
        </w:rPr>
        <w:t xml:space="preserve"> «Абонент» с Положением ПАО «Юнипро»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30298" w:rsidRPr="003D7789" w:rsidRDefault="00630298" w:rsidP="00630298">
      <w:pPr>
        <w:spacing w:after="0"/>
        <w:ind w:right="-81" w:firstLine="360"/>
        <w:jc w:val="center"/>
        <w:rPr>
          <w:rFonts w:ascii="Times New Roman" w:hAnsi="Times New Roman" w:cs="Times New Roman"/>
          <w:b/>
          <w:sz w:val="24"/>
          <w:szCs w:val="24"/>
        </w:rPr>
      </w:pPr>
      <w:r w:rsidRPr="003D7789">
        <w:rPr>
          <w:rFonts w:ascii="Times New Roman" w:hAnsi="Times New Roman" w:cs="Times New Roman"/>
          <w:b/>
          <w:sz w:val="24"/>
          <w:szCs w:val="24"/>
        </w:rPr>
        <w:t>7. Приложения</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7.1. Приложение № 1 - Перечень объектов Абонента.</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7.2. Приложение № 2 – Методика определения расхода тепловой энергии и теплоносителя (сетевой, хим.очищенной воды), у потребителей при временном отсутствии приборов учета в открытой системе теплоснабжения (не применяется в отношении объектов – нежилые помещения в МКД).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7.3. Приложение № 3 – Акт приемки-передачи.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7.4.</w:t>
      </w:r>
      <w:r w:rsidRPr="003D7789">
        <w:rPr>
          <w:rFonts w:ascii="Times New Roman" w:hAnsi="Times New Roman" w:cs="Times New Roman"/>
          <w:color w:val="FF0000"/>
          <w:sz w:val="24"/>
          <w:szCs w:val="24"/>
        </w:rPr>
        <w:t xml:space="preserve"> </w:t>
      </w:r>
      <w:r w:rsidRPr="003D7789">
        <w:rPr>
          <w:rFonts w:ascii="Times New Roman" w:hAnsi="Times New Roman" w:cs="Times New Roman"/>
          <w:sz w:val="24"/>
          <w:szCs w:val="24"/>
        </w:rPr>
        <w:t xml:space="preserve">Приложение № 4 – Акт разграничения эксплуатационной ответственности (не применяется в отношении объектов – нежилые помещения в МКД).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7.5 Приложение № 5 – Методика расчета количества тепловой энергии, неиспользованного при превышении температуры обратной сетевой воды в трубопроводах системы теплопотребления Абонента (не применяется в отношении объектов – нежилые помещения в МКД).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7.6 Приложение №6 – Эксплуатационный температурный график регулирования отпуска тепла для отопительного сезона.</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7.7. Приложение №7 – Методика определения количества тепловой энергии и теплоносителя (сетевой, хим. очищенной воды), потребленного объектами Абонента, при подключении объектов Абонента до приборов учета Энергоснабжающей организации в открытой системе теплоснабжения (не применяется в отношении объектов – нежилые помещения в МКД).</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7.8. Приложение №8 - Акт разграничения балансовой принадлежности (не применяется в отношении объектов – нежилые помещения в МКД).</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w:t>
      </w:r>
    </w:p>
    <w:p w:rsidR="00630298" w:rsidRPr="003D7789" w:rsidRDefault="00630298" w:rsidP="00630298">
      <w:pPr>
        <w:pStyle w:val="3"/>
        <w:spacing w:after="0"/>
        <w:jc w:val="center"/>
        <w:rPr>
          <w:rFonts w:ascii="Times New Roman" w:hAnsi="Times New Roman" w:cs="Times New Roman"/>
          <w:b/>
          <w:sz w:val="24"/>
          <w:szCs w:val="24"/>
        </w:rPr>
      </w:pPr>
      <w:r w:rsidRPr="003D7789">
        <w:rPr>
          <w:rFonts w:ascii="Times New Roman" w:hAnsi="Times New Roman" w:cs="Times New Roman"/>
          <w:b/>
          <w:sz w:val="24"/>
          <w:szCs w:val="24"/>
        </w:rPr>
        <w:t>8. Юридические адреса и банковские реквизиты:</w:t>
      </w:r>
    </w:p>
    <w:p w:rsidR="00630298" w:rsidRPr="003D7789" w:rsidRDefault="00630298" w:rsidP="00630298">
      <w:pPr>
        <w:pStyle w:val="3"/>
        <w:spacing w:after="0"/>
        <w:ind w:firstLine="720"/>
        <w:rPr>
          <w:rFonts w:ascii="Times New Roman" w:hAnsi="Times New Roman" w:cs="Times New Roman"/>
          <w:sz w:val="24"/>
          <w:szCs w:val="24"/>
        </w:rPr>
      </w:pPr>
    </w:p>
    <w:tbl>
      <w:tblPr>
        <w:tblW w:w="10547" w:type="dxa"/>
        <w:tblLook w:val="0000" w:firstRow="0" w:lastRow="0" w:firstColumn="0" w:lastColumn="0" w:noHBand="0" w:noVBand="0"/>
      </w:tblPr>
      <w:tblGrid>
        <w:gridCol w:w="4856"/>
        <w:gridCol w:w="495"/>
        <w:gridCol w:w="5196"/>
      </w:tblGrid>
      <w:tr w:rsidR="00630298" w:rsidRPr="003D7789" w:rsidTr="001830DD">
        <w:trPr>
          <w:trHeight w:val="51"/>
        </w:trPr>
        <w:tc>
          <w:tcPr>
            <w:tcW w:w="4856" w:type="dxa"/>
          </w:tcPr>
          <w:p w:rsidR="00630298" w:rsidRPr="003D7789" w:rsidRDefault="00630298" w:rsidP="00630298">
            <w:pPr>
              <w:spacing w:after="0"/>
              <w:ind w:right="-81"/>
              <w:jc w:val="center"/>
              <w:rPr>
                <w:rFonts w:ascii="Times New Roman" w:hAnsi="Times New Roman" w:cs="Times New Roman"/>
                <w:b/>
                <w:sz w:val="24"/>
                <w:szCs w:val="24"/>
              </w:rPr>
            </w:pPr>
          </w:p>
        </w:tc>
        <w:tc>
          <w:tcPr>
            <w:tcW w:w="495" w:type="dxa"/>
          </w:tcPr>
          <w:p w:rsidR="00630298" w:rsidRPr="003D7789" w:rsidRDefault="00630298" w:rsidP="00630298">
            <w:pPr>
              <w:spacing w:after="0"/>
              <w:jc w:val="center"/>
              <w:rPr>
                <w:rFonts w:ascii="Times New Roman" w:hAnsi="Times New Roman" w:cs="Times New Roman"/>
                <w:sz w:val="24"/>
                <w:szCs w:val="24"/>
              </w:rPr>
            </w:pPr>
          </w:p>
        </w:tc>
        <w:tc>
          <w:tcPr>
            <w:tcW w:w="5196" w:type="dxa"/>
          </w:tcPr>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Публичное акционерное общество «Юнипро»</w:t>
            </w:r>
          </w:p>
        </w:tc>
      </w:tr>
      <w:tr w:rsidR="00630298" w:rsidRPr="003D7789" w:rsidTr="001830DD">
        <w:trPr>
          <w:trHeight w:val="51"/>
        </w:trPr>
        <w:tc>
          <w:tcPr>
            <w:tcW w:w="4856" w:type="dxa"/>
          </w:tcPr>
          <w:p w:rsidR="00630298" w:rsidRPr="003D7789" w:rsidRDefault="00630298" w:rsidP="00630298">
            <w:pPr>
              <w:spacing w:after="0"/>
              <w:ind w:right="-81"/>
              <w:jc w:val="both"/>
              <w:rPr>
                <w:rFonts w:ascii="Times New Roman" w:hAnsi="Times New Roman" w:cs="Times New Roman"/>
                <w:color w:val="000000"/>
                <w:sz w:val="24"/>
                <w:szCs w:val="24"/>
              </w:rPr>
            </w:pPr>
          </w:p>
          <w:p w:rsidR="00630298" w:rsidRPr="003D7789" w:rsidRDefault="00630298" w:rsidP="00630298">
            <w:pPr>
              <w:spacing w:after="0"/>
              <w:ind w:right="-81"/>
              <w:jc w:val="both"/>
              <w:rPr>
                <w:rFonts w:ascii="Times New Roman" w:hAnsi="Times New Roman" w:cs="Times New Roman"/>
                <w:color w:val="000000"/>
                <w:sz w:val="24"/>
                <w:szCs w:val="24"/>
                <w:highlight w:val="magenta"/>
              </w:rPr>
            </w:pPr>
          </w:p>
        </w:tc>
        <w:tc>
          <w:tcPr>
            <w:tcW w:w="495" w:type="dxa"/>
          </w:tcPr>
          <w:p w:rsidR="00630298" w:rsidRPr="003D7789" w:rsidRDefault="00630298" w:rsidP="00630298">
            <w:pPr>
              <w:spacing w:after="0"/>
              <w:jc w:val="both"/>
              <w:rPr>
                <w:rFonts w:ascii="Times New Roman" w:hAnsi="Times New Roman" w:cs="Times New Roman"/>
                <w:sz w:val="24"/>
                <w:szCs w:val="24"/>
              </w:rPr>
            </w:pPr>
          </w:p>
        </w:tc>
        <w:tc>
          <w:tcPr>
            <w:tcW w:w="5196" w:type="dxa"/>
          </w:tcPr>
          <w:p w:rsidR="00630298" w:rsidRPr="003D7789" w:rsidRDefault="00630298" w:rsidP="00630298">
            <w:pPr>
              <w:spacing w:after="0"/>
              <w:ind w:right="-81"/>
              <w:jc w:val="both"/>
              <w:rPr>
                <w:rFonts w:ascii="Times New Roman" w:hAnsi="Times New Roman" w:cs="Times New Roman"/>
                <w:color w:val="000000"/>
                <w:sz w:val="24"/>
                <w:szCs w:val="24"/>
              </w:rPr>
            </w:pP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Юридический адрес:</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628406, Автономный округ, Ханты-Мансийский Автономный округ – Югра, г. Сургут, ул. Энергостроителей, 23, сооружение 34;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Почтовый адрес:</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662313, Красноярский край,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г. Шарыпово, а/я 6-3/36</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ИНН/КПП 8602067092/860201001</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ОГРН 1058602056985</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Банковские реквизиты:</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Грузополучатель/грузоотправитель: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филиал «Березовская ГРЭС» ПАО «Юнипро»                                КПП-245902002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р/с 40702810231150100790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КРАСНОЯРСКОЕ ОТДЕЛЕНИЕ N 8646 ПАО СБЕРБАНК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к/с 30101810800000000627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БИК 040407627, </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телефоны:</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приемная   8 (39153)71-3-59</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факс 8 (39153)71-0-18</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диспетчер    71-8-02</w:t>
            </w:r>
          </w:p>
          <w:p w:rsidR="00630298" w:rsidRPr="003D7789" w:rsidRDefault="00630298" w:rsidP="00630298">
            <w:pPr>
              <w:spacing w:after="0"/>
              <w:ind w:right="-81"/>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bgres@unipro.energy</w:t>
            </w:r>
          </w:p>
        </w:tc>
      </w:tr>
      <w:tr w:rsidR="00630298" w:rsidRPr="003D7789" w:rsidTr="001830DD">
        <w:trPr>
          <w:trHeight w:val="513"/>
        </w:trPr>
        <w:tc>
          <w:tcPr>
            <w:tcW w:w="4856" w:type="dxa"/>
          </w:tcPr>
          <w:p w:rsidR="00630298" w:rsidRPr="003D7789" w:rsidRDefault="00630298" w:rsidP="00630298">
            <w:pPr>
              <w:pStyle w:val="a4"/>
              <w:rPr>
                <w:rFonts w:ascii="Times New Roman" w:hAnsi="Times New Roman"/>
                <w:szCs w:val="24"/>
                <w:lang w:eastAsia="ru-RU"/>
              </w:rPr>
            </w:pPr>
          </w:p>
          <w:p w:rsidR="00630298" w:rsidRPr="003D7789" w:rsidRDefault="00630298" w:rsidP="00630298">
            <w:pPr>
              <w:pStyle w:val="a4"/>
              <w:rPr>
                <w:rFonts w:ascii="Times New Roman" w:hAnsi="Times New Roman"/>
                <w:szCs w:val="24"/>
                <w:lang w:eastAsia="ru-RU"/>
              </w:rPr>
            </w:pPr>
          </w:p>
        </w:tc>
        <w:tc>
          <w:tcPr>
            <w:tcW w:w="495" w:type="dxa"/>
          </w:tcPr>
          <w:p w:rsidR="00630298" w:rsidRPr="003D7789" w:rsidRDefault="00630298" w:rsidP="00630298">
            <w:pPr>
              <w:spacing w:after="0"/>
              <w:jc w:val="both"/>
              <w:rPr>
                <w:rFonts w:ascii="Times New Roman" w:hAnsi="Times New Roman" w:cs="Times New Roman"/>
                <w:sz w:val="24"/>
                <w:szCs w:val="24"/>
              </w:rPr>
            </w:pPr>
          </w:p>
          <w:p w:rsidR="00630298" w:rsidRPr="003D7789" w:rsidRDefault="00630298" w:rsidP="00630298">
            <w:pPr>
              <w:spacing w:after="0"/>
              <w:jc w:val="both"/>
              <w:rPr>
                <w:rFonts w:ascii="Times New Roman" w:hAnsi="Times New Roman" w:cs="Times New Roman"/>
                <w:sz w:val="24"/>
                <w:szCs w:val="24"/>
              </w:rPr>
            </w:pPr>
          </w:p>
        </w:tc>
        <w:tc>
          <w:tcPr>
            <w:tcW w:w="5196" w:type="dxa"/>
          </w:tcPr>
          <w:p w:rsidR="00630298" w:rsidRPr="003D7789" w:rsidRDefault="00630298" w:rsidP="00630298">
            <w:pPr>
              <w:pStyle w:val="a4"/>
              <w:rPr>
                <w:rFonts w:ascii="Times New Roman" w:hAnsi="Times New Roman"/>
                <w:szCs w:val="24"/>
                <w:lang w:eastAsia="ru-RU"/>
              </w:rPr>
            </w:pPr>
          </w:p>
        </w:tc>
      </w:tr>
    </w:tbl>
    <w:p w:rsidR="00630298" w:rsidRPr="003D7789" w:rsidRDefault="00630298" w:rsidP="00630298">
      <w:pPr>
        <w:pStyle w:val="3"/>
        <w:spacing w:after="0"/>
        <w:jc w:val="center"/>
        <w:rPr>
          <w:rFonts w:ascii="Times New Roman" w:hAnsi="Times New Roman" w:cs="Times New Roman"/>
          <w:b/>
          <w:sz w:val="24"/>
          <w:szCs w:val="24"/>
        </w:rPr>
      </w:pPr>
      <w:r w:rsidRPr="003D7789">
        <w:rPr>
          <w:rFonts w:ascii="Times New Roman" w:hAnsi="Times New Roman" w:cs="Times New Roman"/>
          <w:b/>
          <w:sz w:val="24"/>
          <w:szCs w:val="24"/>
        </w:rPr>
        <w:t>ПОДПИСИ СТОРОН:</w:t>
      </w:r>
    </w:p>
    <w:p w:rsidR="00630298" w:rsidRPr="003D7789" w:rsidRDefault="00630298" w:rsidP="00630298">
      <w:pPr>
        <w:pStyle w:val="3"/>
        <w:spacing w:after="0"/>
        <w:jc w:val="center"/>
        <w:rPr>
          <w:rFonts w:ascii="Times New Roman" w:hAnsi="Times New Roman" w:cs="Times New Roman"/>
          <w:b/>
          <w:sz w:val="24"/>
          <w:szCs w:val="24"/>
        </w:rPr>
      </w:pPr>
    </w:p>
    <w:tbl>
      <w:tblPr>
        <w:tblW w:w="10436" w:type="dxa"/>
        <w:tblLook w:val="01E0" w:firstRow="1" w:lastRow="1" w:firstColumn="1" w:lastColumn="1" w:noHBand="0" w:noVBand="0"/>
      </w:tblPr>
      <w:tblGrid>
        <w:gridCol w:w="4852"/>
        <w:gridCol w:w="307"/>
        <w:gridCol w:w="5277"/>
      </w:tblGrid>
      <w:tr w:rsidR="00630298" w:rsidRPr="003D7789" w:rsidTr="001830DD">
        <w:trPr>
          <w:trHeight w:val="287"/>
        </w:trPr>
        <w:tc>
          <w:tcPr>
            <w:tcW w:w="0" w:type="auto"/>
            <w:vAlign w:val="center"/>
          </w:tcPr>
          <w:p w:rsidR="00630298" w:rsidRPr="003D7789" w:rsidRDefault="00630298" w:rsidP="00630298">
            <w:pPr>
              <w:pStyle w:val="21"/>
              <w:spacing w:after="0"/>
              <w:ind w:right="-81"/>
              <w:rPr>
                <w:b/>
              </w:rPr>
            </w:pPr>
            <w:r w:rsidRPr="003D7789">
              <w:rPr>
                <w:b/>
                <w:bCs/>
              </w:rPr>
              <w:t xml:space="preserve">      Абонент </w:t>
            </w:r>
          </w:p>
        </w:tc>
        <w:tc>
          <w:tcPr>
            <w:tcW w:w="0" w:type="auto"/>
            <w:vAlign w:val="center"/>
          </w:tcPr>
          <w:p w:rsidR="00630298" w:rsidRPr="003D7789" w:rsidRDefault="00630298" w:rsidP="00630298">
            <w:pPr>
              <w:pStyle w:val="21"/>
              <w:spacing w:after="0"/>
              <w:ind w:right="-81"/>
              <w:jc w:val="center"/>
              <w:rPr>
                <w:b/>
              </w:rPr>
            </w:pPr>
          </w:p>
        </w:tc>
        <w:tc>
          <w:tcPr>
            <w:tcW w:w="5277" w:type="dxa"/>
            <w:vAlign w:val="center"/>
          </w:tcPr>
          <w:p w:rsidR="00630298" w:rsidRPr="003D7789" w:rsidRDefault="00630298" w:rsidP="00630298">
            <w:pPr>
              <w:pStyle w:val="21"/>
              <w:spacing w:after="0"/>
              <w:ind w:right="-81"/>
              <w:jc w:val="center"/>
              <w:rPr>
                <w:b/>
              </w:rPr>
            </w:pPr>
            <w:r w:rsidRPr="003D7789">
              <w:rPr>
                <w:b/>
                <w:bCs/>
              </w:rPr>
              <w:t>Энергоснабжающая организация</w:t>
            </w:r>
          </w:p>
        </w:tc>
      </w:tr>
      <w:tr w:rsidR="00630298" w:rsidRPr="003D7789" w:rsidTr="001830DD">
        <w:trPr>
          <w:trHeight w:val="379"/>
        </w:trPr>
        <w:tc>
          <w:tcPr>
            <w:tcW w:w="0" w:type="auto"/>
            <w:vAlign w:val="center"/>
          </w:tcPr>
          <w:p w:rsidR="00630298" w:rsidRPr="003D7789" w:rsidRDefault="00630298" w:rsidP="00630298">
            <w:pPr>
              <w:pStyle w:val="21"/>
              <w:spacing w:after="0"/>
              <w:ind w:right="-81"/>
              <w:rPr>
                <w:b/>
              </w:rPr>
            </w:pPr>
            <w:r w:rsidRPr="003D7789">
              <w:rPr>
                <w:b/>
              </w:rPr>
              <w:t>______________/_____________/</w:t>
            </w:r>
          </w:p>
        </w:tc>
        <w:tc>
          <w:tcPr>
            <w:tcW w:w="0" w:type="auto"/>
            <w:vAlign w:val="center"/>
          </w:tcPr>
          <w:p w:rsidR="00630298" w:rsidRPr="003D7789" w:rsidRDefault="00630298" w:rsidP="00630298">
            <w:pPr>
              <w:pStyle w:val="21"/>
              <w:spacing w:after="0"/>
              <w:ind w:right="-81"/>
              <w:jc w:val="center"/>
              <w:rPr>
                <w:b/>
              </w:rPr>
            </w:pPr>
          </w:p>
        </w:tc>
        <w:tc>
          <w:tcPr>
            <w:tcW w:w="5277" w:type="dxa"/>
            <w:vAlign w:val="center"/>
          </w:tcPr>
          <w:p w:rsidR="00630298" w:rsidRPr="003D7789" w:rsidRDefault="00630298" w:rsidP="00630298">
            <w:pPr>
              <w:pStyle w:val="21"/>
              <w:spacing w:after="0"/>
              <w:ind w:right="-81"/>
              <w:jc w:val="center"/>
              <w:rPr>
                <w:b/>
              </w:rPr>
            </w:pPr>
            <w:r w:rsidRPr="003D7789">
              <w:rPr>
                <w:b/>
              </w:rPr>
              <w:t xml:space="preserve">    ________________/ </w:t>
            </w:r>
            <w:r w:rsidRPr="003D7789">
              <w:rPr>
                <w:b/>
                <w:lang w:val="en-US"/>
              </w:rPr>
              <w:t>___________</w:t>
            </w:r>
            <w:r w:rsidRPr="003D7789">
              <w:rPr>
                <w:b/>
              </w:rPr>
              <w:t>/</w:t>
            </w:r>
          </w:p>
        </w:tc>
      </w:tr>
      <w:tr w:rsidR="00630298" w:rsidRPr="003D7789" w:rsidTr="001830DD">
        <w:trPr>
          <w:trHeight w:val="330"/>
        </w:trPr>
        <w:tc>
          <w:tcPr>
            <w:tcW w:w="0" w:type="auto"/>
          </w:tcPr>
          <w:p w:rsidR="00630298" w:rsidRPr="003D7789" w:rsidRDefault="00630298" w:rsidP="00630298">
            <w:pPr>
              <w:pStyle w:val="21"/>
              <w:spacing w:after="0"/>
              <w:ind w:right="-81"/>
              <w:rPr>
                <w:b/>
              </w:rPr>
            </w:pPr>
          </w:p>
        </w:tc>
        <w:tc>
          <w:tcPr>
            <w:tcW w:w="0" w:type="auto"/>
          </w:tcPr>
          <w:p w:rsidR="00630298" w:rsidRPr="003D7789" w:rsidRDefault="00630298" w:rsidP="00630298">
            <w:pPr>
              <w:pStyle w:val="21"/>
              <w:spacing w:after="0"/>
              <w:ind w:right="-81"/>
              <w:rPr>
                <w:b/>
              </w:rPr>
            </w:pPr>
          </w:p>
        </w:tc>
        <w:tc>
          <w:tcPr>
            <w:tcW w:w="5277" w:type="dxa"/>
          </w:tcPr>
          <w:p w:rsidR="00630298" w:rsidRPr="003D7789" w:rsidRDefault="00630298" w:rsidP="00630298">
            <w:pPr>
              <w:pStyle w:val="21"/>
              <w:spacing w:after="0"/>
              <w:ind w:right="-81"/>
              <w:rPr>
                <w:b/>
                <w:lang w:val="en-US"/>
              </w:rPr>
            </w:pPr>
          </w:p>
          <w:p w:rsidR="00630298" w:rsidRPr="003D7789" w:rsidRDefault="00630298" w:rsidP="00630298">
            <w:pPr>
              <w:pStyle w:val="21"/>
              <w:spacing w:after="0"/>
              <w:ind w:right="-81"/>
              <w:rPr>
                <w:b/>
                <w:lang w:val="en-US"/>
              </w:rPr>
            </w:pPr>
          </w:p>
        </w:tc>
      </w:tr>
    </w:tbl>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1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Контракту на поставку тепловой энергии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___________г.</w:t>
      </w:r>
    </w:p>
    <w:p w:rsidR="00630298" w:rsidRPr="003D7789" w:rsidRDefault="00630298" w:rsidP="00630298">
      <w:pPr>
        <w:spacing w:after="0"/>
        <w:ind w:right="-81"/>
        <w:jc w:val="center"/>
        <w:rPr>
          <w:rFonts w:ascii="Times New Roman" w:hAnsi="Times New Roman" w:cs="Times New Roman"/>
          <w:b/>
          <w:sz w:val="24"/>
          <w:szCs w:val="24"/>
        </w:rPr>
      </w:pPr>
    </w:p>
    <w:p w:rsidR="00630298" w:rsidRPr="003D7789" w:rsidRDefault="00630298" w:rsidP="00630298">
      <w:pPr>
        <w:spacing w:after="0"/>
        <w:ind w:right="-81"/>
        <w:jc w:val="center"/>
        <w:rPr>
          <w:rFonts w:ascii="Times New Roman" w:hAnsi="Times New Roman" w:cs="Times New Roman"/>
          <w:b/>
          <w:sz w:val="24"/>
          <w:szCs w:val="24"/>
        </w:rPr>
      </w:pP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ПЕРЕЧЕНЬ</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объектов «Абонента»</w:t>
      </w:r>
    </w:p>
    <w:p w:rsidR="00630298" w:rsidRPr="003D7789" w:rsidRDefault="00630298" w:rsidP="00630298">
      <w:pPr>
        <w:spacing w:after="0"/>
        <w:ind w:right="-81"/>
        <w:jc w:val="center"/>
        <w:rPr>
          <w:rFonts w:ascii="Times New Roman" w:hAnsi="Times New Roman" w:cs="Times New Roman"/>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1677"/>
        <w:gridCol w:w="1392"/>
        <w:gridCol w:w="1964"/>
        <w:gridCol w:w="1438"/>
        <w:gridCol w:w="1418"/>
      </w:tblGrid>
      <w:tr w:rsidR="00630298" w:rsidRPr="003D7789" w:rsidTr="001830DD">
        <w:trPr>
          <w:trHeight w:val="570"/>
        </w:trPr>
        <w:tc>
          <w:tcPr>
            <w:tcW w:w="3027" w:type="dxa"/>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Наименование и местонахождение</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объекта</w:t>
            </w:r>
          </w:p>
        </w:tc>
        <w:tc>
          <w:tcPr>
            <w:tcW w:w="1677" w:type="dxa"/>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Отопление</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392" w:type="dxa"/>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Тепл. потери</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964" w:type="dxa"/>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Горяч.вода</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Гкал/ч</w:t>
            </w:r>
          </w:p>
        </w:tc>
        <w:tc>
          <w:tcPr>
            <w:tcW w:w="1438" w:type="dxa"/>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Теплоноситель</w:t>
            </w:r>
          </w:p>
          <w:p w:rsidR="00630298" w:rsidRPr="003D7789" w:rsidRDefault="00630298" w:rsidP="00630298">
            <w:pPr>
              <w:spacing w:after="0"/>
              <w:ind w:right="-81"/>
              <w:jc w:val="center"/>
              <w:rPr>
                <w:rFonts w:ascii="Times New Roman" w:hAnsi="Times New Roman" w:cs="Times New Roman"/>
                <w:b/>
                <w:sz w:val="24"/>
                <w:szCs w:val="24"/>
              </w:rPr>
            </w:pPr>
            <w:r w:rsidRPr="003D7789">
              <w:rPr>
                <w:rFonts w:ascii="Times New Roman" w:hAnsi="Times New Roman" w:cs="Times New Roman"/>
                <w:b/>
                <w:sz w:val="24"/>
                <w:szCs w:val="24"/>
              </w:rPr>
              <w:t>м3/ч</w:t>
            </w:r>
          </w:p>
        </w:tc>
        <w:tc>
          <w:tcPr>
            <w:tcW w:w="1418" w:type="dxa"/>
            <w:shd w:val="clear" w:color="auto" w:fill="auto"/>
          </w:tcPr>
          <w:p w:rsidR="00630298" w:rsidRPr="003D7789" w:rsidRDefault="00630298" w:rsidP="00630298">
            <w:pPr>
              <w:pStyle w:val="1"/>
              <w:spacing w:before="0" w:after="0"/>
              <w:ind w:right="-81"/>
              <w:jc w:val="center"/>
              <w:rPr>
                <w:rFonts w:ascii="Times New Roman" w:hAnsi="Times New Roman" w:cs="Times New Roman"/>
                <w:sz w:val="24"/>
                <w:szCs w:val="24"/>
              </w:rPr>
            </w:pPr>
            <w:r w:rsidRPr="003D7789">
              <w:rPr>
                <w:rFonts w:ascii="Times New Roman" w:hAnsi="Times New Roman" w:cs="Times New Roman"/>
                <w:sz w:val="24"/>
                <w:szCs w:val="24"/>
              </w:rPr>
              <w:t>Нормиров. утечка</w:t>
            </w:r>
          </w:p>
          <w:p w:rsidR="00630298" w:rsidRPr="003D7789" w:rsidRDefault="00630298" w:rsidP="00630298">
            <w:pPr>
              <w:spacing w:after="0"/>
              <w:rPr>
                <w:rFonts w:ascii="Times New Roman" w:hAnsi="Times New Roman" w:cs="Times New Roman"/>
                <w:b/>
                <w:kern w:val="32"/>
                <w:sz w:val="24"/>
                <w:szCs w:val="24"/>
              </w:rPr>
            </w:pPr>
            <w:r w:rsidRPr="003D7789">
              <w:rPr>
                <w:rFonts w:ascii="Times New Roman" w:hAnsi="Times New Roman" w:cs="Times New Roman"/>
                <w:b/>
                <w:sz w:val="24"/>
                <w:szCs w:val="24"/>
              </w:rPr>
              <w:t>м3/ч</w:t>
            </w:r>
          </w:p>
        </w:tc>
      </w:tr>
      <w:tr w:rsidR="00630298" w:rsidRPr="003D7789" w:rsidTr="001830DD">
        <w:trPr>
          <w:trHeight w:val="266"/>
        </w:trPr>
        <w:tc>
          <w:tcPr>
            <w:tcW w:w="3027" w:type="dxa"/>
            <w:vAlign w:val="bottom"/>
          </w:tcPr>
          <w:p w:rsidR="00630298" w:rsidRPr="003D7789" w:rsidRDefault="00630298" w:rsidP="00630298">
            <w:pPr>
              <w:spacing w:after="0"/>
              <w:ind w:right="-81"/>
              <w:rPr>
                <w:rFonts w:ascii="Times New Roman" w:hAnsi="Times New Roman" w:cs="Times New Roman"/>
                <w:sz w:val="24"/>
                <w:szCs w:val="24"/>
              </w:rPr>
            </w:pPr>
          </w:p>
        </w:tc>
        <w:tc>
          <w:tcPr>
            <w:tcW w:w="1677" w:type="dxa"/>
            <w:vAlign w:val="bottom"/>
          </w:tcPr>
          <w:p w:rsidR="00630298" w:rsidRPr="003D7789" w:rsidRDefault="00630298" w:rsidP="00630298">
            <w:pPr>
              <w:spacing w:after="0"/>
              <w:ind w:right="-81"/>
              <w:jc w:val="center"/>
              <w:rPr>
                <w:rFonts w:ascii="Times New Roman" w:hAnsi="Times New Roman" w:cs="Times New Roman"/>
                <w:sz w:val="24"/>
                <w:szCs w:val="24"/>
              </w:rPr>
            </w:pPr>
          </w:p>
        </w:tc>
        <w:tc>
          <w:tcPr>
            <w:tcW w:w="1392" w:type="dxa"/>
            <w:vAlign w:val="bottom"/>
          </w:tcPr>
          <w:p w:rsidR="00630298" w:rsidRPr="003D7789" w:rsidRDefault="00630298" w:rsidP="00630298">
            <w:pPr>
              <w:spacing w:after="0"/>
              <w:ind w:right="-81"/>
              <w:jc w:val="center"/>
              <w:rPr>
                <w:rFonts w:ascii="Times New Roman" w:hAnsi="Times New Roman" w:cs="Times New Roman"/>
                <w:sz w:val="24"/>
                <w:szCs w:val="24"/>
              </w:rPr>
            </w:pPr>
          </w:p>
        </w:tc>
        <w:tc>
          <w:tcPr>
            <w:tcW w:w="1964" w:type="dxa"/>
            <w:vAlign w:val="bottom"/>
          </w:tcPr>
          <w:p w:rsidR="00630298" w:rsidRPr="003D7789" w:rsidRDefault="00630298" w:rsidP="00630298">
            <w:pPr>
              <w:spacing w:after="0"/>
              <w:ind w:right="-81"/>
              <w:jc w:val="center"/>
              <w:rPr>
                <w:rFonts w:ascii="Times New Roman" w:hAnsi="Times New Roman" w:cs="Times New Roman"/>
                <w:sz w:val="24"/>
                <w:szCs w:val="24"/>
              </w:rPr>
            </w:pPr>
          </w:p>
        </w:tc>
        <w:tc>
          <w:tcPr>
            <w:tcW w:w="1438" w:type="dxa"/>
            <w:vAlign w:val="bottom"/>
          </w:tcPr>
          <w:p w:rsidR="00630298" w:rsidRPr="003D7789" w:rsidRDefault="00630298" w:rsidP="00630298">
            <w:pPr>
              <w:spacing w:after="0"/>
              <w:ind w:right="-81"/>
              <w:jc w:val="center"/>
              <w:rPr>
                <w:rFonts w:ascii="Times New Roman" w:hAnsi="Times New Roman" w:cs="Times New Roman"/>
                <w:sz w:val="24"/>
                <w:szCs w:val="24"/>
              </w:rPr>
            </w:pPr>
          </w:p>
        </w:tc>
        <w:tc>
          <w:tcPr>
            <w:tcW w:w="1418" w:type="dxa"/>
            <w:shd w:val="clear" w:color="auto" w:fill="auto"/>
          </w:tcPr>
          <w:p w:rsidR="00630298" w:rsidRPr="003D7789" w:rsidRDefault="00630298" w:rsidP="00630298">
            <w:pPr>
              <w:spacing w:after="0"/>
              <w:rPr>
                <w:rFonts w:ascii="Times New Roman" w:hAnsi="Times New Roman" w:cs="Times New Roman"/>
                <w:b/>
                <w:sz w:val="24"/>
                <w:szCs w:val="24"/>
              </w:rPr>
            </w:pPr>
          </w:p>
        </w:tc>
      </w:tr>
      <w:tr w:rsidR="00630298" w:rsidRPr="003D7789" w:rsidTr="001830DD">
        <w:trPr>
          <w:trHeight w:val="266"/>
        </w:trPr>
        <w:tc>
          <w:tcPr>
            <w:tcW w:w="3027" w:type="dxa"/>
            <w:vAlign w:val="bottom"/>
          </w:tcPr>
          <w:p w:rsidR="00630298" w:rsidRPr="003D7789" w:rsidRDefault="00630298" w:rsidP="00630298">
            <w:pPr>
              <w:spacing w:after="0"/>
              <w:ind w:right="-81"/>
              <w:rPr>
                <w:rFonts w:ascii="Times New Roman" w:hAnsi="Times New Roman" w:cs="Times New Roman"/>
                <w:b/>
                <w:sz w:val="24"/>
                <w:szCs w:val="24"/>
              </w:rPr>
            </w:pPr>
            <w:r w:rsidRPr="003D7789">
              <w:rPr>
                <w:rFonts w:ascii="Times New Roman" w:hAnsi="Times New Roman" w:cs="Times New Roman"/>
                <w:b/>
                <w:sz w:val="24"/>
                <w:szCs w:val="24"/>
              </w:rPr>
              <w:t>ИТОГО</w:t>
            </w:r>
          </w:p>
        </w:tc>
        <w:tc>
          <w:tcPr>
            <w:tcW w:w="1677" w:type="dxa"/>
            <w:vAlign w:val="bottom"/>
          </w:tcPr>
          <w:p w:rsidR="00630298" w:rsidRPr="003D7789" w:rsidRDefault="00630298" w:rsidP="00630298">
            <w:pPr>
              <w:spacing w:after="0"/>
              <w:ind w:right="-81"/>
              <w:jc w:val="center"/>
              <w:rPr>
                <w:rFonts w:ascii="Times New Roman" w:hAnsi="Times New Roman" w:cs="Times New Roman"/>
                <w:b/>
                <w:sz w:val="24"/>
                <w:szCs w:val="24"/>
              </w:rPr>
            </w:pPr>
          </w:p>
        </w:tc>
        <w:tc>
          <w:tcPr>
            <w:tcW w:w="1392" w:type="dxa"/>
            <w:vAlign w:val="bottom"/>
          </w:tcPr>
          <w:p w:rsidR="00630298" w:rsidRPr="003D7789" w:rsidRDefault="00630298" w:rsidP="00630298">
            <w:pPr>
              <w:spacing w:after="0"/>
              <w:ind w:right="-81"/>
              <w:jc w:val="center"/>
              <w:rPr>
                <w:rFonts w:ascii="Times New Roman" w:hAnsi="Times New Roman" w:cs="Times New Roman"/>
                <w:b/>
                <w:sz w:val="24"/>
                <w:szCs w:val="24"/>
              </w:rPr>
            </w:pPr>
          </w:p>
        </w:tc>
        <w:tc>
          <w:tcPr>
            <w:tcW w:w="1964" w:type="dxa"/>
            <w:vAlign w:val="bottom"/>
          </w:tcPr>
          <w:p w:rsidR="00630298" w:rsidRPr="003D7789" w:rsidRDefault="00630298" w:rsidP="00630298">
            <w:pPr>
              <w:spacing w:after="0"/>
              <w:ind w:right="-81"/>
              <w:jc w:val="center"/>
              <w:rPr>
                <w:rFonts w:ascii="Times New Roman" w:hAnsi="Times New Roman" w:cs="Times New Roman"/>
                <w:b/>
                <w:sz w:val="24"/>
                <w:szCs w:val="24"/>
              </w:rPr>
            </w:pPr>
          </w:p>
        </w:tc>
        <w:tc>
          <w:tcPr>
            <w:tcW w:w="1438" w:type="dxa"/>
            <w:vAlign w:val="bottom"/>
          </w:tcPr>
          <w:p w:rsidR="00630298" w:rsidRPr="003D7789" w:rsidRDefault="00630298" w:rsidP="00630298">
            <w:pPr>
              <w:spacing w:after="0"/>
              <w:ind w:right="-81"/>
              <w:jc w:val="center"/>
              <w:rPr>
                <w:rFonts w:ascii="Times New Roman" w:hAnsi="Times New Roman" w:cs="Times New Roman"/>
                <w:b/>
                <w:sz w:val="24"/>
                <w:szCs w:val="24"/>
              </w:rPr>
            </w:pPr>
          </w:p>
        </w:tc>
        <w:tc>
          <w:tcPr>
            <w:tcW w:w="1418" w:type="dxa"/>
            <w:shd w:val="clear" w:color="auto" w:fill="auto"/>
          </w:tcPr>
          <w:p w:rsidR="00630298" w:rsidRPr="003D7789" w:rsidRDefault="00630298" w:rsidP="00630298">
            <w:pPr>
              <w:spacing w:after="0"/>
              <w:rPr>
                <w:rFonts w:ascii="Times New Roman" w:hAnsi="Times New Roman" w:cs="Times New Roman"/>
                <w:b/>
                <w:sz w:val="24"/>
                <w:szCs w:val="24"/>
              </w:rPr>
            </w:pPr>
          </w:p>
        </w:tc>
      </w:tr>
    </w:tbl>
    <w:p w:rsidR="00630298" w:rsidRPr="003D7789" w:rsidRDefault="00630298" w:rsidP="00630298">
      <w:pPr>
        <w:pStyle w:val="3"/>
        <w:spacing w:after="0"/>
        <w:jc w:val="center"/>
        <w:rPr>
          <w:rFonts w:ascii="Times New Roman" w:hAnsi="Times New Roman" w:cs="Times New Roman"/>
          <w:b/>
          <w:sz w:val="24"/>
          <w:szCs w:val="24"/>
        </w:rPr>
      </w:pPr>
    </w:p>
    <w:p w:rsidR="00630298" w:rsidRPr="003D7789" w:rsidRDefault="00630298" w:rsidP="00630298">
      <w:pPr>
        <w:pStyle w:val="3"/>
        <w:spacing w:after="0"/>
        <w:jc w:val="center"/>
        <w:rPr>
          <w:rFonts w:ascii="Times New Roman" w:hAnsi="Times New Roman" w:cs="Times New Roman"/>
          <w:b/>
          <w:sz w:val="24"/>
          <w:szCs w:val="24"/>
        </w:rPr>
      </w:pPr>
      <w:r w:rsidRPr="003D7789">
        <w:rPr>
          <w:rFonts w:ascii="Times New Roman" w:hAnsi="Times New Roman" w:cs="Times New Roman"/>
          <w:b/>
          <w:sz w:val="24"/>
          <w:szCs w:val="24"/>
        </w:rPr>
        <w:t>ПОДПИСИ СТОРОН:</w:t>
      </w:r>
    </w:p>
    <w:p w:rsidR="00630298" w:rsidRPr="003D7789" w:rsidRDefault="00630298" w:rsidP="00630298">
      <w:pPr>
        <w:spacing w:after="0"/>
        <w:ind w:right="-81"/>
        <w:jc w:val="right"/>
        <w:rPr>
          <w:rFonts w:ascii="Times New Roman" w:hAnsi="Times New Roman" w:cs="Times New Roman"/>
          <w:b/>
          <w:sz w:val="24"/>
          <w:szCs w:val="24"/>
        </w:rPr>
      </w:pPr>
    </w:p>
    <w:tbl>
      <w:tblPr>
        <w:tblW w:w="0" w:type="auto"/>
        <w:tblLook w:val="01E0" w:firstRow="1" w:lastRow="1" w:firstColumn="1" w:lastColumn="1" w:noHBand="0" w:noVBand="0"/>
      </w:tblPr>
      <w:tblGrid>
        <w:gridCol w:w="3509"/>
        <w:gridCol w:w="222"/>
        <w:gridCol w:w="5175"/>
      </w:tblGrid>
      <w:tr w:rsidR="00630298" w:rsidRPr="003D7789" w:rsidTr="001830DD">
        <w:trPr>
          <w:trHeight w:val="366"/>
        </w:trPr>
        <w:tc>
          <w:tcPr>
            <w:tcW w:w="0" w:type="auto"/>
            <w:vAlign w:val="center"/>
          </w:tcPr>
          <w:p w:rsidR="00630298" w:rsidRPr="003D7789" w:rsidRDefault="00630298" w:rsidP="00630298">
            <w:pPr>
              <w:pStyle w:val="21"/>
              <w:spacing w:after="0"/>
              <w:ind w:right="-81"/>
              <w:rPr>
                <w:b/>
              </w:rPr>
            </w:pPr>
            <w:r w:rsidRPr="003D7789">
              <w:rPr>
                <w:b/>
                <w:bCs/>
              </w:rPr>
              <w:t xml:space="preserve">                  Абонент </w:t>
            </w:r>
          </w:p>
        </w:tc>
        <w:tc>
          <w:tcPr>
            <w:tcW w:w="0" w:type="auto"/>
            <w:vAlign w:val="center"/>
          </w:tcPr>
          <w:p w:rsidR="00630298" w:rsidRPr="003D7789" w:rsidRDefault="00630298" w:rsidP="00630298">
            <w:pPr>
              <w:pStyle w:val="21"/>
              <w:spacing w:after="0"/>
              <w:ind w:right="-81"/>
              <w:jc w:val="center"/>
              <w:rPr>
                <w:b/>
              </w:rPr>
            </w:pPr>
          </w:p>
        </w:tc>
        <w:tc>
          <w:tcPr>
            <w:tcW w:w="5175" w:type="dxa"/>
            <w:vAlign w:val="center"/>
          </w:tcPr>
          <w:p w:rsidR="00630298" w:rsidRPr="003D7789" w:rsidRDefault="00630298" w:rsidP="00630298">
            <w:pPr>
              <w:pStyle w:val="21"/>
              <w:spacing w:after="0"/>
              <w:ind w:right="-81"/>
              <w:jc w:val="center"/>
              <w:rPr>
                <w:b/>
              </w:rPr>
            </w:pPr>
            <w:r w:rsidRPr="003D7789">
              <w:rPr>
                <w:b/>
                <w:bCs/>
                <w:lang w:val="en-US"/>
              </w:rPr>
              <w:t xml:space="preserve">                       </w:t>
            </w:r>
            <w:r w:rsidRPr="003D7789">
              <w:rPr>
                <w:b/>
                <w:bCs/>
              </w:rPr>
              <w:t>Энергоснабжающая организация</w:t>
            </w:r>
          </w:p>
        </w:tc>
      </w:tr>
      <w:tr w:rsidR="00630298" w:rsidRPr="003D7789" w:rsidTr="001830DD">
        <w:trPr>
          <w:trHeight w:val="483"/>
        </w:trPr>
        <w:tc>
          <w:tcPr>
            <w:tcW w:w="0" w:type="auto"/>
            <w:vAlign w:val="center"/>
          </w:tcPr>
          <w:p w:rsidR="00630298" w:rsidRPr="003D7789" w:rsidRDefault="00630298" w:rsidP="00630298">
            <w:pPr>
              <w:pStyle w:val="21"/>
              <w:spacing w:after="0"/>
              <w:ind w:right="-81"/>
              <w:rPr>
                <w:b/>
              </w:rPr>
            </w:pPr>
            <w:r w:rsidRPr="003D7789">
              <w:rPr>
                <w:b/>
              </w:rPr>
              <w:t>______________/_____________/</w:t>
            </w:r>
          </w:p>
        </w:tc>
        <w:tc>
          <w:tcPr>
            <w:tcW w:w="0" w:type="auto"/>
            <w:vAlign w:val="center"/>
          </w:tcPr>
          <w:p w:rsidR="00630298" w:rsidRPr="003D7789" w:rsidRDefault="00630298" w:rsidP="00630298">
            <w:pPr>
              <w:pStyle w:val="21"/>
              <w:spacing w:after="0"/>
              <w:ind w:right="-81"/>
              <w:jc w:val="center"/>
              <w:rPr>
                <w:b/>
              </w:rPr>
            </w:pPr>
          </w:p>
        </w:tc>
        <w:tc>
          <w:tcPr>
            <w:tcW w:w="5175" w:type="dxa"/>
            <w:vAlign w:val="center"/>
          </w:tcPr>
          <w:p w:rsidR="00630298" w:rsidRPr="003D7789" w:rsidRDefault="00630298" w:rsidP="00630298">
            <w:pPr>
              <w:pStyle w:val="21"/>
              <w:spacing w:after="0"/>
              <w:ind w:right="-81"/>
              <w:jc w:val="center"/>
              <w:rPr>
                <w:b/>
              </w:rPr>
            </w:pPr>
            <w:r w:rsidRPr="003D7789">
              <w:rPr>
                <w:b/>
              </w:rPr>
              <w:t xml:space="preserve">  </w:t>
            </w:r>
            <w:r w:rsidRPr="003D7789">
              <w:rPr>
                <w:b/>
                <w:lang w:val="en-US"/>
              </w:rPr>
              <w:t xml:space="preserve">                 </w:t>
            </w:r>
            <w:r w:rsidRPr="003D7789">
              <w:rPr>
                <w:b/>
              </w:rPr>
              <w:t xml:space="preserve">  ________________/ </w:t>
            </w:r>
            <w:r w:rsidRPr="003D7789">
              <w:rPr>
                <w:b/>
                <w:lang w:val="en-US"/>
              </w:rPr>
              <w:t>____________</w:t>
            </w:r>
            <w:r w:rsidRPr="003D7789">
              <w:rPr>
                <w:b/>
              </w:rPr>
              <w:t>/</w:t>
            </w:r>
          </w:p>
        </w:tc>
      </w:tr>
      <w:tr w:rsidR="00630298" w:rsidRPr="003D7789" w:rsidTr="001830DD">
        <w:trPr>
          <w:trHeight w:val="421"/>
        </w:trPr>
        <w:tc>
          <w:tcPr>
            <w:tcW w:w="0" w:type="auto"/>
          </w:tcPr>
          <w:p w:rsidR="00630298" w:rsidRPr="003D7789" w:rsidRDefault="00630298" w:rsidP="00630298">
            <w:pPr>
              <w:pStyle w:val="21"/>
              <w:spacing w:after="0"/>
              <w:ind w:right="-81"/>
              <w:rPr>
                <w:b/>
              </w:rPr>
            </w:pPr>
            <w:r w:rsidRPr="003D7789">
              <w:rPr>
                <w:b/>
              </w:rPr>
              <w:t xml:space="preserve">                           </w:t>
            </w:r>
          </w:p>
        </w:tc>
        <w:tc>
          <w:tcPr>
            <w:tcW w:w="0" w:type="auto"/>
          </w:tcPr>
          <w:p w:rsidR="00630298" w:rsidRPr="003D7789" w:rsidRDefault="00630298" w:rsidP="00630298">
            <w:pPr>
              <w:pStyle w:val="21"/>
              <w:spacing w:after="0"/>
              <w:ind w:right="-81"/>
              <w:rPr>
                <w:b/>
              </w:rPr>
            </w:pPr>
          </w:p>
        </w:tc>
        <w:tc>
          <w:tcPr>
            <w:tcW w:w="5175" w:type="dxa"/>
          </w:tcPr>
          <w:p w:rsidR="00630298" w:rsidRPr="003D7789" w:rsidRDefault="00630298" w:rsidP="00630298">
            <w:pPr>
              <w:pStyle w:val="21"/>
              <w:spacing w:after="0"/>
              <w:ind w:right="-81"/>
              <w:rPr>
                <w:b/>
              </w:rPr>
            </w:pPr>
          </w:p>
        </w:tc>
      </w:tr>
    </w:tbl>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2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Контракту на поставку тепловой энергии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130-_____ от _______г.</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rPr>
        <w:t>МЕТОДИКА</w:t>
      </w: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определения расхода тепловой энергии и теплоносителя (сетевой, хим.очищенной воды), у потребителей при временном отсутствии приборов учета в открытой системе теплоснабжения</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(не применяется в отношении объектов – нежилые помещения в МКД)</w:t>
      </w:r>
    </w:p>
    <w:p w:rsidR="00630298" w:rsidRPr="003D7789" w:rsidRDefault="00630298" w:rsidP="00630298">
      <w:pPr>
        <w:spacing w:after="0"/>
        <w:ind w:right="-81"/>
        <w:jc w:val="center"/>
        <w:rPr>
          <w:rFonts w:ascii="Times New Roman" w:hAnsi="Times New Roman" w:cs="Times New Roman"/>
          <w:sz w:val="24"/>
          <w:szCs w:val="24"/>
        </w:rPr>
      </w:pPr>
    </w:p>
    <w:p w:rsidR="00630298" w:rsidRPr="003D7789" w:rsidRDefault="00630298" w:rsidP="00630298">
      <w:pPr>
        <w:numPr>
          <w:ilvl w:val="0"/>
          <w:numId w:val="6"/>
        </w:numPr>
        <w:spacing w:after="0" w:line="240" w:lineRule="auto"/>
        <w:ind w:left="0" w:right="-81"/>
        <w:rPr>
          <w:rFonts w:ascii="Times New Roman" w:hAnsi="Times New Roman" w:cs="Times New Roman"/>
          <w:sz w:val="24"/>
          <w:szCs w:val="24"/>
        </w:rPr>
      </w:pPr>
      <w:r w:rsidRPr="003D7789">
        <w:rPr>
          <w:rFonts w:ascii="Times New Roman" w:hAnsi="Times New Roman" w:cs="Times New Roman"/>
          <w:b/>
          <w:sz w:val="24"/>
          <w:szCs w:val="24"/>
        </w:rPr>
        <w:t>Определение расхода тепловой энергии на отопление в открытой системе теплоснабжения при временном отсутствии приборов учета за отчетный период:</w:t>
      </w:r>
    </w:p>
    <w:p w:rsidR="00630298" w:rsidRPr="003D7789" w:rsidRDefault="00630298" w:rsidP="00630298">
      <w:pPr>
        <w:numPr>
          <w:ilvl w:val="0"/>
          <w:numId w:val="6"/>
        </w:numPr>
        <w:spacing w:after="0" w:line="240" w:lineRule="auto"/>
        <w:ind w:left="0" w:right="-81"/>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ут. , </w:t>
      </w:r>
      <w:r w:rsidRPr="003D7789">
        <w:rPr>
          <w:rFonts w:ascii="Times New Roman" w:hAnsi="Times New Roman" w:cs="Times New Roman"/>
          <w:sz w:val="24"/>
          <w:szCs w:val="24"/>
        </w:rPr>
        <w:t>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р – расход тепловой энергии на отопление данному потребителю при временном отсутствии приборов учета,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расчетный часовой расход тепловой энергии на отопление с учетом тепловых потерь через изоляцию, Гкал/час</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(принимается на основании данных Контракта Энергоснабжения Абонента)</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суммарный расчетный часовой расход тепловой энергии на отопление с учетом тепловых потерь через изоляцию, Гкал/час (рассчитывается на основании данных Контрактов Энергоснабжения Абонентов).</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потери тепловой энергии с утечкой из системы теплопотребления потребителя (Абонента), у которого временно отсутствуют приборы учета, Гкал. Определяется на основании соответствующих актов.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1 - суммарный расход тепловой энергии на отопление всем потребителей, у которых временно отсутствуют приборы учета, Гкал</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2 -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xml:space="preserve"> ,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  - суммарный расход тепловой энергии на отопление всех потребителей,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2 – суммарный расход тепловой энергии на отопление всех потребителей, имеющих приборы учета,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w:t>
      </w:r>
      <w:r w:rsidRPr="003D7789">
        <w:rPr>
          <w:rFonts w:ascii="Times New Roman" w:hAnsi="Times New Roman" w:cs="Times New Roman"/>
          <w:sz w:val="24"/>
          <w:szCs w:val="24"/>
        </w:rPr>
        <w:t>ут.- суммарные потери тепловой энергии с утечкой из местной системы теплоснабжения всех потребителей, у которых временно отсутствуют приборы учета, Определяется на основании соответствующих актов, Гкал.</w:t>
      </w:r>
    </w:p>
    <w:p w:rsidR="00630298" w:rsidRPr="003D7789" w:rsidRDefault="00630298" w:rsidP="00630298">
      <w:pPr>
        <w:numPr>
          <w:ilvl w:val="0"/>
          <w:numId w:val="6"/>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тепловой энергии (или расхода хим.очищенной воды) на горячее водоснабжение в открытой системе теплоснабжения за отчетный период:   </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 xml:space="preserve">р)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xml:space="preserve"> , Гкал (м3)</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р – расход тепловой энергии (или расход хим.очищенной воды) на горячее водоснабжение данному потребителю при временном отсутствии приборов учета, Гкал (м3)</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расчетный часовой расход тепловой энергии на горячее водоснабжение, Гкал/час (принимается на основании данных Контракта Энергоснабжения Абонента)</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G</w:t>
      </w:r>
      <w:r w:rsidRPr="003D7789">
        <w:rPr>
          <w:rFonts w:ascii="Times New Roman" w:hAnsi="Times New Roman" w:cs="Times New Roman"/>
          <w:sz w:val="24"/>
          <w:szCs w:val="24"/>
        </w:rPr>
        <w:t>р – суммарный расчетный часовой расход тепловой энергии на горячее водоснабжение, Гкал/час (рассчитывается на основании данных Контрактов Энергоснабжения Абонентов)</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потери тепловой энергии (или хим.очищенной воды) с утечкой из системы теплопотребления потребителя (Абонента), у которого временно отсутствуют приборы учета, Гкал (м3). Определяется на основании соответствующих актов.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1 - суммарный расход тепловой энергии на горячее водоснабжение (или расход хим.очищенной воды)   всем потребителям, у которых временно отсутствуют приборы учета, Гкал (м3):   </w:t>
      </w:r>
      <w:r w:rsidRPr="003D7789">
        <w:rPr>
          <w:rFonts w:ascii="Times New Roman" w:hAnsi="Times New Roman" w:cs="Times New Roman"/>
          <w:b/>
          <w:sz w:val="24"/>
          <w:szCs w:val="24"/>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1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 –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Qi</w:t>
      </w:r>
      <w:r w:rsidRPr="003D7789">
        <w:rPr>
          <w:rFonts w:ascii="Times New Roman" w:hAnsi="Times New Roman" w:cs="Times New Roman"/>
          <w:b/>
          <w:sz w:val="24"/>
          <w:szCs w:val="24"/>
        </w:rPr>
        <w:t xml:space="preserve">2- </w:t>
      </w:r>
      <w:r w:rsidRPr="003D7789">
        <w:rPr>
          <w:rFonts w:ascii="Times New Roman" w:hAnsi="Times New Roman" w:cs="Times New Roman"/>
          <w:b/>
          <w:sz w:val="24"/>
          <w:szCs w:val="24"/>
          <w:lang w:val="en-US"/>
        </w:rPr>
        <w:sym w:font="Symbol" w:char="F053"/>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ут</w:t>
      </w:r>
      <w:r w:rsidRPr="003D7789">
        <w:rPr>
          <w:rFonts w:ascii="Times New Roman" w:hAnsi="Times New Roman" w:cs="Times New Roman"/>
          <w:sz w:val="24"/>
          <w:szCs w:val="24"/>
        </w:rPr>
        <w:t>, Гкал (м3)</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 xml:space="preserve"> - суммарный расход тепловой энергии (или расход хим.очищенной воды) на горячее водоснабжение всем потребителям в данной открытой системе теплоснабжения, Гкал (м3)</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Qi</w:t>
      </w:r>
      <w:r w:rsidRPr="003D7789">
        <w:rPr>
          <w:rFonts w:ascii="Times New Roman" w:hAnsi="Times New Roman" w:cs="Times New Roman"/>
          <w:sz w:val="24"/>
          <w:szCs w:val="24"/>
        </w:rPr>
        <w:t>2 – суммарный расход тепловой энергии (или расход хим.очищенной воды) на горячее водоснабжение всем потребителям, имеющим приборы учета, Гкал (м3)</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lang w:val="en-US"/>
        </w:rPr>
        <w:sym w:font="Symbol" w:char="F053"/>
      </w:r>
      <w:r w:rsidRPr="003D7789">
        <w:rPr>
          <w:rFonts w:ascii="Times New Roman" w:hAnsi="Times New Roman" w:cs="Times New Roman"/>
          <w:sz w:val="24"/>
          <w:szCs w:val="24"/>
          <w:lang w:val="en-US"/>
        </w:rPr>
        <w:t>Q</w:t>
      </w:r>
      <w:r w:rsidRPr="003D7789">
        <w:rPr>
          <w:rFonts w:ascii="Times New Roman" w:hAnsi="Times New Roman" w:cs="Times New Roman"/>
          <w:sz w:val="24"/>
          <w:szCs w:val="24"/>
        </w:rPr>
        <w:t xml:space="preserve">ут – суммарные потери тепловой энергии (или хим.очищенной воды) с утечкой из местной системы теплопотребления потребителей (Абонентов), у которых временно отсутствуют приборы учета, Гкал (м3) Определяется на основании соответствующих актов. </w:t>
      </w:r>
    </w:p>
    <w:tbl>
      <w:tblPr>
        <w:tblW w:w="10442" w:type="dxa"/>
        <w:tblLook w:val="01E0" w:firstRow="1" w:lastRow="1" w:firstColumn="1" w:lastColumn="1" w:noHBand="0" w:noVBand="0"/>
      </w:tblPr>
      <w:tblGrid>
        <w:gridCol w:w="4673"/>
        <w:gridCol w:w="296"/>
        <w:gridCol w:w="5473"/>
      </w:tblGrid>
      <w:tr w:rsidR="00630298" w:rsidRPr="003D7789" w:rsidTr="001830DD">
        <w:trPr>
          <w:trHeight w:val="366"/>
        </w:trPr>
        <w:tc>
          <w:tcPr>
            <w:tcW w:w="0" w:type="auto"/>
            <w:vAlign w:val="center"/>
          </w:tcPr>
          <w:p w:rsidR="00630298" w:rsidRPr="003D7789" w:rsidRDefault="00630298" w:rsidP="00630298">
            <w:pPr>
              <w:pStyle w:val="21"/>
              <w:spacing w:after="0"/>
              <w:ind w:right="-81"/>
              <w:rPr>
                <w:b/>
                <w:bCs/>
              </w:rPr>
            </w:pPr>
            <w:r w:rsidRPr="003D7789">
              <w:rPr>
                <w:b/>
                <w:bCs/>
              </w:rPr>
              <w:t xml:space="preserve">                 </w:t>
            </w:r>
          </w:p>
          <w:p w:rsidR="00630298" w:rsidRPr="003D7789" w:rsidRDefault="00630298" w:rsidP="00630298">
            <w:pPr>
              <w:pStyle w:val="21"/>
              <w:spacing w:after="0"/>
              <w:ind w:right="-81"/>
              <w:rPr>
                <w:b/>
              </w:rPr>
            </w:pPr>
            <w:r w:rsidRPr="003D7789">
              <w:rPr>
                <w:b/>
                <w:bCs/>
              </w:rPr>
              <w:t xml:space="preserve"> </w:t>
            </w:r>
            <w:r w:rsidR="00074DBF" w:rsidRPr="003D7789">
              <w:rPr>
                <w:b/>
                <w:bCs/>
              </w:rPr>
              <w:t xml:space="preserve">                  </w:t>
            </w:r>
            <w:r w:rsidRPr="003D7789">
              <w:rPr>
                <w:b/>
                <w:bCs/>
              </w:rPr>
              <w:t xml:space="preserve">Абонент </w:t>
            </w:r>
          </w:p>
        </w:tc>
        <w:tc>
          <w:tcPr>
            <w:tcW w:w="0" w:type="auto"/>
            <w:vAlign w:val="center"/>
          </w:tcPr>
          <w:p w:rsidR="00630298" w:rsidRPr="003D7789" w:rsidRDefault="00630298" w:rsidP="00630298">
            <w:pPr>
              <w:pStyle w:val="21"/>
              <w:spacing w:after="0"/>
              <w:ind w:right="-81"/>
              <w:jc w:val="center"/>
              <w:rPr>
                <w:b/>
              </w:rPr>
            </w:pPr>
          </w:p>
        </w:tc>
        <w:tc>
          <w:tcPr>
            <w:tcW w:w="0" w:type="auto"/>
            <w:vAlign w:val="center"/>
          </w:tcPr>
          <w:p w:rsidR="00630298" w:rsidRPr="003D7789" w:rsidRDefault="00630298" w:rsidP="00630298">
            <w:pPr>
              <w:pStyle w:val="21"/>
              <w:spacing w:after="0"/>
              <w:ind w:right="-81"/>
              <w:jc w:val="center"/>
              <w:rPr>
                <w:b/>
                <w:bCs/>
              </w:rPr>
            </w:pPr>
          </w:p>
          <w:p w:rsidR="00630298" w:rsidRPr="003D7789" w:rsidRDefault="00630298" w:rsidP="00630298">
            <w:pPr>
              <w:pStyle w:val="21"/>
              <w:spacing w:after="0"/>
              <w:ind w:right="-81"/>
              <w:jc w:val="center"/>
              <w:rPr>
                <w:b/>
              </w:rPr>
            </w:pPr>
            <w:r w:rsidRPr="003D7789">
              <w:rPr>
                <w:b/>
                <w:bCs/>
              </w:rPr>
              <w:t>Энергоснабжающая организация</w:t>
            </w:r>
          </w:p>
        </w:tc>
      </w:tr>
      <w:tr w:rsidR="00630298" w:rsidRPr="003D7789" w:rsidTr="001830DD">
        <w:trPr>
          <w:trHeight w:val="483"/>
        </w:trPr>
        <w:tc>
          <w:tcPr>
            <w:tcW w:w="0" w:type="auto"/>
            <w:vAlign w:val="center"/>
          </w:tcPr>
          <w:p w:rsidR="00630298" w:rsidRPr="003D7789" w:rsidRDefault="00630298" w:rsidP="00630298">
            <w:pPr>
              <w:pStyle w:val="21"/>
              <w:spacing w:after="0"/>
              <w:ind w:right="-81"/>
              <w:rPr>
                <w:b/>
              </w:rPr>
            </w:pPr>
            <w:r w:rsidRPr="003D7789">
              <w:rPr>
                <w:b/>
              </w:rPr>
              <w:t>______________/_____________/</w:t>
            </w:r>
          </w:p>
        </w:tc>
        <w:tc>
          <w:tcPr>
            <w:tcW w:w="0" w:type="auto"/>
            <w:vAlign w:val="center"/>
          </w:tcPr>
          <w:p w:rsidR="00630298" w:rsidRPr="003D7789" w:rsidRDefault="00630298" w:rsidP="00630298">
            <w:pPr>
              <w:pStyle w:val="21"/>
              <w:spacing w:after="0"/>
              <w:ind w:right="-81"/>
              <w:jc w:val="center"/>
              <w:rPr>
                <w:b/>
              </w:rPr>
            </w:pPr>
          </w:p>
        </w:tc>
        <w:tc>
          <w:tcPr>
            <w:tcW w:w="0" w:type="auto"/>
            <w:vAlign w:val="center"/>
          </w:tcPr>
          <w:p w:rsidR="00630298" w:rsidRPr="003D7789" w:rsidRDefault="00630298" w:rsidP="00630298">
            <w:pPr>
              <w:pStyle w:val="21"/>
              <w:spacing w:after="0"/>
              <w:ind w:right="-81"/>
              <w:jc w:val="center"/>
              <w:rPr>
                <w:b/>
              </w:rPr>
            </w:pPr>
            <w:r w:rsidRPr="003D7789">
              <w:rPr>
                <w:b/>
              </w:rPr>
              <w:t xml:space="preserve">    ________________/</w:t>
            </w:r>
            <w:r w:rsidRPr="003D7789">
              <w:rPr>
                <w:b/>
                <w:lang w:val="en-US"/>
              </w:rPr>
              <w:t>______________</w:t>
            </w:r>
            <w:r w:rsidRPr="003D7789">
              <w:rPr>
                <w:b/>
              </w:rPr>
              <w:t>/</w:t>
            </w:r>
          </w:p>
        </w:tc>
      </w:tr>
      <w:tr w:rsidR="00630298" w:rsidRPr="003D7789" w:rsidTr="001830DD">
        <w:trPr>
          <w:trHeight w:val="421"/>
        </w:trPr>
        <w:tc>
          <w:tcPr>
            <w:tcW w:w="0" w:type="auto"/>
          </w:tcPr>
          <w:p w:rsidR="00630298" w:rsidRPr="003D7789" w:rsidRDefault="00630298" w:rsidP="00630298">
            <w:pPr>
              <w:pStyle w:val="21"/>
              <w:spacing w:after="0"/>
              <w:ind w:right="-81"/>
            </w:pPr>
          </w:p>
        </w:tc>
        <w:tc>
          <w:tcPr>
            <w:tcW w:w="0" w:type="auto"/>
          </w:tcPr>
          <w:p w:rsidR="00630298" w:rsidRPr="003D7789" w:rsidRDefault="00630298" w:rsidP="00630298">
            <w:pPr>
              <w:pStyle w:val="21"/>
              <w:spacing w:after="0"/>
              <w:ind w:right="-81"/>
            </w:pPr>
          </w:p>
        </w:tc>
        <w:tc>
          <w:tcPr>
            <w:tcW w:w="0" w:type="auto"/>
          </w:tcPr>
          <w:p w:rsidR="00630298" w:rsidRPr="003D7789" w:rsidRDefault="00630298" w:rsidP="00630298">
            <w:pPr>
              <w:pStyle w:val="21"/>
              <w:spacing w:after="0"/>
              <w:ind w:right="-81"/>
            </w:pPr>
            <w:r w:rsidRPr="003D7789">
              <w:t xml:space="preserve">                               </w:t>
            </w:r>
          </w:p>
        </w:tc>
      </w:tr>
    </w:tbl>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Приложение № 3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Контракту на поставку тепловой энергии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 от _________г.</w:t>
      </w:r>
    </w:p>
    <w:p w:rsidR="00630298" w:rsidRPr="003D7789" w:rsidRDefault="00630298" w:rsidP="00630298">
      <w:pPr>
        <w:spacing w:after="0"/>
        <w:ind w:right="-81"/>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rPr>
              <w:t xml:space="preserve">Акт </w:t>
            </w:r>
            <w:r w:rsidRPr="003D7789">
              <w:rPr>
                <w:rFonts w:ascii="Times New Roman" w:hAnsi="Times New Roman" w:cs="Times New Roman"/>
                <w:sz w:val="24"/>
                <w:szCs w:val="24"/>
              </w:rPr>
              <w:t xml:space="preserve">приемки - передачи             </w:t>
            </w: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tbl>
            <w:tblPr>
              <w:tblW w:w="9900" w:type="dxa"/>
              <w:tblLook w:val="0000" w:firstRow="0" w:lastRow="0" w:firstColumn="0" w:lastColumn="0" w:noHBand="0" w:noVBand="0"/>
            </w:tblPr>
            <w:tblGrid>
              <w:gridCol w:w="1422"/>
              <w:gridCol w:w="526"/>
              <w:gridCol w:w="355"/>
              <w:gridCol w:w="179"/>
              <w:gridCol w:w="356"/>
              <w:gridCol w:w="1061"/>
              <w:gridCol w:w="718"/>
              <w:gridCol w:w="180"/>
              <w:gridCol w:w="359"/>
              <w:gridCol w:w="364"/>
              <w:gridCol w:w="1360"/>
              <w:gridCol w:w="1218"/>
              <w:gridCol w:w="1729"/>
              <w:gridCol w:w="73"/>
            </w:tblGrid>
            <w:tr w:rsidR="00630298" w:rsidRPr="003D7789" w:rsidTr="001830DD">
              <w:tc>
                <w:tcPr>
                  <w:tcW w:w="2482" w:type="dxa"/>
                  <w:gridSpan w:val="4"/>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по Контракту №</w:t>
                  </w:r>
                </w:p>
              </w:tc>
              <w:tc>
                <w:tcPr>
                  <w:tcW w:w="2135" w:type="dxa"/>
                  <w:gridSpan w:val="3"/>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130-______</w:t>
                  </w:r>
                </w:p>
              </w:tc>
              <w:tc>
                <w:tcPr>
                  <w:tcW w:w="5283" w:type="dxa"/>
                  <w:gridSpan w:val="7"/>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от  _______г.</w:t>
                  </w:r>
                </w:p>
              </w:tc>
            </w:tr>
            <w:tr w:rsidR="00630298" w:rsidRPr="003D7789" w:rsidTr="001830DD">
              <w:trPr>
                <w:cantSplit/>
              </w:trPr>
              <w:tc>
                <w:tcPr>
                  <w:tcW w:w="9900" w:type="dxa"/>
                  <w:gridSpan w:val="14"/>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Мы, нижеподписавшиеся, филиал «Березовская ГРЭС» ПАО «Юнипро» в лице</w:t>
                  </w:r>
                </w:p>
              </w:tc>
            </w:tr>
            <w:tr w:rsidR="00630298" w:rsidRPr="003D7789" w:rsidTr="001830DD">
              <w:trPr>
                <w:cantSplit/>
              </w:trPr>
              <w:tc>
                <w:tcPr>
                  <w:tcW w:w="9900" w:type="dxa"/>
                  <w:gridSpan w:val="14"/>
                  <w:tcBorders>
                    <w:top w:val="nil"/>
                    <w:left w:val="nil"/>
                    <w:bottom w:val="single" w:sz="4" w:space="0" w:color="auto"/>
                    <w:right w:val="nil"/>
                  </w:tcBorders>
                </w:tcPr>
                <w:p w:rsidR="00630298" w:rsidRPr="003D7789" w:rsidRDefault="00630298" w:rsidP="00630298">
                  <w:pPr>
                    <w:spacing w:after="0"/>
                    <w:ind w:right="-81"/>
                    <w:rPr>
                      <w:rFonts w:ascii="Times New Roman" w:hAnsi="Times New Roman" w:cs="Times New Roman"/>
                      <w:sz w:val="24"/>
                      <w:szCs w:val="24"/>
                    </w:rPr>
                  </w:pPr>
                </w:p>
              </w:tc>
            </w:tr>
            <w:tr w:rsidR="00630298" w:rsidRPr="003D7789" w:rsidTr="001830DD">
              <w:tc>
                <w:tcPr>
                  <w:tcW w:w="2303" w:type="dxa"/>
                  <w:gridSpan w:val="3"/>
                  <w:tcBorders>
                    <w:top w:val="single" w:sz="4" w:space="0" w:color="auto"/>
                    <w:left w:val="nil"/>
                    <w:bottom w:val="nil"/>
                    <w:right w:val="nil"/>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и «Заказчик»</w:t>
                  </w:r>
                </w:p>
              </w:tc>
              <w:tc>
                <w:tcPr>
                  <w:tcW w:w="7597" w:type="dxa"/>
                  <w:gridSpan w:val="11"/>
                  <w:tcBorders>
                    <w:top w:val="single" w:sz="4" w:space="0" w:color="auto"/>
                    <w:left w:val="nil"/>
                    <w:bottom w:val="single" w:sz="4" w:space="0" w:color="auto"/>
                    <w:right w:val="nil"/>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____________________________________________</w:t>
                  </w:r>
                </w:p>
              </w:tc>
            </w:tr>
            <w:tr w:rsidR="00630298" w:rsidRPr="003D7789" w:rsidTr="001830DD">
              <w:tc>
                <w:tcPr>
                  <w:tcW w:w="1422" w:type="dxa"/>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в лице</w:t>
                  </w:r>
                </w:p>
              </w:tc>
              <w:tc>
                <w:tcPr>
                  <w:tcW w:w="8478" w:type="dxa"/>
                  <w:gridSpan w:val="13"/>
                  <w:tcBorders>
                    <w:top w:val="nil"/>
                    <w:left w:val="nil"/>
                    <w:bottom w:val="single" w:sz="4" w:space="0" w:color="auto"/>
                    <w:right w:val="nil"/>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_______________________________________________</w:t>
                  </w:r>
                </w:p>
              </w:tc>
            </w:tr>
            <w:tr w:rsidR="00630298" w:rsidRPr="003D7789" w:rsidTr="001830DD">
              <w:tc>
                <w:tcPr>
                  <w:tcW w:w="5520" w:type="dxa"/>
                  <w:gridSpan w:val="10"/>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составили настоящий акт в том, что за</w:t>
                  </w:r>
                </w:p>
              </w:tc>
              <w:tc>
                <w:tcPr>
                  <w:tcW w:w="4380" w:type="dxa"/>
                  <w:gridSpan w:val="4"/>
                  <w:tcBorders>
                    <w:top w:val="nil"/>
                    <w:left w:val="nil"/>
                    <w:bottom w:val="single" w:sz="4" w:space="0" w:color="auto"/>
                    <w:right w:val="nil"/>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_____________(расчетный период)</w:t>
                  </w:r>
                </w:p>
              </w:tc>
            </w:tr>
            <w:tr w:rsidR="00630298" w:rsidRPr="003D7789" w:rsidTr="001830DD">
              <w:tc>
                <w:tcPr>
                  <w:tcW w:w="4797" w:type="dxa"/>
                  <w:gridSpan w:val="8"/>
                  <w:tcBorders>
                    <w:top w:val="nil"/>
                    <w:left w:val="nil"/>
                    <w:bottom w:val="single" w:sz="4" w:space="0" w:color="auto"/>
                    <w:right w:val="nil"/>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С _________ по _________</w:t>
                  </w:r>
                </w:p>
              </w:tc>
              <w:tc>
                <w:tcPr>
                  <w:tcW w:w="5103" w:type="dxa"/>
                  <w:gridSpan w:val="6"/>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по принятым (переданным) объемам:</w:t>
                  </w: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Наименование оказанных услуг</w:t>
                  </w:r>
                </w:p>
                <w:p w:rsidR="00630298" w:rsidRPr="003D7789" w:rsidRDefault="00630298" w:rsidP="00630298">
                  <w:pPr>
                    <w:spacing w:after="0"/>
                    <w:ind w:right="-81"/>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Ед.</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изм.</w:t>
                  </w: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Кол-во</w:t>
                  </w: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Цена</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(тариф)</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за единицу</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измерен.</w:t>
                  </w: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Стоимость</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услуг, всего без НДС</w:t>
                  </w: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Сумма</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НДС</w:t>
                  </w: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Стоимость</w:t>
                  </w:r>
                </w:p>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услуг, всего с учетом НДС</w:t>
                  </w: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1</w:t>
                  </w: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3</w:t>
                  </w: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4</w:t>
                  </w: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6</w:t>
                  </w: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sz w:val="24"/>
                      <w:szCs w:val="24"/>
                    </w:rPr>
                    <w:t>7</w:t>
                  </w: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r w:rsidRPr="003D7789">
                    <w:rPr>
                      <w:rFonts w:ascii="Times New Roman" w:hAnsi="Times New Roman" w:cs="Times New Roman"/>
                      <w:sz w:val="24"/>
                      <w:szCs w:val="24"/>
                    </w:rPr>
                    <w:t xml:space="preserve"> </w:t>
                  </w: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r w:rsidR="00630298" w:rsidRPr="003D7789" w:rsidTr="001830DD">
              <w:trPr>
                <w:gridAfter w:val="1"/>
                <w:wAfter w:w="73" w:type="dxa"/>
              </w:trPr>
              <w:tc>
                <w:tcPr>
                  <w:tcW w:w="1948"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r w:rsidRPr="003D7789">
                    <w:rPr>
                      <w:rFonts w:ascii="Times New Roman" w:hAnsi="Times New Roman" w:cs="Times New Roman"/>
                      <w:sz w:val="24"/>
                      <w:szCs w:val="24"/>
                    </w:rPr>
                    <w:t>Итого:</w:t>
                  </w:r>
                </w:p>
              </w:tc>
              <w:tc>
                <w:tcPr>
                  <w:tcW w:w="890"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57" w:type="dxa"/>
                  <w:gridSpan w:val="3"/>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4" w:type="dxa"/>
                  <w:gridSpan w:val="2"/>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jc w:val="right"/>
                    <w:rPr>
                      <w:rFonts w:ascii="Times New Roman" w:hAnsi="Times New Roman" w:cs="Times New Roman"/>
                      <w:sz w:val="24"/>
                      <w:szCs w:val="24"/>
                    </w:rPr>
                  </w:pPr>
                </w:p>
              </w:tc>
            </w:tr>
          </w:tbl>
          <w:p w:rsidR="00630298" w:rsidRPr="003D7789" w:rsidRDefault="00630298" w:rsidP="00630298">
            <w:pPr>
              <w:pStyle w:val="1"/>
              <w:spacing w:before="0" w:after="0"/>
              <w:ind w:right="-81"/>
              <w:rPr>
                <w:rFonts w:ascii="Times New Roman" w:hAnsi="Times New Roman" w:cs="Times New Roman"/>
                <w:b w:val="0"/>
                <w:sz w:val="24"/>
                <w:szCs w:val="24"/>
              </w:rPr>
            </w:pPr>
            <w:r w:rsidRPr="003D7789">
              <w:rPr>
                <w:rFonts w:ascii="Times New Roman" w:hAnsi="Times New Roman" w:cs="Times New Roman"/>
                <w:b w:val="0"/>
                <w:sz w:val="24"/>
                <w:szCs w:val="24"/>
              </w:rPr>
              <w:t>стороны претензий друг к другу не имеют.</w:t>
            </w: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           «Исполнитель»                                                 «Заказчик»</w:t>
            </w: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______________________                                ____________________</w:t>
            </w: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______________________                                ____________________</w:t>
            </w: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p>
        </w:tc>
      </w:tr>
      <w:tr w:rsidR="00630298" w:rsidRPr="003D7789" w:rsidTr="001830DD">
        <w:tc>
          <w:tcPr>
            <w:tcW w:w="9855" w:type="dxa"/>
            <w:tcBorders>
              <w:top w:val="single" w:sz="4" w:space="0" w:color="auto"/>
              <w:left w:val="single" w:sz="4" w:space="0" w:color="auto"/>
              <w:bottom w:val="single" w:sz="4" w:space="0" w:color="auto"/>
              <w:right w:val="single" w:sz="4" w:space="0" w:color="auto"/>
            </w:tcBorders>
          </w:tcPr>
          <w:p w:rsidR="00630298" w:rsidRPr="003D7789" w:rsidRDefault="00630298" w:rsidP="00630298">
            <w:pPr>
              <w:spacing w:after="0"/>
              <w:ind w:right="-81"/>
              <w:rPr>
                <w:rFonts w:ascii="Times New Roman" w:hAnsi="Times New Roman" w:cs="Times New Roman"/>
                <w:sz w:val="24"/>
                <w:szCs w:val="24"/>
              </w:rPr>
            </w:pPr>
            <w:r w:rsidRPr="003D7789">
              <w:rPr>
                <w:rFonts w:ascii="Times New Roman" w:hAnsi="Times New Roman" w:cs="Times New Roman"/>
                <w:sz w:val="24"/>
                <w:szCs w:val="24"/>
              </w:rPr>
              <w:t xml:space="preserve">                  м.п.                                                                     м.п.</w:t>
            </w:r>
          </w:p>
        </w:tc>
      </w:tr>
    </w:tbl>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p w:rsidR="00630298" w:rsidRPr="003D7789" w:rsidRDefault="00630298" w:rsidP="00630298">
      <w:pPr>
        <w:spacing w:after="0"/>
        <w:ind w:right="-81"/>
        <w:jc w:val="right"/>
        <w:rPr>
          <w:rFonts w:ascii="Times New Roman" w:hAnsi="Times New Roman" w:cs="Times New Roman"/>
          <w:b/>
          <w:sz w:val="24"/>
          <w:szCs w:val="24"/>
        </w:rPr>
      </w:pPr>
    </w:p>
    <w:tbl>
      <w:tblPr>
        <w:tblW w:w="10442" w:type="dxa"/>
        <w:tblLook w:val="01E0" w:firstRow="1" w:lastRow="1" w:firstColumn="1" w:lastColumn="1" w:noHBand="0" w:noVBand="0"/>
      </w:tblPr>
      <w:tblGrid>
        <w:gridCol w:w="4639"/>
        <w:gridCol w:w="293"/>
        <w:gridCol w:w="5510"/>
      </w:tblGrid>
      <w:tr w:rsidR="00630298" w:rsidRPr="003D7789" w:rsidTr="001830DD">
        <w:trPr>
          <w:trHeight w:val="366"/>
        </w:trPr>
        <w:tc>
          <w:tcPr>
            <w:tcW w:w="0" w:type="auto"/>
            <w:vAlign w:val="center"/>
          </w:tcPr>
          <w:p w:rsidR="00630298" w:rsidRPr="003D7789" w:rsidRDefault="00630298" w:rsidP="00630298">
            <w:pPr>
              <w:pStyle w:val="21"/>
              <w:spacing w:after="0"/>
              <w:ind w:right="-81"/>
              <w:rPr>
                <w:b/>
              </w:rPr>
            </w:pPr>
            <w:r w:rsidRPr="003D7789">
              <w:rPr>
                <w:b/>
                <w:bCs/>
              </w:rPr>
              <w:t xml:space="preserve">                  Абонент </w:t>
            </w:r>
          </w:p>
        </w:tc>
        <w:tc>
          <w:tcPr>
            <w:tcW w:w="0" w:type="auto"/>
            <w:vAlign w:val="center"/>
          </w:tcPr>
          <w:p w:rsidR="00630298" w:rsidRPr="003D7789" w:rsidRDefault="00630298" w:rsidP="00630298">
            <w:pPr>
              <w:pStyle w:val="21"/>
              <w:spacing w:after="0"/>
              <w:ind w:right="-81"/>
              <w:jc w:val="center"/>
              <w:rPr>
                <w:b/>
              </w:rPr>
            </w:pPr>
          </w:p>
        </w:tc>
        <w:tc>
          <w:tcPr>
            <w:tcW w:w="0" w:type="auto"/>
            <w:vAlign w:val="center"/>
          </w:tcPr>
          <w:p w:rsidR="00630298" w:rsidRPr="003D7789" w:rsidRDefault="00630298" w:rsidP="00630298">
            <w:pPr>
              <w:pStyle w:val="21"/>
              <w:spacing w:after="0"/>
              <w:ind w:right="-81"/>
              <w:jc w:val="center"/>
              <w:rPr>
                <w:b/>
              </w:rPr>
            </w:pPr>
            <w:r w:rsidRPr="003D7789">
              <w:rPr>
                <w:b/>
                <w:bCs/>
              </w:rPr>
              <w:t>Энергоснабжающая организация</w:t>
            </w:r>
          </w:p>
        </w:tc>
      </w:tr>
      <w:tr w:rsidR="00630298" w:rsidRPr="003D7789" w:rsidTr="001830DD">
        <w:trPr>
          <w:trHeight w:val="483"/>
        </w:trPr>
        <w:tc>
          <w:tcPr>
            <w:tcW w:w="0" w:type="auto"/>
            <w:vAlign w:val="center"/>
          </w:tcPr>
          <w:p w:rsidR="00630298" w:rsidRPr="003D7789" w:rsidRDefault="00630298" w:rsidP="00630298">
            <w:pPr>
              <w:pStyle w:val="21"/>
              <w:spacing w:after="0"/>
              <w:ind w:right="-81"/>
              <w:rPr>
                <w:b/>
              </w:rPr>
            </w:pPr>
            <w:r w:rsidRPr="003D7789">
              <w:rPr>
                <w:b/>
              </w:rPr>
              <w:t>______________/_____________/</w:t>
            </w:r>
          </w:p>
        </w:tc>
        <w:tc>
          <w:tcPr>
            <w:tcW w:w="0" w:type="auto"/>
            <w:vAlign w:val="center"/>
          </w:tcPr>
          <w:p w:rsidR="00630298" w:rsidRPr="003D7789" w:rsidRDefault="00630298" w:rsidP="00630298">
            <w:pPr>
              <w:pStyle w:val="21"/>
              <w:spacing w:after="0"/>
              <w:ind w:right="-81"/>
              <w:jc w:val="center"/>
              <w:rPr>
                <w:b/>
              </w:rPr>
            </w:pPr>
          </w:p>
        </w:tc>
        <w:tc>
          <w:tcPr>
            <w:tcW w:w="0" w:type="auto"/>
            <w:vAlign w:val="center"/>
          </w:tcPr>
          <w:p w:rsidR="00630298" w:rsidRPr="003D7789" w:rsidRDefault="00630298" w:rsidP="00630298">
            <w:pPr>
              <w:pStyle w:val="21"/>
              <w:spacing w:after="0"/>
              <w:ind w:right="-81"/>
              <w:jc w:val="center"/>
              <w:rPr>
                <w:b/>
              </w:rPr>
            </w:pPr>
            <w:r w:rsidRPr="003D7789">
              <w:rPr>
                <w:b/>
              </w:rPr>
              <w:t xml:space="preserve">    ________________/ </w:t>
            </w:r>
            <w:r w:rsidRPr="003D7789">
              <w:rPr>
                <w:b/>
                <w:lang w:val="en-US"/>
              </w:rPr>
              <w:t>______________</w:t>
            </w:r>
            <w:r w:rsidRPr="003D7789">
              <w:rPr>
                <w:b/>
              </w:rPr>
              <w:t>/</w:t>
            </w:r>
          </w:p>
        </w:tc>
      </w:tr>
      <w:tr w:rsidR="00630298" w:rsidRPr="003D7789" w:rsidTr="001830DD">
        <w:trPr>
          <w:trHeight w:val="421"/>
        </w:trPr>
        <w:tc>
          <w:tcPr>
            <w:tcW w:w="0" w:type="auto"/>
          </w:tcPr>
          <w:p w:rsidR="00630298" w:rsidRPr="003D7789" w:rsidRDefault="00630298" w:rsidP="00630298">
            <w:pPr>
              <w:pStyle w:val="21"/>
              <w:spacing w:after="0"/>
              <w:ind w:right="-81"/>
              <w:rPr>
                <w:b/>
              </w:rPr>
            </w:pPr>
            <w:r w:rsidRPr="003D7789">
              <w:rPr>
                <w:b/>
              </w:rPr>
              <w:t xml:space="preserve">                           </w:t>
            </w:r>
          </w:p>
        </w:tc>
        <w:tc>
          <w:tcPr>
            <w:tcW w:w="0" w:type="auto"/>
          </w:tcPr>
          <w:p w:rsidR="00630298" w:rsidRPr="003D7789" w:rsidRDefault="00630298" w:rsidP="00630298">
            <w:pPr>
              <w:pStyle w:val="21"/>
              <w:spacing w:after="0"/>
              <w:ind w:right="-81"/>
              <w:rPr>
                <w:b/>
              </w:rPr>
            </w:pPr>
          </w:p>
        </w:tc>
        <w:tc>
          <w:tcPr>
            <w:tcW w:w="0" w:type="auto"/>
          </w:tcPr>
          <w:p w:rsidR="00630298" w:rsidRPr="003D7789" w:rsidRDefault="00630298" w:rsidP="00630298">
            <w:pPr>
              <w:pStyle w:val="21"/>
              <w:spacing w:after="0"/>
              <w:ind w:right="-81"/>
              <w:rPr>
                <w:b/>
              </w:rPr>
            </w:pPr>
            <w:r w:rsidRPr="003D7789">
              <w:rPr>
                <w:b/>
              </w:rPr>
              <w:t xml:space="preserve">                               </w:t>
            </w:r>
          </w:p>
        </w:tc>
      </w:tr>
    </w:tbl>
    <w:p w:rsidR="00630298" w:rsidRPr="003D7789" w:rsidRDefault="00630298" w:rsidP="00630298">
      <w:pPr>
        <w:spacing w:after="0"/>
        <w:ind w:right="-81"/>
        <w:jc w:val="right"/>
        <w:rPr>
          <w:rFonts w:ascii="Times New Roman" w:hAnsi="Times New Roman" w:cs="Times New Roman"/>
          <w:sz w:val="24"/>
          <w:szCs w:val="24"/>
        </w:rPr>
      </w:pPr>
    </w:p>
    <w:p w:rsidR="00630298" w:rsidRPr="003D7789" w:rsidRDefault="00630298" w:rsidP="00630298">
      <w:pPr>
        <w:spacing w:after="0"/>
        <w:ind w:right="-81"/>
        <w:jc w:val="right"/>
        <w:rPr>
          <w:rFonts w:ascii="Times New Roman" w:hAnsi="Times New Roman" w:cs="Times New Roman"/>
          <w:sz w:val="24"/>
          <w:szCs w:val="24"/>
        </w:rPr>
      </w:pPr>
    </w:p>
    <w:p w:rsidR="00630298" w:rsidRPr="003D7789" w:rsidRDefault="00630298" w:rsidP="00630298">
      <w:pPr>
        <w:spacing w:after="0"/>
        <w:ind w:right="-81"/>
        <w:jc w:val="right"/>
        <w:rPr>
          <w:rFonts w:ascii="Times New Roman" w:hAnsi="Times New Roman" w:cs="Times New Roman"/>
          <w:sz w:val="24"/>
          <w:szCs w:val="24"/>
        </w:rPr>
      </w:pP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sz w:val="24"/>
          <w:szCs w:val="24"/>
        </w:rPr>
        <w:t xml:space="preserve"> </w:t>
      </w:r>
      <w:r w:rsidRPr="003D7789">
        <w:rPr>
          <w:rFonts w:ascii="Times New Roman" w:hAnsi="Times New Roman" w:cs="Times New Roman"/>
          <w:b/>
          <w:sz w:val="24"/>
          <w:szCs w:val="24"/>
        </w:rPr>
        <w:t xml:space="preserve">Приложение № 5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 xml:space="preserve">к Контракту на поставку тепловой энергии </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в горячей воде № 130-____ от ___________г.</w:t>
      </w:r>
    </w:p>
    <w:p w:rsidR="00630298" w:rsidRPr="003D7789" w:rsidRDefault="00630298" w:rsidP="00630298">
      <w:pPr>
        <w:spacing w:after="0"/>
        <w:jc w:val="center"/>
        <w:rPr>
          <w:rFonts w:ascii="Times New Roman" w:hAnsi="Times New Roman" w:cs="Times New Roman"/>
          <w:b/>
          <w:bCs/>
          <w:kern w:val="32"/>
          <w:sz w:val="24"/>
          <w:szCs w:val="24"/>
        </w:rPr>
      </w:pPr>
    </w:p>
    <w:p w:rsidR="00630298" w:rsidRPr="003D7789" w:rsidRDefault="00630298" w:rsidP="00630298">
      <w:pPr>
        <w:spacing w:after="0"/>
        <w:jc w:val="center"/>
        <w:rPr>
          <w:rFonts w:ascii="Times New Roman" w:hAnsi="Times New Roman" w:cs="Times New Roman"/>
          <w:b/>
          <w:bCs/>
          <w:kern w:val="32"/>
          <w:sz w:val="24"/>
          <w:szCs w:val="24"/>
        </w:rPr>
      </w:pPr>
      <w:r w:rsidRPr="003D7789">
        <w:rPr>
          <w:rFonts w:ascii="Times New Roman" w:hAnsi="Times New Roman" w:cs="Times New Roman"/>
          <w:b/>
          <w:bCs/>
          <w:kern w:val="32"/>
          <w:sz w:val="24"/>
          <w:szCs w:val="24"/>
        </w:rPr>
        <w:t>МЕТОДИКА</w:t>
      </w:r>
    </w:p>
    <w:p w:rsidR="00630298" w:rsidRPr="003D7789" w:rsidRDefault="00630298" w:rsidP="00630298">
      <w:pPr>
        <w:spacing w:after="0"/>
        <w:jc w:val="center"/>
        <w:rPr>
          <w:rFonts w:ascii="Times New Roman" w:hAnsi="Times New Roman" w:cs="Times New Roman"/>
          <w:b/>
          <w:bCs/>
          <w:kern w:val="32"/>
          <w:sz w:val="24"/>
          <w:szCs w:val="24"/>
        </w:rPr>
      </w:pPr>
      <w:r w:rsidRPr="003D7789">
        <w:rPr>
          <w:rFonts w:ascii="Times New Roman" w:hAnsi="Times New Roman" w:cs="Times New Roman"/>
          <w:b/>
          <w:bCs/>
          <w:kern w:val="32"/>
          <w:sz w:val="24"/>
          <w:szCs w:val="24"/>
        </w:rPr>
        <w:t>расчета количества тепловой энергии, неиспользованного при превышении температуры обратной сетевой воды в трубопроводах системы теплопотребления Абонента</w:t>
      </w:r>
    </w:p>
    <w:p w:rsidR="00630298" w:rsidRPr="003D7789" w:rsidRDefault="00630298" w:rsidP="00630298">
      <w:pPr>
        <w:spacing w:after="0"/>
        <w:jc w:val="center"/>
        <w:rPr>
          <w:rFonts w:ascii="Times New Roman" w:hAnsi="Times New Roman" w:cs="Times New Roman"/>
          <w:bCs/>
          <w:kern w:val="32"/>
          <w:sz w:val="24"/>
          <w:szCs w:val="24"/>
        </w:rPr>
      </w:pPr>
      <w:r w:rsidRPr="003D7789">
        <w:rPr>
          <w:rFonts w:ascii="Times New Roman" w:hAnsi="Times New Roman" w:cs="Times New Roman"/>
          <w:bCs/>
          <w:kern w:val="32"/>
          <w:sz w:val="24"/>
          <w:szCs w:val="24"/>
        </w:rPr>
        <w:t>(не применяется в отношении объектов – нежилые помещения в МКД)</w:t>
      </w:r>
    </w:p>
    <w:p w:rsidR="00630298" w:rsidRPr="003D7789" w:rsidRDefault="00630298" w:rsidP="00630298">
      <w:pPr>
        <w:spacing w:after="0"/>
        <w:rPr>
          <w:rFonts w:ascii="Times New Roman" w:hAnsi="Times New Roman" w:cs="Times New Roman"/>
          <w:sz w:val="24"/>
          <w:szCs w:val="24"/>
        </w:rPr>
      </w:pPr>
    </w:p>
    <w:p w:rsidR="00630298" w:rsidRPr="003D7789" w:rsidRDefault="00630298" w:rsidP="00630298">
      <w:pPr>
        <w:spacing w:after="0"/>
        <w:rPr>
          <w:rFonts w:ascii="Times New Roman" w:hAnsi="Times New Roman" w:cs="Times New Roman"/>
          <w:sz w:val="24"/>
          <w:szCs w:val="24"/>
        </w:rPr>
      </w:pPr>
      <w:r w:rsidRPr="003D7789">
        <w:rPr>
          <w:rFonts w:ascii="Times New Roman" w:hAnsi="Times New Roman" w:cs="Times New Roman"/>
          <w:sz w:val="24"/>
          <w:szCs w:val="24"/>
        </w:rPr>
        <w:t>Расчет тепловой энергии выполняется по формуле:</w:t>
      </w:r>
    </w:p>
    <w:p w:rsidR="00630298" w:rsidRPr="003D7789" w:rsidRDefault="00630298" w:rsidP="00630298">
      <w:pPr>
        <w:spacing w:after="0"/>
        <w:jc w:val="center"/>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в))/1000, Гкал</w:t>
      </w:r>
    </w:p>
    <w:p w:rsidR="00630298" w:rsidRPr="003D7789" w:rsidRDefault="00630298" w:rsidP="00630298">
      <w:pPr>
        <w:spacing w:after="0"/>
        <w:rPr>
          <w:rFonts w:ascii="Times New Roman" w:hAnsi="Times New Roman" w:cs="Times New Roman"/>
          <w:sz w:val="24"/>
          <w:szCs w:val="24"/>
        </w:rPr>
      </w:pPr>
      <w:r w:rsidRPr="003D7789">
        <w:rPr>
          <w:rFonts w:ascii="Times New Roman" w:hAnsi="Times New Roman" w:cs="Times New Roman"/>
          <w:sz w:val="24"/>
          <w:szCs w:val="24"/>
        </w:rPr>
        <w:t>(стр. 405 – Справочник – Наладка и эксплуатацияводяных тепловых сетей М.Стройиздат 1988г).</w:t>
      </w:r>
    </w:p>
    <w:p w:rsidR="00630298" w:rsidRPr="003D7789" w:rsidRDefault="00630298" w:rsidP="002D39A9">
      <w:pPr>
        <w:spacing w:after="0"/>
        <w:jc w:val="both"/>
        <w:rPr>
          <w:rFonts w:ascii="Times New Roman" w:hAnsi="Times New Roman" w:cs="Times New Roman"/>
          <w:b/>
          <w:sz w:val="24"/>
          <w:szCs w:val="24"/>
        </w:rPr>
      </w:pPr>
      <w:r w:rsidRPr="003D7789">
        <w:rPr>
          <w:rFonts w:ascii="Times New Roman" w:hAnsi="Times New Roman" w:cs="Times New Roman"/>
          <w:sz w:val="24"/>
          <w:szCs w:val="24"/>
        </w:rPr>
        <w:t xml:space="preserve">      Количество тепла (тепловая энергия), утраченного (неиспользованного) при превышении температуры обратной сетевой воды определяется как разность между количеством тепла, потребляемого системой при параметрах теплоносителя соответствующих графику (температурный график регулирования отпуска тепла для отопительного сезона) и количеством фактически полученного тепла (согласно отчетам о суточных параметрах теплоснабжения - показаний прибора учета тепла):</w:t>
      </w:r>
    </w:p>
    <w:p w:rsidR="00630298" w:rsidRPr="003D7789" w:rsidRDefault="00630298" w:rsidP="00630298">
      <w:pPr>
        <w:spacing w:after="0"/>
        <w:jc w:val="center"/>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превышения=</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график-</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факт, (Гкал/час)</w:t>
      </w: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sz w:val="24"/>
          <w:szCs w:val="24"/>
        </w:rPr>
        <w:t>Тепловая энергия по графику:</w:t>
      </w: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b/>
          <w:sz w:val="24"/>
          <w:szCs w:val="24"/>
        </w:rPr>
        <w:t xml:space="preserve">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график=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гр-</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 xml:space="preserve">в)/1000, </w:t>
      </w:r>
      <w:r w:rsidRPr="003D7789">
        <w:rPr>
          <w:rFonts w:ascii="Times New Roman" w:hAnsi="Times New Roman" w:cs="Times New Roman"/>
          <w:sz w:val="24"/>
          <w:szCs w:val="24"/>
        </w:rPr>
        <w:t>где:</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sz w:val="24"/>
          <w:szCs w:val="24"/>
        </w:rPr>
        <w:t xml:space="preserve"> расход теплоносителя через подающий трубопровод, тонн (суммарный расход теплоносителя через подающий трубопровод за соответствующий период, согласно отчету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1-(1);</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sz w:val="24"/>
          <w:szCs w:val="24"/>
        </w:rPr>
        <w:t xml:space="preserve">   расход теплоносителя через обратный трубопровод, тонн, (суммарный расход теплоносителя через обратный трубопровод за соответствующий период, согласно отчету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2-(2);</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1- </w:t>
      </w:r>
      <w:r w:rsidRPr="003D7789">
        <w:rPr>
          <w:rFonts w:ascii="Times New Roman" w:hAnsi="Times New Roman" w:cs="Times New Roman"/>
          <w:sz w:val="24"/>
          <w:szCs w:val="24"/>
        </w:rPr>
        <w:t xml:space="preserve">температура теплоносителя в подающем трубопроводе (среднесуточные параметры температуры теплоносителя в подающем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1-(3);</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2гр- </w:t>
      </w:r>
      <w:r w:rsidRPr="003D7789">
        <w:rPr>
          <w:rFonts w:ascii="Times New Roman" w:hAnsi="Times New Roman" w:cs="Times New Roman"/>
          <w:sz w:val="24"/>
          <w:szCs w:val="24"/>
        </w:rPr>
        <w:t xml:space="preserve">температура теплоносителя в обратном трубопроводе согласно графику (среднесуточные параметры теплоносителя в зависимости от среднесуточной температуры наружного воздуха за соответствующий период),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2гр-(6).</w:t>
      </w: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хв- </w:t>
      </w:r>
      <w:r w:rsidRPr="003D7789">
        <w:rPr>
          <w:rFonts w:ascii="Times New Roman" w:hAnsi="Times New Roman" w:cs="Times New Roman"/>
          <w:sz w:val="24"/>
          <w:szCs w:val="24"/>
        </w:rPr>
        <w:t xml:space="preserve">температура холодной воды источника водоснабжения </w:t>
      </w:r>
      <w:r w:rsidRPr="003D7789">
        <w:rPr>
          <w:rFonts w:ascii="Times New Roman" w:hAnsi="Times New Roman" w:cs="Times New Roman"/>
          <w:b/>
          <w:sz w:val="24"/>
          <w:szCs w:val="24"/>
        </w:rPr>
        <w:t>5 град.С</w:t>
      </w:r>
      <w:r w:rsidRPr="003D7789">
        <w:rPr>
          <w:rFonts w:ascii="Times New Roman" w:hAnsi="Times New Roman" w:cs="Times New Roman"/>
          <w:sz w:val="24"/>
          <w:szCs w:val="24"/>
        </w:rPr>
        <w:t>;</w:t>
      </w: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sz w:val="24"/>
          <w:szCs w:val="24"/>
        </w:rPr>
        <w:t>Тепловая энергия фактическая:</w:t>
      </w:r>
    </w:p>
    <w:p w:rsidR="00630298" w:rsidRPr="003D7789" w:rsidRDefault="00630298" w:rsidP="00630298">
      <w:pPr>
        <w:spacing w:after="0"/>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факт=</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в)-</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2-</w:t>
      </w:r>
      <w:r w:rsidRPr="003D7789">
        <w:rPr>
          <w:rFonts w:ascii="Times New Roman" w:hAnsi="Times New Roman" w:cs="Times New Roman"/>
          <w:b/>
          <w:sz w:val="24"/>
          <w:szCs w:val="24"/>
          <w:lang w:val="en-US"/>
        </w:rPr>
        <w:t>tx</w:t>
      </w:r>
      <w:r w:rsidRPr="003D7789">
        <w:rPr>
          <w:rFonts w:ascii="Times New Roman" w:hAnsi="Times New Roman" w:cs="Times New Roman"/>
          <w:b/>
          <w:sz w:val="24"/>
          <w:szCs w:val="24"/>
        </w:rPr>
        <w:t xml:space="preserve">в)/1000, </w:t>
      </w:r>
      <w:r w:rsidRPr="003D7789">
        <w:rPr>
          <w:rFonts w:ascii="Times New Roman" w:hAnsi="Times New Roman" w:cs="Times New Roman"/>
          <w:sz w:val="24"/>
          <w:szCs w:val="24"/>
        </w:rPr>
        <w:t>где:</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1-</w:t>
      </w:r>
      <w:r w:rsidRPr="003D7789">
        <w:rPr>
          <w:rFonts w:ascii="Times New Roman" w:hAnsi="Times New Roman" w:cs="Times New Roman"/>
          <w:sz w:val="24"/>
          <w:szCs w:val="24"/>
        </w:rPr>
        <w:t xml:space="preserve">расход теплоносителя через подающий трубопровод, тонн, (суммарный расход теплоносителя через подающий трубопровод за соответствующий период, согласно отчета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1-(1);</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2-</w:t>
      </w:r>
      <w:r w:rsidRPr="003D7789">
        <w:rPr>
          <w:rFonts w:ascii="Times New Roman" w:hAnsi="Times New Roman" w:cs="Times New Roman"/>
          <w:sz w:val="24"/>
          <w:szCs w:val="24"/>
        </w:rPr>
        <w:t xml:space="preserve"> расход теплоносителя через обратный трубопровод, тонн, (суммарный расход теплоносителя через обратный трубопровод за соответствующий период, согласно отчета о суточных параметрах теплоснабжения, итоговая величина </w:t>
      </w:r>
      <w:r w:rsidRPr="003D7789">
        <w:rPr>
          <w:rFonts w:ascii="Times New Roman" w:hAnsi="Times New Roman" w:cs="Times New Roman"/>
          <w:b/>
          <w:sz w:val="24"/>
          <w:szCs w:val="24"/>
          <w:lang w:val="en-US"/>
        </w:rPr>
        <w:t>M</w:t>
      </w:r>
      <w:r w:rsidRPr="003D7789">
        <w:rPr>
          <w:rFonts w:ascii="Times New Roman" w:hAnsi="Times New Roman" w:cs="Times New Roman"/>
          <w:b/>
          <w:sz w:val="24"/>
          <w:szCs w:val="24"/>
        </w:rPr>
        <w:t>2-(2);</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1- </w:t>
      </w:r>
      <w:r w:rsidRPr="003D7789">
        <w:rPr>
          <w:rFonts w:ascii="Times New Roman" w:hAnsi="Times New Roman" w:cs="Times New Roman"/>
          <w:sz w:val="24"/>
          <w:szCs w:val="24"/>
        </w:rPr>
        <w:t xml:space="preserve">температура теплоносителя в подающем трубопроводе (среднесуточные параметры температуры теплоносителя в подающем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1-(3);</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2- </w:t>
      </w:r>
      <w:r w:rsidRPr="003D7789">
        <w:rPr>
          <w:rFonts w:ascii="Times New Roman" w:hAnsi="Times New Roman" w:cs="Times New Roman"/>
          <w:sz w:val="24"/>
          <w:szCs w:val="24"/>
        </w:rPr>
        <w:t xml:space="preserve">температура теплоносителя в обратном трубопроводе фактическая (среднесуточные параметры температуры теплоносителя в обратном трубопроводе согласно отчету о суточных параметрах теплоснабжения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1-(4).</w:t>
      </w:r>
    </w:p>
    <w:p w:rsidR="00630298" w:rsidRPr="003D7789" w:rsidRDefault="00630298" w:rsidP="00630298">
      <w:pPr>
        <w:spacing w:after="0"/>
        <w:jc w:val="both"/>
        <w:rPr>
          <w:rFonts w:ascii="Times New Roman" w:hAnsi="Times New Roman" w:cs="Times New Roman"/>
          <w:b/>
          <w:sz w:val="24"/>
          <w:szCs w:val="24"/>
        </w:rPr>
      </w:pPr>
    </w:p>
    <w:p w:rsidR="00630298" w:rsidRPr="003D7789" w:rsidRDefault="00630298" w:rsidP="00630298">
      <w:pPr>
        <w:spacing w:after="0"/>
        <w:jc w:val="both"/>
        <w:rPr>
          <w:rFonts w:ascii="Times New Roman" w:hAnsi="Times New Roman" w:cs="Times New Roman"/>
          <w:sz w:val="24"/>
          <w:szCs w:val="24"/>
        </w:rPr>
      </w:pPr>
      <w:r w:rsidRPr="003D7789">
        <w:rPr>
          <w:rFonts w:ascii="Times New Roman" w:hAnsi="Times New Roman" w:cs="Times New Roman"/>
          <w:sz w:val="24"/>
          <w:szCs w:val="24"/>
        </w:rPr>
        <w:t>Т.е. то тепло, которое должно быть использовано системой отопления, не используется и возвращается в теплосеть в виде повышенной температуры обратной сетевой воды.</w:t>
      </w:r>
    </w:p>
    <w:p w:rsidR="00630298" w:rsidRPr="003D7789" w:rsidRDefault="00630298" w:rsidP="00630298">
      <w:pPr>
        <w:spacing w:after="0"/>
        <w:jc w:val="both"/>
        <w:rPr>
          <w:rFonts w:ascii="Times New Roman" w:hAnsi="Times New Roman" w:cs="Times New Roman"/>
          <w:sz w:val="24"/>
          <w:szCs w:val="24"/>
        </w:rPr>
      </w:pPr>
    </w:p>
    <w:p w:rsidR="00630298" w:rsidRPr="003D7789" w:rsidRDefault="00630298" w:rsidP="00630298">
      <w:pPr>
        <w:tabs>
          <w:tab w:val="left" w:pos="9240"/>
        </w:tabs>
        <w:spacing w:after="0"/>
        <w:jc w:val="center"/>
        <w:rPr>
          <w:rFonts w:ascii="Times New Roman" w:hAnsi="Times New Roman" w:cs="Times New Roman"/>
          <w:b/>
          <w:bCs/>
          <w:sz w:val="24"/>
          <w:szCs w:val="24"/>
        </w:rPr>
      </w:pPr>
      <w:r w:rsidRPr="003D7789">
        <w:rPr>
          <w:rFonts w:ascii="Times New Roman" w:hAnsi="Times New Roman" w:cs="Times New Roman"/>
          <w:b/>
          <w:bCs/>
          <w:sz w:val="24"/>
          <w:szCs w:val="24"/>
        </w:rPr>
        <w:t>Абонент                                                                             Энергоснабжающая организация</w:t>
      </w:r>
    </w:p>
    <w:p w:rsidR="00630298" w:rsidRPr="003D7789" w:rsidRDefault="00630298" w:rsidP="00630298">
      <w:pPr>
        <w:tabs>
          <w:tab w:val="left" w:pos="9240"/>
        </w:tabs>
        <w:spacing w:after="0"/>
        <w:jc w:val="right"/>
        <w:rPr>
          <w:rFonts w:ascii="Times New Roman" w:hAnsi="Times New Roman" w:cs="Times New Roman"/>
          <w:b/>
          <w:bCs/>
          <w:sz w:val="24"/>
          <w:szCs w:val="24"/>
        </w:rPr>
      </w:pPr>
    </w:p>
    <w:p w:rsidR="00630298" w:rsidRPr="003D7789" w:rsidRDefault="00630298" w:rsidP="00630298">
      <w:pPr>
        <w:tabs>
          <w:tab w:val="left" w:pos="9240"/>
        </w:tabs>
        <w:spacing w:after="0"/>
        <w:rPr>
          <w:rFonts w:ascii="Times New Roman" w:hAnsi="Times New Roman" w:cs="Times New Roman"/>
          <w:b/>
          <w:bCs/>
          <w:sz w:val="24"/>
          <w:szCs w:val="24"/>
        </w:rPr>
      </w:pPr>
      <w:r w:rsidRPr="003D7789">
        <w:rPr>
          <w:rFonts w:ascii="Times New Roman" w:hAnsi="Times New Roman" w:cs="Times New Roman"/>
          <w:b/>
          <w:bCs/>
          <w:sz w:val="24"/>
          <w:szCs w:val="24"/>
        </w:rPr>
        <w:t xml:space="preserve">______________/_____________/                                             ______________/ </w:t>
      </w:r>
      <w:r w:rsidRPr="003D7789">
        <w:rPr>
          <w:rFonts w:ascii="Times New Roman" w:hAnsi="Times New Roman" w:cs="Times New Roman"/>
          <w:b/>
          <w:sz w:val="24"/>
          <w:szCs w:val="24"/>
        </w:rPr>
        <w:t>______________</w:t>
      </w:r>
      <w:r w:rsidRPr="003D7789">
        <w:rPr>
          <w:rFonts w:ascii="Times New Roman" w:hAnsi="Times New Roman" w:cs="Times New Roman"/>
          <w:b/>
          <w:bCs/>
          <w:sz w:val="24"/>
          <w:szCs w:val="24"/>
        </w:rPr>
        <w:t>/</w:t>
      </w:r>
    </w:p>
    <w:p w:rsidR="00630298" w:rsidRPr="003D7789" w:rsidRDefault="00630298" w:rsidP="00630298">
      <w:pPr>
        <w:tabs>
          <w:tab w:val="left" w:pos="9240"/>
        </w:tabs>
        <w:spacing w:after="0"/>
        <w:jc w:val="right"/>
        <w:rPr>
          <w:rFonts w:ascii="Times New Roman" w:hAnsi="Times New Roman" w:cs="Times New Roman"/>
          <w:b/>
          <w:sz w:val="24"/>
          <w:szCs w:val="24"/>
        </w:rPr>
      </w:pPr>
      <w:r w:rsidRPr="003D7789">
        <w:rPr>
          <w:rFonts w:ascii="Times New Roman" w:hAnsi="Times New Roman" w:cs="Times New Roman"/>
          <w:b/>
          <w:bCs/>
          <w:sz w:val="24"/>
          <w:szCs w:val="24"/>
        </w:rPr>
        <w:tab/>
      </w:r>
      <w:r w:rsidRPr="003D7789">
        <w:rPr>
          <w:rFonts w:ascii="Times New Roman" w:hAnsi="Times New Roman" w:cs="Times New Roman"/>
          <w:b/>
          <w:bCs/>
          <w:sz w:val="24"/>
          <w:szCs w:val="24"/>
        </w:rPr>
        <w:tab/>
      </w:r>
    </w:p>
    <w:p w:rsidR="00630298" w:rsidRPr="003D7789" w:rsidRDefault="00630298" w:rsidP="00630298">
      <w:pPr>
        <w:tabs>
          <w:tab w:val="left" w:pos="9240"/>
        </w:tabs>
        <w:spacing w:after="0"/>
        <w:jc w:val="right"/>
        <w:rPr>
          <w:rFonts w:ascii="Times New Roman" w:hAnsi="Times New Roman" w:cs="Times New Roman"/>
          <w:b/>
          <w:sz w:val="24"/>
          <w:szCs w:val="24"/>
        </w:rPr>
      </w:pPr>
    </w:p>
    <w:p w:rsidR="003D7789" w:rsidRPr="003D7789" w:rsidRDefault="003D7789" w:rsidP="00630298">
      <w:pPr>
        <w:tabs>
          <w:tab w:val="left" w:pos="9240"/>
        </w:tabs>
        <w:spacing w:after="0"/>
        <w:jc w:val="right"/>
        <w:rPr>
          <w:rFonts w:ascii="Times New Roman" w:hAnsi="Times New Roman" w:cs="Times New Roman"/>
          <w:b/>
          <w:sz w:val="24"/>
          <w:szCs w:val="24"/>
        </w:rPr>
      </w:pPr>
    </w:p>
    <w:p w:rsidR="00630298" w:rsidRPr="003D7789" w:rsidRDefault="00630298" w:rsidP="00630298">
      <w:pPr>
        <w:tabs>
          <w:tab w:val="left" w:pos="9240"/>
        </w:tabs>
        <w:spacing w:after="0"/>
        <w:jc w:val="right"/>
        <w:rPr>
          <w:rFonts w:ascii="Times New Roman" w:hAnsi="Times New Roman" w:cs="Times New Roman"/>
          <w:b/>
          <w:sz w:val="24"/>
          <w:szCs w:val="24"/>
        </w:rPr>
      </w:pPr>
    </w:p>
    <w:p w:rsidR="00630298" w:rsidRPr="003D7789" w:rsidRDefault="00630298" w:rsidP="00630298">
      <w:pPr>
        <w:tabs>
          <w:tab w:val="left" w:pos="9240"/>
        </w:tabs>
        <w:spacing w:after="0"/>
        <w:jc w:val="right"/>
        <w:rPr>
          <w:rFonts w:ascii="Times New Roman" w:hAnsi="Times New Roman" w:cs="Times New Roman"/>
          <w:b/>
          <w:sz w:val="24"/>
          <w:szCs w:val="24"/>
        </w:rPr>
      </w:pPr>
      <w:r w:rsidRPr="003D7789">
        <w:rPr>
          <w:rFonts w:ascii="Times New Roman" w:hAnsi="Times New Roman" w:cs="Times New Roman"/>
          <w:b/>
          <w:sz w:val="24"/>
          <w:szCs w:val="24"/>
        </w:rPr>
        <w:t>Приложение № 7</w:t>
      </w:r>
    </w:p>
    <w:p w:rsidR="00630298" w:rsidRPr="003D7789" w:rsidRDefault="00630298" w:rsidP="00630298">
      <w:pPr>
        <w:spacing w:after="0"/>
        <w:ind w:right="-81"/>
        <w:jc w:val="right"/>
        <w:rPr>
          <w:rFonts w:ascii="Times New Roman" w:hAnsi="Times New Roman" w:cs="Times New Roman"/>
          <w:b/>
          <w:sz w:val="24"/>
          <w:szCs w:val="24"/>
        </w:rPr>
      </w:pPr>
      <w:r w:rsidRPr="003D7789">
        <w:rPr>
          <w:rFonts w:ascii="Times New Roman" w:hAnsi="Times New Roman" w:cs="Times New Roman"/>
          <w:b/>
          <w:sz w:val="24"/>
          <w:szCs w:val="24"/>
        </w:rPr>
        <w:t>к Контракту на поставку тепловой энергии</w:t>
      </w:r>
    </w:p>
    <w:p w:rsidR="00630298" w:rsidRPr="003D7789" w:rsidRDefault="00630298" w:rsidP="00630298">
      <w:pPr>
        <w:spacing w:after="0"/>
        <w:jc w:val="both"/>
        <w:rPr>
          <w:rFonts w:ascii="Times New Roman" w:hAnsi="Times New Roman" w:cs="Times New Roman"/>
          <w:b/>
          <w:sz w:val="24"/>
          <w:szCs w:val="24"/>
        </w:rPr>
      </w:pPr>
      <w:r w:rsidRPr="003D7789">
        <w:rPr>
          <w:rFonts w:ascii="Times New Roman" w:hAnsi="Times New Roman" w:cs="Times New Roman"/>
          <w:b/>
          <w:sz w:val="24"/>
          <w:szCs w:val="24"/>
        </w:rPr>
        <w:t xml:space="preserve">                                                                                                     в горячей воде № 130-____- от __________г.</w:t>
      </w:r>
    </w:p>
    <w:p w:rsidR="00630298" w:rsidRPr="003D7789" w:rsidRDefault="00630298" w:rsidP="00630298">
      <w:pPr>
        <w:spacing w:after="0"/>
        <w:jc w:val="both"/>
        <w:rPr>
          <w:rFonts w:ascii="Times New Roman" w:hAnsi="Times New Roman" w:cs="Times New Roman"/>
          <w:b/>
          <w:sz w:val="24"/>
          <w:szCs w:val="24"/>
        </w:rPr>
      </w:pPr>
    </w:p>
    <w:p w:rsidR="00630298" w:rsidRPr="003D7789" w:rsidRDefault="00630298" w:rsidP="00630298">
      <w:pPr>
        <w:spacing w:after="0"/>
        <w:jc w:val="both"/>
        <w:rPr>
          <w:rFonts w:ascii="Times New Roman" w:hAnsi="Times New Roman" w:cs="Times New Roman"/>
          <w:b/>
          <w:sz w:val="24"/>
          <w:szCs w:val="24"/>
        </w:rPr>
      </w:pP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rPr>
        <w:t>МЕТОДИКА</w:t>
      </w:r>
    </w:p>
    <w:p w:rsidR="00630298" w:rsidRPr="003D7789" w:rsidRDefault="00630298" w:rsidP="00630298">
      <w:pPr>
        <w:pStyle w:val="a4"/>
        <w:ind w:right="-79"/>
        <w:contextualSpacing/>
        <w:jc w:val="center"/>
        <w:rPr>
          <w:rFonts w:ascii="Times New Roman" w:hAnsi="Times New Roman"/>
          <w:b/>
          <w:szCs w:val="24"/>
        </w:rPr>
      </w:pPr>
      <w:r w:rsidRPr="003D7789">
        <w:rPr>
          <w:rFonts w:ascii="Times New Roman" w:hAnsi="Times New Roman"/>
          <w:b/>
          <w:szCs w:val="24"/>
        </w:rPr>
        <w:t xml:space="preserve"> определения количества тепловой энергии и теплоносителя (сетевой, хим. очищенной воды), потребленного объектами Абонента, при подключении объектов Абонента до приборов учета Энергоснабжающей организации в открытой системе теплоснабжения </w:t>
      </w:r>
    </w:p>
    <w:p w:rsidR="00630298" w:rsidRPr="003D7789" w:rsidRDefault="00630298" w:rsidP="00630298">
      <w:pPr>
        <w:pStyle w:val="a4"/>
        <w:ind w:right="-79"/>
        <w:contextualSpacing/>
        <w:jc w:val="center"/>
        <w:rPr>
          <w:rFonts w:ascii="Times New Roman" w:hAnsi="Times New Roman"/>
          <w:szCs w:val="24"/>
        </w:rPr>
      </w:pPr>
      <w:r w:rsidRPr="003D7789">
        <w:rPr>
          <w:rFonts w:ascii="Times New Roman" w:hAnsi="Times New Roman"/>
          <w:szCs w:val="24"/>
        </w:rPr>
        <w:t>(не применяется в отношении объектов – нежилые помещения в МКД)</w:t>
      </w:r>
    </w:p>
    <w:p w:rsidR="00630298" w:rsidRPr="003D7789" w:rsidRDefault="00630298" w:rsidP="00630298">
      <w:pPr>
        <w:pStyle w:val="a4"/>
        <w:ind w:right="-79"/>
        <w:contextualSpacing/>
        <w:jc w:val="center"/>
        <w:rPr>
          <w:rFonts w:ascii="Times New Roman" w:hAnsi="Times New Roman"/>
          <w:szCs w:val="24"/>
        </w:rPr>
      </w:pPr>
    </w:p>
    <w:p w:rsidR="00630298" w:rsidRPr="003D7789" w:rsidRDefault="00630298" w:rsidP="00630298">
      <w:pPr>
        <w:numPr>
          <w:ilvl w:val="0"/>
          <w:numId w:val="9"/>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Определение расхода тепловой энергии на отопление и вентиляцию за расчетный период:</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 24 * Д расч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н.в.отч) /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w:t>
      </w: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н.в.расч)), </w:t>
      </w:r>
      <w:r w:rsidRPr="003D7789">
        <w:rPr>
          <w:rFonts w:ascii="Times New Roman" w:hAnsi="Times New Roman" w:cs="Times New Roman"/>
          <w:sz w:val="24"/>
          <w:szCs w:val="24"/>
        </w:rPr>
        <w:t>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расход тепловой энергии на отопление и вентиляцию по данному потребителю при временном отсутствии приборов учета за расчетный период,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расчетный часовой расход тепловой энергии на отопление и вентиляцию, Гкал/час</w:t>
      </w:r>
    </w:p>
    <w:p w:rsidR="00630298" w:rsidRPr="003D7789" w:rsidRDefault="00630298" w:rsidP="00630298">
      <w:pPr>
        <w:tabs>
          <w:tab w:val="left" w:pos="284"/>
        </w:tabs>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(принимается на основании данных Контракта Энергоснабжения Абонента: п.2.1, Приложение№1);</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24</w:t>
      </w:r>
      <w:r w:rsidRPr="003D7789">
        <w:rPr>
          <w:rFonts w:ascii="Times New Roman" w:hAnsi="Times New Roman" w:cs="Times New Roman"/>
          <w:sz w:val="24"/>
          <w:szCs w:val="24"/>
        </w:rPr>
        <w:t xml:space="preserve"> – кол-во часов в сутках;</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Д расч</w:t>
      </w:r>
      <w:r w:rsidRPr="003D7789">
        <w:rPr>
          <w:rFonts w:ascii="Times New Roman" w:hAnsi="Times New Roman" w:cs="Times New Roman"/>
          <w:sz w:val="24"/>
          <w:szCs w:val="24"/>
        </w:rPr>
        <w:t xml:space="preserve"> – кол-во дней использования нагрузки в расчетном периоде;</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вн – </w:t>
      </w:r>
      <w:r w:rsidRPr="003D7789">
        <w:rPr>
          <w:rFonts w:ascii="Times New Roman" w:hAnsi="Times New Roman" w:cs="Times New Roman"/>
          <w:sz w:val="24"/>
          <w:szCs w:val="24"/>
        </w:rPr>
        <w:t xml:space="preserve">температура воздуха внутри помещения (принимается в соответствии со СНИП),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 отч - </w:t>
      </w:r>
      <w:r w:rsidRPr="003D7789">
        <w:rPr>
          <w:rFonts w:ascii="Times New Roman" w:hAnsi="Times New Roman" w:cs="Times New Roman"/>
          <w:sz w:val="24"/>
          <w:szCs w:val="24"/>
        </w:rPr>
        <w:t>температура наружного воздуха  за расчетный период (принимается по данным Гидрометеоцентра);</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t</w:t>
      </w:r>
      <w:r w:rsidRPr="003D7789">
        <w:rPr>
          <w:rFonts w:ascii="Times New Roman" w:hAnsi="Times New Roman" w:cs="Times New Roman"/>
          <w:b/>
          <w:sz w:val="24"/>
          <w:szCs w:val="24"/>
        </w:rPr>
        <w:t xml:space="preserve"> н.в.расч </w:t>
      </w:r>
      <w:r w:rsidRPr="003D7789">
        <w:rPr>
          <w:rFonts w:ascii="Times New Roman" w:hAnsi="Times New Roman" w:cs="Times New Roman"/>
          <w:sz w:val="24"/>
          <w:szCs w:val="24"/>
        </w:rPr>
        <w:t>- расчетная температура наружного воздуха для проектирования отопления (принимается минус 40°С).</w:t>
      </w:r>
    </w:p>
    <w:p w:rsidR="00630298" w:rsidRPr="003D7789" w:rsidRDefault="00630298" w:rsidP="00630298">
      <w:pPr>
        <w:spacing w:after="0"/>
        <w:ind w:right="-81"/>
        <w:jc w:val="both"/>
        <w:rPr>
          <w:rFonts w:ascii="Times New Roman" w:hAnsi="Times New Roman" w:cs="Times New Roman"/>
          <w:sz w:val="24"/>
          <w:szCs w:val="24"/>
        </w:rPr>
      </w:pPr>
    </w:p>
    <w:p w:rsidR="00630298" w:rsidRPr="003D7789" w:rsidRDefault="00630298" w:rsidP="00630298">
      <w:pPr>
        <w:numPr>
          <w:ilvl w:val="0"/>
          <w:numId w:val="9"/>
        </w:numPr>
        <w:spacing w:after="0" w:line="240" w:lineRule="auto"/>
        <w:ind w:left="0"/>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тепловой энергии на тепловые потери через изоляцию за расчетный период: </w:t>
      </w:r>
    </w:p>
    <w:p w:rsidR="00630298" w:rsidRPr="003D7789" w:rsidRDefault="00630298" w:rsidP="00630298">
      <w:pPr>
        <w:spacing w:after="0"/>
        <w:ind w:right="-81" w:firstLine="708"/>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 рп=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п ср*</w:t>
      </w:r>
      <w:r w:rsidRPr="003D7789">
        <w:rPr>
          <w:rFonts w:ascii="Times New Roman" w:hAnsi="Times New Roman" w:cs="Times New Roman"/>
          <w:b/>
          <w:sz w:val="24"/>
          <w:szCs w:val="24"/>
          <w:lang w:val="en-US"/>
        </w:rPr>
        <w:t>L</w:t>
      </w:r>
      <w:r w:rsidRPr="003D7789">
        <w:rPr>
          <w:rFonts w:ascii="Times New Roman" w:hAnsi="Times New Roman" w:cs="Times New Roman"/>
          <w:b/>
          <w:sz w:val="24"/>
          <w:szCs w:val="24"/>
        </w:rPr>
        <w:t xml:space="preserve">), </w:t>
      </w:r>
      <w:r w:rsidRPr="003D7789">
        <w:rPr>
          <w:rFonts w:ascii="Times New Roman" w:hAnsi="Times New Roman" w:cs="Times New Roman"/>
          <w:sz w:val="24"/>
          <w:szCs w:val="24"/>
        </w:rPr>
        <w:t>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рп</w:t>
      </w:r>
      <w:r w:rsidRPr="003D7789">
        <w:rPr>
          <w:rFonts w:ascii="Times New Roman" w:hAnsi="Times New Roman" w:cs="Times New Roman"/>
          <w:sz w:val="24"/>
          <w:szCs w:val="24"/>
        </w:rPr>
        <w:t xml:space="preserve"> – расход тепловой энергии на тепловые потери через изоляцию у данного потребителя за расчетный период, Гкал;</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п ср</w:t>
      </w:r>
      <w:r w:rsidRPr="003D7789">
        <w:rPr>
          <w:rFonts w:ascii="Times New Roman" w:hAnsi="Times New Roman" w:cs="Times New Roman"/>
          <w:sz w:val="24"/>
          <w:szCs w:val="24"/>
        </w:rPr>
        <w:t xml:space="preserve"> – расчетный среднемесячный расход тепловой энергии на тепловые потери через изоляцию, Гкал /пог.м</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L</w:t>
      </w:r>
      <w:r w:rsidRPr="003D7789">
        <w:rPr>
          <w:rFonts w:ascii="Times New Roman" w:hAnsi="Times New Roman" w:cs="Times New Roman"/>
          <w:sz w:val="24"/>
          <w:szCs w:val="24"/>
        </w:rPr>
        <w:t xml:space="preserve"> –длинна участка тепловых сетей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xml:space="preserve"> от границы эксплуатационной ответственности (при наличии приборов учета у Абонента, установленных не на указанной границе – до места установки прибора учета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пог.м.</w:t>
      </w:r>
    </w:p>
    <w:p w:rsidR="00630298" w:rsidRPr="003D7789" w:rsidRDefault="00630298" w:rsidP="00630298">
      <w:pPr>
        <w:spacing w:after="0"/>
        <w:ind w:right="-81"/>
        <w:jc w:val="both"/>
        <w:rPr>
          <w:rFonts w:ascii="Times New Roman" w:hAnsi="Times New Roman" w:cs="Times New Roman"/>
          <w:sz w:val="24"/>
          <w:szCs w:val="24"/>
        </w:rPr>
      </w:pPr>
    </w:p>
    <w:p w:rsidR="00630298" w:rsidRPr="003D7789" w:rsidRDefault="00630298" w:rsidP="00630298">
      <w:pPr>
        <w:numPr>
          <w:ilvl w:val="0"/>
          <w:numId w:val="9"/>
        </w:numPr>
        <w:spacing w:after="0" w:line="240" w:lineRule="auto"/>
        <w:ind w:left="0"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Определение расхода теплоносителя на нужды горячего водоснабжения за расчетный период:   </w:t>
      </w: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3.1. Определение расхода сетевой, хим.очищенной воды на горячее водоснабжение в открытой системе теплоснабжения за расчетный период:   </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 * Д расч</w:t>
      </w:r>
      <w:r w:rsidRPr="003D7789">
        <w:rPr>
          <w:rFonts w:ascii="Times New Roman" w:hAnsi="Times New Roman" w:cs="Times New Roman"/>
          <w:sz w:val="24"/>
          <w:szCs w:val="24"/>
        </w:rPr>
        <w:t>, м.куб</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хов</w:t>
      </w:r>
      <w:r w:rsidRPr="003D7789">
        <w:rPr>
          <w:rFonts w:ascii="Times New Roman" w:hAnsi="Times New Roman" w:cs="Times New Roman"/>
          <w:sz w:val="24"/>
          <w:szCs w:val="24"/>
        </w:rPr>
        <w:t xml:space="preserve"> – расход хим.очищенной воды на горячее водоснабжение за расчетный период, м.куб;</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G</w:t>
      </w:r>
      <w:r w:rsidRPr="003D7789">
        <w:rPr>
          <w:rFonts w:ascii="Times New Roman" w:hAnsi="Times New Roman" w:cs="Times New Roman"/>
          <w:b/>
          <w:sz w:val="24"/>
          <w:szCs w:val="24"/>
        </w:rPr>
        <w:t>р</w:t>
      </w:r>
      <w:r w:rsidRPr="003D7789">
        <w:rPr>
          <w:rFonts w:ascii="Times New Roman" w:hAnsi="Times New Roman" w:cs="Times New Roman"/>
          <w:sz w:val="24"/>
          <w:szCs w:val="24"/>
        </w:rPr>
        <w:t xml:space="preserve"> – суточный расход хим.очищенной воды на горячее водоснабжение, м.куб/сут (принимается на основании данных Контракта Энергоснабжения </w:t>
      </w:r>
      <w:r w:rsidRPr="003D7789">
        <w:rPr>
          <w:rFonts w:ascii="Times New Roman" w:hAnsi="Times New Roman" w:cs="Times New Roman"/>
          <w:b/>
          <w:sz w:val="24"/>
          <w:szCs w:val="24"/>
        </w:rPr>
        <w:t>Абонента</w:t>
      </w:r>
      <w:r w:rsidRPr="003D7789">
        <w:rPr>
          <w:rFonts w:ascii="Times New Roman" w:hAnsi="Times New Roman" w:cs="Times New Roman"/>
          <w:sz w:val="24"/>
          <w:szCs w:val="24"/>
        </w:rPr>
        <w:t xml:space="preserve"> - п.2.2.);</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rPr>
        <w:t>Д расч</w:t>
      </w:r>
      <w:r w:rsidRPr="003D7789">
        <w:rPr>
          <w:rFonts w:ascii="Times New Roman" w:hAnsi="Times New Roman" w:cs="Times New Roman"/>
          <w:sz w:val="24"/>
          <w:szCs w:val="24"/>
        </w:rPr>
        <w:t xml:space="preserve"> – кол-во дней использования нагрузки в расчетном периоде;</w:t>
      </w:r>
    </w:p>
    <w:p w:rsidR="00630298" w:rsidRPr="003D7789" w:rsidRDefault="00630298" w:rsidP="00630298">
      <w:pPr>
        <w:spacing w:after="0"/>
        <w:ind w:right="-81"/>
        <w:jc w:val="both"/>
        <w:rPr>
          <w:rFonts w:ascii="Times New Roman" w:hAnsi="Times New Roman" w:cs="Times New Roman"/>
          <w:sz w:val="24"/>
          <w:szCs w:val="24"/>
        </w:rPr>
      </w:pP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 xml:space="preserve">3.2. Определение расхода тепловой энергии на горячее водоснабжение за расчетный период:   </w:t>
      </w:r>
    </w:p>
    <w:p w:rsidR="00630298" w:rsidRPr="003D7789" w:rsidRDefault="00630298" w:rsidP="00630298">
      <w:pPr>
        <w:spacing w:after="0"/>
        <w:ind w:right="-81"/>
        <w:jc w:val="center"/>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гвс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 п хов</w:t>
      </w:r>
      <w:r w:rsidRPr="003D7789">
        <w:rPr>
          <w:rFonts w:ascii="Times New Roman" w:hAnsi="Times New Roman" w:cs="Times New Roman"/>
          <w:sz w:val="24"/>
          <w:szCs w:val="24"/>
        </w:rPr>
        <w:t>, Гкал</w:t>
      </w:r>
    </w:p>
    <w:p w:rsidR="00630298" w:rsidRPr="003D7789" w:rsidRDefault="00630298" w:rsidP="00630298">
      <w:pPr>
        <w:spacing w:after="0"/>
        <w:ind w:right="-81"/>
        <w:jc w:val="both"/>
        <w:rPr>
          <w:rFonts w:ascii="Times New Roman" w:hAnsi="Times New Roman" w:cs="Times New Roman"/>
          <w:sz w:val="24"/>
          <w:szCs w:val="24"/>
        </w:rPr>
      </w:pP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р гвс</w:t>
      </w:r>
      <w:r w:rsidRPr="003D7789">
        <w:rPr>
          <w:rFonts w:ascii="Times New Roman" w:hAnsi="Times New Roman" w:cs="Times New Roman"/>
          <w:sz w:val="24"/>
          <w:szCs w:val="24"/>
        </w:rPr>
        <w:t xml:space="preserve"> – расход тепловой энергии на горячее водоснабжение данному потребителю за расчетный период, Гкал;</w:t>
      </w: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 xml:space="preserve">р хов - </w:t>
      </w:r>
      <w:r w:rsidRPr="003D7789">
        <w:rPr>
          <w:rFonts w:ascii="Times New Roman" w:hAnsi="Times New Roman" w:cs="Times New Roman"/>
          <w:sz w:val="24"/>
          <w:szCs w:val="24"/>
        </w:rPr>
        <w:t>расход хим.очищенной воды на горячее водоснабжение за расчетный период, м. куб</w:t>
      </w:r>
      <w:r w:rsidRPr="003D7789">
        <w:rPr>
          <w:rFonts w:ascii="Times New Roman" w:hAnsi="Times New Roman" w:cs="Times New Roman"/>
          <w:b/>
          <w:sz w:val="24"/>
          <w:szCs w:val="24"/>
        </w:rPr>
        <w:t xml:space="preserve"> </w:t>
      </w:r>
    </w:p>
    <w:p w:rsidR="00630298" w:rsidRPr="003D7789" w:rsidRDefault="00630298" w:rsidP="00630298">
      <w:pPr>
        <w:spacing w:after="0"/>
        <w:ind w:right="-81"/>
        <w:jc w:val="both"/>
        <w:rPr>
          <w:rFonts w:ascii="Times New Roman" w:hAnsi="Times New Roman" w:cs="Times New Roman"/>
          <w:b/>
          <w:sz w:val="24"/>
          <w:szCs w:val="24"/>
        </w:rPr>
      </w:pP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b/>
          <w:sz w:val="24"/>
          <w:szCs w:val="24"/>
          <w:lang w:val="en-US"/>
        </w:rPr>
        <w:t>Q</w:t>
      </w:r>
      <w:r w:rsidRPr="003D7789">
        <w:rPr>
          <w:rFonts w:ascii="Times New Roman" w:hAnsi="Times New Roman" w:cs="Times New Roman"/>
          <w:b/>
          <w:sz w:val="24"/>
          <w:szCs w:val="24"/>
        </w:rPr>
        <w:t>п хов</w:t>
      </w:r>
      <w:r w:rsidRPr="003D7789">
        <w:rPr>
          <w:rFonts w:ascii="Times New Roman" w:hAnsi="Times New Roman" w:cs="Times New Roman"/>
          <w:color w:val="FF0000"/>
          <w:sz w:val="24"/>
          <w:szCs w:val="24"/>
        </w:rPr>
        <w:t xml:space="preserve"> – </w:t>
      </w:r>
      <w:r w:rsidRPr="003D7789">
        <w:rPr>
          <w:rFonts w:ascii="Times New Roman" w:hAnsi="Times New Roman" w:cs="Times New Roman"/>
          <w:sz w:val="24"/>
          <w:szCs w:val="24"/>
        </w:rPr>
        <w:t xml:space="preserve">количество тепловой энергии на подогрев 1м.куб. хим.очищенной воды (принимается равным 0,06380 Гкал/м. куб); </w:t>
      </w:r>
    </w:p>
    <w:p w:rsidR="00630298" w:rsidRPr="003D7789" w:rsidRDefault="00630298" w:rsidP="00630298">
      <w:pPr>
        <w:spacing w:after="0"/>
        <w:ind w:right="-81"/>
        <w:jc w:val="both"/>
        <w:rPr>
          <w:rFonts w:ascii="Times New Roman" w:hAnsi="Times New Roman" w:cs="Times New Roman"/>
          <w:sz w:val="24"/>
          <w:szCs w:val="24"/>
        </w:rPr>
      </w:pPr>
      <w:r w:rsidRPr="003D7789">
        <w:rPr>
          <w:rFonts w:ascii="Times New Roman" w:hAnsi="Times New Roman" w:cs="Times New Roman"/>
          <w:sz w:val="24"/>
          <w:szCs w:val="24"/>
        </w:rPr>
        <w:t xml:space="preserve">   </w:t>
      </w: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sz w:val="24"/>
          <w:szCs w:val="24"/>
        </w:rPr>
        <w:t xml:space="preserve"> </w:t>
      </w:r>
      <w:r w:rsidRPr="003D7789">
        <w:rPr>
          <w:rFonts w:ascii="Times New Roman" w:hAnsi="Times New Roman" w:cs="Times New Roman"/>
          <w:b/>
          <w:sz w:val="24"/>
          <w:szCs w:val="24"/>
        </w:rPr>
        <w:t xml:space="preserve">                  Абонент </w:t>
      </w:r>
      <w:r w:rsidRPr="003D7789">
        <w:rPr>
          <w:rFonts w:ascii="Times New Roman" w:hAnsi="Times New Roman" w:cs="Times New Roman"/>
          <w:b/>
          <w:sz w:val="24"/>
          <w:szCs w:val="24"/>
        </w:rPr>
        <w:tab/>
      </w:r>
      <w:r w:rsidRPr="003D7789">
        <w:rPr>
          <w:rFonts w:ascii="Times New Roman" w:hAnsi="Times New Roman" w:cs="Times New Roman"/>
          <w:b/>
          <w:sz w:val="24"/>
          <w:szCs w:val="24"/>
        </w:rPr>
        <w:tab/>
        <w:t xml:space="preserve">                               Энергоснабжающая организация</w:t>
      </w:r>
    </w:p>
    <w:p w:rsidR="00630298" w:rsidRPr="003D7789" w:rsidRDefault="00630298" w:rsidP="00630298">
      <w:pPr>
        <w:spacing w:after="0"/>
        <w:ind w:right="-81"/>
        <w:jc w:val="both"/>
        <w:rPr>
          <w:rFonts w:ascii="Times New Roman" w:hAnsi="Times New Roman" w:cs="Times New Roman"/>
          <w:b/>
          <w:sz w:val="24"/>
          <w:szCs w:val="24"/>
        </w:rPr>
      </w:pPr>
    </w:p>
    <w:p w:rsidR="00630298" w:rsidRPr="003D7789" w:rsidRDefault="00630298" w:rsidP="00630298">
      <w:pPr>
        <w:spacing w:after="0"/>
        <w:ind w:right="-81"/>
        <w:jc w:val="both"/>
        <w:rPr>
          <w:rFonts w:ascii="Times New Roman" w:hAnsi="Times New Roman" w:cs="Times New Roman"/>
          <w:b/>
          <w:sz w:val="24"/>
          <w:szCs w:val="24"/>
        </w:rPr>
      </w:pPr>
      <w:r w:rsidRPr="003D7789">
        <w:rPr>
          <w:rFonts w:ascii="Times New Roman" w:hAnsi="Times New Roman" w:cs="Times New Roman"/>
          <w:b/>
          <w:sz w:val="24"/>
          <w:szCs w:val="24"/>
        </w:rPr>
        <w:t>______________/_____________/</w:t>
      </w:r>
      <w:r w:rsidRPr="003D7789">
        <w:rPr>
          <w:rFonts w:ascii="Times New Roman" w:hAnsi="Times New Roman" w:cs="Times New Roman"/>
          <w:b/>
          <w:sz w:val="24"/>
          <w:szCs w:val="24"/>
        </w:rPr>
        <w:tab/>
      </w:r>
      <w:r w:rsidRPr="003D7789">
        <w:rPr>
          <w:rFonts w:ascii="Times New Roman" w:hAnsi="Times New Roman" w:cs="Times New Roman"/>
          <w:b/>
          <w:sz w:val="24"/>
          <w:szCs w:val="24"/>
        </w:rPr>
        <w:tab/>
        <w:t xml:space="preserve">                    ________________/ _____________/</w:t>
      </w:r>
    </w:p>
    <w:p w:rsidR="00630298" w:rsidRPr="003D7789" w:rsidRDefault="00630298" w:rsidP="0073194C">
      <w:pPr>
        <w:pStyle w:val="ConsPlusNormal"/>
        <w:jc w:val="both"/>
        <w:rPr>
          <w:rFonts w:ascii="Times New Roman" w:hAnsi="Times New Roman" w:cs="Times New Roman"/>
          <w:sz w:val="24"/>
          <w:szCs w:val="24"/>
        </w:rPr>
      </w:pPr>
    </w:p>
    <w:p w:rsidR="00657950" w:rsidRPr="003D7789" w:rsidRDefault="00657950"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2D39A9" w:rsidRPr="003D7789" w:rsidRDefault="002D39A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2D39A9" w:rsidRPr="003D7789" w:rsidRDefault="002D39A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3D7789" w:rsidRPr="003D7789" w:rsidRDefault="003D778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3D7789" w:rsidRPr="003D7789" w:rsidRDefault="003D778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3D7789" w:rsidRPr="003D7789" w:rsidRDefault="003D778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3D7789" w:rsidRPr="003D7789" w:rsidRDefault="003D7789" w:rsidP="00F42949">
      <w:pPr>
        <w:suppressLineNumbers/>
        <w:tabs>
          <w:tab w:val="left" w:pos="360"/>
          <w:tab w:val="left" w:pos="993"/>
        </w:tabs>
        <w:ind w:firstLine="709"/>
        <w:jc w:val="right"/>
        <w:rPr>
          <w:rFonts w:ascii="Times New Roman" w:hAnsi="Times New Roman" w:cs="Times New Roman"/>
          <w:b/>
          <w:color w:val="000000"/>
          <w:sz w:val="24"/>
          <w:szCs w:val="24"/>
          <w:u w:val="single"/>
        </w:rPr>
      </w:pPr>
    </w:p>
    <w:p w:rsidR="00F42949" w:rsidRPr="003D7789" w:rsidRDefault="00F42949" w:rsidP="00F42949">
      <w:pPr>
        <w:suppressLineNumbers/>
        <w:tabs>
          <w:tab w:val="left" w:pos="360"/>
          <w:tab w:val="left" w:pos="993"/>
        </w:tabs>
        <w:ind w:firstLine="709"/>
        <w:jc w:val="right"/>
        <w:rPr>
          <w:rFonts w:ascii="Times New Roman" w:hAnsi="Times New Roman" w:cs="Times New Roman"/>
          <w:b/>
          <w:color w:val="000000"/>
          <w:sz w:val="24"/>
          <w:szCs w:val="24"/>
          <w:u w:val="single"/>
        </w:rPr>
      </w:pPr>
      <w:r w:rsidRPr="003D7789">
        <w:rPr>
          <w:rFonts w:ascii="Times New Roman" w:hAnsi="Times New Roman" w:cs="Times New Roman"/>
          <w:b/>
          <w:color w:val="000000"/>
          <w:sz w:val="24"/>
          <w:szCs w:val="24"/>
          <w:u w:val="single"/>
        </w:rPr>
        <w:t>Для населения</w:t>
      </w:r>
    </w:p>
    <w:p w:rsidR="00FA454D" w:rsidRPr="003D7789" w:rsidRDefault="00FA454D" w:rsidP="00FA454D">
      <w:pPr>
        <w:suppressLineNumbers/>
        <w:tabs>
          <w:tab w:val="left" w:pos="360"/>
          <w:tab w:val="left" w:pos="993"/>
        </w:tabs>
        <w:ind w:firstLine="709"/>
        <w:jc w:val="center"/>
        <w:rPr>
          <w:rFonts w:ascii="Times New Roman" w:hAnsi="Times New Roman" w:cs="Times New Roman"/>
          <w:color w:val="000000"/>
          <w:sz w:val="24"/>
          <w:szCs w:val="24"/>
        </w:rPr>
      </w:pPr>
      <w:r w:rsidRPr="003D7789">
        <w:rPr>
          <w:rFonts w:ascii="Times New Roman" w:hAnsi="Times New Roman" w:cs="Times New Roman"/>
          <w:color w:val="000000"/>
          <w:sz w:val="24"/>
          <w:szCs w:val="24"/>
        </w:rPr>
        <w:t>Договор теплоснабжения № ________</w:t>
      </w:r>
    </w:p>
    <w:p w:rsidR="00FA454D" w:rsidRPr="003D7789" w:rsidRDefault="00FA454D" w:rsidP="00FA454D">
      <w:pPr>
        <w:tabs>
          <w:tab w:val="left" w:pos="360"/>
        </w:tabs>
        <w:jc w:val="both"/>
        <w:rPr>
          <w:rFonts w:ascii="Times New Roman" w:hAnsi="Times New Roman" w:cs="Times New Roman"/>
          <w:color w:val="000000"/>
          <w:sz w:val="24"/>
          <w:szCs w:val="24"/>
        </w:rPr>
      </w:pPr>
      <w:r w:rsidRPr="003D7789">
        <w:rPr>
          <w:rFonts w:ascii="Times New Roman" w:hAnsi="Times New Roman" w:cs="Times New Roman"/>
          <w:bCs/>
          <w:color w:val="000000"/>
          <w:sz w:val="24"/>
          <w:szCs w:val="24"/>
        </w:rPr>
        <w:t>г. Шарыпово</w:t>
      </w:r>
      <w:r w:rsidRPr="003D7789">
        <w:rPr>
          <w:rFonts w:ascii="Times New Roman" w:hAnsi="Times New Roman" w:cs="Times New Roman"/>
          <w:color w:val="000000"/>
          <w:sz w:val="24"/>
          <w:szCs w:val="24"/>
        </w:rPr>
        <w:t xml:space="preserve"> </w:t>
      </w:r>
      <w:r w:rsidRPr="003D7789">
        <w:rPr>
          <w:rFonts w:ascii="Times New Roman" w:hAnsi="Times New Roman" w:cs="Times New Roman"/>
          <w:color w:val="000000"/>
          <w:sz w:val="24"/>
          <w:szCs w:val="24"/>
        </w:rPr>
        <w:tab/>
        <w:t xml:space="preserve"> </w:t>
      </w:r>
      <w:r w:rsidRPr="003D7789">
        <w:rPr>
          <w:rFonts w:ascii="Times New Roman" w:hAnsi="Times New Roman" w:cs="Times New Roman"/>
          <w:color w:val="000000"/>
          <w:sz w:val="24"/>
          <w:szCs w:val="24"/>
        </w:rPr>
        <w:tab/>
        <w:t xml:space="preserve">                        </w:t>
      </w:r>
      <w:r w:rsidRPr="003D7789">
        <w:rPr>
          <w:rFonts w:ascii="Times New Roman" w:hAnsi="Times New Roman" w:cs="Times New Roman"/>
          <w:color w:val="000000"/>
          <w:sz w:val="24"/>
          <w:szCs w:val="24"/>
        </w:rPr>
        <w:tab/>
      </w:r>
      <w:r w:rsidRPr="003D7789">
        <w:rPr>
          <w:rFonts w:ascii="Times New Roman" w:hAnsi="Times New Roman" w:cs="Times New Roman"/>
          <w:color w:val="000000"/>
          <w:sz w:val="24"/>
          <w:szCs w:val="24"/>
        </w:rPr>
        <w:tab/>
        <w:t xml:space="preserve">     </w:t>
      </w:r>
      <w:r w:rsidRPr="003D7789">
        <w:rPr>
          <w:rFonts w:ascii="Times New Roman" w:hAnsi="Times New Roman" w:cs="Times New Roman"/>
          <w:color w:val="000000"/>
          <w:sz w:val="24"/>
          <w:szCs w:val="24"/>
        </w:rPr>
        <w:tab/>
        <w:t xml:space="preserve"> </w:t>
      </w:r>
      <w:r w:rsidRPr="003D7789">
        <w:rPr>
          <w:rFonts w:ascii="Times New Roman" w:hAnsi="Times New Roman" w:cs="Times New Roman"/>
          <w:color w:val="000000"/>
          <w:sz w:val="24"/>
          <w:szCs w:val="24"/>
        </w:rPr>
        <w:tab/>
        <w:t xml:space="preserve">                                    " __"   ________ 20__ г. </w:t>
      </w:r>
    </w:p>
    <w:p w:rsidR="00FA454D" w:rsidRPr="003D7789" w:rsidRDefault="00FA454D" w:rsidP="00FA454D">
      <w:pPr>
        <w:suppressLineNumbers/>
        <w:tabs>
          <w:tab w:val="left" w:pos="360"/>
          <w:tab w:val="left" w:pos="993"/>
        </w:tabs>
        <w:ind w:firstLine="709"/>
        <w:jc w:val="both"/>
        <w:rPr>
          <w:rFonts w:ascii="Times New Roman" w:hAnsi="Times New Roman" w:cs="Times New Roman"/>
          <w:i/>
          <w:color w:val="000000"/>
          <w:sz w:val="24"/>
          <w:szCs w:val="24"/>
        </w:rPr>
      </w:pPr>
      <w:r w:rsidRPr="003D7789">
        <w:rPr>
          <w:rFonts w:ascii="Times New Roman" w:hAnsi="Times New Roman" w:cs="Times New Roman"/>
          <w:i/>
          <w:color w:val="000000"/>
          <w:sz w:val="24"/>
          <w:szCs w:val="24"/>
        </w:rPr>
        <w:t xml:space="preserve">  </w:t>
      </w:r>
    </w:p>
    <w:p w:rsidR="00FA454D" w:rsidRPr="003D7789" w:rsidRDefault="00FA454D" w:rsidP="00FA454D">
      <w:pPr>
        <w:suppressLineNumbers/>
        <w:tabs>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ab/>
        <w:t>ПАО «Юнипро»</w:t>
      </w:r>
      <w:r w:rsidRPr="003D7789">
        <w:rPr>
          <w:rFonts w:ascii="Times New Roman" w:hAnsi="Times New Roman" w:cs="Times New Roman"/>
          <w:sz w:val="24"/>
          <w:szCs w:val="24"/>
        </w:rPr>
        <w:t xml:space="preserve"> </w:t>
      </w:r>
      <w:r w:rsidRPr="003D7789">
        <w:rPr>
          <w:rFonts w:ascii="Times New Roman" w:hAnsi="Times New Roman" w:cs="Times New Roman"/>
          <w:color w:val="000000"/>
          <w:sz w:val="24"/>
          <w:szCs w:val="24"/>
        </w:rPr>
        <w:t>именуемое в дальнейшем РСО (ресурсоснабжающая организация), в лице директора Филиала «Березовская ГРЭС»</w:t>
      </w:r>
      <w:r w:rsidRPr="003D7789">
        <w:rPr>
          <w:rFonts w:ascii="Times New Roman" w:hAnsi="Times New Roman" w:cs="Times New Roman"/>
          <w:sz w:val="24"/>
          <w:szCs w:val="24"/>
        </w:rPr>
        <w:t xml:space="preserve"> </w:t>
      </w:r>
      <w:r w:rsidRPr="003D7789">
        <w:rPr>
          <w:rFonts w:ascii="Times New Roman" w:hAnsi="Times New Roman" w:cs="Times New Roman"/>
          <w:bCs/>
          <w:color w:val="000000"/>
          <w:sz w:val="24"/>
          <w:szCs w:val="24"/>
        </w:rPr>
        <w:t>______________</w:t>
      </w:r>
      <w:r w:rsidRPr="003D7789">
        <w:rPr>
          <w:rFonts w:ascii="Times New Roman" w:hAnsi="Times New Roman" w:cs="Times New Roman"/>
          <w:color w:val="000000"/>
          <w:sz w:val="24"/>
          <w:szCs w:val="24"/>
        </w:rPr>
        <w:t>, действующего на основании доверенности №____ от «___» __________ 20__г. с одной стороны и собственник жилого дома (помещения)</w:t>
      </w:r>
      <w:r w:rsidRPr="003D7789">
        <w:rPr>
          <w:rFonts w:ascii="Times New Roman" w:hAnsi="Times New Roman" w:cs="Times New Roman"/>
          <w:sz w:val="24"/>
          <w:szCs w:val="24"/>
        </w:rPr>
        <w:t xml:space="preserve"> (ФИО)</w:t>
      </w:r>
      <w:r w:rsidRPr="003D7789">
        <w:rPr>
          <w:rFonts w:ascii="Times New Roman" w:hAnsi="Times New Roman" w:cs="Times New Roman"/>
          <w:color w:val="000000"/>
          <w:sz w:val="24"/>
          <w:szCs w:val="24"/>
        </w:rPr>
        <w:t xml:space="preserve">_______________________________________________, дата и место рождения «__» __________, паспорт серия </w:t>
      </w:r>
      <w:r w:rsidRPr="003D7789">
        <w:rPr>
          <w:rFonts w:ascii="Times New Roman" w:hAnsi="Times New Roman" w:cs="Times New Roman"/>
          <w:color w:val="000000"/>
          <w:sz w:val="24"/>
          <w:szCs w:val="24"/>
        </w:rPr>
        <w:softHyphen/>
      </w:r>
      <w:r w:rsidRPr="003D7789">
        <w:rPr>
          <w:rFonts w:ascii="Times New Roman" w:hAnsi="Times New Roman" w:cs="Times New Roman"/>
          <w:color w:val="000000"/>
          <w:sz w:val="24"/>
          <w:szCs w:val="24"/>
        </w:rPr>
        <w:softHyphen/>
        <w:t xml:space="preserve">______№________выдан___________________________________________________ именуемый в дальнейшем Абонент с другой стороны, вместе именуемые Стороны,  заключили настоящий договор о нижеследующем: </w:t>
      </w:r>
    </w:p>
    <w:p w:rsidR="00FA454D" w:rsidRPr="003D7789" w:rsidRDefault="00FA454D" w:rsidP="00FA454D">
      <w:pPr>
        <w:suppressLineNumbers/>
        <w:tabs>
          <w:tab w:val="left" w:pos="284"/>
          <w:tab w:val="left" w:pos="360"/>
        </w:tabs>
        <w:ind w:firstLine="284"/>
        <w:jc w:val="center"/>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1. ПРЕДМЕТ ДОГОВОРА </w:t>
      </w:r>
    </w:p>
    <w:p w:rsidR="00FA454D" w:rsidRPr="003D7789" w:rsidRDefault="00FA454D" w:rsidP="00FA454D">
      <w:pPr>
        <w:suppressLineNumbers/>
        <w:tabs>
          <w:tab w:val="left" w:pos="284"/>
          <w:tab w:val="left" w:pos="360"/>
        </w:tabs>
        <w:ind w:firstLine="284"/>
        <w:jc w:val="both"/>
        <w:rPr>
          <w:rFonts w:ascii="Times New Roman" w:hAnsi="Times New Roman" w:cs="Times New Roman"/>
          <w:sz w:val="24"/>
          <w:szCs w:val="24"/>
        </w:rPr>
      </w:pPr>
      <w:r w:rsidRPr="003D7789">
        <w:rPr>
          <w:rFonts w:ascii="Times New Roman" w:hAnsi="Times New Roman" w:cs="Times New Roman"/>
          <w:color w:val="000000"/>
          <w:sz w:val="24"/>
          <w:szCs w:val="24"/>
        </w:rPr>
        <w:t>1.1. В соответствии с настоящим договором РСО обязуется подавать Абоненту</w:t>
      </w:r>
      <w:r w:rsidRPr="003D7789">
        <w:rPr>
          <w:rFonts w:ascii="Times New Roman" w:hAnsi="Times New Roman" w:cs="Times New Roman"/>
          <w:b/>
          <w:color w:val="000000"/>
          <w:sz w:val="24"/>
          <w:szCs w:val="24"/>
        </w:rPr>
        <w:t xml:space="preserve"> </w:t>
      </w:r>
      <w:r w:rsidRPr="003D7789">
        <w:rPr>
          <w:rFonts w:ascii="Times New Roman" w:hAnsi="Times New Roman" w:cs="Times New Roman"/>
          <w:color w:val="000000"/>
          <w:sz w:val="24"/>
          <w:szCs w:val="24"/>
        </w:rPr>
        <w:t xml:space="preserve">через присоединенную сеть, тепловую энергию в отоплении, горячей воде и </w:t>
      </w:r>
      <w:r w:rsidRPr="003D7789">
        <w:rPr>
          <w:rFonts w:ascii="Times New Roman" w:hAnsi="Times New Roman" w:cs="Times New Roman"/>
          <w:sz w:val="24"/>
          <w:szCs w:val="24"/>
        </w:rPr>
        <w:t xml:space="preserve">теплоноситель, поставляемый/потребляемый в том числе, как компонент горячей воды при горячем водоснабжении (далее по тексту - </w:t>
      </w:r>
      <w:r w:rsidRPr="003D7789">
        <w:rPr>
          <w:rFonts w:ascii="Times New Roman" w:hAnsi="Times New Roman" w:cs="Times New Roman"/>
          <w:color w:val="000000"/>
          <w:sz w:val="24"/>
          <w:szCs w:val="24"/>
        </w:rPr>
        <w:t xml:space="preserve">тепловая энергия), на границу раздела, а Абонент принимать на границе раздела и оплачивать потребленную тепловую энергию в объеме, сроки и на условиях, предусмотренных </w:t>
      </w:r>
      <w:r w:rsidRPr="003D7789">
        <w:rPr>
          <w:rFonts w:ascii="Times New Roman" w:hAnsi="Times New Roman" w:cs="Times New Roman"/>
          <w:sz w:val="24"/>
          <w:szCs w:val="24"/>
        </w:rPr>
        <w:t xml:space="preserve">настоящим Договором. </w:t>
      </w:r>
    </w:p>
    <w:p w:rsidR="00FA454D" w:rsidRPr="003D7789" w:rsidRDefault="00FA454D" w:rsidP="00FA454D">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1.2. По всем вопросам, не затронутым настоящим Договором, стороны обязуются руководствоваться нормами действующего законодательства, затрагивающими предмет договора. </w:t>
      </w:r>
    </w:p>
    <w:p w:rsidR="00FA454D" w:rsidRPr="003D7789" w:rsidRDefault="00FA454D" w:rsidP="00FA454D">
      <w:pPr>
        <w:pStyle w:val="a4"/>
        <w:numPr>
          <w:ilvl w:val="1"/>
          <w:numId w:val="2"/>
        </w:numPr>
        <w:tabs>
          <w:tab w:val="left" w:pos="284"/>
          <w:tab w:val="left" w:pos="360"/>
        </w:tabs>
        <w:ind w:firstLine="284"/>
        <w:rPr>
          <w:rFonts w:ascii="Times New Roman" w:eastAsiaTheme="minorHAnsi" w:hAnsi="Times New Roman"/>
          <w:color w:val="000000"/>
          <w:kern w:val="0"/>
          <w:szCs w:val="24"/>
          <w:lang w:eastAsia="en-US"/>
        </w:rPr>
      </w:pPr>
      <w:r w:rsidRPr="003D7789">
        <w:rPr>
          <w:rFonts w:ascii="Times New Roman" w:eastAsiaTheme="minorHAnsi" w:hAnsi="Times New Roman"/>
          <w:color w:val="000000"/>
          <w:kern w:val="0"/>
          <w:szCs w:val="24"/>
          <w:lang w:eastAsia="en-US"/>
        </w:rPr>
        <w:t>1.3. Объект (ы) Абонента по настоящему договору, максимальная тепловая нагрузка (мощность) рассчитанная в соответствии с представленными Абонентом документами: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270"/>
        <w:gridCol w:w="1691"/>
        <w:gridCol w:w="1187"/>
        <w:gridCol w:w="1276"/>
        <w:gridCol w:w="1361"/>
        <w:gridCol w:w="1370"/>
      </w:tblGrid>
      <w:tr w:rsidR="00FA454D" w:rsidRPr="003D7789" w:rsidTr="001830DD">
        <w:tc>
          <w:tcPr>
            <w:tcW w:w="2296" w:type="dxa"/>
            <w:shd w:val="clear" w:color="auto" w:fill="auto"/>
            <w:vAlign w:val="center"/>
          </w:tcPr>
          <w:p w:rsidR="00FA454D" w:rsidRPr="003D7789" w:rsidRDefault="00FA454D" w:rsidP="001830DD">
            <w:pPr>
              <w:tabs>
                <w:tab w:val="left" w:pos="284"/>
              </w:tabs>
              <w:ind w:right="-81" w:firstLine="284"/>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Адрес объекта (жилой дом, помещение)</w:t>
            </w:r>
          </w:p>
        </w:tc>
        <w:tc>
          <w:tcPr>
            <w:tcW w:w="1384" w:type="dxa"/>
            <w:shd w:val="clear" w:color="auto" w:fill="auto"/>
            <w:vAlign w:val="center"/>
          </w:tcPr>
          <w:p w:rsidR="00FA454D" w:rsidRPr="003D7789" w:rsidRDefault="00FA454D" w:rsidP="001830DD">
            <w:pPr>
              <w:tabs>
                <w:tab w:val="left" w:pos="284"/>
              </w:tabs>
              <w:ind w:right="-81"/>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Площадь, м.</w:t>
            </w:r>
            <w:r w:rsidRPr="003D7789">
              <w:rPr>
                <w:rFonts w:ascii="Times New Roman" w:eastAsia="Calibri" w:hAnsi="Times New Roman" w:cs="Times New Roman"/>
                <w:sz w:val="24"/>
                <w:szCs w:val="24"/>
                <w:lang w:val="en-US"/>
              </w:rPr>
              <w:t xml:space="preserve"> </w:t>
            </w:r>
            <w:r w:rsidRPr="003D7789">
              <w:rPr>
                <w:rFonts w:ascii="Times New Roman" w:eastAsia="Calibri" w:hAnsi="Times New Roman" w:cs="Times New Roman"/>
                <w:sz w:val="24"/>
                <w:szCs w:val="24"/>
              </w:rPr>
              <w:t>кв.</w:t>
            </w:r>
          </w:p>
        </w:tc>
        <w:tc>
          <w:tcPr>
            <w:tcW w:w="1383" w:type="dxa"/>
            <w:shd w:val="clear" w:color="auto" w:fill="auto"/>
            <w:vAlign w:val="center"/>
          </w:tcPr>
          <w:p w:rsidR="00FA454D" w:rsidRPr="003D7789" w:rsidRDefault="00FA454D" w:rsidP="001830DD">
            <w:pPr>
              <w:tabs>
                <w:tab w:val="left" w:pos="284"/>
              </w:tabs>
              <w:ind w:right="-81"/>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Количество проживающих, чел</w:t>
            </w:r>
          </w:p>
        </w:tc>
        <w:tc>
          <w:tcPr>
            <w:tcW w:w="1383" w:type="dxa"/>
            <w:shd w:val="clear" w:color="auto" w:fill="auto"/>
          </w:tcPr>
          <w:p w:rsidR="00FA454D" w:rsidRPr="003D7789" w:rsidRDefault="00FA454D" w:rsidP="001830DD">
            <w:pPr>
              <w:pStyle w:val="a4"/>
              <w:tabs>
                <w:tab w:val="left" w:pos="284"/>
                <w:tab w:val="left" w:pos="360"/>
              </w:tabs>
              <w:ind w:firstLine="0"/>
              <w:jc w:val="center"/>
              <w:rPr>
                <w:rFonts w:ascii="Times New Roman" w:eastAsia="Calibri" w:hAnsi="Times New Roman"/>
                <w:szCs w:val="24"/>
              </w:rPr>
            </w:pPr>
            <w:r w:rsidRPr="003D7789">
              <w:rPr>
                <w:rFonts w:ascii="Times New Roman" w:eastAsia="Calibri" w:hAnsi="Times New Roman"/>
                <w:szCs w:val="24"/>
              </w:rPr>
              <w:t>Объем, м.</w:t>
            </w:r>
            <w:r w:rsidRPr="003D7789">
              <w:rPr>
                <w:rFonts w:ascii="Times New Roman" w:eastAsia="Calibri" w:hAnsi="Times New Roman"/>
                <w:szCs w:val="24"/>
                <w:lang w:val="en-US"/>
              </w:rPr>
              <w:t xml:space="preserve"> </w:t>
            </w:r>
            <w:r w:rsidRPr="003D7789">
              <w:rPr>
                <w:rFonts w:ascii="Times New Roman" w:eastAsia="Calibri" w:hAnsi="Times New Roman"/>
                <w:szCs w:val="24"/>
              </w:rPr>
              <w:t>куб</w:t>
            </w:r>
          </w:p>
        </w:tc>
        <w:tc>
          <w:tcPr>
            <w:tcW w:w="1383" w:type="dxa"/>
            <w:shd w:val="clear" w:color="auto" w:fill="auto"/>
          </w:tcPr>
          <w:p w:rsidR="00FA454D" w:rsidRPr="003D7789" w:rsidRDefault="00FA454D" w:rsidP="001830DD">
            <w:pPr>
              <w:pStyle w:val="a4"/>
              <w:tabs>
                <w:tab w:val="left" w:pos="284"/>
                <w:tab w:val="left" w:pos="360"/>
              </w:tabs>
              <w:ind w:firstLine="0"/>
              <w:jc w:val="center"/>
              <w:rPr>
                <w:rFonts w:ascii="Times New Roman" w:eastAsia="Calibri" w:hAnsi="Times New Roman"/>
                <w:szCs w:val="24"/>
              </w:rPr>
            </w:pPr>
            <w:r w:rsidRPr="003D7789">
              <w:rPr>
                <w:rFonts w:ascii="Times New Roman" w:eastAsia="Calibri" w:hAnsi="Times New Roman"/>
                <w:szCs w:val="24"/>
              </w:rPr>
              <w:t>Нагрузка - ГВС, Гкал/час</w:t>
            </w:r>
          </w:p>
        </w:tc>
        <w:tc>
          <w:tcPr>
            <w:tcW w:w="1383" w:type="dxa"/>
            <w:shd w:val="clear" w:color="auto" w:fill="auto"/>
          </w:tcPr>
          <w:p w:rsidR="00FA454D" w:rsidRPr="003D7789" w:rsidRDefault="00FA454D" w:rsidP="001830DD">
            <w:pPr>
              <w:pStyle w:val="a4"/>
              <w:tabs>
                <w:tab w:val="left" w:pos="284"/>
                <w:tab w:val="left" w:pos="360"/>
              </w:tabs>
              <w:ind w:firstLine="0"/>
              <w:jc w:val="center"/>
              <w:rPr>
                <w:rFonts w:ascii="Times New Roman" w:eastAsia="Calibri" w:hAnsi="Times New Roman"/>
                <w:szCs w:val="24"/>
              </w:rPr>
            </w:pPr>
            <w:r w:rsidRPr="003D7789">
              <w:rPr>
                <w:rFonts w:ascii="Times New Roman" w:eastAsia="Calibri" w:hAnsi="Times New Roman"/>
                <w:szCs w:val="24"/>
              </w:rPr>
              <w:t>Нагрузка - отопление, Гкал/час</w:t>
            </w:r>
          </w:p>
        </w:tc>
        <w:tc>
          <w:tcPr>
            <w:tcW w:w="1384" w:type="dxa"/>
            <w:shd w:val="clear" w:color="auto" w:fill="auto"/>
          </w:tcPr>
          <w:p w:rsidR="00FA454D" w:rsidRPr="003D7789" w:rsidRDefault="00FA454D" w:rsidP="001830DD">
            <w:pPr>
              <w:tabs>
                <w:tab w:val="left" w:pos="10"/>
              </w:tabs>
              <w:ind w:right="175"/>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Нагрузка - тепловые потери ВДИС*,</w:t>
            </w:r>
          </w:p>
          <w:p w:rsidR="00FA454D" w:rsidRPr="003D7789" w:rsidRDefault="00FA454D" w:rsidP="001830DD">
            <w:pPr>
              <w:pStyle w:val="a4"/>
              <w:tabs>
                <w:tab w:val="left" w:pos="284"/>
                <w:tab w:val="left" w:pos="360"/>
              </w:tabs>
              <w:ind w:firstLine="0"/>
              <w:jc w:val="center"/>
              <w:rPr>
                <w:rFonts w:ascii="Times New Roman" w:eastAsia="Calibri" w:hAnsi="Times New Roman"/>
                <w:szCs w:val="24"/>
                <w:highlight w:val="yellow"/>
              </w:rPr>
            </w:pPr>
            <w:r w:rsidRPr="003D7789">
              <w:rPr>
                <w:rFonts w:ascii="Times New Roman" w:eastAsia="Calibri" w:hAnsi="Times New Roman"/>
                <w:szCs w:val="24"/>
              </w:rPr>
              <w:t xml:space="preserve">Гкал/час </w:t>
            </w:r>
          </w:p>
        </w:tc>
      </w:tr>
      <w:tr w:rsidR="00FA454D" w:rsidRPr="003D7789" w:rsidTr="001830DD">
        <w:tc>
          <w:tcPr>
            <w:tcW w:w="2296"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r w:rsidRPr="003D7789">
              <w:rPr>
                <w:rFonts w:ascii="Times New Roman" w:eastAsia="Calibri" w:hAnsi="Times New Roman"/>
                <w:szCs w:val="24"/>
              </w:rPr>
              <w:t>Полный адрес: Населенный пункт, м-он, дом, кв., если есть то и комната</w:t>
            </w:r>
          </w:p>
        </w:tc>
        <w:tc>
          <w:tcPr>
            <w:tcW w:w="1384"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4"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highlight w:val="yellow"/>
              </w:rPr>
            </w:pPr>
          </w:p>
        </w:tc>
      </w:tr>
      <w:tr w:rsidR="00FA454D" w:rsidRPr="003D7789" w:rsidTr="001830DD">
        <w:tc>
          <w:tcPr>
            <w:tcW w:w="2296"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4"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3"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rPr>
            </w:pPr>
          </w:p>
        </w:tc>
        <w:tc>
          <w:tcPr>
            <w:tcW w:w="1384" w:type="dxa"/>
            <w:shd w:val="clear" w:color="auto" w:fill="auto"/>
          </w:tcPr>
          <w:p w:rsidR="00FA454D" w:rsidRPr="003D7789" w:rsidRDefault="00FA454D" w:rsidP="001830DD">
            <w:pPr>
              <w:pStyle w:val="a4"/>
              <w:tabs>
                <w:tab w:val="left" w:pos="284"/>
                <w:tab w:val="left" w:pos="360"/>
              </w:tabs>
              <w:ind w:firstLine="0"/>
              <w:rPr>
                <w:rFonts w:ascii="Times New Roman" w:eastAsia="Calibri" w:hAnsi="Times New Roman"/>
                <w:szCs w:val="24"/>
                <w:highlight w:val="yellow"/>
              </w:rPr>
            </w:pPr>
          </w:p>
        </w:tc>
      </w:tr>
    </w:tbl>
    <w:p w:rsidR="00FA454D" w:rsidRPr="003D7789" w:rsidRDefault="00FA454D" w:rsidP="00FA454D">
      <w:pPr>
        <w:pStyle w:val="a4"/>
        <w:tabs>
          <w:tab w:val="left" w:pos="284"/>
          <w:tab w:val="left" w:pos="360"/>
        </w:tabs>
        <w:ind w:firstLine="0"/>
        <w:rPr>
          <w:rFonts w:ascii="Times New Roman" w:hAnsi="Times New Roman"/>
          <w:szCs w:val="24"/>
        </w:rPr>
      </w:pPr>
      <w:r w:rsidRPr="003D7789">
        <w:rPr>
          <w:rFonts w:ascii="Times New Roman" w:eastAsia="Calibri" w:hAnsi="Times New Roman"/>
          <w:szCs w:val="24"/>
        </w:rPr>
        <w:t>*ВДИС – внутридомовые инженерные системы.</w:t>
      </w:r>
      <w:r w:rsidRPr="003D7789">
        <w:rPr>
          <w:rFonts w:ascii="Times New Roman" w:hAnsi="Times New Roman"/>
          <w:szCs w:val="24"/>
        </w:rPr>
        <w:t xml:space="preserve"> </w:t>
      </w:r>
    </w:p>
    <w:p w:rsidR="00FA454D" w:rsidRPr="003D7789" w:rsidRDefault="00FA454D" w:rsidP="00FA454D">
      <w:pPr>
        <w:pStyle w:val="a4"/>
        <w:tabs>
          <w:tab w:val="left" w:pos="284"/>
          <w:tab w:val="left" w:pos="360"/>
        </w:tabs>
        <w:ind w:firstLine="0"/>
        <w:rPr>
          <w:rFonts w:ascii="Times New Roman" w:eastAsia="Calibri" w:hAnsi="Times New Roman"/>
          <w:szCs w:val="24"/>
        </w:rPr>
      </w:pPr>
      <w:r w:rsidRPr="003D7789">
        <w:rPr>
          <w:rFonts w:ascii="Times New Roman" w:hAnsi="Times New Roman"/>
          <w:szCs w:val="24"/>
        </w:rPr>
        <w:t>На дату заключения договора: общая площадь помещений, входящих в состав общего имущества - __ м.кв; общая площадь жилых помещений дома - __ м.кв; общая площадь нежилых помещений дома - __ м.кв.</w:t>
      </w:r>
    </w:p>
    <w:p w:rsidR="00FA454D" w:rsidRPr="003D7789" w:rsidRDefault="00FA454D" w:rsidP="00FA454D">
      <w:pPr>
        <w:pStyle w:val="a4"/>
        <w:tabs>
          <w:tab w:val="left" w:pos="284"/>
          <w:tab w:val="left" w:pos="360"/>
        </w:tabs>
        <w:ind w:firstLine="0"/>
        <w:rPr>
          <w:rFonts w:ascii="Times New Roman" w:hAnsi="Times New Roman"/>
          <w:szCs w:val="24"/>
        </w:rPr>
      </w:pPr>
    </w:p>
    <w:p w:rsidR="00FA454D" w:rsidRPr="003D7789" w:rsidRDefault="00FA454D" w:rsidP="00FA454D">
      <w:pPr>
        <w:pStyle w:val="a4"/>
        <w:tabs>
          <w:tab w:val="left" w:pos="284"/>
          <w:tab w:val="left" w:pos="360"/>
        </w:tabs>
        <w:ind w:firstLine="0"/>
        <w:jc w:val="center"/>
        <w:rPr>
          <w:rFonts w:ascii="Times New Roman" w:hAnsi="Times New Roman"/>
          <w:szCs w:val="24"/>
        </w:rPr>
      </w:pPr>
      <w:r w:rsidRPr="003D7789">
        <w:rPr>
          <w:rFonts w:ascii="Times New Roman" w:hAnsi="Times New Roman"/>
          <w:szCs w:val="24"/>
        </w:rPr>
        <w:t>2. УЧЕТ ПОТРЕБЛЕНИЯ</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sz w:val="24"/>
          <w:szCs w:val="24"/>
        </w:rPr>
        <w:t xml:space="preserve">     </w:t>
      </w:r>
      <w:r w:rsidRPr="003D7789">
        <w:rPr>
          <w:rFonts w:ascii="Times New Roman" w:hAnsi="Times New Roman" w:cs="Times New Roman"/>
          <w:color w:val="000000"/>
          <w:sz w:val="24"/>
          <w:szCs w:val="24"/>
        </w:rPr>
        <w:t>2.1. Количество потребленной Абонентом тепловой энергии определяется по показаниям приборов учета (далее по тексту – ПУ), допущенных в эксплуатацию в соответствии с действующим законодательством РФ. Показания ПУ предоставляются в РСО не позднее последнего числа текущего месяца (на бумажном носителе, посредством удаленной связи - электронной почты, смс-сообщений и т.д.). Для идентификации Абонента при передаче показаний посредством эл. почты и смс-сообщений, адрес электронной почты, номер сотового телефона Абонента должен быть зарегистрирован в РСО.</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2.2. В случае отсутствия, выхода из строя ПУ Абонента, а также в иных случаях, не оговоренных в настоящем договоре, расчет производится в соответствии с действующим законодательством РФ.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2.3. Информация о ПУ, допущенных в эксплуатацию в соответствии с действующим законодательством РФ на момент заключения настоящего договора: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922"/>
        <w:gridCol w:w="1924"/>
        <w:gridCol w:w="1924"/>
        <w:gridCol w:w="1924"/>
      </w:tblGrid>
      <w:tr w:rsidR="00FA454D" w:rsidRPr="003D7789" w:rsidTr="001830DD">
        <w:tc>
          <w:tcPr>
            <w:tcW w:w="1149" w:type="pct"/>
            <w:shd w:val="clear" w:color="auto" w:fill="auto"/>
          </w:tcPr>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Тип ПУ</w:t>
            </w:r>
          </w:p>
        </w:tc>
        <w:tc>
          <w:tcPr>
            <w:tcW w:w="962" w:type="pct"/>
            <w:shd w:val="clear" w:color="auto" w:fill="auto"/>
          </w:tcPr>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 xml:space="preserve">Дата поверки ПУ </w:t>
            </w:r>
          </w:p>
        </w:tc>
        <w:tc>
          <w:tcPr>
            <w:tcW w:w="963" w:type="pct"/>
            <w:shd w:val="clear" w:color="auto" w:fill="auto"/>
          </w:tcPr>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Дата очередной</w:t>
            </w:r>
          </w:p>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поверки ПУ</w:t>
            </w:r>
          </w:p>
        </w:tc>
        <w:tc>
          <w:tcPr>
            <w:tcW w:w="963" w:type="pct"/>
            <w:shd w:val="clear" w:color="auto" w:fill="auto"/>
          </w:tcPr>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Дата ввода ПУ в эксплуатацию</w:t>
            </w:r>
          </w:p>
        </w:tc>
        <w:tc>
          <w:tcPr>
            <w:tcW w:w="963" w:type="pct"/>
            <w:shd w:val="clear" w:color="auto" w:fill="auto"/>
          </w:tcPr>
          <w:p w:rsidR="00FA454D" w:rsidRPr="003D7789" w:rsidRDefault="00FA454D" w:rsidP="002D39A9">
            <w:pPr>
              <w:spacing w:after="0"/>
              <w:jc w:val="center"/>
              <w:rPr>
                <w:rFonts w:ascii="Times New Roman" w:eastAsia="Calibri" w:hAnsi="Times New Roman" w:cs="Times New Roman"/>
                <w:sz w:val="24"/>
                <w:szCs w:val="24"/>
              </w:rPr>
            </w:pPr>
            <w:r w:rsidRPr="003D7789">
              <w:rPr>
                <w:rFonts w:ascii="Times New Roman" w:eastAsia="Calibri" w:hAnsi="Times New Roman" w:cs="Times New Roman"/>
                <w:sz w:val="24"/>
                <w:szCs w:val="24"/>
              </w:rPr>
              <w:t>Место установки ПУ</w:t>
            </w:r>
          </w:p>
        </w:tc>
      </w:tr>
      <w:tr w:rsidR="00FA454D" w:rsidRPr="003D7789" w:rsidTr="001830DD">
        <w:tc>
          <w:tcPr>
            <w:tcW w:w="1149"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2"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r>
      <w:tr w:rsidR="00FA454D" w:rsidRPr="003D7789" w:rsidTr="001830DD">
        <w:tc>
          <w:tcPr>
            <w:tcW w:w="1149"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2"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c>
          <w:tcPr>
            <w:tcW w:w="963" w:type="pct"/>
            <w:shd w:val="clear" w:color="auto" w:fill="auto"/>
          </w:tcPr>
          <w:p w:rsidR="00FA454D" w:rsidRPr="003D7789" w:rsidRDefault="00FA454D" w:rsidP="001830DD">
            <w:pPr>
              <w:jc w:val="center"/>
              <w:rPr>
                <w:rFonts w:ascii="Times New Roman" w:eastAsia="Calibri" w:hAnsi="Times New Roman" w:cs="Times New Roman"/>
                <w:sz w:val="24"/>
                <w:szCs w:val="24"/>
              </w:rPr>
            </w:pPr>
          </w:p>
        </w:tc>
      </w:tr>
    </w:tbl>
    <w:p w:rsidR="00FA454D" w:rsidRPr="003D7789" w:rsidRDefault="00FA454D" w:rsidP="00FA454D">
      <w:pPr>
        <w:pStyle w:val="a6"/>
        <w:tabs>
          <w:tab w:val="left" w:pos="284"/>
          <w:tab w:val="left" w:pos="360"/>
        </w:tabs>
        <w:ind w:left="11" w:firstLine="284"/>
        <w:rPr>
          <w:szCs w:val="24"/>
        </w:rPr>
      </w:pPr>
      <w:r w:rsidRPr="003D7789">
        <w:rPr>
          <w:szCs w:val="24"/>
        </w:rPr>
        <w:t xml:space="preserve">В случае изменения указанных данных, информация по ПУ отражается в актах допуска к эксплуатации, один экземпляр которого находится у Абонента, другой у РСО. </w:t>
      </w:r>
    </w:p>
    <w:p w:rsidR="002D39A9" w:rsidRPr="003D7789" w:rsidRDefault="002D39A9" w:rsidP="00FA454D">
      <w:pPr>
        <w:pStyle w:val="a6"/>
        <w:tabs>
          <w:tab w:val="left" w:pos="284"/>
          <w:tab w:val="left" w:pos="360"/>
        </w:tabs>
        <w:ind w:left="11" w:firstLine="284"/>
        <w:rPr>
          <w:szCs w:val="24"/>
        </w:rPr>
      </w:pPr>
    </w:p>
    <w:p w:rsidR="00FA454D" w:rsidRPr="003D7789" w:rsidRDefault="00FA454D" w:rsidP="00FA454D">
      <w:pPr>
        <w:numPr>
          <w:ilvl w:val="0"/>
          <w:numId w:val="1"/>
        </w:numPr>
        <w:suppressLineNumbers/>
        <w:tabs>
          <w:tab w:val="left" w:pos="284"/>
          <w:tab w:val="left" w:pos="360"/>
        </w:tabs>
        <w:suppressAutoHyphens/>
        <w:spacing w:after="0" w:line="240" w:lineRule="auto"/>
        <w:ind w:firstLine="284"/>
        <w:jc w:val="center"/>
        <w:rPr>
          <w:rFonts w:ascii="Times New Roman" w:hAnsi="Times New Roman" w:cs="Times New Roman"/>
          <w:sz w:val="24"/>
          <w:szCs w:val="24"/>
        </w:rPr>
      </w:pPr>
      <w:r w:rsidRPr="003D7789">
        <w:rPr>
          <w:rFonts w:ascii="Times New Roman" w:hAnsi="Times New Roman" w:cs="Times New Roman"/>
          <w:sz w:val="24"/>
          <w:szCs w:val="24"/>
        </w:rPr>
        <w:t>ПРАВА И ОБЯЗАННОСТИ СТОРОН</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3.1. РСО обязуется: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3.1.1. Предоставлять Абоненту тепловую энергию, в необходимых для него объемах и надлежащего качества в соответствии с требованиями законодательства РФ и другими нормативными актами, регулирующими вопросы теплоснабжения. За режим и качество подачи тепловой энергии РСО несет ответственность на границе раздела эксплуатационной ответственности. Конечную регулировку параметров теплоносителя производит собственник, либо организация, на обслуживании которой находятся узлы управления и внутренние инженерные системы объекта договора. Граница эксплуатационной ответственности РСО устанавливается: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для помещения, расположенного в многоквартирном доме (МКД) – до наружной стены МКД,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для жилого дома (домовладения) - в соответствии с актом разграничения эксплуатационной ответственности (Приложение 1 к настоящему договору).  Граница балансовой принадлежности устанавливается в соответствии с актом разграничения балансовой принадлежности (Приложение 2 к настоящему договору).</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3.1.2. Принимать от Абонента показания ПУ и использовать их при расчете размера платы в случаях, предусмотренных действующим законодательством.</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3.1.3. Производить проверки наличия или отсутствия ПУ, распределителей и их технического состояния, достоверности предоставленных Абонентом сведений о показаниях ПУ. Периодичность и порядок проведения проверок устанавливаются РСО в соответствии с действующим законодательством.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3.1.4. Информировать Абонента о порядке и сроках при проведении планового перерыва в предоставлении тепловой энергии через средства массовой информации.</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3.2.  РСО имеет право: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3.2.1. Вводить ограничение или прекращение подачи (потребления) тепловой энергии Абоненту без уведомления при возникновении или угрозе возникновения аварии и/или нарушения в работе систем энергоснабжения, возникновения стихийных бедствий и чрезвычайных ситуаций.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3.2.2. Приостановить/ограничить коммунальные услуги по основаниям и в порядке, установленном действующим законодательством РФ.</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3.2.3.  При обнаружении в ходе проверки ПУ несанкционированного вмешательства в работу ПУ, РСО производит доначисление платы за коммунальные услуги в соответствии с действующим законодательством.</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3.2.4. При недопуске 2 и более раз Абонентом в занимаемое им жилое помещение представителей РСО для проверки состояния установленных и введенных в эксплуатацию индивидуальных, общих (квартирных) ПУ, проверки достоверности представленных сведений о показаниях таких ПУ и при условии составления исполнителем акта об отказе в допуске к ПУ показания такого ПУ, предоставленные Абонентом, не учитываются при расчете платы за коммунальные услуги до даты подписания акта проведения указанной проверки.</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3.3 Абонент обязуется: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3.3.1. Своевременно и надлежащим образом производить оплату потребленной тепловой энергии с соблюдением сроков, размера и порядка оплаты, установленных настоящим договором.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3.3.2. Информировать РСО об изменении числа граждан, проживающих (в том числе временно) в занимаемом им жилом помещении, не позднее 5 рабочих дней со дня произошедших изменений.</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3.3.3. Обеспечить беспрепятственный допуск представителей РСО для проверки состояния ПУ, сведений о показаниях ПУ.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3.3.4. Обеспечивать проведение поверок/замены ПУ в сроки, установленные технической документацией на ПУ, предварительно проинформировав РСО о планируемой дате снятия ПУ для осуществления его поверки/замены и дате установления ПУ по итогам проведения его поверки/замены.</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3.3.5. Немедленно уведомлять РСО о нарушениях целостности пломб, неисправностях в работе приборов учета, об авариях, нарушениях, возникающих в системах теплопотребления Абонента.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3.3.6. Поддерживать технически безопасное состояние своих теплоустановок, а также теплоустановок, входящих в общедомовое имущество,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теплоустановок, а также теплоустановок, входящих в общедомовое имущество согласно действующему законодательству РФ.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3.3.7. Абонент не имеет права вносить изменения во внутриквартирное оборудование и внутридомовые инженерные системы без согласования в установленном законом порядке.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3.4. Абонент имеет право: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3.4.1. Получать тепловую энергию в необходимых объемах надлежащего качества.</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3.4.2. Получать от РСО сведения о правильности исчисления предъявленного Абоненту к уплате размера платы за тепловую энергию, а также о наличии (об отсутствии) задолженности или переплаты Абонента за тепловую энергию.</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3.5. Стороны несут иные обязанности и осуществляют иные права, не оговоренные настоящим договором, в соответствии с действующим законодательством, затрагивающим предмет договора.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4.ТАРИФЫ НА ТЕПЛОВУЮ ЭНЕРГИЮ</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4.1 Расчет стоимости тепловой энергии и горячей воды, потребленной Абонентом, производится по тарифам, утвержденным в установленном законом порядке, действующим на дату заключения договора (______________________).</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4.2. Информация об изменении тарифов доводится до Абонента через средства массовой информации.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5. РАСЧЕТЫ</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5.1. Расчет размера платы (в т.ч. при отсутствии ПУ) производится в порядке, установленном законодательством РФ. Расчетный период для оплаты устанавливается равным календарному месяцу.</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5.2. Оплата, поставленной в расчетном месяце тепловой энергии, производится Абонентом на основании платежного документа (счета-квитанции). Платежный документ предоставляется непосредственно по месту нахождения РСО (г. Шарыпово, 6, микрорайон, дом 25, офис филиала «Берёзовской ГРЭС» ПАО «Юнипро», кабинет 210) до 0 числа месяца, следующего за истекшим расчетным периодом. РСО может устанавливать дополнительные способы и условия доставки (получения) платежного документа.</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5.3. Абонент обязан внести плату за тепловую энергию до 20 числа месяца, следующего за расчетным, на расчетный счет РСО в организациях, принимающих платежи на расчетный счет филиала «Берёзовской ГРЭС» ПАО «Юнипро». Датой оплаты по настоящему договору считается дата зачисления денежных средств Абонента на расчетный счет РСО.</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5.4. Если сумма поступившей оплаты превышает стоимость потребленной в расчетном месяце тепловой энергии, сумма образовавшейся переплаты засчитывается в счет оплаты тепловой энергии следующих расчетных периодов. При наличии у Абонента долга за предыдущие периоды, РСО, вне зависимости от указания Абонентом любого периода в назначении платежа,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5.5. Не 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тепловой энергии в установленные настоящим договором сроки.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5.6. Потребители, несвоевременно и (или) не полностью внесшие плату за коммунальные услуги, обязаны уплатить пени в размере, установленном </w:t>
      </w:r>
      <w:hyperlink r:id="rId8" w:history="1">
        <w:r w:rsidRPr="003D7789">
          <w:rPr>
            <w:rFonts w:ascii="Times New Roman" w:hAnsi="Times New Roman" w:cs="Times New Roman"/>
            <w:color w:val="000000"/>
            <w:sz w:val="24"/>
            <w:szCs w:val="24"/>
          </w:rPr>
          <w:t>частью 14 статьи 155</w:t>
        </w:r>
      </w:hyperlink>
      <w:r w:rsidRPr="003D7789">
        <w:rPr>
          <w:rFonts w:ascii="Times New Roman" w:hAnsi="Times New Roman" w:cs="Times New Roman"/>
          <w:color w:val="000000"/>
          <w:sz w:val="24"/>
          <w:szCs w:val="24"/>
        </w:rPr>
        <w:t xml:space="preserve"> Жилищного кодекса Российской Федерации.</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 ОТВЕТСТВЕННОСТЬ СТОРОН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6.1.В случае неисполнения или ненадлежащего исполнения условий настоящего договора Стороны несут ответственность согласно действующему законодательству РФ.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6.2. РСО не несет ответственности за недоотпуск тепловой энергии, произошедший по вине Абонента и/или других лиц, или в результате ненадлежащего исполнения Абонентом своих обязательств, предусмотренных настоящим договором и действующим законодательством РФ.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6.3.Порядок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действующим законодательством РФ.</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6.4. Стороны не несут ответственности в случае наступления обстоятельств непреодолимой силы (форс–мажор).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7. СРОК ДЕЙСТВИЯ, ПОРЯДОК ИЗМЕНЕНИЯ И РАСТОРЖЕНИЯ ДОГОВОРА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7.1. Настоящий договор действует с "__" ______20__г. по «__» _______20__г. Договор считается ежегодно продленным, если ни одна из сторон не расторгнет его в порядке, установленном действующим законодательством РФ. Количество пролонгаций договора неограниченно.</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7.2. Дополнения, изменения условий настоящего Договора совершаются в письменной форме с подписанием полномочными представителями сторон.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7.3. При расторжении договора по собственной инициативе Абонент обязан за 1 месяц предупредить РСО об этом, произвести сверку начислений, оплат и полностью оплатить отпущенную ему тепловую энергию по день государственной регистрации перехода права собственности на объект (ы), либо на момент отсоединения от сетей РСО.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7.4. В случае невозможности решения споров и разногласий, возникающих по Договору или в связи с ним, в том числе, касающиеся их выполнения, нарушения, прекращения или действительности, таковые подлежат разрешению в судах общей юрисдикции г.Шарыпово/ Арбитражном суде Красноярского края.</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7.5. Настоящий договор составлен в двух экземплярах, по одному для каждой Стороны, имеющих одинаковую юридическую силу.</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8. АДРЕСА СТОРОН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8.1. РСО - ПАО «Юнипро»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Юридический адрес: – 628406, Российская Федерация, Тюменская область, Ханты-Мансийский автономный округ – Югра, город Сургут, улица Энергостроителей, 23, сооружение 34.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Почтовый адрес - 662313, Красноярский край, г. Шарыпово, а/я 6-3/36, 8 (39153) 71-0-18 (факс), адрес эл.почты:  bgres@unipro.energy, www.unipro.energy. Грузополучатель/грузоотправитель - Филиал «Березовская ГРЭС» ПАО «Юнипро»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ИНН / КПП 8602067092 / 245902002, ОГРН 1058602056985, расчетный счет 40702810231150100790 в отделении № 8646 Сбербанка России г Красноярска, БИК 040407627, к/с 30101810800000000627. </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Адрес диспетчерской службы: Красноярский край, г. Шарыпово, 6 м-он, дом 27, тел. 8 (39153) 71-8-02</w:t>
      </w:r>
    </w:p>
    <w:p w:rsidR="00FA454D" w:rsidRPr="003D7789" w:rsidRDefault="00FA454D" w:rsidP="002D39A9">
      <w:pPr>
        <w:suppressLineNumbers/>
        <w:tabs>
          <w:tab w:val="left" w:pos="0"/>
          <w:tab w:val="left" w:pos="284"/>
          <w:tab w:val="left" w:pos="360"/>
        </w:tabs>
        <w:ind w:firstLine="284"/>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w:t>
      </w:r>
    </w:p>
    <w:p w:rsidR="00FA454D" w:rsidRPr="003D7789" w:rsidRDefault="00FA454D" w:rsidP="00FA454D">
      <w:pPr>
        <w:suppressLineNumbers/>
        <w:tabs>
          <w:tab w:val="left" w:pos="284"/>
          <w:tab w:val="left" w:pos="360"/>
        </w:tabs>
        <w:jc w:val="both"/>
        <w:rPr>
          <w:rFonts w:ascii="Times New Roman" w:hAnsi="Times New Roman" w:cs="Times New Roman"/>
          <w:sz w:val="24"/>
          <w:szCs w:val="24"/>
        </w:rPr>
      </w:pPr>
    </w:p>
    <w:p w:rsidR="00FA454D" w:rsidRPr="003D7789" w:rsidRDefault="00FA454D" w:rsidP="00FA454D">
      <w:pPr>
        <w:suppressLineNumbers/>
        <w:tabs>
          <w:tab w:val="left" w:pos="284"/>
          <w:tab w:val="left" w:pos="360"/>
        </w:tabs>
        <w:ind w:firstLine="284"/>
        <w:jc w:val="both"/>
        <w:rPr>
          <w:rFonts w:ascii="Times New Roman" w:hAnsi="Times New Roman" w:cs="Times New Roman"/>
          <w:sz w:val="24"/>
          <w:szCs w:val="24"/>
        </w:rPr>
      </w:pPr>
      <w:r w:rsidRPr="003D7789">
        <w:rPr>
          <w:rFonts w:ascii="Times New Roman" w:hAnsi="Times New Roman" w:cs="Times New Roman"/>
          <w:sz w:val="24"/>
          <w:szCs w:val="24"/>
        </w:rPr>
        <w:t>8.2. Абонент – (Ф.И.О.)______________________________________________________________</w:t>
      </w:r>
    </w:p>
    <w:p w:rsidR="00FA454D" w:rsidRPr="003D7789" w:rsidRDefault="00FA454D" w:rsidP="00FA454D">
      <w:pPr>
        <w:suppressLineNumbers/>
        <w:tabs>
          <w:tab w:val="left" w:pos="0"/>
        </w:tabs>
        <w:jc w:val="both"/>
        <w:rPr>
          <w:rFonts w:ascii="Times New Roman" w:hAnsi="Times New Roman" w:cs="Times New Roman"/>
          <w:sz w:val="24"/>
          <w:szCs w:val="24"/>
        </w:rPr>
      </w:pPr>
      <w:r w:rsidRPr="003D7789">
        <w:rPr>
          <w:rFonts w:ascii="Times New Roman" w:hAnsi="Times New Roman" w:cs="Times New Roman"/>
          <w:sz w:val="24"/>
          <w:szCs w:val="24"/>
        </w:rPr>
        <w:t>Постоянное место жительства (регистрация): Населенный пункт_______________ул.________________дом_____кв._____</w:t>
      </w:r>
    </w:p>
    <w:p w:rsidR="00FA454D" w:rsidRPr="003D7789" w:rsidRDefault="00FA454D" w:rsidP="00FA454D">
      <w:pPr>
        <w:suppressLineNumbers/>
        <w:tabs>
          <w:tab w:val="left" w:pos="0"/>
        </w:tabs>
        <w:jc w:val="both"/>
        <w:rPr>
          <w:rFonts w:ascii="Times New Roman" w:hAnsi="Times New Roman" w:cs="Times New Roman"/>
          <w:sz w:val="24"/>
          <w:szCs w:val="24"/>
        </w:rPr>
      </w:pPr>
      <w:r w:rsidRPr="003D7789">
        <w:rPr>
          <w:rFonts w:ascii="Times New Roman" w:hAnsi="Times New Roman" w:cs="Times New Roman"/>
          <w:sz w:val="24"/>
          <w:szCs w:val="24"/>
        </w:rPr>
        <w:t>Фактическое место жительства (пребывания): Населенный пункт_______________ул.________________дом_____кв._____</w:t>
      </w:r>
    </w:p>
    <w:p w:rsidR="00FA454D" w:rsidRPr="003D7789" w:rsidRDefault="00FA454D" w:rsidP="00FA454D">
      <w:pPr>
        <w:suppressLineNumbers/>
        <w:tabs>
          <w:tab w:val="left" w:pos="0"/>
        </w:tabs>
        <w:jc w:val="both"/>
        <w:rPr>
          <w:rFonts w:ascii="Times New Roman" w:hAnsi="Times New Roman" w:cs="Times New Roman"/>
          <w:sz w:val="24"/>
          <w:szCs w:val="24"/>
        </w:rPr>
      </w:pPr>
      <w:r w:rsidRPr="003D7789">
        <w:rPr>
          <w:rFonts w:ascii="Times New Roman" w:hAnsi="Times New Roman" w:cs="Times New Roman"/>
          <w:sz w:val="24"/>
          <w:szCs w:val="24"/>
        </w:rPr>
        <w:t>Контактные телефоны: _________________________________________</w:t>
      </w:r>
    </w:p>
    <w:p w:rsidR="00FA454D" w:rsidRPr="003D7789" w:rsidRDefault="00FA454D" w:rsidP="00FA454D">
      <w:pPr>
        <w:suppressLineNumbers/>
        <w:tabs>
          <w:tab w:val="left" w:pos="0"/>
        </w:tabs>
        <w:jc w:val="both"/>
        <w:rPr>
          <w:rFonts w:ascii="Times New Roman" w:hAnsi="Times New Roman" w:cs="Times New Roman"/>
          <w:sz w:val="24"/>
          <w:szCs w:val="24"/>
        </w:rPr>
      </w:pPr>
      <w:r w:rsidRPr="003D7789">
        <w:rPr>
          <w:rFonts w:ascii="Times New Roman" w:hAnsi="Times New Roman" w:cs="Times New Roman"/>
          <w:sz w:val="24"/>
          <w:szCs w:val="24"/>
        </w:rPr>
        <w:t>Адрес эл. почты: ____________________________________________</w:t>
      </w:r>
    </w:p>
    <w:p w:rsidR="00FA454D" w:rsidRPr="003D7789" w:rsidRDefault="00FA454D" w:rsidP="00FA454D">
      <w:pPr>
        <w:suppressLineNumbers/>
        <w:tabs>
          <w:tab w:val="left" w:pos="0"/>
        </w:tabs>
        <w:jc w:val="both"/>
        <w:rPr>
          <w:rFonts w:ascii="Times New Roman" w:hAnsi="Times New Roman" w:cs="Times New Roman"/>
          <w:sz w:val="24"/>
          <w:szCs w:val="24"/>
        </w:rPr>
      </w:pPr>
    </w:p>
    <w:p w:rsidR="00FA454D" w:rsidRPr="003D7789" w:rsidRDefault="00FA454D" w:rsidP="00FA454D">
      <w:pPr>
        <w:suppressLineNumbers/>
        <w:tabs>
          <w:tab w:val="left" w:pos="0"/>
        </w:tabs>
        <w:jc w:val="both"/>
        <w:rPr>
          <w:rFonts w:ascii="Times New Roman" w:hAnsi="Times New Roman" w:cs="Times New Roman"/>
          <w:sz w:val="24"/>
          <w:szCs w:val="24"/>
        </w:rPr>
      </w:pPr>
    </w:p>
    <w:p w:rsidR="00FA454D" w:rsidRPr="003D7789" w:rsidRDefault="00FA454D" w:rsidP="00FA454D">
      <w:pPr>
        <w:rPr>
          <w:rFonts w:ascii="Times New Roman" w:hAnsi="Times New Roman" w:cs="Times New Roman"/>
          <w:b/>
          <w:sz w:val="24"/>
          <w:szCs w:val="24"/>
        </w:rPr>
      </w:pPr>
      <w:r w:rsidRPr="003D7789">
        <w:rPr>
          <w:rFonts w:ascii="Times New Roman" w:hAnsi="Times New Roman" w:cs="Times New Roman"/>
          <w:b/>
          <w:sz w:val="24"/>
          <w:szCs w:val="24"/>
        </w:rPr>
        <w:t xml:space="preserve">                         «Абонент»                                                                                                           «РСО»</w:t>
      </w:r>
    </w:p>
    <w:p w:rsidR="00FA454D" w:rsidRPr="003D7789" w:rsidRDefault="00FA454D" w:rsidP="00FA454D">
      <w:pPr>
        <w:jc w:val="both"/>
        <w:rPr>
          <w:rFonts w:ascii="Times New Roman" w:hAnsi="Times New Roman" w:cs="Times New Roman"/>
          <w:sz w:val="24"/>
          <w:szCs w:val="24"/>
        </w:rPr>
      </w:pPr>
    </w:p>
    <w:p w:rsidR="00FA454D" w:rsidRPr="003D7789" w:rsidRDefault="00FA454D" w:rsidP="00FA454D">
      <w:pPr>
        <w:jc w:val="both"/>
        <w:rPr>
          <w:rFonts w:ascii="Times New Roman" w:hAnsi="Times New Roman" w:cs="Times New Roman"/>
          <w:sz w:val="24"/>
          <w:szCs w:val="24"/>
        </w:rPr>
      </w:pPr>
      <w:r w:rsidRPr="003D7789">
        <w:rPr>
          <w:rFonts w:ascii="Times New Roman" w:hAnsi="Times New Roman" w:cs="Times New Roman"/>
          <w:sz w:val="24"/>
          <w:szCs w:val="24"/>
        </w:rPr>
        <w:t xml:space="preserve">           ___________________________                                                                     _____________________ </w:t>
      </w:r>
    </w:p>
    <w:p w:rsidR="00FA454D" w:rsidRPr="003D7789" w:rsidRDefault="00FA454D" w:rsidP="00FA454D">
      <w:pPr>
        <w:jc w:val="both"/>
        <w:rPr>
          <w:rFonts w:ascii="Times New Roman" w:hAnsi="Times New Roman" w:cs="Times New Roman"/>
          <w:sz w:val="24"/>
          <w:szCs w:val="24"/>
        </w:rPr>
      </w:pPr>
      <w:r w:rsidRPr="003D7789">
        <w:rPr>
          <w:rFonts w:ascii="Times New Roman" w:hAnsi="Times New Roman" w:cs="Times New Roman"/>
          <w:sz w:val="24"/>
          <w:szCs w:val="24"/>
        </w:rPr>
        <w:t xml:space="preserve">               подпись, ФИО                                                                                            подпись, ФИО</w:t>
      </w:r>
    </w:p>
    <w:p w:rsidR="00FA454D" w:rsidRPr="003D7789" w:rsidRDefault="00FA454D" w:rsidP="00FA454D">
      <w:pPr>
        <w:tabs>
          <w:tab w:val="right" w:pos="10913"/>
        </w:tabs>
        <w:jc w:val="both"/>
        <w:rPr>
          <w:rFonts w:ascii="Times New Roman" w:hAnsi="Times New Roman" w:cs="Times New Roman"/>
          <w:sz w:val="24"/>
          <w:szCs w:val="24"/>
        </w:rPr>
      </w:pPr>
    </w:p>
    <w:p w:rsidR="00FA454D" w:rsidRPr="003D7789" w:rsidRDefault="00FA454D" w:rsidP="00FA454D">
      <w:pPr>
        <w:tabs>
          <w:tab w:val="right" w:pos="10913"/>
        </w:tabs>
        <w:jc w:val="both"/>
        <w:rPr>
          <w:rFonts w:ascii="Times New Roman" w:hAnsi="Times New Roman" w:cs="Times New Roman"/>
          <w:sz w:val="24"/>
          <w:szCs w:val="24"/>
        </w:rPr>
      </w:pPr>
    </w:p>
    <w:p w:rsidR="00FA454D" w:rsidRPr="003D7789" w:rsidRDefault="00FA454D" w:rsidP="00FA454D">
      <w:pPr>
        <w:tabs>
          <w:tab w:val="right" w:pos="10913"/>
        </w:tabs>
        <w:jc w:val="both"/>
        <w:rPr>
          <w:rFonts w:ascii="Times New Roman" w:hAnsi="Times New Roman" w:cs="Times New Roman"/>
          <w:sz w:val="24"/>
          <w:szCs w:val="24"/>
        </w:rPr>
      </w:pPr>
      <w:r w:rsidRPr="003D7789">
        <w:rPr>
          <w:rFonts w:ascii="Times New Roman" w:hAnsi="Times New Roman" w:cs="Times New Roman"/>
          <w:sz w:val="24"/>
          <w:szCs w:val="24"/>
        </w:rPr>
        <w:t>Дополнительная информация:</w:t>
      </w:r>
    </w:p>
    <w:p w:rsidR="00FA454D" w:rsidRPr="003D7789" w:rsidRDefault="00FA454D" w:rsidP="00FA454D">
      <w:pPr>
        <w:tabs>
          <w:tab w:val="right" w:pos="10913"/>
        </w:tabs>
        <w:ind w:firstLine="284"/>
        <w:jc w:val="both"/>
        <w:rPr>
          <w:rFonts w:ascii="Times New Roman" w:hAnsi="Times New Roman" w:cs="Times New Roman"/>
          <w:sz w:val="24"/>
          <w:szCs w:val="24"/>
        </w:rPr>
      </w:pPr>
      <w:r w:rsidRPr="003D7789">
        <w:rPr>
          <w:rFonts w:ascii="Times New Roman" w:hAnsi="Times New Roman" w:cs="Times New Roman"/>
          <w:sz w:val="24"/>
          <w:szCs w:val="24"/>
        </w:rPr>
        <w:t>- Предоставление коммунальных услуг потребителям регулируется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FA454D" w:rsidRPr="003D7789" w:rsidRDefault="00FA454D" w:rsidP="00FA454D">
      <w:pPr>
        <w:suppressLineNumbers/>
        <w:tabs>
          <w:tab w:val="left" w:pos="284"/>
          <w:tab w:val="left" w:pos="360"/>
        </w:tabs>
        <w:ind w:firstLine="284"/>
        <w:jc w:val="both"/>
        <w:rPr>
          <w:rFonts w:ascii="Times New Roman" w:hAnsi="Times New Roman" w:cs="Times New Roman"/>
          <w:sz w:val="24"/>
          <w:szCs w:val="24"/>
        </w:rPr>
      </w:pPr>
      <w:r w:rsidRPr="003D7789">
        <w:rPr>
          <w:rFonts w:ascii="Times New Roman" w:hAnsi="Times New Roman" w:cs="Times New Roman"/>
          <w:sz w:val="24"/>
          <w:szCs w:val="24"/>
        </w:rPr>
        <w:t xml:space="preserve">- Контролирующие органы исполнительной власти – Служба строительного надзора и контроля Красноярского края, адреса: г. Красноярск, ул. Парижской Коммуны, 33, оф.725, тел./факс 212-46-31; 662156 Красноярский край, г. Ачинск, ул. Дзержинского,26г, оф.3-9,  </w:t>
      </w:r>
      <w:r w:rsidRPr="003D7789">
        <w:rPr>
          <w:rFonts w:ascii="Times New Roman" w:hAnsi="Times New Roman" w:cs="Times New Roman"/>
          <w:sz w:val="24"/>
          <w:szCs w:val="24"/>
          <w:lang w:val="en-US"/>
        </w:rPr>
        <w:t>e</w:t>
      </w:r>
      <w:r w:rsidRPr="003D7789">
        <w:rPr>
          <w:rFonts w:ascii="Times New Roman" w:hAnsi="Times New Roman" w:cs="Times New Roman"/>
          <w:sz w:val="24"/>
          <w:szCs w:val="24"/>
        </w:rPr>
        <w:t>-</w:t>
      </w:r>
      <w:r w:rsidRPr="003D7789">
        <w:rPr>
          <w:rFonts w:ascii="Times New Roman" w:hAnsi="Times New Roman" w:cs="Times New Roman"/>
          <w:sz w:val="24"/>
          <w:szCs w:val="24"/>
          <w:lang w:val="en-US"/>
        </w:rPr>
        <w:t>mail</w:t>
      </w:r>
      <w:r w:rsidRPr="003D7789">
        <w:rPr>
          <w:rFonts w:ascii="Times New Roman" w:hAnsi="Times New Roman" w:cs="Times New Roman"/>
          <w:sz w:val="24"/>
          <w:szCs w:val="24"/>
        </w:rPr>
        <w:t xml:space="preserve">: </w:t>
      </w:r>
      <w:hyperlink r:id="rId9" w:history="1">
        <w:r w:rsidRPr="003D7789">
          <w:rPr>
            <w:rStyle w:val="a3"/>
            <w:rFonts w:ascii="Times New Roman" w:hAnsi="Times New Roman" w:cs="Times New Roman"/>
            <w:sz w:val="24"/>
            <w:szCs w:val="24"/>
            <w:lang w:val="en-US"/>
          </w:rPr>
          <w:t>zapadnii</w:t>
        </w:r>
        <w:r w:rsidRPr="003D7789">
          <w:rPr>
            <w:rStyle w:val="a3"/>
            <w:rFonts w:ascii="Times New Roman" w:hAnsi="Times New Roman" w:cs="Times New Roman"/>
            <w:sz w:val="24"/>
            <w:szCs w:val="24"/>
          </w:rPr>
          <w:t>@</w:t>
        </w:r>
        <w:r w:rsidRPr="003D7789">
          <w:rPr>
            <w:rStyle w:val="a3"/>
            <w:rFonts w:ascii="Times New Roman" w:hAnsi="Times New Roman" w:cs="Times New Roman"/>
            <w:sz w:val="24"/>
            <w:szCs w:val="24"/>
            <w:lang w:val="en-US"/>
          </w:rPr>
          <w:t>bk</w:t>
        </w:r>
        <w:r w:rsidRPr="003D7789">
          <w:rPr>
            <w:rStyle w:val="a3"/>
            <w:rFonts w:ascii="Times New Roman" w:hAnsi="Times New Roman" w:cs="Times New Roman"/>
            <w:sz w:val="24"/>
            <w:szCs w:val="24"/>
          </w:rPr>
          <w:t>.</w:t>
        </w:r>
        <w:r w:rsidRPr="003D7789">
          <w:rPr>
            <w:rStyle w:val="a3"/>
            <w:rFonts w:ascii="Times New Roman" w:hAnsi="Times New Roman" w:cs="Times New Roman"/>
            <w:sz w:val="24"/>
            <w:szCs w:val="24"/>
            <w:lang w:val="en-US"/>
          </w:rPr>
          <w:t>ru</w:t>
        </w:r>
      </w:hyperlink>
      <w:r w:rsidRPr="003D7789">
        <w:rPr>
          <w:rFonts w:ascii="Times New Roman" w:hAnsi="Times New Roman" w:cs="Times New Roman"/>
          <w:sz w:val="24"/>
          <w:szCs w:val="24"/>
        </w:rPr>
        <w:t>, тел. 8 (39151) 5-30-49.</w:t>
      </w:r>
    </w:p>
    <w:p w:rsidR="00FA454D" w:rsidRPr="003D7789" w:rsidRDefault="00FA454D" w:rsidP="00FA454D">
      <w:pPr>
        <w:tabs>
          <w:tab w:val="right" w:pos="10913"/>
        </w:tabs>
        <w:ind w:left="720"/>
        <w:jc w:val="both"/>
        <w:rPr>
          <w:rFonts w:ascii="Times New Roman" w:hAnsi="Times New Roman" w:cs="Times New Roman"/>
          <w:sz w:val="24"/>
          <w:szCs w:val="24"/>
        </w:rPr>
      </w:pPr>
    </w:p>
    <w:p w:rsidR="00975136" w:rsidRPr="003D7789" w:rsidRDefault="00975136">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Default="003D7789">
      <w:pPr>
        <w:rPr>
          <w:rFonts w:ascii="Times New Roman" w:hAnsi="Times New Roman" w:cs="Times New Roman"/>
          <w:sz w:val="24"/>
          <w:szCs w:val="24"/>
        </w:rPr>
      </w:pPr>
    </w:p>
    <w:p w:rsidR="0055583B" w:rsidRPr="003D7789" w:rsidRDefault="0055583B">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rsidP="003D7789">
      <w:pPr>
        <w:contextualSpacing/>
        <w:jc w:val="center"/>
        <w:rPr>
          <w:rFonts w:ascii="Times New Roman" w:hAnsi="Times New Roman" w:cs="Times New Roman"/>
          <w:b/>
          <w:sz w:val="24"/>
          <w:szCs w:val="24"/>
          <w:u w:val="single"/>
        </w:rPr>
      </w:pPr>
      <w:r w:rsidRPr="003D7789">
        <w:rPr>
          <w:rFonts w:ascii="Times New Roman" w:hAnsi="Times New Roman" w:cs="Times New Roman"/>
          <w:b/>
          <w:sz w:val="24"/>
          <w:szCs w:val="24"/>
        </w:rPr>
        <w:t>ДОГОВОР № _______</w:t>
      </w:r>
    </w:p>
    <w:p w:rsidR="003D7789" w:rsidRPr="003D7789" w:rsidRDefault="003D7789" w:rsidP="003D7789">
      <w:pPr>
        <w:contextualSpacing/>
        <w:jc w:val="center"/>
        <w:rPr>
          <w:rFonts w:ascii="Times New Roman" w:hAnsi="Times New Roman" w:cs="Times New Roman"/>
          <w:b/>
          <w:sz w:val="24"/>
          <w:szCs w:val="24"/>
        </w:rPr>
      </w:pPr>
      <w:r w:rsidRPr="003D7789">
        <w:rPr>
          <w:rFonts w:ascii="Times New Roman" w:hAnsi="Times New Roman" w:cs="Times New Roman"/>
          <w:b/>
          <w:sz w:val="24"/>
          <w:szCs w:val="24"/>
        </w:rPr>
        <w:t xml:space="preserve">о подключении к системам теплоснабжения </w:t>
      </w:r>
    </w:p>
    <w:tbl>
      <w:tblPr>
        <w:tblW w:w="10314" w:type="dxa"/>
        <w:tblLook w:val="01E0" w:firstRow="1" w:lastRow="1" w:firstColumn="1" w:lastColumn="1" w:noHBand="0" w:noVBand="0"/>
      </w:tblPr>
      <w:tblGrid>
        <w:gridCol w:w="4785"/>
        <w:gridCol w:w="5529"/>
      </w:tblGrid>
      <w:tr w:rsidR="003D7789" w:rsidRPr="003D7789" w:rsidTr="0066100A">
        <w:tc>
          <w:tcPr>
            <w:tcW w:w="4785" w:type="dxa"/>
          </w:tcPr>
          <w:p w:rsidR="003D7789" w:rsidRPr="003D7789" w:rsidRDefault="003D7789" w:rsidP="0066100A">
            <w:pPr>
              <w:contextualSpacing/>
              <w:rPr>
                <w:rFonts w:ascii="Times New Roman" w:hAnsi="Times New Roman" w:cs="Times New Roman"/>
                <w:sz w:val="24"/>
                <w:szCs w:val="24"/>
              </w:rPr>
            </w:pPr>
            <w:r w:rsidRPr="003D7789">
              <w:rPr>
                <w:rFonts w:ascii="Times New Roman" w:hAnsi="Times New Roman" w:cs="Times New Roman"/>
                <w:sz w:val="24"/>
                <w:szCs w:val="24"/>
              </w:rPr>
              <w:t>г. Шарыпово</w:t>
            </w:r>
          </w:p>
        </w:tc>
        <w:tc>
          <w:tcPr>
            <w:tcW w:w="5529" w:type="dxa"/>
          </w:tcPr>
          <w:p w:rsidR="003D7789" w:rsidRPr="003D7789" w:rsidRDefault="003D7789" w:rsidP="0066100A">
            <w:pPr>
              <w:contextualSpacing/>
              <w:jc w:val="right"/>
              <w:rPr>
                <w:rFonts w:ascii="Times New Roman" w:hAnsi="Times New Roman" w:cs="Times New Roman"/>
                <w:sz w:val="24"/>
                <w:szCs w:val="24"/>
              </w:rPr>
            </w:pPr>
            <w:r w:rsidRPr="003D7789">
              <w:rPr>
                <w:rFonts w:ascii="Times New Roman" w:hAnsi="Times New Roman" w:cs="Times New Roman"/>
                <w:sz w:val="24"/>
                <w:szCs w:val="24"/>
              </w:rPr>
              <w:t xml:space="preserve">                                    «____» ________ 20 __ г.</w:t>
            </w:r>
          </w:p>
        </w:tc>
      </w:tr>
      <w:tr w:rsidR="003D7789" w:rsidRPr="003D7789" w:rsidTr="0066100A">
        <w:tc>
          <w:tcPr>
            <w:tcW w:w="4785" w:type="dxa"/>
          </w:tcPr>
          <w:p w:rsidR="003D7789" w:rsidRPr="003D7789" w:rsidRDefault="003D7789" w:rsidP="0066100A">
            <w:pPr>
              <w:contextualSpacing/>
              <w:rPr>
                <w:rFonts w:ascii="Times New Roman" w:hAnsi="Times New Roman" w:cs="Times New Roman"/>
                <w:sz w:val="24"/>
                <w:szCs w:val="24"/>
              </w:rPr>
            </w:pPr>
          </w:p>
        </w:tc>
        <w:tc>
          <w:tcPr>
            <w:tcW w:w="5529" w:type="dxa"/>
          </w:tcPr>
          <w:p w:rsidR="003D7789" w:rsidRPr="003D7789" w:rsidRDefault="003D7789" w:rsidP="0066100A">
            <w:pPr>
              <w:contextualSpacing/>
              <w:jc w:val="right"/>
              <w:rPr>
                <w:rFonts w:ascii="Times New Roman" w:hAnsi="Times New Roman" w:cs="Times New Roman"/>
                <w:sz w:val="24"/>
                <w:szCs w:val="24"/>
              </w:rPr>
            </w:pPr>
          </w:p>
        </w:tc>
      </w:tr>
    </w:tbl>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Публичное акционерное общество «Юнипро» (ПАО «Юнипро»), именуемое в дальнейшем «Исполнитель», в лице</w:t>
      </w:r>
      <w:r w:rsidRPr="003D7789">
        <w:rPr>
          <w:rFonts w:ascii="Times New Roman" w:eastAsia="Calibri" w:hAnsi="Times New Roman" w:cs="Times New Roman"/>
          <w:sz w:val="24"/>
          <w:szCs w:val="24"/>
        </w:rPr>
        <w:t xml:space="preserve"> </w:t>
      </w:r>
      <w:r w:rsidRPr="003D7789">
        <w:rPr>
          <w:rFonts w:ascii="Times New Roman" w:hAnsi="Times New Roman" w:cs="Times New Roman"/>
          <w:sz w:val="24"/>
          <w:szCs w:val="24"/>
        </w:rPr>
        <w:t>директора филиала «Берёзовская ГРЭС» ПАО «Юнипро» _____________________________________________, действующего на основании Доверенности от _____________ 2_________г. №____ и________________________________________________________________, именуемое в дальнейшем «Заказчик», в лице ___________________________, действующего на основании _________________________________, с другой стороны, совместно именуемые «Стороны», заключили настоящий договор (далее – договор) о нижеследующем:</w:t>
      </w:r>
    </w:p>
    <w:p w:rsidR="003D7789" w:rsidRPr="003D7789" w:rsidRDefault="003D7789" w:rsidP="003D7789">
      <w:pPr>
        <w:numPr>
          <w:ilvl w:val="0"/>
          <w:numId w:val="10"/>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ОБЩИЕ ПОЛОЖЕНИЯ. ПРЕДМЕТ ДОГОВОРА</w:t>
      </w:r>
    </w:p>
    <w:p w:rsidR="003D7789" w:rsidRPr="003D7789" w:rsidRDefault="003D7789" w:rsidP="003D7789">
      <w:pPr>
        <w:numPr>
          <w:ilvl w:val="1"/>
          <w:numId w:val="10"/>
        </w:numPr>
        <w:tabs>
          <w:tab w:val="left" w:pos="709"/>
        </w:tabs>
        <w:spacing w:after="0" w:line="240" w:lineRule="auto"/>
        <w:ind w:left="0"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 xml:space="preserve">По </w:t>
      </w:r>
      <w:r w:rsidRPr="003D7789">
        <w:rPr>
          <w:rFonts w:ascii="Times New Roman" w:hAnsi="Times New Roman" w:cs="Times New Roman"/>
          <w:color w:val="000000"/>
          <w:sz w:val="24"/>
          <w:szCs w:val="24"/>
          <w:lang w:eastAsia="x-none"/>
        </w:rPr>
        <w:t>договор</w:t>
      </w:r>
      <w:r w:rsidRPr="003D7789">
        <w:rPr>
          <w:rFonts w:ascii="Times New Roman" w:hAnsi="Times New Roman" w:cs="Times New Roman"/>
          <w:color w:val="000000"/>
          <w:sz w:val="24"/>
          <w:szCs w:val="24"/>
          <w:lang w:val="x-none" w:eastAsia="x-none"/>
        </w:rPr>
        <w:t>у Исполнитель обязуется самостоятельно или с привлечением третьих лиц осуществить подключение объекта капитального строительства:</w:t>
      </w:r>
      <w:r w:rsidRPr="003D7789">
        <w:rPr>
          <w:rFonts w:ascii="Times New Roman" w:hAnsi="Times New Roman" w:cs="Times New Roman"/>
          <w:color w:val="000000"/>
          <w:sz w:val="24"/>
          <w:szCs w:val="24"/>
          <w:lang w:eastAsia="x-none"/>
        </w:rPr>
        <w:t xml:space="preserve"> «Наименование объекта»,</w:t>
      </w:r>
      <w:r w:rsidRPr="003D7789">
        <w:rPr>
          <w:rFonts w:ascii="Times New Roman" w:hAnsi="Times New Roman" w:cs="Times New Roman"/>
          <w:color w:val="000000"/>
          <w:sz w:val="24"/>
          <w:szCs w:val="24"/>
          <w:lang w:val="x-none" w:eastAsia="x-none"/>
        </w:rPr>
        <w:t xml:space="preserve"> по адресу: __________________</w:t>
      </w:r>
      <w:r w:rsidRPr="003D7789">
        <w:rPr>
          <w:rFonts w:ascii="Times New Roman" w:hAnsi="Times New Roman" w:cs="Times New Roman"/>
          <w:color w:val="000000"/>
          <w:sz w:val="24"/>
          <w:szCs w:val="24"/>
          <w:lang w:eastAsia="x-none"/>
        </w:rPr>
        <w:t>_</w:t>
      </w:r>
      <w:r w:rsidRPr="003D7789">
        <w:rPr>
          <w:rFonts w:ascii="Times New Roman" w:hAnsi="Times New Roman" w:cs="Times New Roman"/>
          <w:color w:val="000000"/>
          <w:sz w:val="24"/>
          <w:szCs w:val="24"/>
          <w:lang w:val="x-none" w:eastAsia="x-none"/>
        </w:rPr>
        <w:t xml:space="preserve"> (далее – Объект), </w:t>
      </w:r>
      <w:r w:rsidRPr="003D7789">
        <w:rPr>
          <w:rFonts w:ascii="Times New Roman" w:hAnsi="Times New Roman" w:cs="Times New Roman"/>
          <w:color w:val="000000"/>
          <w:sz w:val="24"/>
          <w:szCs w:val="24"/>
          <w:lang w:eastAsia="x-none"/>
        </w:rPr>
        <w:t xml:space="preserve">с тепловой нагрузкой ___________Гкал/час, в т.ч. на отопление_________________Гкал/час, на ГВС________________Гкал/час, </w:t>
      </w:r>
      <w:r w:rsidRPr="003D7789">
        <w:rPr>
          <w:rFonts w:ascii="Times New Roman" w:hAnsi="Times New Roman" w:cs="Times New Roman"/>
          <w:color w:val="000000"/>
          <w:sz w:val="24"/>
          <w:szCs w:val="24"/>
          <w:lang w:val="x-none" w:eastAsia="x-none"/>
        </w:rPr>
        <w:t>к системам теплоснабжения в определ</w:t>
      </w:r>
      <w:r w:rsidRPr="003D7789">
        <w:rPr>
          <w:rFonts w:ascii="Times New Roman" w:hAnsi="Times New Roman" w:cs="Times New Roman"/>
          <w:color w:val="000000"/>
          <w:sz w:val="24"/>
          <w:szCs w:val="24"/>
          <w:lang w:eastAsia="x-none"/>
        </w:rPr>
        <w:t>ё</w:t>
      </w:r>
      <w:r w:rsidRPr="003D7789">
        <w:rPr>
          <w:rFonts w:ascii="Times New Roman" w:hAnsi="Times New Roman" w:cs="Times New Roman"/>
          <w:color w:val="000000"/>
          <w:sz w:val="24"/>
          <w:szCs w:val="24"/>
          <w:lang w:val="x-none" w:eastAsia="x-none"/>
        </w:rPr>
        <w:t xml:space="preserve">нной </w:t>
      </w:r>
      <w:r w:rsidRPr="003D7789">
        <w:rPr>
          <w:rFonts w:ascii="Times New Roman" w:hAnsi="Times New Roman" w:cs="Times New Roman"/>
          <w:color w:val="000000"/>
          <w:sz w:val="24"/>
          <w:szCs w:val="24"/>
          <w:lang w:eastAsia="x-none"/>
        </w:rPr>
        <w:t>договор</w:t>
      </w:r>
      <w:r w:rsidRPr="003D7789">
        <w:rPr>
          <w:rFonts w:ascii="Times New Roman" w:hAnsi="Times New Roman" w:cs="Times New Roman"/>
          <w:color w:val="000000"/>
          <w:sz w:val="24"/>
          <w:szCs w:val="24"/>
          <w:lang w:val="x-none" w:eastAsia="x-none"/>
        </w:rPr>
        <w:t>ом точке подключения, в том числе:</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 xml:space="preserve">обеспечить техническую возможность подключения Объекта к централизованным системам теплоснабжения и обеспечить развитие существующих тепловых сетей; </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создать тепловые сети протяж</w:t>
      </w:r>
      <w:r w:rsidRPr="003D7789">
        <w:rPr>
          <w:rFonts w:ascii="Times New Roman" w:hAnsi="Times New Roman" w:cs="Times New Roman"/>
          <w:color w:val="000000"/>
          <w:sz w:val="24"/>
          <w:szCs w:val="24"/>
          <w:lang w:eastAsia="x-none"/>
        </w:rPr>
        <w:t>ё</w:t>
      </w:r>
      <w:r w:rsidRPr="003D7789">
        <w:rPr>
          <w:rFonts w:ascii="Times New Roman" w:hAnsi="Times New Roman" w:cs="Times New Roman"/>
          <w:color w:val="000000"/>
          <w:sz w:val="24"/>
          <w:szCs w:val="24"/>
          <w:lang w:val="x-none" w:eastAsia="x-none"/>
        </w:rPr>
        <w:t>нностью от существующих тепловых сетей до точки подключения Объекта;</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осуществить действия по фактическому подключению Объекта в точке подключения (физическому соединению объектов, подготовленных Заказчиком и Исполнителем);</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осуществить действия</w:t>
      </w:r>
      <w:r w:rsidRPr="003D7789">
        <w:rPr>
          <w:rFonts w:ascii="Times New Roman" w:hAnsi="Times New Roman" w:cs="Times New Roman"/>
          <w:color w:val="000000"/>
          <w:sz w:val="24"/>
          <w:szCs w:val="24"/>
          <w:lang w:eastAsia="x-none"/>
        </w:rPr>
        <w:t xml:space="preserve"> по подготовке тепловых сетей к подключению и подаче тепловой энергии.</w:t>
      </w:r>
    </w:p>
    <w:p w:rsidR="003D7789" w:rsidRPr="003D7789" w:rsidRDefault="003D7789" w:rsidP="003D7789">
      <w:pPr>
        <w:ind w:firstLine="709"/>
        <w:contextualSpacing/>
        <w:jc w:val="both"/>
        <w:rPr>
          <w:rFonts w:ascii="Times New Roman" w:hAnsi="Times New Roman" w:cs="Times New Roman"/>
          <w:color w:val="000000"/>
          <w:sz w:val="24"/>
          <w:szCs w:val="24"/>
          <w:lang w:val="x-none" w:eastAsia="x-none"/>
        </w:rPr>
      </w:pPr>
      <w:r w:rsidRPr="003D7789">
        <w:rPr>
          <w:rFonts w:ascii="Times New Roman" w:hAnsi="Times New Roman" w:cs="Times New Roman"/>
          <w:color w:val="000000"/>
          <w:sz w:val="24"/>
          <w:szCs w:val="24"/>
          <w:lang w:val="x-none" w:eastAsia="x-none"/>
        </w:rPr>
        <w:t>Заказчик обязуется выполнить действия по подготовке Объекта к подключению, соблюдать параметры подключения при потреблении тепловой энергии (теплоносителя, горячей воды) и оплатить оказанные Исполнителем услуги в порядке и на условиях, определ</w:t>
      </w:r>
      <w:r w:rsidRPr="003D7789">
        <w:rPr>
          <w:rFonts w:ascii="Times New Roman" w:hAnsi="Times New Roman" w:cs="Times New Roman"/>
          <w:color w:val="000000"/>
          <w:sz w:val="24"/>
          <w:szCs w:val="24"/>
          <w:lang w:eastAsia="x-none"/>
        </w:rPr>
        <w:t>ё</w:t>
      </w:r>
      <w:r w:rsidRPr="003D7789">
        <w:rPr>
          <w:rFonts w:ascii="Times New Roman" w:hAnsi="Times New Roman" w:cs="Times New Roman"/>
          <w:color w:val="000000"/>
          <w:sz w:val="24"/>
          <w:szCs w:val="24"/>
          <w:lang w:val="x-none" w:eastAsia="x-none"/>
        </w:rPr>
        <w:t xml:space="preserve">нных </w:t>
      </w:r>
      <w:r w:rsidRPr="003D7789">
        <w:rPr>
          <w:rFonts w:ascii="Times New Roman" w:hAnsi="Times New Roman" w:cs="Times New Roman"/>
          <w:color w:val="000000"/>
          <w:sz w:val="24"/>
          <w:szCs w:val="24"/>
          <w:lang w:eastAsia="x-none"/>
        </w:rPr>
        <w:t>договор</w:t>
      </w:r>
      <w:r w:rsidRPr="003D7789">
        <w:rPr>
          <w:rFonts w:ascii="Times New Roman" w:hAnsi="Times New Roman" w:cs="Times New Roman"/>
          <w:color w:val="000000"/>
          <w:sz w:val="24"/>
          <w:szCs w:val="24"/>
          <w:lang w:val="x-none" w:eastAsia="x-none"/>
        </w:rPr>
        <w:t>ом.</w:t>
      </w:r>
    </w:p>
    <w:p w:rsidR="003D7789" w:rsidRPr="003D7789" w:rsidRDefault="003D7789" w:rsidP="003D7789">
      <w:pPr>
        <w:numPr>
          <w:ilvl w:val="1"/>
          <w:numId w:val="10"/>
        </w:numPr>
        <w:tabs>
          <w:tab w:val="left" w:pos="709"/>
        </w:tabs>
        <w:spacing w:after="0" w:line="240" w:lineRule="auto"/>
        <w:ind w:left="0" w:firstLine="709"/>
        <w:contextualSpacing/>
        <w:jc w:val="both"/>
        <w:rPr>
          <w:rFonts w:ascii="Times New Roman" w:hAnsi="Times New Roman" w:cs="Times New Roman"/>
          <w:color w:val="000000"/>
          <w:sz w:val="24"/>
          <w:szCs w:val="24"/>
          <w:lang w:val="x-none"/>
        </w:rPr>
      </w:pPr>
      <w:r w:rsidRPr="003D7789">
        <w:rPr>
          <w:rFonts w:ascii="Times New Roman" w:hAnsi="Times New Roman" w:cs="Times New Roman"/>
          <w:color w:val="000000"/>
          <w:sz w:val="24"/>
          <w:szCs w:val="24"/>
          <w:lang w:val="x-none"/>
        </w:rPr>
        <w:t xml:space="preserve">Подключение Объекта осуществляется в точке подключения, располагающейся на границе Объекта. Под границей Объекта, в отношении которого предполагается осуществление мероприятий по подключению, в целях </w:t>
      </w:r>
      <w:r w:rsidRPr="003D7789">
        <w:rPr>
          <w:rFonts w:ascii="Times New Roman" w:hAnsi="Times New Roman" w:cs="Times New Roman"/>
          <w:color w:val="000000"/>
          <w:sz w:val="24"/>
          <w:szCs w:val="24"/>
        </w:rPr>
        <w:t>договора</w:t>
      </w:r>
      <w:r w:rsidRPr="003D7789">
        <w:rPr>
          <w:rFonts w:ascii="Times New Roman" w:hAnsi="Times New Roman" w:cs="Times New Roman"/>
          <w:color w:val="000000"/>
          <w:sz w:val="24"/>
          <w:szCs w:val="24"/>
          <w:lang w:val="x-none"/>
        </w:rPr>
        <w:t xml:space="preserve"> понимается подтвержд</w:t>
      </w:r>
      <w:r w:rsidRPr="003D7789">
        <w:rPr>
          <w:rFonts w:ascii="Times New Roman" w:hAnsi="Times New Roman" w:cs="Times New Roman"/>
          <w:color w:val="000000"/>
          <w:sz w:val="24"/>
          <w:szCs w:val="24"/>
        </w:rPr>
        <w:t>ё</w:t>
      </w:r>
      <w:r w:rsidRPr="003D7789">
        <w:rPr>
          <w:rFonts w:ascii="Times New Roman" w:hAnsi="Times New Roman" w:cs="Times New Roman"/>
          <w:color w:val="000000"/>
          <w:sz w:val="24"/>
          <w:szCs w:val="24"/>
          <w:lang w:val="x-none"/>
        </w:rPr>
        <w:t xml:space="preserve">нная правоустанавливающими документами граница </w:t>
      </w:r>
      <w:r w:rsidRPr="003D7789">
        <w:rPr>
          <w:rFonts w:ascii="Times New Roman" w:hAnsi="Times New Roman" w:cs="Times New Roman"/>
          <w:i/>
          <w:color w:val="000000"/>
          <w:sz w:val="24"/>
          <w:szCs w:val="24"/>
          <w:u w:val="single"/>
        </w:rPr>
        <w:t>с инженерно-техническими сетями Объекта</w:t>
      </w:r>
      <w:r w:rsidRPr="003D7789">
        <w:rPr>
          <w:rFonts w:ascii="Times New Roman" w:hAnsi="Times New Roman" w:cs="Times New Roman"/>
          <w:color w:val="000000"/>
          <w:sz w:val="24"/>
          <w:szCs w:val="24"/>
          <w:lang w:val="x-none"/>
        </w:rPr>
        <w:t xml:space="preserve"> </w:t>
      </w:r>
      <w:r w:rsidRPr="003D7789">
        <w:rPr>
          <w:rFonts w:ascii="Times New Roman" w:hAnsi="Times New Roman" w:cs="Times New Roman"/>
          <w:i/>
          <w:color w:val="000000"/>
          <w:sz w:val="24"/>
          <w:szCs w:val="24"/>
          <w:u w:val="single"/>
          <w:lang w:val="x-none"/>
        </w:rPr>
        <w:t>/ земельного участка, на</w:t>
      </w:r>
      <w:r w:rsidRPr="003D7789">
        <w:rPr>
          <w:rFonts w:ascii="Times New Roman" w:hAnsi="Times New Roman" w:cs="Times New Roman"/>
          <w:color w:val="000000"/>
          <w:sz w:val="24"/>
          <w:szCs w:val="24"/>
        </w:rPr>
        <w:t xml:space="preserve"> </w:t>
      </w:r>
      <w:r w:rsidRPr="003D7789">
        <w:rPr>
          <w:rFonts w:ascii="Times New Roman" w:hAnsi="Times New Roman" w:cs="Times New Roman"/>
          <w:i/>
          <w:color w:val="000000"/>
          <w:sz w:val="24"/>
          <w:szCs w:val="24"/>
          <w:u w:val="single"/>
          <w:lang w:val="x-none"/>
        </w:rPr>
        <w:t>котором расположен Объект</w:t>
      </w:r>
      <w:r w:rsidRPr="003D7789">
        <w:rPr>
          <w:rFonts w:ascii="Times New Roman" w:hAnsi="Times New Roman" w:cs="Times New Roman"/>
          <w:color w:val="000000"/>
          <w:sz w:val="24"/>
          <w:szCs w:val="24"/>
          <w:lang w:val="x-none"/>
        </w:rPr>
        <w:t>.</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Точка подключения, а также иные параметры подключения, в том числе размер и виды тепловой нагрузки подключаемого Объекта, приведены в Условиях на подключение, являющихся неотъемлемой частью договора (приложение 1).</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По договору выполняются следующие мероприятия по подключению:</w:t>
      </w:r>
    </w:p>
    <w:p w:rsidR="003D7789" w:rsidRPr="003D7789" w:rsidRDefault="003D7789" w:rsidP="003D7789">
      <w:pPr>
        <w:numPr>
          <w:ilvl w:val="0"/>
          <w:numId w:val="14"/>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подготовка и выдача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разработка Сторонами проектной документации в соответствии с условиями подключения;</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осуществление Исполнителем фактического подключения подготовленных при выполнении условий подключения объектов Исполнителя и объектов Заказчика;</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проверка Исполнителем выполнения условий подключения Заказчиком;</w:t>
      </w:r>
    </w:p>
    <w:p w:rsidR="003D7789" w:rsidRPr="003D7789" w:rsidRDefault="003D7789" w:rsidP="003D7789">
      <w:pPr>
        <w:numPr>
          <w:ilvl w:val="0"/>
          <w:numId w:val="11"/>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подписание Акта о выполнении технических условий, Акта о подключении Объекта к системам теплоснабжения, Акта разграничения балансовой принадлежности и Акта об оказанных услугах.</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Создаваемое Исполнителем при исполнении договора имущество является собственностью Исполнителя. Имущество, созданное Заказчиком, является его собственностью.</w:t>
      </w:r>
    </w:p>
    <w:p w:rsidR="003D7789" w:rsidRPr="003D7789" w:rsidRDefault="003D7789" w:rsidP="003D7789">
      <w:pPr>
        <w:numPr>
          <w:ilvl w:val="1"/>
          <w:numId w:val="10"/>
        </w:numPr>
        <w:spacing w:after="0" w:line="240" w:lineRule="auto"/>
        <w:ind w:hanging="1731"/>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До начала подачи тепловой энергии, теплоносителя Заказчик:</w:t>
      </w:r>
    </w:p>
    <w:p w:rsidR="003D7789" w:rsidRPr="003D7789" w:rsidRDefault="003D7789" w:rsidP="003D7789">
      <w:pPr>
        <w:ind w:left="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 предъявляет в случаях, установленных нормативными правовыми актами, устройства и со 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 влять государственный санитарно-эпидемиологический надзор и государственный энергети ческий надзор; </w:t>
      </w:r>
    </w:p>
    <w:p w:rsidR="003D7789" w:rsidRPr="003D7789" w:rsidRDefault="003D7789" w:rsidP="003D7789">
      <w:pPr>
        <w:ind w:left="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получает разрешение на ввод в эксплуатацию подключаемого объекта;</w:t>
      </w:r>
    </w:p>
    <w:p w:rsidR="003D7789" w:rsidRPr="003D7789" w:rsidRDefault="003D7789" w:rsidP="003D7789">
      <w:pPr>
        <w:ind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заключает договор теплоснабжения.</w:t>
      </w:r>
    </w:p>
    <w:p w:rsidR="003D7789" w:rsidRPr="003D7789" w:rsidRDefault="003D7789" w:rsidP="003D7789">
      <w:pPr>
        <w:ind w:left="709"/>
        <w:contextualSpacing/>
        <w:jc w:val="both"/>
        <w:rPr>
          <w:rFonts w:ascii="Times New Roman" w:hAnsi="Times New Roman" w:cs="Times New Roman"/>
          <w:color w:val="000000"/>
          <w:sz w:val="24"/>
          <w:szCs w:val="24"/>
        </w:rPr>
      </w:pPr>
    </w:p>
    <w:p w:rsidR="003D7789" w:rsidRPr="003D7789" w:rsidRDefault="003D7789" w:rsidP="003D7789">
      <w:pPr>
        <w:numPr>
          <w:ilvl w:val="0"/>
          <w:numId w:val="10"/>
        </w:numPr>
        <w:spacing w:after="0" w:line="240" w:lineRule="auto"/>
        <w:ind w:left="0" w:firstLine="709"/>
        <w:contextualSpacing/>
        <w:jc w:val="center"/>
        <w:rPr>
          <w:rFonts w:ascii="Times New Roman" w:hAnsi="Times New Roman" w:cs="Times New Roman"/>
          <w:color w:val="000000"/>
          <w:sz w:val="24"/>
          <w:szCs w:val="24"/>
        </w:rPr>
      </w:pPr>
      <w:r w:rsidRPr="003D7789">
        <w:rPr>
          <w:rFonts w:ascii="Times New Roman" w:hAnsi="Times New Roman" w:cs="Times New Roman"/>
          <w:b/>
          <w:sz w:val="24"/>
          <w:szCs w:val="24"/>
        </w:rPr>
        <w:t>ПРАВА И ОБЯЗАННОСТИ СТОРОН</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Исполнитель обязуется:</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 от точки подключения до границы </w:t>
      </w:r>
      <w:r w:rsidRPr="003D7789">
        <w:rPr>
          <w:rFonts w:ascii="Times New Roman" w:hAnsi="Times New Roman" w:cs="Times New Roman"/>
          <w:i/>
          <w:color w:val="000000"/>
          <w:sz w:val="24"/>
          <w:szCs w:val="24"/>
          <w:u w:val="single"/>
        </w:rPr>
        <w:t>с инженерно-техническими сетями Объекта</w:t>
      </w:r>
      <w:r w:rsidRPr="003D7789">
        <w:rPr>
          <w:rFonts w:ascii="Times New Roman" w:hAnsi="Times New Roman" w:cs="Times New Roman"/>
          <w:color w:val="000000"/>
          <w:sz w:val="24"/>
          <w:szCs w:val="24"/>
          <w:lang w:val="x-none"/>
        </w:rPr>
        <w:t xml:space="preserve"> </w:t>
      </w:r>
      <w:r w:rsidRPr="003D7789">
        <w:rPr>
          <w:rFonts w:ascii="Times New Roman" w:hAnsi="Times New Roman" w:cs="Times New Roman"/>
          <w:i/>
          <w:color w:val="000000"/>
          <w:sz w:val="24"/>
          <w:szCs w:val="24"/>
          <w:u w:val="single"/>
          <w:lang w:val="x-none"/>
        </w:rPr>
        <w:t>/ земельного участка, на</w:t>
      </w:r>
      <w:r w:rsidRPr="003D7789">
        <w:rPr>
          <w:rFonts w:ascii="Times New Roman" w:hAnsi="Times New Roman" w:cs="Times New Roman"/>
          <w:color w:val="000000"/>
          <w:sz w:val="24"/>
          <w:szCs w:val="24"/>
        </w:rPr>
        <w:t xml:space="preserve"> </w:t>
      </w:r>
      <w:r w:rsidRPr="003D7789">
        <w:rPr>
          <w:rFonts w:ascii="Times New Roman" w:hAnsi="Times New Roman" w:cs="Times New Roman"/>
          <w:i/>
          <w:color w:val="000000"/>
          <w:sz w:val="24"/>
          <w:szCs w:val="24"/>
          <w:u w:val="single"/>
          <w:lang w:val="x-none"/>
        </w:rPr>
        <w:t>котором расположен Объект</w:t>
      </w:r>
      <w:r w:rsidRPr="003D7789">
        <w:rPr>
          <w:rFonts w:ascii="Times New Roman" w:hAnsi="Times New Roman" w:cs="Times New Roman"/>
          <w:color w:val="000000"/>
          <w:sz w:val="24"/>
          <w:szCs w:val="24"/>
        </w:rPr>
        <w:t>.</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В соответствии с условиями подключения и в установленный настоящим договором срок исполнить обязательства по развитию тепловых сетей, строительству тепловых сетей от существующих тепловых сетей до точки подключения, располагающейся на границе Объекта, а также обязательства по подготовке тепловых сетей к подключению Объекта. </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Проверить результат выполнения Заказчиком условий подключения, установить пломбы на приборах (узлах) учёта, кранах и задвижках на их обводах после получения от Заказчика уведомления о готовности внутриплощадочных и (или) внутридомовых сетей и оборудования Объекта к приёму тепловой энергии (мощности).</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Осуществлять фактическое подключение Объекта в соответствии с условиями подключения.</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Составить, подписать со своей стороны и представить Заказчику для подписания Акт о подключении Объекта к системам теплоснабжения, Акт разграничения балансовой принадлежности и Акт об оказанных услугах в течение 3 (трёх) рабочих дней с даты осуществления фактического подключения Объекта.</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Передать Заказчику счёт-фактуру в течение 5 (пяти) календарных дней с даты подписания сторонами Акта об оказанных услугах.</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Выставлять Заказчику при получении сумм оплаты, частичной оплаты в счёт предстоящего оказания услуг соответствующие счёта-фактуры не позднее 5 (пяти) календарных дней, считая со дня получения сумм оплаты, частичной оплаты в счёт предстоящего оказания услуг. </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Исполнитель имеет право:</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Осуществлять проверку процесса выполнения Заказчиком условий подключения, в том числе участвовать в приёмке скрытых работ по укладке сети в границах Объекта, и выдавать Заказчику обязательные к устранению, мотивированные замечания. </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Возлагать исполнение обязательств по договору на третьих лиц без согласования с Заказчиком. Исполнитель несёт ответственность за действия и/или бездействия привлекаемых им третьих лиц как за свои собственные.</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Заказчик обязуется:</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Произвести оплату услуг Исполнителя в порядке, предусмотренном п. 4 настоящего договора.</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В установленный настоящим</w:t>
      </w:r>
      <w:r w:rsidRPr="003D7789">
        <w:rPr>
          <w:rFonts w:ascii="Times New Roman" w:hAnsi="Times New Roman" w:cs="Times New Roman"/>
          <w:i/>
          <w:color w:val="000000"/>
          <w:sz w:val="24"/>
          <w:szCs w:val="24"/>
        </w:rPr>
        <w:t xml:space="preserve"> </w:t>
      </w:r>
      <w:r w:rsidRPr="003D7789">
        <w:rPr>
          <w:rFonts w:ascii="Times New Roman" w:hAnsi="Times New Roman" w:cs="Times New Roman"/>
          <w:color w:val="000000"/>
          <w:sz w:val="24"/>
          <w:szCs w:val="24"/>
        </w:rPr>
        <w:t>договором срок в соответствии с условиями</w:t>
      </w:r>
      <w:r w:rsidRPr="003D7789">
        <w:rPr>
          <w:rFonts w:ascii="Times New Roman" w:hAnsi="Times New Roman" w:cs="Times New Roman"/>
          <w:i/>
          <w:color w:val="000000"/>
          <w:sz w:val="24"/>
          <w:szCs w:val="24"/>
        </w:rPr>
        <w:t xml:space="preserve"> </w:t>
      </w:r>
      <w:r w:rsidRPr="003D7789">
        <w:rPr>
          <w:rFonts w:ascii="Times New Roman" w:hAnsi="Times New Roman" w:cs="Times New Roman"/>
          <w:color w:val="000000"/>
          <w:sz w:val="24"/>
          <w:szCs w:val="24"/>
        </w:rPr>
        <w:t>подключения выполнить обязательства по подготовке Объекта для подключения, в том числе по созданию внутриплощадочных сетей и иного необходимого оборудования, и письменно уведомить об этом Исполнителя.</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Представить Исполнителю утверждённую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в течение 4 (четырёх) месяцев с момента заключения договора.</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Уведомить Исполнителя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с даты внесения указанных изменений и представить свои предложения об изменении условий договора. Если иное не будет предусмотрено дополнительным соглашением Сторон к договору, изменение заявленного объёма потребляемой тепловой энергии (мощности) не может превышать величину, определённую условиями подключения Объекта, выданными Заказчику.</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приёмке скрытых работ, проверки подключения и установления пломб на приборах (узлах) учёта тепловой энергии, кранах и задвижках на их обводах.</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Представлять по письменным запросам Исполнителя необходимую информацию в устной и письменной форме.</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Подписать Акт о подключении Объекта к системам теплоснабжения, Акт разграничения балансовой принадлежности и Акт об оказанных услугах в течение 5 (пяти) рабочих дней с даты его получения или направить Исполнителю мотивированный отказ от подписания данных актов в письменной форме. При отсутствии мотивированного отказа Заказчика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Заказчиком без замечаний.</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Приобрести и установить в месте, максимально приближенном к границе балансовой принадлежности трубопроводов, с учётом реальных возможностей на объект приборы (узлы) учёта теплоносителя и теплоэнергии в соответствии с полученными техническими условиями.</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Заказчик имеет право:</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Требовать своевременного исполнения Исполнителем своих обязательств по договору в полном объёме.</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В любое время по запросу получать от Исполнителя информацию, необходимую для исполнения договора, в том числе о ходе исполнения договора, о выполнении условий подключения Исполнителем в устной и письменной форме.</w:t>
      </w:r>
    </w:p>
    <w:p w:rsidR="003D7789" w:rsidRPr="003D7789" w:rsidRDefault="003D7789" w:rsidP="003D7789">
      <w:pPr>
        <w:numPr>
          <w:ilvl w:val="2"/>
          <w:numId w:val="10"/>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В одностороннем порядке отказаться от исполнения настоящего договора при нарушении Исполнителем сроков исполнения обязательств, указанных в настоящем договоре.</w:t>
      </w:r>
    </w:p>
    <w:p w:rsidR="003D7789" w:rsidRPr="003D7789" w:rsidRDefault="003D7789" w:rsidP="003D7789">
      <w:pPr>
        <w:ind w:left="709"/>
        <w:contextualSpacing/>
        <w:jc w:val="both"/>
        <w:rPr>
          <w:rFonts w:ascii="Times New Roman" w:hAnsi="Times New Roman" w:cs="Times New Roman"/>
          <w:color w:val="000000"/>
          <w:sz w:val="24"/>
          <w:szCs w:val="24"/>
        </w:rPr>
      </w:pPr>
    </w:p>
    <w:p w:rsidR="003D7789" w:rsidRPr="003D7789" w:rsidRDefault="003D7789" w:rsidP="003D7789">
      <w:pPr>
        <w:numPr>
          <w:ilvl w:val="0"/>
          <w:numId w:val="10"/>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СРОК ОКАЗАНИЯ УСЛУГ ПО ДОГОВОРУ</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Договор вступает в силу с даты его подписания Сторонами и действует до даты исполнения Сторонами своих обязательств в полном объёме.</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Срок оказания услуг, указанных в пункте 1.1 Договора, с  ____________ 20______ года по ________________ 20________ года.</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color w:val="000000"/>
          <w:sz w:val="24"/>
          <w:szCs w:val="24"/>
        </w:rPr>
        <w:t>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пп. 2.3.3 и 4.2 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доступу к Объекту для проверки хода и результата выполнения условий подключения, осуществления подключения, опломбирования установленных приборов (узлов) учёта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b/>
          <w:sz w:val="24"/>
          <w:szCs w:val="24"/>
        </w:rPr>
      </w:pPr>
      <w:r w:rsidRPr="003D7789">
        <w:rPr>
          <w:rFonts w:ascii="Times New Roman" w:hAnsi="Times New Roman" w:cs="Times New Roman"/>
          <w:sz w:val="24"/>
          <w:szCs w:val="24"/>
        </w:rPr>
        <w:t>По соглашению Сторон обязательства по договору могут быть исполнены досрочно.</w:t>
      </w:r>
    </w:p>
    <w:p w:rsidR="003D7789" w:rsidRPr="003D7789" w:rsidRDefault="003D7789" w:rsidP="003D7789">
      <w:pPr>
        <w:numPr>
          <w:ilvl w:val="0"/>
          <w:numId w:val="10"/>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ЦЕНА ДОГОВОРА И ПОРЯДОК ОСУЩЕСТВЛЕНИЯ</w:t>
      </w:r>
      <w:r w:rsidRPr="003D7789">
        <w:rPr>
          <w:rFonts w:ascii="Times New Roman" w:hAnsi="Times New Roman" w:cs="Times New Roman"/>
          <w:b/>
          <w:sz w:val="24"/>
          <w:szCs w:val="24"/>
        </w:rPr>
        <w:br/>
        <w:t xml:space="preserve"> РАСЧЁТОВ ПРИ ПОДКЛЮЧАЕМОЙ ТЕПЛОВОЙ НАГРУЗКЕ НЕ БОЛЕЕ 0,1 Гкал/час</w:t>
      </w:r>
    </w:p>
    <w:p w:rsidR="003D7789" w:rsidRPr="003D7789" w:rsidRDefault="003D7789" w:rsidP="003D7789">
      <w:pPr>
        <w:numPr>
          <w:ilvl w:val="1"/>
          <w:numId w:val="10"/>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 xml:space="preserve">Плата за подключение составляет </w:t>
      </w:r>
      <w:r w:rsidRPr="003D7789">
        <w:rPr>
          <w:rFonts w:ascii="Times New Roman" w:eastAsia="Calibri" w:hAnsi="Times New Roman" w:cs="Times New Roman"/>
          <w:sz w:val="24"/>
          <w:szCs w:val="24"/>
        </w:rPr>
        <w:t>550 (пятьсот пятьдесят) рублей 00 копеек</w:t>
      </w:r>
      <w:r w:rsidRPr="003D7789">
        <w:rPr>
          <w:rFonts w:ascii="Times New Roman" w:hAnsi="Times New Roman" w:cs="Times New Roman"/>
          <w:sz w:val="24"/>
          <w:szCs w:val="24"/>
        </w:rPr>
        <w:t xml:space="preserve">, в том числе НДС </w:t>
      </w:r>
      <w:r w:rsidRPr="003D7789">
        <w:rPr>
          <w:rFonts w:ascii="Times New Roman" w:eastAsia="Calibri" w:hAnsi="Times New Roman" w:cs="Times New Roman"/>
          <w:sz w:val="24"/>
          <w:szCs w:val="24"/>
        </w:rPr>
        <w:t>18% 83 (восемьдесят три) рубля 90 копеек</w:t>
      </w:r>
      <w:r w:rsidRPr="003D7789">
        <w:rPr>
          <w:rFonts w:ascii="Times New Roman" w:hAnsi="Times New Roman" w:cs="Times New Roman"/>
          <w:sz w:val="24"/>
          <w:szCs w:val="24"/>
        </w:rPr>
        <w:t xml:space="preserve"> .</w:t>
      </w:r>
    </w:p>
    <w:p w:rsidR="003D7789" w:rsidRPr="003D7789" w:rsidRDefault="003D7789" w:rsidP="003D7789">
      <w:pPr>
        <w:ind w:firstLine="567"/>
        <w:contextualSpacing/>
        <w:jc w:val="both"/>
        <w:rPr>
          <w:rFonts w:ascii="Times New Roman" w:eastAsia="Calibri" w:hAnsi="Times New Roman" w:cs="Times New Roman"/>
          <w:sz w:val="24"/>
          <w:szCs w:val="24"/>
        </w:rPr>
      </w:pPr>
      <w:r w:rsidRPr="003D7789">
        <w:rPr>
          <w:rFonts w:ascii="Times New Roman" w:eastAsia="Calibri" w:hAnsi="Times New Roman" w:cs="Times New Roman"/>
          <w:sz w:val="24"/>
          <w:szCs w:val="24"/>
        </w:rPr>
        <w:t>Указанная стоимость услуг включает в себя оплату труда специалистов и отчисления во внебюджетные фонды.</w:t>
      </w:r>
    </w:p>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4.2. Сумма, указанная в п. 4.1 договора, оплачивается Заказчиком в следующем порядке:</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15 % платы за подключение в размере 82 (восемьдесят два) рубля 50 копеек, в том числе НДС 18% 12 (двенадцать) рублей 58 копеек  ‒ в течение 15 дней с даты заключения настоящего договора;</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50 % платы за подключение в размере 225  (двести двадцать пять) рублей 00 копеек, в том числе НДС 18% 34 (тридцать четыре) рубля 32 копейки  ‒ в течение 90 дней с даты заключения настоящего договора, но не позднее даты фактического подключения;</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оставшаяся доля платы за подключение в размере 307  (триста семь) рублей 50 копеек, в том числе НДС 18% 46 (сорок шесть) рублей 91 копейка ‒ в течение 15 дней с даты подписания сторонами Акта о подключении Объекта к системам теплоснабжения.</w:t>
      </w:r>
    </w:p>
    <w:p w:rsidR="003D7789" w:rsidRPr="003D7789" w:rsidRDefault="003D7789" w:rsidP="003D7789">
      <w:pPr>
        <w:numPr>
          <w:ilvl w:val="1"/>
          <w:numId w:val="17"/>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Обязанность Заказчика по оплате стоимости подключения считается исполненной с момента поступления денежных средств на расчётный счёт Исполнителя.</w:t>
      </w:r>
    </w:p>
    <w:p w:rsidR="003D7789" w:rsidRPr="003D7789" w:rsidRDefault="003D7789" w:rsidP="003D7789">
      <w:pPr>
        <w:contextualSpacing/>
        <w:jc w:val="center"/>
        <w:rPr>
          <w:rFonts w:ascii="Times New Roman" w:hAnsi="Times New Roman" w:cs="Times New Roman"/>
          <w:b/>
          <w:sz w:val="24"/>
          <w:szCs w:val="24"/>
        </w:rPr>
      </w:pPr>
      <w:r w:rsidRPr="003D7789">
        <w:rPr>
          <w:rFonts w:ascii="Times New Roman" w:hAnsi="Times New Roman" w:cs="Times New Roman"/>
          <w:b/>
          <w:sz w:val="24"/>
          <w:szCs w:val="24"/>
        </w:rPr>
        <w:t>4.ЦЕНА ДОГОВОРА И ПОРЯДОК ОСУЩЕСТВЛЕНИЯ</w:t>
      </w:r>
      <w:r w:rsidRPr="003D7789">
        <w:rPr>
          <w:rFonts w:ascii="Times New Roman" w:hAnsi="Times New Roman" w:cs="Times New Roman"/>
          <w:b/>
          <w:sz w:val="24"/>
          <w:szCs w:val="24"/>
        </w:rPr>
        <w:br/>
        <w:t xml:space="preserve"> РАСЧЁТОВ ПРИ ПОДКЛЮЧАЕМОЙ ТЕПЛОВОЙ НАГРУЗКЕ БОЛЕЕ 0,1 Гкал/час И НЕ БОЛЕЕ 1,5 Гкал/час</w:t>
      </w:r>
    </w:p>
    <w:p w:rsidR="003D7789" w:rsidRPr="003D7789" w:rsidRDefault="003D7789" w:rsidP="003D7789">
      <w:pPr>
        <w:numPr>
          <w:ilvl w:val="1"/>
          <w:numId w:val="15"/>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 xml:space="preserve">Плата за подключение составляет </w:t>
      </w:r>
      <w:r w:rsidRPr="003D7789">
        <w:rPr>
          <w:rFonts w:ascii="Times New Roman" w:eastAsia="Calibri" w:hAnsi="Times New Roman" w:cs="Times New Roman"/>
          <w:sz w:val="24"/>
          <w:szCs w:val="24"/>
        </w:rPr>
        <w:t>_____________руб. (сумма прописью)</w:t>
      </w:r>
      <w:r w:rsidRPr="003D7789">
        <w:rPr>
          <w:rFonts w:ascii="Times New Roman" w:hAnsi="Times New Roman" w:cs="Times New Roman"/>
          <w:sz w:val="24"/>
          <w:szCs w:val="24"/>
        </w:rPr>
        <w:t xml:space="preserve">, в том числе НДС </w:t>
      </w:r>
      <w:r w:rsidRPr="003D7789">
        <w:rPr>
          <w:rFonts w:ascii="Times New Roman" w:eastAsia="Calibri" w:hAnsi="Times New Roman" w:cs="Times New Roman"/>
          <w:sz w:val="24"/>
          <w:szCs w:val="24"/>
        </w:rPr>
        <w:t>18% ________________руб. (сумма прописью)</w:t>
      </w:r>
      <w:r w:rsidRPr="003D7789">
        <w:rPr>
          <w:rFonts w:ascii="Times New Roman" w:hAnsi="Times New Roman" w:cs="Times New Roman"/>
          <w:sz w:val="24"/>
          <w:szCs w:val="24"/>
        </w:rPr>
        <w:t xml:space="preserve"> .</w:t>
      </w:r>
    </w:p>
    <w:p w:rsidR="003D7789" w:rsidRPr="003D7789" w:rsidRDefault="003D7789" w:rsidP="003D7789">
      <w:pPr>
        <w:ind w:firstLine="567"/>
        <w:contextualSpacing/>
        <w:jc w:val="both"/>
        <w:rPr>
          <w:rFonts w:ascii="Times New Roman" w:eastAsia="Calibri" w:hAnsi="Times New Roman" w:cs="Times New Roman"/>
          <w:sz w:val="24"/>
          <w:szCs w:val="24"/>
        </w:rPr>
      </w:pPr>
      <w:r w:rsidRPr="003D7789">
        <w:rPr>
          <w:rFonts w:ascii="Times New Roman" w:eastAsia="Calibri" w:hAnsi="Times New Roman" w:cs="Times New Roman"/>
          <w:sz w:val="24"/>
          <w:szCs w:val="24"/>
        </w:rPr>
        <w:t>Указанная стоимость услуг включает в себя оплату труда специалистов и отчисления во внебюджетные фонды.</w:t>
      </w:r>
    </w:p>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4.2. Сумма, указанная в п. 4.1 договора, оплачивается Заказчиком в следующем порядке:</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15 % платы за подключение в размере _________руб. (сумма прописью), в том числе НДС 18% _________________ руб. (сумма прописью)  ‒ в течение 15 дней с даты заключения настоящего договора;</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50 % платы за подключение в размере _________руб.  (сумма прописью), в том числе НДС 18% _________________ руб. (сумма прописью)  ‒ в течение 90 дней с даты заключения настоящего договора, но не позднее даты фактического подключения;</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оставшаяся доля платы за подключение в размере _____________руб.  (сумма прописью), в том числе НДС 18% ____________руб. (сумма прописью) ‒ в течение 15 дней с даты подписания сторонами Акта о подключении Объекта к системам теплоснабжения.</w:t>
      </w:r>
    </w:p>
    <w:p w:rsidR="003D7789" w:rsidRPr="003D7789" w:rsidRDefault="003D7789" w:rsidP="003D7789">
      <w:pPr>
        <w:numPr>
          <w:ilvl w:val="1"/>
          <w:numId w:val="18"/>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Обязанность Заказчика по оплате стоимости подключения считается исполненной с момента поступления денежных средств на расчётный счёт Исполнителя.</w:t>
      </w:r>
    </w:p>
    <w:p w:rsidR="003D7789" w:rsidRPr="003D7789" w:rsidRDefault="003D7789" w:rsidP="003D7789">
      <w:pPr>
        <w:contextualSpacing/>
        <w:jc w:val="center"/>
        <w:rPr>
          <w:rFonts w:ascii="Times New Roman" w:hAnsi="Times New Roman" w:cs="Times New Roman"/>
          <w:b/>
          <w:sz w:val="24"/>
          <w:szCs w:val="24"/>
        </w:rPr>
      </w:pPr>
      <w:r w:rsidRPr="003D7789">
        <w:rPr>
          <w:rFonts w:ascii="Times New Roman" w:hAnsi="Times New Roman" w:cs="Times New Roman"/>
          <w:b/>
          <w:sz w:val="24"/>
          <w:szCs w:val="24"/>
        </w:rPr>
        <w:t>4.ЦЕНА ДОГОВОРА И ПОРЯДОК ОСУЩЕСТВЛЕНИЯ</w:t>
      </w:r>
      <w:r w:rsidRPr="003D7789">
        <w:rPr>
          <w:rFonts w:ascii="Times New Roman" w:hAnsi="Times New Roman" w:cs="Times New Roman"/>
          <w:b/>
          <w:sz w:val="24"/>
          <w:szCs w:val="24"/>
        </w:rPr>
        <w:br/>
        <w:t xml:space="preserve"> РАСЧЁТОВ ПРИ ПОДКЛЮЧАЕМОЙ ТЕПЛОВОЙ НАГРУЗКЕ БОЛЕЕ 1,5 Гкал/час</w:t>
      </w:r>
    </w:p>
    <w:p w:rsidR="003D7789" w:rsidRPr="003D7789" w:rsidRDefault="003D7789" w:rsidP="003D7789">
      <w:pPr>
        <w:numPr>
          <w:ilvl w:val="1"/>
          <w:numId w:val="13"/>
        </w:numPr>
        <w:spacing w:after="0" w:line="240" w:lineRule="auto"/>
        <w:ind w:left="0"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 xml:space="preserve">Плата за подключение составляет </w:t>
      </w:r>
      <w:r w:rsidRPr="003D7789">
        <w:rPr>
          <w:rFonts w:ascii="Times New Roman" w:eastAsia="Calibri" w:hAnsi="Times New Roman" w:cs="Times New Roman"/>
          <w:sz w:val="24"/>
          <w:szCs w:val="24"/>
        </w:rPr>
        <w:t>_____________руб. (сумма прописью)</w:t>
      </w:r>
      <w:r w:rsidRPr="003D7789">
        <w:rPr>
          <w:rFonts w:ascii="Times New Roman" w:hAnsi="Times New Roman" w:cs="Times New Roman"/>
          <w:sz w:val="24"/>
          <w:szCs w:val="24"/>
        </w:rPr>
        <w:t xml:space="preserve">, в том числе НДС </w:t>
      </w:r>
      <w:r w:rsidRPr="003D7789">
        <w:rPr>
          <w:rFonts w:ascii="Times New Roman" w:eastAsia="Calibri" w:hAnsi="Times New Roman" w:cs="Times New Roman"/>
          <w:sz w:val="24"/>
          <w:szCs w:val="24"/>
        </w:rPr>
        <w:t>18% ________________руб. (сумма прописью)</w:t>
      </w:r>
      <w:r w:rsidRPr="003D7789">
        <w:rPr>
          <w:rFonts w:ascii="Times New Roman" w:hAnsi="Times New Roman" w:cs="Times New Roman"/>
          <w:sz w:val="24"/>
          <w:szCs w:val="24"/>
        </w:rPr>
        <w:t xml:space="preserve"> .</w:t>
      </w:r>
    </w:p>
    <w:p w:rsidR="003D7789" w:rsidRPr="003D7789" w:rsidRDefault="003D7789" w:rsidP="003D7789">
      <w:pPr>
        <w:ind w:firstLine="567"/>
        <w:contextualSpacing/>
        <w:jc w:val="both"/>
        <w:rPr>
          <w:rFonts w:ascii="Times New Roman" w:eastAsia="Calibri" w:hAnsi="Times New Roman" w:cs="Times New Roman"/>
          <w:sz w:val="24"/>
          <w:szCs w:val="24"/>
        </w:rPr>
      </w:pPr>
      <w:r w:rsidRPr="003D7789">
        <w:rPr>
          <w:rFonts w:ascii="Times New Roman" w:eastAsia="Calibri" w:hAnsi="Times New Roman" w:cs="Times New Roman"/>
          <w:sz w:val="24"/>
          <w:szCs w:val="24"/>
        </w:rPr>
        <w:t>Указанная стоимость услуг включает в себя оплату труда специалистов и отчисления во внебюджетные фонды.</w:t>
      </w:r>
    </w:p>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4.2. Сумма, указанная в п. 4.1 договора, оплачивается Заказчиком в следующем порядке:</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15 % платы за подключение в размере _________руб. (сумма прописью), в том числе НДС 18% _________________ руб. (сумма прописью)  ‒ в течение 15 дней с даты заключения настоящего договора;</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50 % платы за подключение в размере _________руб.  (сумма прописью), в том числе НДС 18% _________________ руб. (сумма прописью)  ‒ в течение 90 дней с даты заключения настоящего договора, но не позднее даты фактического подключения;</w:t>
      </w:r>
    </w:p>
    <w:p w:rsidR="003D7789" w:rsidRPr="003D7789" w:rsidRDefault="003D7789" w:rsidP="003D7789">
      <w:pPr>
        <w:numPr>
          <w:ilvl w:val="0"/>
          <w:numId w:val="1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3D7789">
        <w:rPr>
          <w:rFonts w:ascii="Times New Roman" w:eastAsia="Calibri" w:hAnsi="Times New Roman" w:cs="Times New Roman"/>
          <w:sz w:val="24"/>
          <w:szCs w:val="24"/>
        </w:rPr>
        <w:t>оставшаяся доля платы за подключение в размере _____________руб.  (сумма прописью), в том числе НДС 18% ____________руб. (сумма прописью) ‒ в течение 15 дней с даты подписания сторонами Акта о подключении Объекта к системам теплоснабжения.</w:t>
      </w:r>
    </w:p>
    <w:p w:rsidR="003D7789" w:rsidRPr="003D7789" w:rsidRDefault="003D7789" w:rsidP="003D7789">
      <w:pPr>
        <w:numPr>
          <w:ilvl w:val="1"/>
          <w:numId w:val="19"/>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Обязанность Заказчика по оплате стоимости подключения считается исполненной с момента поступления денежных средств на расчётный счёт Исполнителя.</w:t>
      </w:r>
    </w:p>
    <w:p w:rsidR="003D7789" w:rsidRPr="003D7789" w:rsidRDefault="003D7789" w:rsidP="003D7789">
      <w:pPr>
        <w:contextualSpacing/>
        <w:jc w:val="center"/>
        <w:rPr>
          <w:rFonts w:ascii="Times New Roman" w:hAnsi="Times New Roman" w:cs="Times New Roman"/>
          <w:b/>
          <w:sz w:val="24"/>
          <w:szCs w:val="24"/>
        </w:rPr>
      </w:pPr>
      <w:r w:rsidRPr="003D7789">
        <w:rPr>
          <w:rFonts w:ascii="Times New Roman" w:hAnsi="Times New Roman" w:cs="Times New Roman"/>
          <w:b/>
          <w:sz w:val="24"/>
          <w:szCs w:val="24"/>
        </w:rPr>
        <w:t>4.ЦЕНА ДОГОВОРА И ПОРЯДОК ОСУЩЕСТВЛЕНИЯ</w:t>
      </w:r>
      <w:r w:rsidRPr="003D7789">
        <w:rPr>
          <w:rFonts w:ascii="Times New Roman" w:hAnsi="Times New Roman" w:cs="Times New Roman"/>
          <w:b/>
          <w:sz w:val="24"/>
          <w:szCs w:val="24"/>
        </w:rPr>
        <w:br/>
        <w:t xml:space="preserve"> РАСЧЁТОВ В ИНДИВИДУАЛЬНОМ ПОРЯДКЕ</w:t>
      </w:r>
    </w:p>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4.1. Плата за подключение составляет _______________ руб. (сумма прописью), в том числе НДС 18%________________ руб. (сумма прописью) и определяется в индивидуальном порядке в соответствии с приказом Региональной энергетической комиссии Красноярского края от ________________ г. № _________.</w:t>
      </w:r>
    </w:p>
    <w:p w:rsidR="003D7789" w:rsidRPr="003D7789" w:rsidRDefault="003D7789" w:rsidP="003D7789">
      <w:pPr>
        <w:ind w:firstLine="709"/>
        <w:contextualSpacing/>
        <w:jc w:val="both"/>
        <w:rPr>
          <w:rFonts w:ascii="Times New Roman" w:hAnsi="Times New Roman" w:cs="Times New Roman"/>
          <w:sz w:val="24"/>
          <w:szCs w:val="24"/>
        </w:rPr>
      </w:pPr>
      <w:r w:rsidRPr="003D7789">
        <w:rPr>
          <w:rFonts w:ascii="Times New Roman" w:hAnsi="Times New Roman" w:cs="Times New Roman"/>
          <w:sz w:val="24"/>
          <w:szCs w:val="24"/>
        </w:rPr>
        <w:t>4.2.</w:t>
      </w:r>
      <w:r w:rsidRPr="003D7789">
        <w:rPr>
          <w:rFonts w:ascii="Times New Roman" w:hAnsi="Times New Roman" w:cs="Times New Roman"/>
          <w:sz w:val="24"/>
          <w:szCs w:val="24"/>
        </w:rPr>
        <w:tab/>
        <w:t xml:space="preserve">Денежные средства в размере </w:t>
      </w:r>
      <w:r w:rsidRPr="003D7789">
        <w:rPr>
          <w:rFonts w:ascii="Times New Roman" w:eastAsia="Calibri" w:hAnsi="Times New Roman" w:cs="Times New Roman"/>
          <w:sz w:val="24"/>
          <w:szCs w:val="24"/>
        </w:rPr>
        <w:t>_____________ руб. (сумма прописью)</w:t>
      </w:r>
      <w:r w:rsidRPr="003D7789">
        <w:rPr>
          <w:rFonts w:ascii="Times New Roman" w:hAnsi="Times New Roman" w:cs="Times New Roman"/>
          <w:sz w:val="24"/>
          <w:szCs w:val="24"/>
        </w:rPr>
        <w:t xml:space="preserve">, в том числе НДС </w:t>
      </w:r>
      <w:r w:rsidRPr="003D7789">
        <w:rPr>
          <w:rFonts w:ascii="Times New Roman" w:eastAsia="Calibri" w:hAnsi="Times New Roman" w:cs="Times New Roman"/>
          <w:sz w:val="24"/>
          <w:szCs w:val="24"/>
        </w:rPr>
        <w:t xml:space="preserve">18% ________________руб. (сумма прописью) </w:t>
      </w:r>
      <w:r w:rsidRPr="003D7789">
        <w:rPr>
          <w:rFonts w:ascii="Times New Roman" w:hAnsi="Times New Roman" w:cs="Times New Roman"/>
          <w:sz w:val="24"/>
          <w:szCs w:val="24"/>
        </w:rPr>
        <w:t>уплачиваются в течение 10 (десяти) дней с даты подписания Сторонами настоящего Договора и считаются задатком в доказательство заключения договора и в обеспечение его исполнения.</w:t>
      </w:r>
    </w:p>
    <w:p w:rsidR="003D7789" w:rsidRPr="003D7789" w:rsidRDefault="003D7789" w:rsidP="003D7789">
      <w:pPr>
        <w:jc w:val="both"/>
        <w:rPr>
          <w:rFonts w:ascii="Times New Roman" w:hAnsi="Times New Roman" w:cs="Times New Roman"/>
          <w:sz w:val="24"/>
          <w:szCs w:val="24"/>
        </w:rPr>
      </w:pPr>
      <w:r w:rsidRPr="003D7789">
        <w:rPr>
          <w:rFonts w:ascii="Times New Roman" w:hAnsi="Times New Roman" w:cs="Times New Roman"/>
          <w:sz w:val="24"/>
          <w:szCs w:val="24"/>
        </w:rPr>
        <w:t>В течение 30 (тридцати) календарных дней после принятия постановления Региональной энергетической комиссией Красноярского края, утверждающего плату за технологическое присоединение в индивидуальном порядке, Стороны подписывают дополнительное соглашение к настоящему Договору с указанием размера платы за подключение, как она определена в постановлении Региональной энергетической комиссии Красноярского края и, при необходимости, определяют порядок взаиморасчётов.</w:t>
      </w:r>
    </w:p>
    <w:p w:rsidR="003D7789" w:rsidRPr="003D7789" w:rsidRDefault="003D7789" w:rsidP="003D7789">
      <w:pPr>
        <w:ind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4.3. Обязанность Заказчика по оплате стоимости подключения считается исполненной с момента поступления денежных средств на расчётный счёт Исполнителя.</w:t>
      </w:r>
    </w:p>
    <w:p w:rsidR="003D7789" w:rsidRPr="003D7789" w:rsidRDefault="003D7789" w:rsidP="003D7789">
      <w:pPr>
        <w:ind w:firstLine="709"/>
        <w:contextualSpacing/>
        <w:jc w:val="both"/>
        <w:rPr>
          <w:rFonts w:ascii="Times New Roman" w:hAnsi="Times New Roman" w:cs="Times New Roman"/>
          <w:color w:val="000000"/>
          <w:sz w:val="24"/>
          <w:szCs w:val="24"/>
        </w:rPr>
      </w:pPr>
    </w:p>
    <w:p w:rsidR="003D7789" w:rsidRPr="003D7789" w:rsidRDefault="003D7789" w:rsidP="003D7789">
      <w:pPr>
        <w:numPr>
          <w:ilvl w:val="0"/>
          <w:numId w:val="15"/>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ОТВЕТСТВЕННОСТЬ СТОРОН</w:t>
      </w:r>
    </w:p>
    <w:p w:rsidR="003D7789" w:rsidRPr="003D7789" w:rsidRDefault="003D7789" w:rsidP="003D7789">
      <w:pPr>
        <w:numPr>
          <w:ilvl w:val="1"/>
          <w:numId w:val="16"/>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Исполнитель несёт ответственность перед Заказчиком за нарушение обязательств по договору в виде уплаты неустойки (пени) в размере 1/360 ставки рефинансирования ЦБ РФ от суммы, оплаченной Заказчиком во исполнение договора, за каждый день просрочки по договору, но не более 5% от стоимости подключения по настоящему договору, за исключением случаев, когда просрочка исполнения вызвана обстоятельствами, за которые Исполнитель не отвечает, в том числе действиями/бездействием Заказчика, обстоятельствами непреодолимой силы, в иных случаях, предусмотренных настоящим договором.</w:t>
      </w:r>
    </w:p>
    <w:p w:rsidR="003D7789" w:rsidRPr="003D7789" w:rsidRDefault="003D7789" w:rsidP="003D7789">
      <w:pPr>
        <w:numPr>
          <w:ilvl w:val="1"/>
          <w:numId w:val="16"/>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В случае нарушения предусмотренных Договором сроков оплаты, а также других обязательств Исполнитель вправе требовать от Заказчика уплаты неустойки (пени) в размере 1/360 ставки рефинансирования ЦБ РФ от просроченной суммы за каждый день просрочки, но не более 5% от стоимости подключения по настоящему Договору, за исключением случаев, когда просрочка оплаты вызвана обстоятельствами, за которые Заказчик не отвечает, в том числе действиями/бездействием Исполнителя, обстоятельствами непреодолимой силы, в иных случаях, предусмотренных настоящим Договором.</w:t>
      </w:r>
    </w:p>
    <w:p w:rsidR="003D7789" w:rsidRPr="003D7789" w:rsidRDefault="003D7789" w:rsidP="003D7789">
      <w:pPr>
        <w:ind w:left="709"/>
        <w:contextualSpacing/>
        <w:jc w:val="both"/>
        <w:rPr>
          <w:rFonts w:ascii="Times New Roman" w:hAnsi="Times New Roman" w:cs="Times New Roman"/>
          <w:color w:val="000000"/>
          <w:sz w:val="24"/>
          <w:szCs w:val="24"/>
        </w:rPr>
      </w:pPr>
    </w:p>
    <w:p w:rsidR="003D7789" w:rsidRPr="003D7789" w:rsidRDefault="003D7789" w:rsidP="003D7789">
      <w:pPr>
        <w:numPr>
          <w:ilvl w:val="0"/>
          <w:numId w:val="16"/>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РАЗРЕШЕНИЕ СПОРОВ</w:t>
      </w:r>
    </w:p>
    <w:p w:rsidR="003D7789" w:rsidRPr="003D7789" w:rsidRDefault="003D7789" w:rsidP="003D7789">
      <w:pPr>
        <w:numPr>
          <w:ilvl w:val="1"/>
          <w:numId w:val="16"/>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Стороны примут меры и по возможности будут решать все споры и разногласия, которые могут возникнуть из настоящего договора или в связи с ним, путём переговоров.</w:t>
      </w:r>
    </w:p>
    <w:p w:rsidR="003D7789" w:rsidRPr="003D7789" w:rsidRDefault="003D7789" w:rsidP="003D7789">
      <w:pPr>
        <w:numPr>
          <w:ilvl w:val="1"/>
          <w:numId w:val="16"/>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Стороны устанавливают обязательный досудебный порядок урегулирования споров и разногласий по настоящему договору или в связи с ним. В случае если Сторона, получившая письменную претензию другой Стороны, по истечении 30 (тридцати) дней не направит другой Стороне ответ, последняя вправе передать спор на рассмотрение в суд</w:t>
      </w:r>
      <w:r w:rsidRPr="003D7789">
        <w:rPr>
          <w:rFonts w:ascii="Times New Roman" w:hAnsi="Times New Roman" w:cs="Times New Roman"/>
          <w:color w:val="000000"/>
          <w:sz w:val="24"/>
          <w:szCs w:val="24"/>
        </w:rPr>
        <w:br/>
        <w:t>в соответствии с действующим законодательством.</w:t>
      </w:r>
    </w:p>
    <w:p w:rsidR="003D7789" w:rsidRPr="003D7789" w:rsidRDefault="003D7789" w:rsidP="003D7789">
      <w:pPr>
        <w:numPr>
          <w:ilvl w:val="1"/>
          <w:numId w:val="16"/>
        </w:numPr>
        <w:spacing w:after="0" w:line="240" w:lineRule="auto"/>
        <w:ind w:left="0" w:firstLine="709"/>
        <w:contextualSpacing/>
        <w:jc w:val="both"/>
        <w:rPr>
          <w:rFonts w:ascii="Times New Roman" w:hAnsi="Times New Roman" w:cs="Times New Roman"/>
          <w:color w:val="000000"/>
          <w:sz w:val="24"/>
          <w:szCs w:val="24"/>
        </w:rPr>
      </w:pPr>
      <w:r w:rsidRPr="003D7789">
        <w:rPr>
          <w:rFonts w:ascii="Times New Roman" w:hAnsi="Times New Roman" w:cs="Times New Roman"/>
          <w:color w:val="000000"/>
          <w:sz w:val="24"/>
          <w:szCs w:val="24"/>
        </w:rPr>
        <w:t xml:space="preserve">Настоящий договор составлен в двух экземплярах, имеющих одинаковую юридическую силу, по одному для каждой из Сторон.  </w:t>
      </w:r>
    </w:p>
    <w:p w:rsidR="003D7789" w:rsidRPr="003D7789" w:rsidRDefault="003D7789" w:rsidP="003D7789">
      <w:pPr>
        <w:ind w:left="709"/>
        <w:contextualSpacing/>
        <w:jc w:val="both"/>
        <w:rPr>
          <w:rFonts w:ascii="Times New Roman" w:hAnsi="Times New Roman" w:cs="Times New Roman"/>
          <w:color w:val="000000"/>
          <w:sz w:val="24"/>
          <w:szCs w:val="24"/>
        </w:rPr>
      </w:pPr>
    </w:p>
    <w:p w:rsidR="003D7789" w:rsidRPr="003D7789" w:rsidRDefault="003D7789" w:rsidP="003D7789">
      <w:pPr>
        <w:ind w:left="709"/>
        <w:contextualSpacing/>
        <w:jc w:val="both"/>
        <w:rPr>
          <w:rFonts w:ascii="Times New Roman" w:hAnsi="Times New Roman" w:cs="Times New Roman"/>
          <w:color w:val="000000"/>
          <w:sz w:val="24"/>
          <w:szCs w:val="24"/>
        </w:rPr>
      </w:pPr>
    </w:p>
    <w:p w:rsidR="003D7789" w:rsidRPr="003D7789" w:rsidRDefault="003D7789" w:rsidP="003D7789">
      <w:pPr>
        <w:numPr>
          <w:ilvl w:val="0"/>
          <w:numId w:val="16"/>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ПРИЛОЖЕНИЯ К ДОГОВОРУ</w:t>
      </w:r>
    </w:p>
    <w:p w:rsidR="003D7789" w:rsidRPr="003D7789" w:rsidRDefault="003D7789" w:rsidP="003D7789">
      <w:pPr>
        <w:ind w:firstLine="709"/>
        <w:contextualSpacing/>
        <w:rPr>
          <w:rFonts w:ascii="Times New Roman" w:hAnsi="Times New Roman" w:cs="Times New Roman"/>
          <w:color w:val="000000"/>
          <w:sz w:val="24"/>
          <w:szCs w:val="24"/>
        </w:rPr>
      </w:pPr>
      <w:r w:rsidRPr="003D7789">
        <w:rPr>
          <w:rFonts w:ascii="Times New Roman" w:hAnsi="Times New Roman" w:cs="Times New Roman"/>
          <w:color w:val="000000"/>
          <w:sz w:val="24"/>
          <w:szCs w:val="24"/>
        </w:rPr>
        <w:t>Приложение 1 – Условия подключения.</w:t>
      </w:r>
    </w:p>
    <w:p w:rsidR="003D7789" w:rsidRPr="003D7789" w:rsidRDefault="003D7789" w:rsidP="003D7789">
      <w:pPr>
        <w:ind w:firstLine="709"/>
        <w:contextualSpacing/>
        <w:rPr>
          <w:rFonts w:ascii="Times New Roman" w:hAnsi="Times New Roman" w:cs="Times New Roman"/>
          <w:color w:val="000000"/>
          <w:sz w:val="24"/>
          <w:szCs w:val="24"/>
        </w:rPr>
      </w:pPr>
    </w:p>
    <w:p w:rsidR="003D7789" w:rsidRPr="003D7789" w:rsidRDefault="003D7789" w:rsidP="003D7789">
      <w:pPr>
        <w:numPr>
          <w:ilvl w:val="0"/>
          <w:numId w:val="16"/>
        </w:numPr>
        <w:spacing w:after="0" w:line="240" w:lineRule="auto"/>
        <w:ind w:left="0" w:firstLine="0"/>
        <w:contextualSpacing/>
        <w:jc w:val="center"/>
        <w:rPr>
          <w:rFonts w:ascii="Times New Roman" w:hAnsi="Times New Roman" w:cs="Times New Roman"/>
          <w:b/>
          <w:sz w:val="24"/>
          <w:szCs w:val="24"/>
        </w:rPr>
      </w:pPr>
      <w:r w:rsidRPr="003D7789">
        <w:rPr>
          <w:rFonts w:ascii="Times New Roman" w:hAnsi="Times New Roman" w:cs="Times New Roman"/>
          <w:b/>
          <w:sz w:val="24"/>
          <w:szCs w:val="24"/>
        </w:rPr>
        <w:t>РЕКВИЗИТЫ СТОРОН</w:t>
      </w:r>
    </w:p>
    <w:p w:rsidR="003D7789" w:rsidRPr="003D7789" w:rsidRDefault="003D7789" w:rsidP="003D7789">
      <w:pPr>
        <w:contextualSpacing/>
        <w:rPr>
          <w:rFonts w:ascii="Times New Roman" w:hAnsi="Times New Roman" w:cs="Times New Roman"/>
          <w:b/>
          <w:sz w:val="24"/>
          <w:szCs w:val="24"/>
        </w:rPr>
      </w:pPr>
    </w:p>
    <w:p w:rsidR="003D7789" w:rsidRPr="003D7789" w:rsidRDefault="003D7789" w:rsidP="003D7789">
      <w:pPr>
        <w:contextualSpacing/>
        <w:rPr>
          <w:rFonts w:ascii="Times New Roman" w:hAnsi="Times New Roman" w:cs="Times New Roman"/>
          <w:sz w:val="24"/>
          <w:szCs w:val="24"/>
        </w:rPr>
      </w:pPr>
      <w:r w:rsidRPr="003D7789">
        <w:rPr>
          <w:rFonts w:ascii="Times New Roman" w:hAnsi="Times New Roman" w:cs="Times New Roman"/>
          <w:sz w:val="24"/>
          <w:szCs w:val="24"/>
        </w:rPr>
        <w:t xml:space="preserve">   Заказчик                                                              Исполнитель</w:t>
      </w:r>
    </w:p>
    <w:p w:rsidR="003D7789" w:rsidRPr="003D7789" w:rsidRDefault="003D7789" w:rsidP="003D7789">
      <w:pPr>
        <w:contextualSpacing/>
        <w:rPr>
          <w:rFonts w:ascii="Times New Roman" w:hAnsi="Times New Roman" w:cs="Times New Roman"/>
          <w:sz w:val="24"/>
          <w:szCs w:val="24"/>
        </w:rPr>
      </w:pPr>
      <w:r w:rsidRPr="003D7789">
        <w:rPr>
          <w:rFonts w:ascii="Times New Roman" w:hAnsi="Times New Roman" w:cs="Times New Roman"/>
          <w:sz w:val="24"/>
          <w:szCs w:val="24"/>
        </w:rPr>
        <w:t xml:space="preserve">    ___________________/</w:t>
      </w:r>
      <w:r w:rsidRPr="003D7789">
        <w:rPr>
          <w:rFonts w:ascii="Times New Roman" w:hAnsi="Times New Roman" w:cs="Times New Roman"/>
          <w:b/>
          <w:sz w:val="24"/>
          <w:szCs w:val="24"/>
        </w:rPr>
        <w:t>Ф.И.О./                       _____________________/Ф.И.О/</w:t>
      </w:r>
    </w:p>
    <w:p w:rsidR="003D7789" w:rsidRP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Default="003D7789" w:rsidP="003D7789">
      <w:pPr>
        <w:pStyle w:val="EONBold"/>
        <w:spacing w:line="240" w:lineRule="auto"/>
        <w:jc w:val="center"/>
        <w:rPr>
          <w:sz w:val="24"/>
          <w:szCs w:val="24"/>
          <w:lang w:val="ru-RU"/>
        </w:rPr>
      </w:pPr>
    </w:p>
    <w:p w:rsidR="003D7789" w:rsidRPr="003D7789" w:rsidRDefault="003D7789" w:rsidP="003D7789">
      <w:pPr>
        <w:pStyle w:val="EONBold"/>
        <w:spacing w:line="240" w:lineRule="auto"/>
        <w:jc w:val="center"/>
        <w:rPr>
          <w:sz w:val="24"/>
          <w:szCs w:val="24"/>
          <w:lang w:val="ru-RU"/>
        </w:rPr>
      </w:pPr>
    </w:p>
    <w:p w:rsidR="003D7789" w:rsidRPr="003D7789" w:rsidRDefault="003D7789" w:rsidP="003D7789">
      <w:pPr>
        <w:autoSpaceDE w:val="0"/>
        <w:autoSpaceDN w:val="0"/>
        <w:adjustRightInd w:val="0"/>
        <w:jc w:val="right"/>
        <w:rPr>
          <w:rFonts w:ascii="Times New Roman" w:eastAsia="TimesNewRomanPSMT" w:hAnsi="Times New Roman" w:cs="Times New Roman"/>
          <w:bCs/>
          <w:sz w:val="24"/>
          <w:szCs w:val="24"/>
        </w:rPr>
      </w:pPr>
      <w:r w:rsidRPr="003D7789">
        <w:rPr>
          <w:rFonts w:ascii="Times New Roman" w:eastAsia="TimesNewRomanPSMT" w:hAnsi="Times New Roman" w:cs="Times New Roman"/>
          <w:bCs/>
          <w:sz w:val="24"/>
          <w:szCs w:val="24"/>
        </w:rPr>
        <w:t>Приложение № 1</w:t>
      </w:r>
    </w:p>
    <w:p w:rsidR="003D7789" w:rsidRPr="003D7789" w:rsidRDefault="003D7789" w:rsidP="003D7789">
      <w:pPr>
        <w:autoSpaceDE w:val="0"/>
        <w:autoSpaceDN w:val="0"/>
        <w:adjustRightInd w:val="0"/>
        <w:jc w:val="right"/>
        <w:rPr>
          <w:rFonts w:ascii="Times New Roman" w:eastAsia="TimesNewRomanPSMT" w:hAnsi="Times New Roman" w:cs="Times New Roman"/>
          <w:bCs/>
          <w:sz w:val="24"/>
          <w:szCs w:val="24"/>
        </w:rPr>
      </w:pPr>
      <w:r w:rsidRPr="003D7789">
        <w:rPr>
          <w:rFonts w:ascii="Times New Roman" w:eastAsia="TimesNewRomanPSMT" w:hAnsi="Times New Roman" w:cs="Times New Roman"/>
          <w:bCs/>
          <w:sz w:val="24"/>
          <w:szCs w:val="24"/>
        </w:rPr>
        <w:t>К договору №___________ от ________________</w:t>
      </w:r>
    </w:p>
    <w:p w:rsidR="003D7789" w:rsidRPr="003D7789" w:rsidRDefault="003D7789" w:rsidP="003D7789">
      <w:pPr>
        <w:pStyle w:val="EONBold"/>
        <w:jc w:val="center"/>
        <w:rPr>
          <w:sz w:val="24"/>
          <w:szCs w:val="24"/>
        </w:rPr>
      </w:pPr>
    </w:p>
    <w:p w:rsidR="003D7789" w:rsidRPr="003D7789" w:rsidRDefault="003D7789" w:rsidP="003D7789">
      <w:pPr>
        <w:pStyle w:val="EONBold"/>
        <w:jc w:val="center"/>
        <w:rPr>
          <w:sz w:val="24"/>
          <w:szCs w:val="24"/>
          <w:lang w:val="ru-RU"/>
        </w:rPr>
      </w:pPr>
      <w:r w:rsidRPr="003D7789">
        <w:rPr>
          <w:sz w:val="24"/>
          <w:szCs w:val="24"/>
          <w:lang w:val="ru-RU"/>
        </w:rPr>
        <w:t>У</w:t>
      </w:r>
      <w:r w:rsidRPr="003D7789">
        <w:rPr>
          <w:sz w:val="24"/>
          <w:szCs w:val="24"/>
        </w:rPr>
        <w:t xml:space="preserve">словия </w:t>
      </w:r>
      <w:r w:rsidRPr="003D7789">
        <w:rPr>
          <w:sz w:val="24"/>
          <w:szCs w:val="24"/>
          <w:lang w:val="ru-RU"/>
        </w:rPr>
        <w:t>подключения</w:t>
      </w:r>
    </w:p>
    <w:p w:rsidR="003D7789" w:rsidRPr="003D7789" w:rsidRDefault="003D7789" w:rsidP="003D7789">
      <w:pPr>
        <w:pStyle w:val="EONBold"/>
        <w:jc w:val="center"/>
        <w:rPr>
          <w:sz w:val="24"/>
          <w:szCs w:val="24"/>
        </w:rPr>
      </w:pPr>
    </w:p>
    <w:p w:rsidR="003D7789" w:rsidRPr="003D7789" w:rsidRDefault="003D7789" w:rsidP="003D7789">
      <w:pPr>
        <w:pStyle w:val="EONBold"/>
        <w:jc w:val="both"/>
        <w:rPr>
          <w:b w:val="0"/>
          <w:sz w:val="24"/>
          <w:szCs w:val="24"/>
          <w:lang w:val="ru-RU"/>
        </w:rPr>
      </w:pPr>
      <w:r w:rsidRPr="003D7789">
        <w:rPr>
          <w:b w:val="0"/>
          <w:sz w:val="24"/>
          <w:szCs w:val="24"/>
          <w:lang w:val="ru-RU"/>
        </w:rPr>
        <w:t>1</w:t>
      </w:r>
      <w:r w:rsidRPr="003D7789">
        <w:rPr>
          <w:b w:val="0"/>
          <w:sz w:val="24"/>
          <w:szCs w:val="24"/>
        </w:rPr>
        <w:t>.</w:t>
      </w:r>
      <w:r w:rsidRPr="003D7789">
        <w:rPr>
          <w:b w:val="0"/>
          <w:sz w:val="24"/>
          <w:szCs w:val="24"/>
        </w:rPr>
        <w:tab/>
        <w:t xml:space="preserve">Точка </w:t>
      </w:r>
      <w:r w:rsidRPr="003D7789">
        <w:rPr>
          <w:b w:val="0"/>
          <w:sz w:val="24"/>
          <w:szCs w:val="24"/>
          <w:lang w:val="ru-RU"/>
        </w:rPr>
        <w:t>подключения</w:t>
      </w:r>
      <w:r w:rsidRPr="003D7789">
        <w:rPr>
          <w:b w:val="0"/>
          <w:sz w:val="24"/>
          <w:szCs w:val="24"/>
        </w:rPr>
        <w:t xml:space="preserve">: </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2</w:t>
      </w:r>
      <w:r w:rsidRPr="003D7789">
        <w:rPr>
          <w:b w:val="0"/>
          <w:sz w:val="24"/>
          <w:szCs w:val="24"/>
        </w:rPr>
        <w:t>.</w:t>
      </w:r>
      <w:r w:rsidRPr="003D7789">
        <w:rPr>
          <w:b w:val="0"/>
          <w:sz w:val="24"/>
          <w:szCs w:val="24"/>
        </w:rPr>
        <w:tab/>
      </w:r>
      <w:r w:rsidRPr="003D7789">
        <w:rPr>
          <w:b w:val="0"/>
          <w:sz w:val="24"/>
          <w:szCs w:val="24"/>
          <w:lang w:val="ru-RU"/>
        </w:rPr>
        <w:t>Часовые и среднечасовые тепловые нагрузки:</w:t>
      </w:r>
    </w:p>
    <w:p w:rsidR="003D7789" w:rsidRPr="003D7789" w:rsidRDefault="003D7789" w:rsidP="003D7789">
      <w:pPr>
        <w:pStyle w:val="EONBold"/>
        <w:jc w:val="both"/>
        <w:rPr>
          <w:b w:val="0"/>
          <w:sz w:val="24"/>
          <w:szCs w:val="24"/>
          <w:lang w:val="ru-RU"/>
        </w:rPr>
      </w:pPr>
      <w:r w:rsidRPr="003D7789">
        <w:rPr>
          <w:b w:val="0"/>
          <w:sz w:val="24"/>
          <w:szCs w:val="24"/>
          <w:lang w:val="ru-RU"/>
        </w:rPr>
        <w:t>максимальные</w:t>
      </w:r>
    </w:p>
    <w:p w:rsidR="003D7789" w:rsidRPr="003D7789" w:rsidRDefault="003D7789" w:rsidP="003D7789">
      <w:pPr>
        <w:pStyle w:val="EONBold"/>
        <w:jc w:val="both"/>
        <w:rPr>
          <w:b w:val="0"/>
          <w:sz w:val="24"/>
          <w:szCs w:val="24"/>
          <w:lang w:val="ru-RU"/>
        </w:rPr>
      </w:pPr>
      <w:r w:rsidRPr="003D7789">
        <w:rPr>
          <w:b w:val="0"/>
          <w:sz w:val="24"/>
          <w:szCs w:val="24"/>
        </w:rPr>
        <w:t>отопление  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вентиляция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кондиционирование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ГВС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технологические нужды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минимальные</w:t>
      </w:r>
    </w:p>
    <w:p w:rsidR="003D7789" w:rsidRPr="003D7789" w:rsidRDefault="003D7789" w:rsidP="003D7789">
      <w:pPr>
        <w:pStyle w:val="EONBold"/>
        <w:jc w:val="both"/>
        <w:rPr>
          <w:b w:val="0"/>
          <w:sz w:val="24"/>
          <w:szCs w:val="24"/>
          <w:lang w:val="ru-RU"/>
        </w:rPr>
      </w:pPr>
      <w:r w:rsidRPr="003D7789">
        <w:rPr>
          <w:b w:val="0"/>
          <w:sz w:val="24"/>
          <w:szCs w:val="24"/>
        </w:rPr>
        <w:t>отопление  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вентиляция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кондиционирование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ГВС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r w:rsidRPr="003D7789">
        <w:rPr>
          <w:b w:val="0"/>
          <w:sz w:val="24"/>
          <w:szCs w:val="24"/>
          <w:lang w:val="ru-RU"/>
        </w:rPr>
        <w:t xml:space="preserve">технологические нужды </w:t>
      </w:r>
      <w:r w:rsidRPr="003D7789">
        <w:rPr>
          <w:b w:val="0"/>
          <w:sz w:val="24"/>
          <w:szCs w:val="24"/>
        </w:rPr>
        <w:t>_________________ Гкал/час.</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3. Максимальные расчётные и среднечасовые расходы теплоносителей_____________________т/час, в т.ч. с водоразбором из сети (при открытой системе теплоснабжения) ______________________т/час.</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4. Параметры теплоносителя в точке подключения к тепловой сети с учётом роста нагрузок в системе теплоснабжения:</w:t>
      </w:r>
    </w:p>
    <w:p w:rsidR="003D7789" w:rsidRPr="003D7789" w:rsidRDefault="003D7789" w:rsidP="003D7789">
      <w:pPr>
        <w:pStyle w:val="EONBold"/>
        <w:jc w:val="both"/>
        <w:rPr>
          <w:b w:val="0"/>
          <w:sz w:val="24"/>
          <w:szCs w:val="24"/>
          <w:lang w:val="ru-RU"/>
        </w:rPr>
      </w:pPr>
      <w:r w:rsidRPr="003D7789">
        <w:rPr>
          <w:b w:val="0"/>
          <w:sz w:val="24"/>
          <w:szCs w:val="24"/>
          <w:lang w:val="ru-RU"/>
        </w:rPr>
        <w:t>Давление________________________кгс/см2 предел отклонения_________________________________</w:t>
      </w:r>
    </w:p>
    <w:p w:rsidR="003D7789" w:rsidRPr="003D7789" w:rsidRDefault="003D7789" w:rsidP="003D7789">
      <w:pPr>
        <w:pStyle w:val="EONBold"/>
        <w:jc w:val="both"/>
        <w:rPr>
          <w:b w:val="0"/>
          <w:sz w:val="24"/>
          <w:szCs w:val="24"/>
          <w:lang w:val="ru-RU"/>
        </w:rPr>
      </w:pPr>
      <w:r w:rsidRPr="003D7789">
        <w:rPr>
          <w:b w:val="0"/>
          <w:sz w:val="24"/>
          <w:szCs w:val="24"/>
          <w:lang w:val="ru-RU"/>
        </w:rPr>
        <w:t>Температура_____________________°С предел отклонения_____________________________________</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ind w:left="360" w:hanging="360"/>
        <w:jc w:val="both"/>
        <w:rPr>
          <w:b w:val="0"/>
          <w:sz w:val="24"/>
          <w:szCs w:val="24"/>
          <w:lang w:val="ru-RU"/>
        </w:rPr>
      </w:pPr>
      <w:r w:rsidRPr="003D7789">
        <w:rPr>
          <w:b w:val="0"/>
          <w:sz w:val="24"/>
          <w:szCs w:val="24"/>
          <w:lang w:val="ru-RU"/>
        </w:rPr>
        <w:t>5.Температуры обратной сетевой воды______________________________________________________</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numPr>
          <w:ilvl w:val="0"/>
          <w:numId w:val="15"/>
        </w:numPr>
        <w:ind w:left="0" w:firstLine="0"/>
        <w:jc w:val="both"/>
        <w:rPr>
          <w:b w:val="0"/>
          <w:sz w:val="24"/>
          <w:szCs w:val="24"/>
          <w:lang w:val="ru-RU"/>
        </w:rPr>
      </w:pPr>
      <w:r w:rsidRPr="003D7789">
        <w:rPr>
          <w:b w:val="0"/>
          <w:sz w:val="24"/>
          <w:szCs w:val="24"/>
          <w:lang w:val="ru-RU"/>
        </w:rPr>
        <w:t>Рекомендации по использованию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учётом требований к надёжности теплоснабжения подключаемого объекта:</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7</w:t>
      </w:r>
      <w:r w:rsidRPr="003D7789">
        <w:rPr>
          <w:b w:val="0"/>
          <w:sz w:val="24"/>
          <w:szCs w:val="24"/>
        </w:rPr>
        <w:t>.</w:t>
      </w:r>
      <w:r w:rsidRPr="003D7789">
        <w:rPr>
          <w:b w:val="0"/>
          <w:sz w:val="24"/>
          <w:szCs w:val="24"/>
        </w:rPr>
        <w:tab/>
        <w:t>Выполнить защиту трубопроводов тепловых сетей от наружной коррозии антикоррозионным покрытием в соответствии с РД 153-34.0-20.518-2003 «ТИПОВАЯ ИНСТРУКЦИЯ ПО ЗАЩИТЕ ТРУБОПРО ВОДОВ ТЕПЛОВЫХ СЕТЕЙ ОТ НАРУЖНОЙ КОРРОЗИИ».</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rFonts w:eastAsia="Times New Roman"/>
          <w:b w:val="0"/>
          <w:bCs/>
          <w:color w:val="000000"/>
          <w:sz w:val="24"/>
          <w:szCs w:val="24"/>
          <w:lang w:val="ru-RU"/>
        </w:rPr>
      </w:pPr>
      <w:r w:rsidRPr="003D7789">
        <w:rPr>
          <w:b w:val="0"/>
          <w:sz w:val="24"/>
          <w:szCs w:val="24"/>
          <w:lang w:val="ru-RU"/>
        </w:rPr>
        <w:t>8</w:t>
      </w:r>
      <w:r w:rsidRPr="003D7789">
        <w:rPr>
          <w:b w:val="0"/>
          <w:sz w:val="24"/>
          <w:szCs w:val="24"/>
        </w:rPr>
        <w:t>.</w:t>
      </w:r>
      <w:r w:rsidRPr="003D7789">
        <w:rPr>
          <w:b w:val="0"/>
          <w:sz w:val="24"/>
          <w:szCs w:val="24"/>
        </w:rPr>
        <w:tab/>
        <w:t xml:space="preserve">Тепловую изоляцию трубопроводов выполнить в соответствии со СНиП-41-02-2003. Рекомендуем применять ППУ-изоляцию при подземной прокладке тепловой сети для трубопровода Ду _____ толщина слоя для прямого трубопровода – _______ мм, для обратного трубопровода – ____ мм;  </w:t>
      </w:r>
      <w:r w:rsidRPr="003D7789">
        <w:rPr>
          <w:rFonts w:eastAsia="Times New Roman"/>
          <w:b w:val="0"/>
          <w:bCs/>
          <w:color w:val="000000"/>
          <w:sz w:val="24"/>
          <w:szCs w:val="24"/>
        </w:rPr>
        <w:t>При надземной прокладке тепловой сети толщину слоя ППУ-изоляции определить расчётным путём. Расчёт отобразить в проекте.</w:t>
      </w:r>
    </w:p>
    <w:p w:rsidR="003D7789" w:rsidRPr="003D7789" w:rsidRDefault="003D7789" w:rsidP="003D7789">
      <w:pPr>
        <w:pStyle w:val="EONBold"/>
        <w:jc w:val="both"/>
        <w:rPr>
          <w:b w:val="0"/>
          <w:sz w:val="24"/>
          <w:szCs w:val="24"/>
          <w:lang w:val="ru-RU"/>
        </w:rPr>
      </w:pPr>
    </w:p>
    <w:p w:rsidR="003D7789" w:rsidRPr="003D7789" w:rsidRDefault="003D7789" w:rsidP="003D7789">
      <w:pPr>
        <w:jc w:val="both"/>
        <w:rPr>
          <w:rFonts w:ascii="Times New Roman" w:hAnsi="Times New Roman" w:cs="Times New Roman"/>
          <w:sz w:val="24"/>
          <w:szCs w:val="24"/>
        </w:rPr>
      </w:pPr>
      <w:r w:rsidRPr="003D7789">
        <w:rPr>
          <w:rFonts w:ascii="Times New Roman" w:hAnsi="Times New Roman" w:cs="Times New Roman"/>
          <w:sz w:val="24"/>
          <w:szCs w:val="24"/>
        </w:rPr>
        <w:t>9. Отопительный узел здания должен быть оборудован приборами учёта и контроля в соответствии с правилами и нормами учёта тепловой энергии и теплоносителя. На установку приборов учёта необходимо получить технические условия и разработать полный пакет проектной документации.</w:t>
      </w:r>
    </w:p>
    <w:p w:rsidR="003D7789" w:rsidRPr="003D7789" w:rsidRDefault="003D7789" w:rsidP="003D7789">
      <w:pPr>
        <w:jc w:val="both"/>
        <w:rPr>
          <w:rFonts w:ascii="Times New Roman" w:hAnsi="Times New Roman" w:cs="Times New Roman"/>
          <w:sz w:val="24"/>
          <w:szCs w:val="24"/>
        </w:rPr>
      </w:pPr>
    </w:p>
    <w:p w:rsidR="003D7789" w:rsidRPr="003D7789" w:rsidRDefault="003D7789" w:rsidP="003D7789">
      <w:pPr>
        <w:pStyle w:val="EONBold"/>
        <w:jc w:val="both"/>
        <w:rPr>
          <w:b w:val="0"/>
          <w:sz w:val="24"/>
          <w:szCs w:val="24"/>
          <w:lang w:val="ru-RU"/>
        </w:rPr>
      </w:pPr>
      <w:r w:rsidRPr="003D7789">
        <w:rPr>
          <w:b w:val="0"/>
          <w:sz w:val="24"/>
          <w:szCs w:val="24"/>
          <w:lang w:val="ru-RU"/>
        </w:rPr>
        <w:t>10. Диспетчерская связь осуществляется по тел. (39153) 71802.</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11. Границы эксплуатационной ответственности:</w:t>
      </w:r>
    </w:p>
    <w:p w:rsidR="003D7789" w:rsidRPr="003D7789" w:rsidRDefault="003D7789" w:rsidP="003D7789">
      <w:pPr>
        <w:pStyle w:val="EONBold"/>
        <w:jc w:val="both"/>
        <w:rPr>
          <w:b w:val="0"/>
          <w:sz w:val="24"/>
          <w:szCs w:val="24"/>
          <w:lang w:val="ru-RU"/>
        </w:rPr>
      </w:pPr>
      <w:r w:rsidRPr="003D7789">
        <w:rPr>
          <w:b w:val="0"/>
          <w:sz w:val="24"/>
          <w:szCs w:val="24"/>
          <w:lang w:val="ru-RU"/>
        </w:rPr>
        <w:t>Филиал «Берёзовская ГРЭС» ОАО «Э.ОН Россия»_________________________________________________</w:t>
      </w:r>
    </w:p>
    <w:p w:rsidR="003D7789" w:rsidRPr="003D7789" w:rsidRDefault="003D7789" w:rsidP="003D7789">
      <w:pPr>
        <w:pStyle w:val="EONBold"/>
        <w:jc w:val="both"/>
        <w:rPr>
          <w:b w:val="0"/>
          <w:sz w:val="24"/>
          <w:szCs w:val="24"/>
          <w:lang w:val="ru-RU"/>
        </w:rPr>
      </w:pPr>
      <w:r w:rsidRPr="003D7789">
        <w:rPr>
          <w:b w:val="0"/>
          <w:sz w:val="24"/>
          <w:szCs w:val="24"/>
          <w:lang w:val="ru-RU"/>
        </w:rPr>
        <w:t>Заявитель__________________________________________________________________________________</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12. Срок действия условий подключения___________________________(не менее 2 лет).</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r w:rsidRPr="003D7789">
        <w:rPr>
          <w:b w:val="0"/>
          <w:sz w:val="24"/>
          <w:szCs w:val="24"/>
          <w:lang w:val="ru-RU"/>
        </w:rPr>
        <w:t>13. Пределы возможных колебаний в тепловых пунктах заявителя:</w:t>
      </w:r>
    </w:p>
    <w:p w:rsidR="003D7789" w:rsidRPr="003D7789" w:rsidRDefault="003D7789" w:rsidP="003D7789">
      <w:pPr>
        <w:pStyle w:val="EONBold"/>
        <w:jc w:val="both"/>
        <w:rPr>
          <w:b w:val="0"/>
          <w:sz w:val="24"/>
          <w:szCs w:val="24"/>
          <w:lang w:val="ru-RU"/>
        </w:rPr>
      </w:pPr>
      <w:r w:rsidRPr="003D7789">
        <w:rPr>
          <w:b w:val="0"/>
          <w:sz w:val="24"/>
          <w:szCs w:val="24"/>
          <w:lang w:val="ru-RU"/>
        </w:rPr>
        <w:t>Давления______________________, в т.ч. статического_____________________________________________</w:t>
      </w:r>
    </w:p>
    <w:p w:rsidR="003D7789" w:rsidRPr="003D7789" w:rsidRDefault="003D7789" w:rsidP="003D7789">
      <w:pPr>
        <w:pStyle w:val="EONBold"/>
        <w:jc w:val="both"/>
        <w:rPr>
          <w:b w:val="0"/>
          <w:sz w:val="24"/>
          <w:szCs w:val="24"/>
          <w:lang w:val="ru-RU"/>
        </w:rPr>
      </w:pPr>
      <w:r w:rsidRPr="003D7789">
        <w:rPr>
          <w:b w:val="0"/>
          <w:sz w:val="24"/>
          <w:szCs w:val="24"/>
          <w:lang w:val="ru-RU"/>
        </w:rPr>
        <w:t>Температуры ________________________________________________________________________________</w:t>
      </w:r>
    </w:p>
    <w:p w:rsidR="003D7789" w:rsidRPr="003D7789" w:rsidRDefault="003D7789" w:rsidP="003D7789">
      <w:pPr>
        <w:pStyle w:val="EONBold"/>
        <w:jc w:val="both"/>
        <w:rPr>
          <w:b w:val="0"/>
          <w:sz w:val="24"/>
          <w:szCs w:val="24"/>
          <w:lang w:val="ru-RU"/>
        </w:rPr>
      </w:pPr>
      <w:r w:rsidRPr="003D7789">
        <w:rPr>
          <w:b w:val="0"/>
          <w:sz w:val="24"/>
          <w:szCs w:val="24"/>
          <w:lang w:val="ru-RU"/>
        </w:rPr>
        <w:t>Устройства защиты от колебаний давления и температуры должны предусматриваться при проектировании систем теплопотребления и тепловых сетей.</w:t>
      </w:r>
    </w:p>
    <w:p w:rsidR="003D7789" w:rsidRPr="003D7789" w:rsidRDefault="003D7789" w:rsidP="003D7789">
      <w:pPr>
        <w:pStyle w:val="EONBold"/>
        <w:jc w:val="both"/>
        <w:rPr>
          <w:b w:val="0"/>
          <w:sz w:val="24"/>
          <w:szCs w:val="24"/>
          <w:lang w:val="ru-RU"/>
        </w:rPr>
      </w:pPr>
    </w:p>
    <w:p w:rsidR="003D7789" w:rsidRPr="003D7789" w:rsidRDefault="003D7789" w:rsidP="003D7789">
      <w:pPr>
        <w:pStyle w:val="EONBold"/>
        <w:jc w:val="both"/>
        <w:rPr>
          <w:b w:val="0"/>
          <w:sz w:val="24"/>
          <w:szCs w:val="24"/>
          <w:lang w:val="ru-RU"/>
        </w:rPr>
      </w:pPr>
    </w:p>
    <w:p w:rsidR="003D7789" w:rsidRPr="003D7789" w:rsidRDefault="003D7789" w:rsidP="003D7789">
      <w:pPr>
        <w:jc w:val="center"/>
        <w:outlineLvl w:val="0"/>
        <w:rPr>
          <w:rFonts w:ascii="Times New Roman" w:hAnsi="Times New Roman" w:cs="Times New Roman"/>
          <w:b/>
          <w:sz w:val="24"/>
          <w:szCs w:val="24"/>
        </w:rPr>
      </w:pPr>
    </w:p>
    <w:p w:rsidR="003D7789" w:rsidRPr="003D7789" w:rsidRDefault="003D7789" w:rsidP="003D7789">
      <w:pPr>
        <w:autoSpaceDE w:val="0"/>
        <w:autoSpaceDN w:val="0"/>
        <w:adjustRightInd w:val="0"/>
        <w:rPr>
          <w:rFonts w:ascii="Times New Roman" w:eastAsia="TimesNewRomanPSMT" w:hAnsi="Times New Roman" w:cs="Times New Roman"/>
          <w:b/>
          <w:bCs/>
          <w:sz w:val="24"/>
          <w:szCs w:val="24"/>
        </w:rPr>
      </w:pPr>
    </w:p>
    <w:p w:rsidR="003D7789" w:rsidRPr="003D7789" w:rsidRDefault="003D7789" w:rsidP="003D7789">
      <w:pPr>
        <w:pStyle w:val="EONBold"/>
        <w:jc w:val="right"/>
        <w:rPr>
          <w:b w:val="0"/>
          <w:sz w:val="24"/>
          <w:szCs w:val="24"/>
          <w:lang w:val="ru-RU"/>
        </w:rPr>
      </w:pPr>
    </w:p>
    <w:p w:rsidR="003D7789" w:rsidRPr="003D7789" w:rsidRDefault="003D7789" w:rsidP="003D7789">
      <w:pPr>
        <w:pStyle w:val="EONBold"/>
        <w:jc w:val="right"/>
        <w:rPr>
          <w:b w:val="0"/>
          <w:sz w:val="24"/>
          <w:szCs w:val="24"/>
          <w:lang w:val="ru-RU"/>
        </w:rPr>
      </w:pPr>
    </w:p>
    <w:p w:rsidR="003D7789" w:rsidRPr="003D7789" w:rsidRDefault="003D7789" w:rsidP="003D7789">
      <w:pPr>
        <w:pStyle w:val="EONBold"/>
        <w:jc w:val="right"/>
        <w:rPr>
          <w:b w:val="0"/>
          <w:sz w:val="24"/>
          <w:szCs w:val="24"/>
          <w:lang w:val="ru-RU"/>
        </w:rPr>
      </w:pPr>
    </w:p>
    <w:p w:rsidR="003D7789" w:rsidRPr="003D7789" w:rsidRDefault="003D7789" w:rsidP="003D7789">
      <w:pPr>
        <w:pStyle w:val="EONBold"/>
        <w:jc w:val="right"/>
        <w:rPr>
          <w:b w:val="0"/>
          <w:sz w:val="24"/>
          <w:szCs w:val="24"/>
          <w:lang w:val="ru-RU"/>
        </w:rPr>
      </w:pPr>
    </w:p>
    <w:p w:rsidR="003D7789" w:rsidRPr="003D7789" w:rsidRDefault="003D7789" w:rsidP="003D7789">
      <w:pPr>
        <w:contextualSpacing/>
        <w:rPr>
          <w:rFonts w:ascii="Times New Roman" w:hAnsi="Times New Roman" w:cs="Times New Roman"/>
          <w:sz w:val="24"/>
          <w:szCs w:val="24"/>
        </w:rPr>
      </w:pPr>
      <w:r w:rsidRPr="003D7789">
        <w:rPr>
          <w:rFonts w:ascii="Times New Roman" w:hAnsi="Times New Roman" w:cs="Times New Roman"/>
          <w:sz w:val="24"/>
          <w:szCs w:val="24"/>
        </w:rPr>
        <w:t>Заказчик                                                              Исполнитель</w:t>
      </w:r>
    </w:p>
    <w:p w:rsidR="003D7789" w:rsidRPr="003D7789" w:rsidRDefault="003D7789" w:rsidP="003D7789">
      <w:pPr>
        <w:contextualSpacing/>
        <w:rPr>
          <w:rFonts w:ascii="Times New Roman" w:hAnsi="Times New Roman" w:cs="Times New Roman"/>
          <w:sz w:val="24"/>
          <w:szCs w:val="24"/>
        </w:rPr>
      </w:pPr>
      <w:r w:rsidRPr="003D7789">
        <w:rPr>
          <w:rFonts w:ascii="Times New Roman" w:hAnsi="Times New Roman" w:cs="Times New Roman"/>
          <w:sz w:val="24"/>
          <w:szCs w:val="24"/>
        </w:rPr>
        <w:t xml:space="preserve">    ___________________/</w:t>
      </w:r>
      <w:r w:rsidRPr="003D7789">
        <w:rPr>
          <w:rFonts w:ascii="Times New Roman" w:hAnsi="Times New Roman" w:cs="Times New Roman"/>
          <w:b/>
          <w:sz w:val="24"/>
          <w:szCs w:val="24"/>
        </w:rPr>
        <w:t>Ф.И.О./                       _____________________/Ф.И.О/</w:t>
      </w:r>
    </w:p>
    <w:p w:rsidR="003D7789" w:rsidRPr="003D7789" w:rsidRDefault="003D7789" w:rsidP="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p w:rsidR="003D7789" w:rsidRPr="003D7789" w:rsidRDefault="003D7789">
      <w:pPr>
        <w:rPr>
          <w:rFonts w:ascii="Times New Roman" w:hAnsi="Times New Roman" w:cs="Times New Roman"/>
          <w:sz w:val="24"/>
          <w:szCs w:val="24"/>
        </w:rPr>
      </w:pPr>
    </w:p>
    <w:sectPr w:rsidR="003D7789" w:rsidRPr="003D7789" w:rsidSect="003D7789">
      <w:pgSz w:w="11906" w:h="16838"/>
      <w:pgMar w:top="284" w:right="79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1A01D12"/>
    <w:name w:val="WW8Num11"/>
    <w:lvl w:ilvl="0">
      <w:start w:val="3"/>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567"/>
      </w:pPr>
      <w:rPr>
        <w:rFonts w:ascii="Times New Roman" w:hAnsi="Times New Roman"/>
        <w:b/>
        <w:sz w:val="18"/>
        <w:szCs w:val="22"/>
      </w:rPr>
    </w:lvl>
    <w:lvl w:ilvl="2">
      <w:start w:val="1"/>
      <w:numFmt w:val="decimal"/>
      <w:suff w:val="space"/>
      <w:lvlText w:val="%1.%2.%3."/>
      <w:lvlJc w:val="left"/>
      <w:pPr>
        <w:tabs>
          <w:tab w:val="num" w:pos="0"/>
        </w:tabs>
        <w:ind w:left="0" w:firstLine="567"/>
      </w:pPr>
      <w:rPr>
        <w:rFonts w:ascii="Times New Roman" w:hAnsi="Times New Roman"/>
        <w:b w:val="0"/>
        <w:i w:val="0"/>
        <w:color w:val="000000"/>
        <w:sz w:val="18"/>
        <w:szCs w:val="22"/>
      </w:rPr>
    </w:lvl>
    <w:lvl w:ilvl="3">
      <w:start w:val="1"/>
      <w:numFmt w:val="decimal"/>
      <w:suff w:val="space"/>
      <w:lvlText w:val="%1.%2.%3.%4."/>
      <w:lvlJc w:val="left"/>
      <w:pPr>
        <w:tabs>
          <w:tab w:val="num" w:pos="0"/>
        </w:tabs>
        <w:ind w:left="0" w:firstLine="709"/>
      </w:pPr>
      <w:rPr>
        <w:rFonts w:ascii="Times New Roman" w:hAnsi="Times New Roman"/>
        <w:b/>
        <w:sz w:val="18"/>
        <w:szCs w:val="22"/>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1" w15:restartNumberingAfterBreak="0">
    <w:nsid w:val="00000006"/>
    <w:multiLevelType w:val="multilevel"/>
    <w:tmpl w:val="00000006"/>
    <w:name w:val="WW8Num22"/>
    <w:lvl w:ilvl="0">
      <w:start w:val="2"/>
      <w:numFmt w:val="decimal"/>
      <w:lvlText w:val="%1."/>
      <w:lvlJc w:val="left"/>
      <w:pPr>
        <w:tabs>
          <w:tab w:val="num" w:pos="1020"/>
        </w:tabs>
        <w:ind w:left="10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60D4819"/>
    <w:multiLevelType w:val="hybridMultilevel"/>
    <w:tmpl w:val="43A68DC2"/>
    <w:lvl w:ilvl="0" w:tplc="06EE2DD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15:restartNumberingAfterBreak="0">
    <w:nsid w:val="0810741E"/>
    <w:multiLevelType w:val="multilevel"/>
    <w:tmpl w:val="F0DE1550"/>
    <w:lvl w:ilvl="0">
      <w:start w:val="4"/>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 w15:restartNumberingAfterBreak="0">
    <w:nsid w:val="142575C8"/>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4C5D2E"/>
    <w:multiLevelType w:val="multilevel"/>
    <w:tmpl w:val="079EA234"/>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19917CE5"/>
    <w:multiLevelType w:val="hybridMultilevel"/>
    <w:tmpl w:val="AD2ACFBE"/>
    <w:lvl w:ilvl="0" w:tplc="0419000F">
      <w:start w:val="8"/>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7" w15:restartNumberingAfterBreak="0">
    <w:nsid w:val="23727BBE"/>
    <w:multiLevelType w:val="hybridMultilevel"/>
    <w:tmpl w:val="7A26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90457"/>
    <w:multiLevelType w:val="multilevel"/>
    <w:tmpl w:val="7C509C6E"/>
    <w:lvl w:ilvl="0">
      <w:start w:val="4"/>
      <w:numFmt w:val="decimal"/>
      <w:lvlText w:val="%1."/>
      <w:lvlJc w:val="left"/>
      <w:pPr>
        <w:ind w:left="360" w:hanging="360"/>
      </w:pPr>
      <w:rPr>
        <w:rFonts w:hint="default"/>
      </w:rPr>
    </w:lvl>
    <w:lvl w:ilvl="1">
      <w:start w:val="1"/>
      <w:numFmt w:val="decimal"/>
      <w:lvlText w:val="%1.%2."/>
      <w:lvlJc w:val="left"/>
      <w:pPr>
        <w:ind w:left="2374" w:hanging="360"/>
      </w:pPr>
      <w:rPr>
        <w:rFonts w:hint="default"/>
      </w:rPr>
    </w:lvl>
    <w:lvl w:ilvl="2">
      <w:start w:val="1"/>
      <w:numFmt w:val="decimal"/>
      <w:lvlText w:val="%1.%2.%3."/>
      <w:lvlJc w:val="left"/>
      <w:pPr>
        <w:ind w:left="4748" w:hanging="720"/>
      </w:pPr>
      <w:rPr>
        <w:rFonts w:hint="default"/>
      </w:rPr>
    </w:lvl>
    <w:lvl w:ilvl="3">
      <w:start w:val="1"/>
      <w:numFmt w:val="decimal"/>
      <w:lvlText w:val="%1.%2.%3.%4."/>
      <w:lvlJc w:val="left"/>
      <w:pPr>
        <w:ind w:left="6762" w:hanging="720"/>
      </w:pPr>
      <w:rPr>
        <w:rFonts w:hint="default"/>
      </w:rPr>
    </w:lvl>
    <w:lvl w:ilvl="4">
      <w:start w:val="1"/>
      <w:numFmt w:val="decimal"/>
      <w:lvlText w:val="%1.%2.%3.%4.%5."/>
      <w:lvlJc w:val="left"/>
      <w:pPr>
        <w:ind w:left="9136" w:hanging="1080"/>
      </w:pPr>
      <w:rPr>
        <w:rFonts w:hint="default"/>
      </w:rPr>
    </w:lvl>
    <w:lvl w:ilvl="5">
      <w:start w:val="1"/>
      <w:numFmt w:val="decimal"/>
      <w:lvlText w:val="%1.%2.%3.%4.%5.%6."/>
      <w:lvlJc w:val="left"/>
      <w:pPr>
        <w:ind w:left="11150" w:hanging="1080"/>
      </w:pPr>
      <w:rPr>
        <w:rFonts w:hint="default"/>
      </w:rPr>
    </w:lvl>
    <w:lvl w:ilvl="6">
      <w:start w:val="1"/>
      <w:numFmt w:val="decimal"/>
      <w:lvlText w:val="%1.%2.%3.%4.%5.%6.%7."/>
      <w:lvlJc w:val="left"/>
      <w:pPr>
        <w:ind w:left="13524" w:hanging="1440"/>
      </w:pPr>
      <w:rPr>
        <w:rFonts w:hint="default"/>
      </w:rPr>
    </w:lvl>
    <w:lvl w:ilvl="7">
      <w:start w:val="1"/>
      <w:numFmt w:val="decimal"/>
      <w:lvlText w:val="%1.%2.%3.%4.%5.%6.%7.%8."/>
      <w:lvlJc w:val="left"/>
      <w:pPr>
        <w:ind w:left="15538" w:hanging="1440"/>
      </w:pPr>
      <w:rPr>
        <w:rFonts w:hint="default"/>
      </w:rPr>
    </w:lvl>
    <w:lvl w:ilvl="8">
      <w:start w:val="1"/>
      <w:numFmt w:val="decimal"/>
      <w:lvlText w:val="%1.%2.%3.%4.%5.%6.%7.%8.%9."/>
      <w:lvlJc w:val="left"/>
      <w:pPr>
        <w:ind w:left="17912" w:hanging="1800"/>
      </w:pPr>
      <w:rPr>
        <w:rFonts w:hint="default"/>
      </w:rPr>
    </w:lvl>
  </w:abstractNum>
  <w:abstractNum w:abstractNumId="9" w15:restartNumberingAfterBreak="0">
    <w:nsid w:val="2C5F7047"/>
    <w:multiLevelType w:val="multilevel"/>
    <w:tmpl w:val="4C745E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6A2B9F"/>
    <w:multiLevelType w:val="multilevel"/>
    <w:tmpl w:val="410A74B8"/>
    <w:lvl w:ilvl="0">
      <w:start w:val="4"/>
      <w:numFmt w:val="decimal"/>
      <w:lvlText w:val="%1"/>
      <w:lvlJc w:val="left"/>
      <w:pPr>
        <w:ind w:left="360" w:hanging="360"/>
      </w:pPr>
      <w:rPr>
        <w:rFonts w:hint="default"/>
      </w:rPr>
    </w:lvl>
    <w:lvl w:ilvl="1">
      <w:start w:val="3"/>
      <w:numFmt w:val="decimal"/>
      <w:lvlText w:val="%1.%2"/>
      <w:lvlJc w:val="left"/>
      <w:pPr>
        <w:ind w:left="2734" w:hanging="360"/>
      </w:pPr>
      <w:rPr>
        <w:rFonts w:hint="default"/>
      </w:rPr>
    </w:lvl>
    <w:lvl w:ilvl="2">
      <w:start w:val="1"/>
      <w:numFmt w:val="decimal"/>
      <w:lvlText w:val="%1.%2.%3"/>
      <w:lvlJc w:val="left"/>
      <w:pPr>
        <w:ind w:left="5468" w:hanging="720"/>
      </w:pPr>
      <w:rPr>
        <w:rFonts w:hint="default"/>
      </w:rPr>
    </w:lvl>
    <w:lvl w:ilvl="3">
      <w:start w:val="1"/>
      <w:numFmt w:val="decimal"/>
      <w:lvlText w:val="%1.%2.%3.%4"/>
      <w:lvlJc w:val="left"/>
      <w:pPr>
        <w:ind w:left="7842" w:hanging="720"/>
      </w:pPr>
      <w:rPr>
        <w:rFonts w:hint="default"/>
      </w:rPr>
    </w:lvl>
    <w:lvl w:ilvl="4">
      <w:start w:val="1"/>
      <w:numFmt w:val="decimal"/>
      <w:lvlText w:val="%1.%2.%3.%4.%5"/>
      <w:lvlJc w:val="left"/>
      <w:pPr>
        <w:ind w:left="10576" w:hanging="1080"/>
      </w:pPr>
      <w:rPr>
        <w:rFonts w:hint="default"/>
      </w:rPr>
    </w:lvl>
    <w:lvl w:ilvl="5">
      <w:start w:val="1"/>
      <w:numFmt w:val="decimal"/>
      <w:lvlText w:val="%1.%2.%3.%4.%5.%6"/>
      <w:lvlJc w:val="left"/>
      <w:pPr>
        <w:ind w:left="12950" w:hanging="1080"/>
      </w:pPr>
      <w:rPr>
        <w:rFonts w:hint="default"/>
      </w:rPr>
    </w:lvl>
    <w:lvl w:ilvl="6">
      <w:start w:val="1"/>
      <w:numFmt w:val="decimal"/>
      <w:lvlText w:val="%1.%2.%3.%4.%5.%6.%7"/>
      <w:lvlJc w:val="left"/>
      <w:pPr>
        <w:ind w:left="15684" w:hanging="1440"/>
      </w:pPr>
      <w:rPr>
        <w:rFonts w:hint="default"/>
      </w:rPr>
    </w:lvl>
    <w:lvl w:ilvl="7">
      <w:start w:val="1"/>
      <w:numFmt w:val="decimal"/>
      <w:lvlText w:val="%1.%2.%3.%4.%5.%6.%7.%8"/>
      <w:lvlJc w:val="left"/>
      <w:pPr>
        <w:ind w:left="18058" w:hanging="1440"/>
      </w:pPr>
      <w:rPr>
        <w:rFonts w:hint="default"/>
      </w:rPr>
    </w:lvl>
    <w:lvl w:ilvl="8">
      <w:start w:val="1"/>
      <w:numFmt w:val="decimal"/>
      <w:lvlText w:val="%1.%2.%3.%4.%5.%6.%7.%8.%9"/>
      <w:lvlJc w:val="left"/>
      <w:pPr>
        <w:ind w:left="20792" w:hanging="1800"/>
      </w:pPr>
      <w:rPr>
        <w:rFonts w:hint="default"/>
      </w:rPr>
    </w:lvl>
  </w:abstractNum>
  <w:abstractNum w:abstractNumId="11" w15:restartNumberingAfterBreak="0">
    <w:nsid w:val="385F4E32"/>
    <w:multiLevelType w:val="hybridMultilevel"/>
    <w:tmpl w:val="1626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14065"/>
    <w:multiLevelType w:val="hybridMultilevel"/>
    <w:tmpl w:val="B4245BA4"/>
    <w:lvl w:ilvl="0" w:tplc="06EE2DD6">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3" w15:restartNumberingAfterBreak="0">
    <w:nsid w:val="6B043DDE"/>
    <w:multiLevelType w:val="hybridMultilevel"/>
    <w:tmpl w:val="391E9ED4"/>
    <w:lvl w:ilvl="0" w:tplc="C17AD618">
      <w:start w:val="1"/>
      <w:numFmt w:val="decimal"/>
      <w:lvlText w:val="%1."/>
      <w:lvlJc w:val="left"/>
      <w:pPr>
        <w:tabs>
          <w:tab w:val="num" w:pos="720"/>
        </w:tabs>
        <w:ind w:left="720" w:hanging="360"/>
      </w:pPr>
      <w:rPr>
        <w:rFonts w:hint="default"/>
      </w:rPr>
    </w:lvl>
    <w:lvl w:ilvl="1" w:tplc="D8E66CBC">
      <w:numFmt w:val="none"/>
      <w:lvlText w:val=""/>
      <w:lvlJc w:val="left"/>
      <w:pPr>
        <w:tabs>
          <w:tab w:val="num" w:pos="360"/>
        </w:tabs>
      </w:pPr>
    </w:lvl>
    <w:lvl w:ilvl="2" w:tplc="F6583964">
      <w:numFmt w:val="none"/>
      <w:lvlText w:val=""/>
      <w:lvlJc w:val="left"/>
      <w:pPr>
        <w:tabs>
          <w:tab w:val="num" w:pos="360"/>
        </w:tabs>
      </w:pPr>
    </w:lvl>
    <w:lvl w:ilvl="3" w:tplc="2FE01AB0">
      <w:numFmt w:val="none"/>
      <w:lvlText w:val=""/>
      <w:lvlJc w:val="left"/>
      <w:pPr>
        <w:tabs>
          <w:tab w:val="num" w:pos="360"/>
        </w:tabs>
      </w:pPr>
    </w:lvl>
    <w:lvl w:ilvl="4" w:tplc="55D06B88">
      <w:numFmt w:val="none"/>
      <w:lvlText w:val=""/>
      <w:lvlJc w:val="left"/>
      <w:pPr>
        <w:tabs>
          <w:tab w:val="num" w:pos="360"/>
        </w:tabs>
      </w:pPr>
    </w:lvl>
    <w:lvl w:ilvl="5" w:tplc="CF80FBAA">
      <w:numFmt w:val="none"/>
      <w:lvlText w:val=""/>
      <w:lvlJc w:val="left"/>
      <w:pPr>
        <w:tabs>
          <w:tab w:val="num" w:pos="360"/>
        </w:tabs>
      </w:pPr>
    </w:lvl>
    <w:lvl w:ilvl="6" w:tplc="2F5AE2E0">
      <w:numFmt w:val="none"/>
      <w:lvlText w:val=""/>
      <w:lvlJc w:val="left"/>
      <w:pPr>
        <w:tabs>
          <w:tab w:val="num" w:pos="360"/>
        </w:tabs>
      </w:pPr>
    </w:lvl>
    <w:lvl w:ilvl="7" w:tplc="439C3A8A">
      <w:numFmt w:val="none"/>
      <w:lvlText w:val=""/>
      <w:lvlJc w:val="left"/>
      <w:pPr>
        <w:tabs>
          <w:tab w:val="num" w:pos="360"/>
        </w:tabs>
      </w:pPr>
    </w:lvl>
    <w:lvl w:ilvl="8" w:tplc="458A2AD8">
      <w:numFmt w:val="none"/>
      <w:lvlText w:val=""/>
      <w:lvlJc w:val="left"/>
      <w:pPr>
        <w:tabs>
          <w:tab w:val="num" w:pos="360"/>
        </w:tabs>
      </w:pPr>
    </w:lvl>
  </w:abstractNum>
  <w:abstractNum w:abstractNumId="14" w15:restartNumberingAfterBreak="0">
    <w:nsid w:val="6B945174"/>
    <w:multiLevelType w:val="hybridMultilevel"/>
    <w:tmpl w:val="815C355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4D01018"/>
    <w:multiLevelType w:val="hybridMultilevel"/>
    <w:tmpl w:val="F392E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E447B3"/>
    <w:multiLevelType w:val="multilevel"/>
    <w:tmpl w:val="713EBD10"/>
    <w:lvl w:ilvl="0">
      <w:start w:val="1"/>
      <w:numFmt w:val="decimal"/>
      <w:lvlText w:val="%1."/>
      <w:lvlJc w:val="left"/>
      <w:pPr>
        <w:ind w:left="7023" w:hanging="360"/>
      </w:pPr>
      <w:rPr>
        <w:rFonts w:hint="default"/>
        <w:b/>
      </w:rPr>
    </w:lvl>
    <w:lvl w:ilvl="1">
      <w:start w:val="1"/>
      <w:numFmt w:val="decimal"/>
      <w:isLgl/>
      <w:lvlText w:val="%1.%2."/>
      <w:lvlJc w:val="left"/>
      <w:pPr>
        <w:ind w:left="2440" w:hanging="1305"/>
      </w:pPr>
      <w:rPr>
        <w:rFonts w:ascii="Times New Roman" w:hAnsi="Times New Roman" w:cs="Times New Roman" w:hint="default"/>
        <w:b w:val="0"/>
        <w:i w:val="0"/>
        <w:sz w:val="24"/>
        <w:szCs w:val="24"/>
      </w:rPr>
    </w:lvl>
    <w:lvl w:ilvl="2">
      <w:start w:val="1"/>
      <w:numFmt w:val="decimal"/>
      <w:isLgl/>
      <w:lvlText w:val="%1.%2.%3."/>
      <w:lvlJc w:val="left"/>
      <w:pPr>
        <w:ind w:left="1589"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18" w15:restartNumberingAfterBreak="0">
    <w:nsid w:val="7BF36CD7"/>
    <w:multiLevelType w:val="multilevel"/>
    <w:tmpl w:val="6C381A70"/>
    <w:lvl w:ilvl="0">
      <w:start w:val="4"/>
      <w:numFmt w:val="decimal"/>
      <w:lvlText w:val="%1"/>
      <w:lvlJc w:val="left"/>
      <w:pPr>
        <w:ind w:left="360" w:hanging="360"/>
      </w:pPr>
      <w:rPr>
        <w:rFonts w:hint="default"/>
      </w:rPr>
    </w:lvl>
    <w:lvl w:ilvl="1">
      <w:start w:val="3"/>
      <w:numFmt w:val="decimal"/>
      <w:lvlText w:val="%1.%2"/>
      <w:lvlJc w:val="left"/>
      <w:pPr>
        <w:ind w:left="2800" w:hanging="360"/>
      </w:pPr>
      <w:rPr>
        <w:rFonts w:hint="default"/>
      </w:rPr>
    </w:lvl>
    <w:lvl w:ilvl="2">
      <w:start w:val="1"/>
      <w:numFmt w:val="decimal"/>
      <w:lvlText w:val="%1.%2.%3"/>
      <w:lvlJc w:val="left"/>
      <w:pPr>
        <w:ind w:left="5600" w:hanging="720"/>
      </w:pPr>
      <w:rPr>
        <w:rFonts w:hint="default"/>
      </w:rPr>
    </w:lvl>
    <w:lvl w:ilvl="3">
      <w:start w:val="1"/>
      <w:numFmt w:val="decimal"/>
      <w:lvlText w:val="%1.%2.%3.%4"/>
      <w:lvlJc w:val="left"/>
      <w:pPr>
        <w:ind w:left="8040" w:hanging="720"/>
      </w:pPr>
      <w:rPr>
        <w:rFonts w:hint="default"/>
      </w:rPr>
    </w:lvl>
    <w:lvl w:ilvl="4">
      <w:start w:val="1"/>
      <w:numFmt w:val="decimal"/>
      <w:lvlText w:val="%1.%2.%3.%4.%5"/>
      <w:lvlJc w:val="left"/>
      <w:pPr>
        <w:ind w:left="10840" w:hanging="1080"/>
      </w:pPr>
      <w:rPr>
        <w:rFonts w:hint="default"/>
      </w:rPr>
    </w:lvl>
    <w:lvl w:ilvl="5">
      <w:start w:val="1"/>
      <w:numFmt w:val="decimal"/>
      <w:lvlText w:val="%1.%2.%3.%4.%5.%6"/>
      <w:lvlJc w:val="left"/>
      <w:pPr>
        <w:ind w:left="13280" w:hanging="1080"/>
      </w:pPr>
      <w:rPr>
        <w:rFonts w:hint="default"/>
      </w:rPr>
    </w:lvl>
    <w:lvl w:ilvl="6">
      <w:start w:val="1"/>
      <w:numFmt w:val="decimal"/>
      <w:lvlText w:val="%1.%2.%3.%4.%5.%6.%7"/>
      <w:lvlJc w:val="left"/>
      <w:pPr>
        <w:ind w:left="16080" w:hanging="1440"/>
      </w:pPr>
      <w:rPr>
        <w:rFonts w:hint="default"/>
      </w:rPr>
    </w:lvl>
    <w:lvl w:ilvl="7">
      <w:start w:val="1"/>
      <w:numFmt w:val="decimal"/>
      <w:lvlText w:val="%1.%2.%3.%4.%5.%6.%7.%8"/>
      <w:lvlJc w:val="left"/>
      <w:pPr>
        <w:ind w:left="18520" w:hanging="1440"/>
      </w:pPr>
      <w:rPr>
        <w:rFonts w:hint="default"/>
      </w:rPr>
    </w:lvl>
    <w:lvl w:ilvl="8">
      <w:start w:val="1"/>
      <w:numFmt w:val="decimal"/>
      <w:lvlText w:val="%1.%2.%3.%4.%5.%6.%7.%8.%9"/>
      <w:lvlJc w:val="left"/>
      <w:pPr>
        <w:ind w:left="21320" w:hanging="1800"/>
      </w:pPr>
      <w:rPr>
        <w:rFonts w:hint="default"/>
      </w:rPr>
    </w:lvl>
  </w:abstractNum>
  <w:num w:numId="1">
    <w:abstractNumId w:val="0"/>
  </w:num>
  <w:num w:numId="2">
    <w:abstractNumId w:val="1"/>
  </w:num>
  <w:num w:numId="3">
    <w:abstractNumId w:val="13"/>
  </w:num>
  <w:num w:numId="4">
    <w:abstractNumId w:val="14"/>
  </w:num>
  <w:num w:numId="5">
    <w:abstractNumId w:val="6"/>
  </w:num>
  <w:num w:numId="6">
    <w:abstractNumId w:val="4"/>
  </w:num>
  <w:num w:numId="7">
    <w:abstractNumId w:val="15"/>
  </w:num>
  <w:num w:numId="8">
    <w:abstractNumId w:val="7"/>
  </w:num>
  <w:num w:numId="9">
    <w:abstractNumId w:val="11"/>
  </w:num>
  <w:num w:numId="10">
    <w:abstractNumId w:val="17"/>
  </w:num>
  <w:num w:numId="11">
    <w:abstractNumId w:val="12"/>
  </w:num>
  <w:num w:numId="12">
    <w:abstractNumId w:val="16"/>
  </w:num>
  <w:num w:numId="13">
    <w:abstractNumId w:val="9"/>
  </w:num>
  <w:num w:numId="14">
    <w:abstractNumId w:val="2"/>
  </w:num>
  <w:num w:numId="15">
    <w:abstractNumId w:val="8"/>
  </w:num>
  <w:num w:numId="16">
    <w:abstractNumId w:val="5"/>
  </w:num>
  <w:num w:numId="17">
    <w:abstractNumId w:val="1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CA"/>
    <w:rsid w:val="00074DBF"/>
    <w:rsid w:val="002D39A9"/>
    <w:rsid w:val="003D2246"/>
    <w:rsid w:val="003D7789"/>
    <w:rsid w:val="003F597F"/>
    <w:rsid w:val="0055583B"/>
    <w:rsid w:val="00630298"/>
    <w:rsid w:val="00641C4C"/>
    <w:rsid w:val="00657950"/>
    <w:rsid w:val="0073194C"/>
    <w:rsid w:val="00762B7E"/>
    <w:rsid w:val="008B56BF"/>
    <w:rsid w:val="00922106"/>
    <w:rsid w:val="00975136"/>
    <w:rsid w:val="00B65D81"/>
    <w:rsid w:val="00C839C4"/>
    <w:rsid w:val="00D97F8F"/>
    <w:rsid w:val="00DB36CA"/>
    <w:rsid w:val="00F42949"/>
    <w:rsid w:val="00FA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8822-569A-4CE3-A7D5-3B6C39D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4C"/>
  </w:style>
  <w:style w:type="paragraph" w:styleId="1">
    <w:name w:val="heading 1"/>
    <w:basedOn w:val="a"/>
    <w:next w:val="a"/>
    <w:link w:val="10"/>
    <w:qFormat/>
    <w:rsid w:val="00C839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839C4"/>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C839C4"/>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94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641C4C"/>
    <w:rPr>
      <w:color w:val="0000FF"/>
      <w:u w:val="single"/>
    </w:rPr>
  </w:style>
  <w:style w:type="paragraph" w:styleId="a4">
    <w:name w:val="Body Text"/>
    <w:basedOn w:val="a"/>
    <w:link w:val="a5"/>
    <w:rsid w:val="00FA454D"/>
    <w:pPr>
      <w:suppressAutoHyphens/>
      <w:spacing w:after="0" w:line="240" w:lineRule="auto"/>
      <w:ind w:firstLine="567"/>
      <w:jc w:val="both"/>
    </w:pPr>
    <w:rPr>
      <w:rFonts w:ascii="Garamond" w:eastAsia="Times New Roman" w:hAnsi="Garamond" w:cs="Times New Roman"/>
      <w:kern w:val="1"/>
      <w:sz w:val="24"/>
      <w:szCs w:val="20"/>
      <w:lang w:eastAsia="ar-SA"/>
    </w:rPr>
  </w:style>
  <w:style w:type="character" w:customStyle="1" w:styleId="a5">
    <w:name w:val="Основной текст Знак"/>
    <w:basedOn w:val="a0"/>
    <w:link w:val="a4"/>
    <w:rsid w:val="00FA454D"/>
    <w:rPr>
      <w:rFonts w:ascii="Garamond" w:eastAsia="Times New Roman" w:hAnsi="Garamond" w:cs="Times New Roman"/>
      <w:kern w:val="1"/>
      <w:sz w:val="24"/>
      <w:szCs w:val="20"/>
      <w:lang w:eastAsia="ar-SA"/>
    </w:rPr>
  </w:style>
  <w:style w:type="paragraph" w:styleId="a6">
    <w:name w:val="Body Text Indent"/>
    <w:basedOn w:val="a"/>
    <w:link w:val="a7"/>
    <w:rsid w:val="00FA454D"/>
    <w:pPr>
      <w:suppressLineNumbers/>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character" w:customStyle="1" w:styleId="a7">
    <w:name w:val="Основной текст с отступом Знак"/>
    <w:basedOn w:val="a0"/>
    <w:link w:val="a6"/>
    <w:rsid w:val="00FA454D"/>
    <w:rPr>
      <w:rFonts w:ascii="Times New Roman" w:eastAsia="Times New Roman" w:hAnsi="Times New Roman" w:cs="Times New Roman"/>
      <w:kern w:val="1"/>
      <w:sz w:val="24"/>
      <w:szCs w:val="20"/>
      <w:lang w:eastAsia="ar-SA"/>
    </w:rPr>
  </w:style>
  <w:style w:type="paragraph" w:styleId="3">
    <w:name w:val="Body Text 3"/>
    <w:basedOn w:val="a"/>
    <w:link w:val="30"/>
    <w:unhideWhenUsed/>
    <w:rsid w:val="00C839C4"/>
    <w:pPr>
      <w:spacing w:after="120"/>
    </w:pPr>
    <w:rPr>
      <w:sz w:val="16"/>
      <w:szCs w:val="16"/>
    </w:rPr>
  </w:style>
  <w:style w:type="character" w:customStyle="1" w:styleId="30">
    <w:name w:val="Основной текст 3 Знак"/>
    <w:basedOn w:val="a0"/>
    <w:link w:val="3"/>
    <w:rsid w:val="00C839C4"/>
    <w:rPr>
      <w:sz w:val="16"/>
      <w:szCs w:val="16"/>
    </w:rPr>
  </w:style>
  <w:style w:type="character" w:customStyle="1" w:styleId="10">
    <w:name w:val="Заголовок 1 Знак"/>
    <w:basedOn w:val="a0"/>
    <w:link w:val="1"/>
    <w:rsid w:val="00C839C4"/>
    <w:rPr>
      <w:rFonts w:ascii="Arial" w:eastAsia="Times New Roman" w:hAnsi="Arial" w:cs="Arial"/>
      <w:b/>
      <w:bCs/>
      <w:kern w:val="32"/>
      <w:sz w:val="32"/>
      <w:szCs w:val="32"/>
      <w:lang w:eastAsia="ru-RU"/>
    </w:rPr>
  </w:style>
  <w:style w:type="character" w:customStyle="1" w:styleId="20">
    <w:name w:val="Заголовок 2 Знак"/>
    <w:basedOn w:val="a0"/>
    <w:link w:val="2"/>
    <w:rsid w:val="00C839C4"/>
    <w:rPr>
      <w:rFonts w:ascii="Arial" w:eastAsia="Times New Roman" w:hAnsi="Arial" w:cs="Arial"/>
      <w:b/>
      <w:bCs/>
      <w:i/>
      <w:iCs/>
      <w:sz w:val="28"/>
      <w:szCs w:val="28"/>
      <w:lang w:eastAsia="ru-RU"/>
    </w:rPr>
  </w:style>
  <w:style w:type="character" w:customStyle="1" w:styleId="50">
    <w:name w:val="Заголовок 5 Знак"/>
    <w:basedOn w:val="a0"/>
    <w:link w:val="5"/>
    <w:rsid w:val="00C839C4"/>
    <w:rPr>
      <w:rFonts w:ascii="Times New Roman" w:eastAsia="Times New Roman" w:hAnsi="Times New Roman" w:cs="Times New Roman"/>
      <w:b/>
      <w:sz w:val="28"/>
      <w:szCs w:val="20"/>
      <w:lang w:eastAsia="ru-RU"/>
    </w:rPr>
  </w:style>
  <w:style w:type="table" w:styleId="a8">
    <w:name w:val="Table Grid"/>
    <w:basedOn w:val="a1"/>
    <w:rsid w:val="00C839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839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839C4"/>
    <w:rPr>
      <w:rFonts w:ascii="Times New Roman" w:eastAsia="Times New Roman" w:hAnsi="Times New Roman" w:cs="Times New Roman"/>
      <w:sz w:val="24"/>
      <w:szCs w:val="24"/>
      <w:lang w:eastAsia="ru-RU"/>
    </w:rPr>
  </w:style>
  <w:style w:type="paragraph" w:styleId="ab">
    <w:name w:val="Balloon Text"/>
    <w:basedOn w:val="a"/>
    <w:link w:val="ac"/>
    <w:semiHidden/>
    <w:rsid w:val="00C839C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839C4"/>
    <w:rPr>
      <w:rFonts w:ascii="Tahoma" w:eastAsia="Times New Roman" w:hAnsi="Tahoma" w:cs="Tahoma"/>
      <w:sz w:val="16"/>
      <w:szCs w:val="16"/>
      <w:lang w:eastAsia="ru-RU"/>
    </w:rPr>
  </w:style>
  <w:style w:type="paragraph" w:styleId="ad">
    <w:name w:val="header"/>
    <w:basedOn w:val="a"/>
    <w:link w:val="ae"/>
    <w:rsid w:val="00C839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839C4"/>
    <w:rPr>
      <w:rFonts w:ascii="Times New Roman" w:eastAsia="Times New Roman" w:hAnsi="Times New Roman" w:cs="Times New Roman"/>
      <w:sz w:val="24"/>
      <w:szCs w:val="24"/>
      <w:lang w:eastAsia="ru-RU"/>
    </w:rPr>
  </w:style>
  <w:style w:type="character" w:styleId="af">
    <w:name w:val="page number"/>
    <w:basedOn w:val="a0"/>
    <w:rsid w:val="00C839C4"/>
  </w:style>
  <w:style w:type="character" w:styleId="af0">
    <w:name w:val="annotation reference"/>
    <w:semiHidden/>
    <w:rsid w:val="00C839C4"/>
    <w:rPr>
      <w:sz w:val="16"/>
      <w:szCs w:val="16"/>
    </w:rPr>
  </w:style>
  <w:style w:type="paragraph" w:styleId="af1">
    <w:name w:val="annotation text"/>
    <w:basedOn w:val="a"/>
    <w:link w:val="af2"/>
    <w:semiHidden/>
    <w:rsid w:val="00C839C4"/>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C839C4"/>
    <w:rPr>
      <w:rFonts w:ascii="Times New Roman" w:eastAsia="Times New Roman" w:hAnsi="Times New Roman" w:cs="Times New Roman"/>
      <w:sz w:val="20"/>
      <w:szCs w:val="20"/>
      <w:lang w:eastAsia="ru-RU"/>
    </w:rPr>
  </w:style>
  <w:style w:type="paragraph" w:styleId="21">
    <w:name w:val="Body Text 2"/>
    <w:basedOn w:val="a"/>
    <w:link w:val="22"/>
    <w:rsid w:val="00C839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839C4"/>
    <w:rPr>
      <w:rFonts w:ascii="Times New Roman" w:eastAsia="Times New Roman" w:hAnsi="Times New Roman" w:cs="Times New Roman"/>
      <w:sz w:val="24"/>
      <w:szCs w:val="24"/>
      <w:lang w:eastAsia="ru-RU"/>
    </w:rPr>
  </w:style>
  <w:style w:type="paragraph" w:styleId="af3">
    <w:name w:val="Normal (Web)"/>
    <w:basedOn w:val="a"/>
    <w:rsid w:val="00C83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39C4"/>
  </w:style>
  <w:style w:type="paragraph" w:customStyle="1" w:styleId="s1">
    <w:name w:val="s_1"/>
    <w:basedOn w:val="a"/>
    <w:rsid w:val="00C83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annotation subject"/>
    <w:basedOn w:val="af1"/>
    <w:next w:val="af1"/>
    <w:link w:val="af5"/>
    <w:rsid w:val="00C839C4"/>
    <w:rPr>
      <w:b/>
      <w:bCs/>
    </w:rPr>
  </w:style>
  <w:style w:type="character" w:customStyle="1" w:styleId="af5">
    <w:name w:val="Тема примечания Знак"/>
    <w:basedOn w:val="af2"/>
    <w:link w:val="af4"/>
    <w:rsid w:val="00C839C4"/>
    <w:rPr>
      <w:rFonts w:ascii="Times New Roman" w:eastAsia="Times New Roman" w:hAnsi="Times New Roman" w:cs="Times New Roman"/>
      <w:b/>
      <w:bCs/>
      <w:sz w:val="20"/>
      <w:szCs w:val="20"/>
      <w:lang w:eastAsia="ru-RU"/>
    </w:rPr>
  </w:style>
  <w:style w:type="paragraph" w:customStyle="1" w:styleId="ConsPlusJurTerm">
    <w:name w:val="ConsPlusJurTerm"/>
    <w:uiPriority w:val="99"/>
    <w:rsid w:val="00C839C4"/>
    <w:pPr>
      <w:autoSpaceDE w:val="0"/>
      <w:autoSpaceDN w:val="0"/>
      <w:adjustRightInd w:val="0"/>
      <w:spacing w:after="0" w:line="240" w:lineRule="auto"/>
    </w:pPr>
    <w:rPr>
      <w:rFonts w:ascii="Tahoma" w:eastAsia="Times New Roman" w:hAnsi="Tahoma" w:cs="Tahoma"/>
      <w:sz w:val="26"/>
      <w:szCs w:val="26"/>
      <w:lang w:eastAsia="ru-RU"/>
    </w:rPr>
  </w:style>
  <w:style w:type="paragraph" w:styleId="af6">
    <w:name w:val="Revision"/>
    <w:hidden/>
    <w:uiPriority w:val="99"/>
    <w:semiHidden/>
    <w:rsid w:val="00C839C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630298"/>
    <w:pPr>
      <w:ind w:left="720"/>
      <w:contextualSpacing/>
    </w:pPr>
  </w:style>
  <w:style w:type="character" w:styleId="af8">
    <w:name w:val="FollowedHyperlink"/>
    <w:basedOn w:val="a0"/>
    <w:uiPriority w:val="99"/>
    <w:semiHidden/>
    <w:unhideWhenUsed/>
    <w:rsid w:val="003D7789"/>
    <w:rPr>
      <w:color w:val="954F72" w:themeColor="followedHyperlink"/>
      <w:u w:val="single"/>
    </w:rPr>
  </w:style>
  <w:style w:type="paragraph" w:customStyle="1" w:styleId="EONBold">
    <w:name w:val="E.ON Текст Bold"/>
    <w:basedOn w:val="a"/>
    <w:link w:val="EONBold0"/>
    <w:qFormat/>
    <w:rsid w:val="003D7789"/>
    <w:pPr>
      <w:spacing w:after="0" w:line="260" w:lineRule="exact"/>
      <w:contextualSpacing/>
    </w:pPr>
    <w:rPr>
      <w:rFonts w:ascii="Times New Roman" w:eastAsia="Calibri" w:hAnsi="Times New Roman" w:cs="Times New Roman"/>
      <w:b/>
      <w:lang w:val="x-none"/>
    </w:rPr>
  </w:style>
  <w:style w:type="character" w:customStyle="1" w:styleId="EONBold0">
    <w:name w:val="E.ON Текст Bold Знак"/>
    <w:link w:val="EONBold"/>
    <w:rsid w:val="003D7789"/>
    <w:rPr>
      <w:rFonts w:ascii="Times New Roman" w:eastAsia="Calibri" w:hAnsi="Times New Roman" w:cs="Times New Roman"/>
      <w:b/>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FE80BD1EDE4073EB45343E5700047435BBBAF50DFDEAEA5FB3BED07FA5A3B541244942E7BD456FUFx4B" TargetMode="External"/><Relationship Id="rId3" Type="http://schemas.openxmlformats.org/officeDocument/2006/relationships/settings" Target="settings.xml"/><Relationship Id="rId7" Type="http://schemas.openxmlformats.org/officeDocument/2006/relationships/hyperlink" Target="http://www.unipro.energy/activities/tariff/warm/berezovskaya/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288C5978310F304791EF6083D1F27E33075D9BD2B6407788282DBB17F3E6D961FDC5FB5A1CN3C" TargetMode="External"/><Relationship Id="rId11" Type="http://schemas.openxmlformats.org/officeDocument/2006/relationships/theme" Target="theme/theme1.xml"/><Relationship Id="rId5" Type="http://schemas.openxmlformats.org/officeDocument/2006/relationships/hyperlink" Target="consultantplus://offline/ref=AB288C5978310F304791EF6083D1F27E33075D9BD2B6407788282DBB17F3E6D961FDC5FB5A1CN7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padnii@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18121</Words>
  <Characters>103290</Characters>
  <Application>Microsoft Office Word</Application>
  <DocSecurity>4</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Бусонец Лариса Александровна</dc:creator>
  <cp:keywords/>
  <dc:description/>
  <cp:lastModifiedBy>Купрещенкова Елена Сергеевна</cp:lastModifiedBy>
  <cp:revision>2</cp:revision>
  <dcterms:created xsi:type="dcterms:W3CDTF">2017-12-18T11:55:00Z</dcterms:created>
  <dcterms:modified xsi:type="dcterms:W3CDTF">2017-12-18T11:55:00Z</dcterms:modified>
</cp:coreProperties>
</file>